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28C" w:rsidRDefault="001E128C" w:rsidP="001E128C">
      <w:pPr>
        <w:jc w:val="right"/>
        <w:rPr>
          <w:i/>
          <w:iCs/>
          <w:u w:val="single"/>
        </w:rPr>
      </w:pPr>
      <w:r w:rsidRPr="00342B45">
        <w:rPr>
          <w:i/>
          <w:iCs/>
          <w:u w:val="single"/>
        </w:rPr>
        <w:t>LĒMUMA PROJEKTS</w:t>
      </w:r>
    </w:p>
    <w:p w:rsidR="001E128C" w:rsidRDefault="001E128C" w:rsidP="001E128C">
      <w:pPr>
        <w:jc w:val="center"/>
        <w:rPr>
          <w:b/>
          <w:bCs/>
        </w:rPr>
      </w:pPr>
      <w:r>
        <w:rPr>
          <w:b/>
          <w:bCs/>
        </w:rPr>
        <w:t>Par Alūksnes novada pašvaldības nekustamā īpašuma “Eglaine 1”, Pededzes pagastā, Alūksnes novadā otrās izsoles sākumcenas noteikšanu</w:t>
      </w:r>
    </w:p>
    <w:p w:rsidR="001E128C" w:rsidRDefault="001E128C" w:rsidP="001E128C">
      <w:pPr>
        <w:spacing w:before="240"/>
        <w:ind w:firstLine="360"/>
        <w:jc w:val="both"/>
      </w:pPr>
      <w:r>
        <w:t>Pamatojoties uz Pašvaldību likuma 10. panta pirmās daļas 16. punktu, 73. panta ceturto daļu, Publiskas personas mantas atsavināšanas likuma 31. panta pirmo daļu, 32. panta pirmās daļas 1. punktu, Īpašumu atsavināšanas komisijas 12.08.2025. lēmumu Nr. ATS/1-8.9/25/83 “Par nekustamā īpašuma “Eglaine 1”, Pededzes</w:t>
      </w:r>
      <w:r w:rsidRPr="00B8521C">
        <w:t xml:space="preserve"> pagastā, </w:t>
      </w:r>
      <w:r>
        <w:t>Alūksnes</w:t>
      </w:r>
      <w:r w:rsidRPr="00B8521C">
        <w:t xml:space="preserve"> novadā</w:t>
      </w:r>
      <w:r>
        <w:t xml:space="preserve"> izsoli” un ņemot vērā Finanšu komitejas </w:t>
      </w:r>
      <w:r>
        <w:t>15</w:t>
      </w:r>
      <w:r>
        <w:t>.08.2025. lēmumu (protokols Nr.</w:t>
      </w:r>
      <w:r>
        <w:t>9, 12.p.</w:t>
      </w:r>
      <w:r>
        <w:t>),</w:t>
      </w:r>
    </w:p>
    <w:p w:rsidR="001E128C" w:rsidRPr="00E8049D" w:rsidRDefault="001E128C" w:rsidP="001E128C">
      <w:pPr>
        <w:pStyle w:val="Sarakstarindkopa"/>
        <w:numPr>
          <w:ilvl w:val="0"/>
          <w:numId w:val="1"/>
        </w:numPr>
        <w:jc w:val="both"/>
      </w:pPr>
      <w:r>
        <w:t>Noteikt nekustamā īpašuma “Eglaine 1”, Pededzes</w:t>
      </w:r>
      <w:r w:rsidRPr="00B8521C">
        <w:t xml:space="preserve"> pagastā, </w:t>
      </w:r>
      <w:r>
        <w:t>Alūksnes</w:t>
      </w:r>
      <w:r w:rsidRPr="00B8521C">
        <w:t xml:space="preserve"> novadā</w:t>
      </w:r>
      <w:r>
        <w:t xml:space="preserve"> otrās izsoles sākuma cenu 334</w:t>
      </w:r>
      <w:r w:rsidRPr="00E8049D">
        <w:t> </w:t>
      </w:r>
      <w:r>
        <w:t>659</w:t>
      </w:r>
      <w:r w:rsidRPr="00E8049D">
        <w:t>,00</w:t>
      </w:r>
      <w:r>
        <w:t> </w:t>
      </w:r>
      <w:r w:rsidRPr="00E8049D">
        <w:t>EUR.</w:t>
      </w:r>
    </w:p>
    <w:p w:rsidR="001E128C" w:rsidRDefault="001E128C" w:rsidP="001E128C">
      <w:pPr>
        <w:pStyle w:val="Sarakstarindkopa"/>
        <w:numPr>
          <w:ilvl w:val="0"/>
          <w:numId w:val="1"/>
        </w:numPr>
        <w:jc w:val="both"/>
      </w:pPr>
      <w:r>
        <w:t>Izsoles organizēšanu uzdot veikt Alūksnes novada pašvaldības Īpašumu atsavināšanas komisijai.</w:t>
      </w:r>
    </w:p>
    <w:p w:rsidR="001E128C" w:rsidRDefault="001E128C" w:rsidP="001E128C">
      <w:pPr>
        <w:pStyle w:val="Sarakstarindkopa"/>
        <w:numPr>
          <w:ilvl w:val="0"/>
          <w:numId w:val="1"/>
        </w:numPr>
        <w:jc w:val="both"/>
      </w:pPr>
      <w:r>
        <w:t xml:space="preserve">Izsoles noteikumus un rezultātus publicēt Alūksnes novada pašvaldības interneta vietnē </w:t>
      </w:r>
      <w:hyperlink r:id="rId5" w:history="1">
        <w:r w:rsidRPr="00015C8D">
          <w:rPr>
            <w:rStyle w:val="Hipersaite"/>
          </w:rPr>
          <w:t>www.aluksne.lv</w:t>
        </w:r>
      </w:hyperlink>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5B33"/>
    <w:multiLevelType w:val="hybridMultilevel"/>
    <w:tmpl w:val="9CBC7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382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8C"/>
    <w:rsid w:val="00147D9E"/>
    <w:rsid w:val="001E128C"/>
    <w:rsid w:val="008556D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7AEC"/>
  <w15:chartTrackingRefBased/>
  <w15:docId w15:val="{4A230114-5F6D-420A-BF66-00A0D1A7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28C"/>
    <w:pPr>
      <w:spacing w:line="259" w:lineRule="auto"/>
    </w:pPr>
    <w:rPr>
      <w:kern w:val="0"/>
      <w:szCs w:val="22"/>
      <w14:ligatures w14:val="none"/>
    </w:rPr>
  </w:style>
  <w:style w:type="paragraph" w:styleId="Virsraksts1">
    <w:name w:val="heading 1"/>
    <w:basedOn w:val="Parasts"/>
    <w:next w:val="Parasts"/>
    <w:link w:val="Virsraksts1Rakstz"/>
    <w:uiPriority w:val="9"/>
    <w:qFormat/>
    <w:rsid w:val="001E1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E1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E12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E12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E128C"/>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1E12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E128C"/>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1E128C"/>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E128C"/>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28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E128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E128C"/>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E128C"/>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E128C"/>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1E128C"/>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E128C"/>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1E128C"/>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E128C"/>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1E1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E128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E12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E128C"/>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1E128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E128C"/>
    <w:rPr>
      <w:i/>
      <w:iCs/>
      <w:color w:val="404040" w:themeColor="text1" w:themeTint="BF"/>
    </w:rPr>
  </w:style>
  <w:style w:type="paragraph" w:styleId="Sarakstarindkopa">
    <w:name w:val="List Paragraph"/>
    <w:basedOn w:val="Parasts"/>
    <w:uiPriority w:val="34"/>
    <w:qFormat/>
    <w:rsid w:val="001E128C"/>
    <w:pPr>
      <w:ind w:left="720"/>
      <w:contextualSpacing/>
    </w:pPr>
  </w:style>
  <w:style w:type="character" w:styleId="Intensvsizclums">
    <w:name w:val="Intense Emphasis"/>
    <w:basedOn w:val="Noklusjumarindkopasfonts"/>
    <w:uiPriority w:val="21"/>
    <w:qFormat/>
    <w:rsid w:val="001E128C"/>
    <w:rPr>
      <w:i/>
      <w:iCs/>
      <w:color w:val="0F4761" w:themeColor="accent1" w:themeShade="BF"/>
    </w:rPr>
  </w:style>
  <w:style w:type="paragraph" w:styleId="Intensvscitts">
    <w:name w:val="Intense Quote"/>
    <w:basedOn w:val="Parasts"/>
    <w:next w:val="Parasts"/>
    <w:link w:val="IntensvscittsRakstz"/>
    <w:uiPriority w:val="30"/>
    <w:qFormat/>
    <w:rsid w:val="001E1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E128C"/>
    <w:rPr>
      <w:i/>
      <w:iCs/>
      <w:color w:val="0F4761" w:themeColor="accent1" w:themeShade="BF"/>
    </w:rPr>
  </w:style>
  <w:style w:type="character" w:styleId="Intensvaatsauce">
    <w:name w:val="Intense Reference"/>
    <w:basedOn w:val="Noklusjumarindkopasfonts"/>
    <w:uiPriority w:val="32"/>
    <w:qFormat/>
    <w:rsid w:val="001E128C"/>
    <w:rPr>
      <w:b/>
      <w:bCs/>
      <w:smallCaps/>
      <w:color w:val="0F4761" w:themeColor="accent1" w:themeShade="BF"/>
      <w:spacing w:val="5"/>
    </w:rPr>
  </w:style>
  <w:style w:type="character" w:styleId="Hipersaite">
    <w:name w:val="Hyperlink"/>
    <w:basedOn w:val="Noklusjumarindkopasfonts"/>
    <w:uiPriority w:val="99"/>
    <w:unhideWhenUsed/>
    <w:rsid w:val="001E12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Characters>
  <Application>Microsoft Office Word</Application>
  <DocSecurity>0</DocSecurity>
  <Lines>2</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2025-08-20T16:37:00Z</dcterms:created>
  <dcterms:modified xsi:type="dcterms:W3CDTF">2025-08-20T16:37:00Z</dcterms:modified>
</cp:coreProperties>
</file>