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6602" w:rsidRPr="00C06602" w:rsidRDefault="00C06602" w:rsidP="00C06602">
      <w:pPr>
        <w:pStyle w:val="Galvene"/>
        <w:tabs>
          <w:tab w:val="clear" w:pos="4153"/>
          <w:tab w:val="clear" w:pos="8306"/>
          <w:tab w:val="left" w:pos="0"/>
        </w:tabs>
        <w:jc w:val="right"/>
        <w:rPr>
          <w:rFonts w:ascii="Times New Roman" w:hAnsi="Times New Roman"/>
          <w:i/>
          <w:iCs/>
          <w:sz w:val="24"/>
          <w:szCs w:val="24"/>
          <w:lang w:val="lv-LV"/>
        </w:rPr>
      </w:pPr>
      <w:r w:rsidRPr="00C06602">
        <w:rPr>
          <w:rFonts w:ascii="Times New Roman" w:hAnsi="Times New Roman"/>
          <w:i/>
          <w:iCs/>
          <w:sz w:val="24"/>
          <w:szCs w:val="24"/>
          <w:lang w:val="lv-LV"/>
        </w:rPr>
        <w:t>Satur ierobežotas pieejamības informāciju</w:t>
      </w:r>
    </w:p>
    <w:p w:rsidR="00C06602" w:rsidRPr="00075062" w:rsidRDefault="00C06602" w:rsidP="00C06602">
      <w:pPr>
        <w:pStyle w:val="Galvene"/>
        <w:tabs>
          <w:tab w:val="clear" w:pos="4153"/>
          <w:tab w:val="clear" w:pos="8306"/>
          <w:tab w:val="left" w:pos="0"/>
        </w:tabs>
        <w:jc w:val="right"/>
        <w:rPr>
          <w:rFonts w:ascii="Times New Roman" w:hAnsi="Times New Roman"/>
          <w:sz w:val="24"/>
          <w:szCs w:val="24"/>
        </w:rPr>
      </w:pPr>
      <w:r w:rsidRPr="00075062">
        <w:rPr>
          <w:rFonts w:ascii="Times New Roman" w:hAnsi="Times New Roman"/>
          <w:sz w:val="24"/>
          <w:szCs w:val="24"/>
        </w:rPr>
        <w:t>LĒMUMA PROJEKTS</w:t>
      </w:r>
    </w:p>
    <w:p w:rsidR="00C06602" w:rsidRPr="00075062" w:rsidRDefault="00C06602" w:rsidP="00C06602">
      <w:pPr>
        <w:pStyle w:val="Pamattekstsaratkpi"/>
        <w:ind w:firstLine="0"/>
        <w:rPr>
          <w:b/>
          <w:sz w:val="24"/>
          <w:szCs w:val="24"/>
        </w:rPr>
      </w:pPr>
    </w:p>
    <w:p w:rsidR="00C06602" w:rsidRPr="00F866DA" w:rsidRDefault="00C06602" w:rsidP="00C06602">
      <w:pPr>
        <w:tabs>
          <w:tab w:val="left" w:pos="0"/>
        </w:tabs>
        <w:jc w:val="center"/>
        <w:rPr>
          <w:rFonts w:ascii="Times New Roman" w:hAnsi="Times New Roman"/>
          <w:b/>
          <w:sz w:val="24"/>
          <w:szCs w:val="24"/>
          <w:lang w:val="lv-LV"/>
        </w:rPr>
      </w:pPr>
      <w:r w:rsidRPr="00F866DA">
        <w:rPr>
          <w:rFonts w:ascii="Times New Roman" w:eastAsia="Calibri" w:hAnsi="Times New Roman"/>
          <w:b/>
          <w:sz w:val="24"/>
          <w:szCs w:val="24"/>
          <w:lang w:val="lv-LV"/>
        </w:rPr>
        <w:t xml:space="preserve">Par </w:t>
      </w:r>
      <w:r>
        <w:rPr>
          <w:rFonts w:ascii="Times New Roman" w:eastAsia="Calibri" w:hAnsi="Times New Roman"/>
          <w:b/>
          <w:sz w:val="24"/>
          <w:szCs w:val="24"/>
          <w:lang w:val="lv-LV"/>
        </w:rPr>
        <w:t>pārvaldīšanas tiesību nodošanu</w:t>
      </w:r>
    </w:p>
    <w:p w:rsidR="00C06602" w:rsidRPr="00F866DA" w:rsidRDefault="00C06602" w:rsidP="00C06602">
      <w:pPr>
        <w:tabs>
          <w:tab w:val="left" w:pos="0"/>
        </w:tabs>
        <w:jc w:val="center"/>
        <w:rPr>
          <w:rFonts w:ascii="Times New Roman" w:hAnsi="Times New Roman"/>
          <w:b/>
          <w:sz w:val="24"/>
          <w:szCs w:val="24"/>
          <w:lang w:val="lv-LV"/>
        </w:rPr>
      </w:pPr>
    </w:p>
    <w:p w:rsidR="00C06602" w:rsidRPr="00F866DA" w:rsidRDefault="00C06602" w:rsidP="00C06602">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Izskatot </w:t>
      </w:r>
      <w:r>
        <w:rPr>
          <w:rFonts w:ascii="Times New Roman" w:eastAsia="Calibri" w:hAnsi="Times New Roman"/>
          <w:sz w:val="24"/>
          <w:szCs w:val="24"/>
          <w:lang w:val="lv-LV"/>
        </w:rPr>
        <w:t xml:space="preserve">dzīvojamās mājas “Lejas”, Jaunalūksnes pagastā, Alūksnes novadā dzīvokļu īpašnieku pilnvarotās personas </w:t>
      </w:r>
      <w:r>
        <w:rPr>
          <w:rFonts w:ascii="Times New Roman" w:eastAsia="Calibri" w:hAnsi="Times New Roman"/>
          <w:sz w:val="24"/>
          <w:szCs w:val="24"/>
          <w:lang w:val="lv-LV"/>
        </w:rPr>
        <w:t>[..]</w:t>
      </w:r>
      <w:r>
        <w:rPr>
          <w:rFonts w:ascii="Times New Roman" w:eastAsia="Calibri" w:hAnsi="Times New Roman"/>
          <w:sz w:val="24"/>
          <w:szCs w:val="24"/>
          <w:lang w:val="lv-LV"/>
        </w:rPr>
        <w:t xml:space="preserve"> 13.08.2025. iesniegumu par pārvaldīšanas tiesību nodošanu, kas saņemts un reģistrēts Alūksnes novada pašvaldībā 13.08.2025. ar Nr. ANP/1-23/25/855,</w:t>
      </w:r>
    </w:p>
    <w:p w:rsidR="00C06602" w:rsidRDefault="00C06602" w:rsidP="00C06602">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pamatojoties uz </w:t>
      </w:r>
      <w:r w:rsidRPr="00A265BF">
        <w:rPr>
          <w:rFonts w:ascii="Times New Roman" w:eastAsia="Calibri" w:hAnsi="Times New Roman"/>
          <w:sz w:val="24"/>
          <w:szCs w:val="24"/>
          <w:lang w:val="lv-LV"/>
        </w:rPr>
        <w:t>Pašvaldību likuma 10. panta pirmās daļas 21. punktu</w:t>
      </w:r>
      <w:r w:rsidRPr="00F866DA">
        <w:rPr>
          <w:rFonts w:ascii="Times New Roman" w:eastAsia="Calibri" w:hAnsi="Times New Roman"/>
          <w:sz w:val="24"/>
          <w:szCs w:val="24"/>
          <w:lang w:val="lv-LV"/>
        </w:rPr>
        <w:t xml:space="preserve">, </w:t>
      </w:r>
      <w:r>
        <w:rPr>
          <w:rFonts w:ascii="Times New Roman" w:eastAsia="Calibri" w:hAnsi="Times New Roman"/>
          <w:sz w:val="24"/>
          <w:szCs w:val="24"/>
          <w:lang w:val="lv-LV"/>
        </w:rPr>
        <w:t>likuma “Par valsts un pašvaldību dzīvojamo māju privatizāciju” 51. panta piekto un sesto daļu, Dzīvojamo māju pārvaldīšanas likuma 12. panta pirmo daļu,</w:t>
      </w:r>
    </w:p>
    <w:p w:rsidR="00C06602" w:rsidRDefault="00C06602" w:rsidP="00C06602">
      <w:pPr>
        <w:numPr>
          <w:ilvl w:val="0"/>
          <w:numId w:val="1"/>
        </w:numPr>
        <w:suppressAutoHyphens/>
        <w:autoSpaceDN w:val="0"/>
        <w:spacing w:line="251" w:lineRule="auto"/>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Nodot </w:t>
      </w:r>
      <w:r>
        <w:rPr>
          <w:rFonts w:ascii="Times New Roman" w:eastAsia="Calibri" w:hAnsi="Times New Roman"/>
          <w:sz w:val="24"/>
          <w:szCs w:val="24"/>
          <w:lang w:val="lv-LV"/>
        </w:rPr>
        <w:t xml:space="preserve">dzīvojamās mājas ar 12 (divpadsmit) dzīvokļiem (kadastra apzīmējums 3656 006 0090 001) “Lejas”, Jaunalūksnes pagastā, Alūksnes novadā, visā tās nekustamā īpašuma ar kadastra numuru 3656 006 0097 sastāvā, pārvaldīšanas tiesības ar dzīvokļu īpašumu īpašnieku savstarpēju līgumu pilnvarotajai personai – </w:t>
      </w:r>
      <w:r>
        <w:rPr>
          <w:rFonts w:ascii="Times New Roman" w:eastAsia="Calibri" w:hAnsi="Times New Roman"/>
          <w:sz w:val="24"/>
          <w:szCs w:val="24"/>
          <w:lang w:val="lv-LV"/>
        </w:rPr>
        <w:t>[..]</w:t>
      </w:r>
      <w:r>
        <w:rPr>
          <w:rFonts w:ascii="Times New Roman" w:eastAsia="Calibri" w:hAnsi="Times New Roman"/>
          <w:sz w:val="24"/>
          <w:szCs w:val="24"/>
          <w:lang w:val="lv-LV"/>
        </w:rPr>
        <w:t xml:space="preserve">, personas kods </w:t>
      </w:r>
      <w:r>
        <w:rPr>
          <w:rFonts w:ascii="Times New Roman" w:eastAsia="Calibri" w:hAnsi="Times New Roman"/>
          <w:sz w:val="24"/>
          <w:szCs w:val="24"/>
          <w:lang w:val="lv-LV"/>
        </w:rPr>
        <w:t>[..]</w:t>
      </w:r>
      <w:r>
        <w:rPr>
          <w:rFonts w:ascii="Times New Roman" w:eastAsia="Calibri" w:hAnsi="Times New Roman"/>
          <w:sz w:val="24"/>
          <w:szCs w:val="24"/>
          <w:lang w:val="lv-LV"/>
        </w:rPr>
        <w:t xml:space="preserve">. </w:t>
      </w:r>
    </w:p>
    <w:p w:rsidR="00C06602" w:rsidRPr="00B256D0" w:rsidRDefault="00C06602" w:rsidP="00C06602">
      <w:pPr>
        <w:numPr>
          <w:ilvl w:val="0"/>
          <w:numId w:val="1"/>
        </w:numPr>
        <w:suppressAutoHyphens/>
        <w:autoSpaceDN w:val="0"/>
        <w:spacing w:line="251" w:lineRule="auto"/>
        <w:jc w:val="both"/>
        <w:textAlignment w:val="baseline"/>
        <w:rPr>
          <w:rFonts w:ascii="Times New Roman" w:eastAsia="Calibri" w:hAnsi="Times New Roman"/>
          <w:sz w:val="24"/>
          <w:szCs w:val="24"/>
          <w:lang w:val="lv-LV"/>
        </w:rPr>
      </w:pPr>
      <w:r>
        <w:rPr>
          <w:rFonts w:ascii="Times New Roman" w:eastAsia="Calibri" w:hAnsi="Times New Roman"/>
          <w:sz w:val="24"/>
          <w:szCs w:val="24"/>
          <w:lang w:val="lv-LV"/>
        </w:rPr>
        <w:t>Uzdot sabiedrībai ar ierobežotu atbildību “ALŪKSNES NAMI”, reģistrācijas numurs 40003410625, ne vēlāk kā līdz 12</w:t>
      </w:r>
      <w:r w:rsidRPr="00A265BF">
        <w:rPr>
          <w:rFonts w:ascii="Times New Roman" w:eastAsia="Calibri" w:hAnsi="Times New Roman"/>
          <w:sz w:val="24"/>
          <w:szCs w:val="24"/>
          <w:lang w:val="lv-LV"/>
        </w:rPr>
        <w:t>.09.2025.</w:t>
      </w:r>
      <w:r>
        <w:rPr>
          <w:rFonts w:ascii="Times New Roman" w:eastAsia="Calibri" w:hAnsi="Times New Roman"/>
          <w:sz w:val="24"/>
          <w:szCs w:val="24"/>
          <w:lang w:val="lv-LV"/>
        </w:rPr>
        <w:t xml:space="preserve"> organizēt un nodot ar nodošanas – pieņemšanas aktu šī lēmuma 1. punktā minētās dzīvojamās mājas pārvaldīšanas tiesības dzīvokļu īpašnieku pilnvarotajai personai.</w:t>
      </w:r>
    </w:p>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D75B6"/>
    <w:multiLevelType w:val="hybridMultilevel"/>
    <w:tmpl w:val="B0065752"/>
    <w:lvl w:ilvl="0" w:tplc="69F68708">
      <w:start w:val="1"/>
      <w:numFmt w:val="decimal"/>
      <w:lvlText w:val="%1."/>
      <w:lvlJc w:val="left"/>
      <w:pPr>
        <w:tabs>
          <w:tab w:val="num" w:pos="720"/>
        </w:tabs>
        <w:ind w:left="720" w:hanging="360"/>
      </w:pPr>
      <w:rPr>
        <w:rFonts w:ascii="Times New Roman" w:hAnsi="Times New Roman"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495533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02"/>
    <w:rsid w:val="00147D9E"/>
    <w:rsid w:val="008556DF"/>
    <w:rsid w:val="00C06602"/>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1248"/>
  <w15:chartTrackingRefBased/>
  <w15:docId w15:val="{2E826A9B-3A72-4439-9E09-072795AD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6602"/>
    <w:pPr>
      <w:spacing w:after="0" w:line="240" w:lineRule="auto"/>
    </w:pPr>
    <w:rPr>
      <w:rFonts w:ascii="Arial" w:eastAsia="Times New Roman" w:hAnsi="Arial" w:cs="Times New Roman"/>
      <w:kern w:val="0"/>
      <w:sz w:val="20"/>
      <w:szCs w:val="20"/>
      <w:lang w:val="en-GB"/>
      <w14:ligatures w14:val="none"/>
    </w:rPr>
  </w:style>
  <w:style w:type="paragraph" w:styleId="Virsraksts1">
    <w:name w:val="heading 1"/>
    <w:basedOn w:val="Parasts"/>
    <w:next w:val="Parasts"/>
    <w:link w:val="Virsraksts1Rakstz"/>
    <w:uiPriority w:val="9"/>
    <w:qFormat/>
    <w:rsid w:val="00C06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C06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C066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C066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C06602"/>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C06602"/>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06602"/>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C06602"/>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06602"/>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0660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C0660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C06602"/>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C06602"/>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C06602"/>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C06602"/>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06602"/>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C06602"/>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06602"/>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C0660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0660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0660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06602"/>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C0660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06602"/>
    <w:rPr>
      <w:i/>
      <w:iCs/>
      <w:color w:val="404040" w:themeColor="text1" w:themeTint="BF"/>
    </w:rPr>
  </w:style>
  <w:style w:type="paragraph" w:styleId="Sarakstarindkopa">
    <w:name w:val="List Paragraph"/>
    <w:basedOn w:val="Parasts"/>
    <w:uiPriority w:val="34"/>
    <w:qFormat/>
    <w:rsid w:val="00C06602"/>
    <w:pPr>
      <w:ind w:left="720"/>
      <w:contextualSpacing/>
    </w:pPr>
  </w:style>
  <w:style w:type="character" w:styleId="Intensvsizclums">
    <w:name w:val="Intense Emphasis"/>
    <w:basedOn w:val="Noklusjumarindkopasfonts"/>
    <w:uiPriority w:val="21"/>
    <w:qFormat/>
    <w:rsid w:val="00C06602"/>
    <w:rPr>
      <w:i/>
      <w:iCs/>
      <w:color w:val="0F4761" w:themeColor="accent1" w:themeShade="BF"/>
    </w:rPr>
  </w:style>
  <w:style w:type="paragraph" w:styleId="Intensvscitts">
    <w:name w:val="Intense Quote"/>
    <w:basedOn w:val="Parasts"/>
    <w:next w:val="Parasts"/>
    <w:link w:val="IntensvscittsRakstz"/>
    <w:uiPriority w:val="30"/>
    <w:qFormat/>
    <w:rsid w:val="00C06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C06602"/>
    <w:rPr>
      <w:i/>
      <w:iCs/>
      <w:color w:val="0F4761" w:themeColor="accent1" w:themeShade="BF"/>
    </w:rPr>
  </w:style>
  <w:style w:type="character" w:styleId="Intensvaatsauce">
    <w:name w:val="Intense Reference"/>
    <w:basedOn w:val="Noklusjumarindkopasfonts"/>
    <w:uiPriority w:val="32"/>
    <w:qFormat/>
    <w:rsid w:val="00C06602"/>
    <w:rPr>
      <w:b/>
      <w:bCs/>
      <w:smallCaps/>
      <w:color w:val="0F4761" w:themeColor="accent1" w:themeShade="BF"/>
      <w:spacing w:val="5"/>
    </w:rPr>
  </w:style>
  <w:style w:type="paragraph" w:styleId="Galvene">
    <w:name w:val="header"/>
    <w:basedOn w:val="Parasts"/>
    <w:link w:val="GalveneRakstz"/>
    <w:uiPriority w:val="99"/>
    <w:rsid w:val="00C06602"/>
    <w:pPr>
      <w:widowControl w:val="0"/>
      <w:tabs>
        <w:tab w:val="center" w:pos="4153"/>
        <w:tab w:val="right" w:pos="8306"/>
      </w:tabs>
    </w:pPr>
  </w:style>
  <w:style w:type="character" w:customStyle="1" w:styleId="GalveneRakstz">
    <w:name w:val="Galvene Rakstz."/>
    <w:basedOn w:val="Noklusjumarindkopasfonts"/>
    <w:link w:val="Galvene"/>
    <w:uiPriority w:val="99"/>
    <w:rsid w:val="00C06602"/>
    <w:rPr>
      <w:rFonts w:ascii="Arial" w:eastAsia="Times New Roman" w:hAnsi="Arial" w:cs="Times New Roman"/>
      <w:kern w:val="0"/>
      <w:sz w:val="20"/>
      <w:szCs w:val="20"/>
      <w:lang w:val="en-GB"/>
      <w14:ligatures w14:val="none"/>
    </w:rPr>
  </w:style>
  <w:style w:type="paragraph" w:styleId="Pamattekstsaratkpi">
    <w:name w:val="Body Text Indent"/>
    <w:basedOn w:val="Parasts"/>
    <w:link w:val="PamattekstsaratkpiRakstz"/>
    <w:uiPriority w:val="99"/>
    <w:rsid w:val="00C06602"/>
    <w:pPr>
      <w:ind w:firstLine="720"/>
      <w:jc w:val="both"/>
    </w:pPr>
    <w:rPr>
      <w:rFonts w:ascii="Times New Roman" w:hAnsi="Times New Roman"/>
      <w:sz w:val="22"/>
      <w:lang w:val="lv-LV" w:eastAsia="lv-LV"/>
    </w:rPr>
  </w:style>
  <w:style w:type="character" w:customStyle="1" w:styleId="PamattekstsaratkpiRakstz">
    <w:name w:val="Pamatteksts ar atkāpi Rakstz."/>
    <w:basedOn w:val="Noklusjumarindkopasfonts"/>
    <w:link w:val="Pamattekstsaratkpi"/>
    <w:uiPriority w:val="99"/>
    <w:rsid w:val="00C06602"/>
    <w:rPr>
      <w:rFonts w:eastAsia="Times New Roman" w:cs="Times New Roman"/>
      <w:kern w:val="0"/>
      <w:sz w:val="22"/>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765</Words>
  <Characters>437</Characters>
  <Application>Microsoft Office Word</Application>
  <DocSecurity>0</DocSecurity>
  <Lines>3</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2025-08-20T16:46:00Z</dcterms:created>
  <dcterms:modified xsi:type="dcterms:W3CDTF">2025-08-20T16:48:00Z</dcterms:modified>
</cp:coreProperties>
</file>