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3142" w14:textId="77777777" w:rsidR="00EE023D" w:rsidRDefault="00EE023D" w:rsidP="00EE02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Informācija (RU)</w:t>
      </w:r>
    </w:p>
    <w:p w14:paraId="7532ACFB" w14:textId="77777777" w:rsidR="00EE023D" w:rsidRPr="00D253C2" w:rsidRDefault="00EE023D" w:rsidP="00EE023D">
      <w:pPr>
        <w:spacing w:after="18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u-RU" w:eastAsia="lv-LV"/>
        </w:rPr>
      </w:pPr>
      <w:r w:rsidRPr="00D253C2">
        <w:rPr>
          <w:rFonts w:ascii="Times New Roman" w:eastAsia="Calibri" w:hAnsi="Times New Roman" w:cs="Times New Roman"/>
          <w:i/>
          <w:sz w:val="24"/>
          <w:szCs w:val="24"/>
          <w:lang w:val="ru-RU" w:eastAsia="lv-LV"/>
        </w:rPr>
        <w:t>Неофициальный перевод</w:t>
      </w:r>
    </w:p>
    <w:p w14:paraId="34230AA0" w14:textId="77777777" w:rsidR="00EE023D" w:rsidRPr="005A411F" w:rsidRDefault="00EE023D" w:rsidP="00EE023D">
      <w:pPr>
        <w:spacing w:after="180" w:line="240" w:lineRule="auto"/>
        <w:rPr>
          <w:rFonts w:ascii="Calibri" w:eastAsia="Calibri" w:hAnsi="Calibri" w:cs="Calibri"/>
          <w:i/>
          <w:sz w:val="24"/>
          <w:szCs w:val="24"/>
          <w:lang w:val="ru-RU" w:eastAsia="lv-LV"/>
        </w:rPr>
      </w:pPr>
      <w:r w:rsidRPr="005A411F">
        <w:rPr>
          <w:rFonts w:ascii="Times New Roman" w:eastAsia="Calibri" w:hAnsi="Times New Roman" w:cs="Times New Roman"/>
          <w:i/>
          <w:sz w:val="24"/>
          <w:szCs w:val="24"/>
          <w:lang w:val="ru-RU" w:eastAsia="lv-LV"/>
        </w:rPr>
        <w:t>О выплате пенсий Российской Федерации</w:t>
      </w:r>
    </w:p>
    <w:p w14:paraId="3F5B7644" w14:textId="77777777" w:rsidR="00EE023D" w:rsidRDefault="00EE023D" w:rsidP="00EE023D">
      <w:pPr>
        <w:spacing w:after="1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lv-LV"/>
        </w:rPr>
        <w:t>О</w:t>
      </w:r>
      <w:r w:rsidRPr="005A411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бращае</w:t>
      </w:r>
      <w:r>
        <w:rPr>
          <w:rFonts w:ascii="Times New Roman" w:eastAsia="Calibri" w:hAnsi="Times New Roman" w:cs="Times New Roman"/>
          <w:sz w:val="24"/>
          <w:szCs w:val="24"/>
          <w:lang w:val="ru-RU" w:eastAsia="lv-LV"/>
        </w:rPr>
        <w:t>м</w:t>
      </w:r>
      <w:r w:rsidRPr="005A411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ся к Вам, чтобы предоставить информацию о задержках выплат пенсий </w:t>
      </w:r>
      <w:bookmarkStart w:id="0" w:name="_Hlk201683375"/>
      <w:r w:rsidRPr="005A411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Российской Федерации</w:t>
      </w:r>
      <w:bookmarkEnd w:id="0"/>
      <w:r w:rsidRPr="005A411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.</w:t>
      </w:r>
    </w:p>
    <w:p w14:paraId="32D4D5E3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b/>
          <w:bCs/>
          <w:sz w:val="24"/>
          <w:szCs w:val="24"/>
          <w:lang w:val="ru-RU" w:eastAsia="lv-LV"/>
        </w:rPr>
        <w:t>В 2025 году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 xml:space="preserve">Социальный фонд РФ без предварительного уведомления прекратил перечисление пенсионных средств. 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В настоящее время средства не перечислены за первый и второй кварталы 2025 года. С такой же ситуацией столкнулись российские пенсионеры и в ряде других стран.</w:t>
      </w:r>
    </w:p>
    <w:p w14:paraId="2A1E2E5F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b/>
          <w:bCs/>
          <w:sz w:val="24"/>
          <w:szCs w:val="24"/>
          <w:lang w:val="ru-RU" w:eastAsia="lv-LV"/>
        </w:rPr>
        <w:t>В то же время, в марте 2025 года Россия перевела средства для выплаты пенсий российским военным пенсионерам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, проживающим в Латвии. Также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>в апреле 2025 года Социальный фонд РФ перечислил VSAA сумму в 21 369,36 евро, которые, согласно представленному российской стороной списку, были предназначены для выплаты пенсий 9 лицам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(для сравнения — общее количество российских пенсионеров в Латвии по спискам 2024 года - 9728 человек, а общая сумма российских пенсий за первое полугодие 2025 года составляет примерно 7 миллионов евро). VSAA перечислило эти средства на указанные</w:t>
      </w:r>
      <w:r w:rsidRPr="00434BD7">
        <w:rPr>
          <w:sz w:val="24"/>
          <w:szCs w:val="24"/>
          <w:lang w:val="ru-RU"/>
        </w:rPr>
        <w:t xml:space="preserve"> 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российской стороной счета. </w:t>
      </w:r>
    </w:p>
    <w:p w14:paraId="62E5C23C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>Эти переводы доказывают, что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>технических препятствий для перечисления пенсий из России нет.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Латвийская сторона, получив пенсионные средства и списки от России, выполняет свои обязательства согласно договору.</w:t>
      </w:r>
    </w:p>
    <w:p w14:paraId="23595BD4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С 2011 года действует Договор между Латвийской Республикой и Российской Федерацией о сотрудничестве в сфере социального обеспечения. Он определяет, как оба государства выплачивают пенсии своим пенсионерам, проживающим в другой стране. Согласно договору, каждый квартал Социальный фонд Российской Федерации (РФ) предоставляет латвийской стороне списки получателей российских пенсий в Латвии и перечисляет средства в Государственное агентство социального страхования </w:t>
      </w:r>
      <w:r w:rsidRPr="00434BD7">
        <w:rPr>
          <w:rFonts w:ascii="Times New Roman" w:eastAsia="Calibri" w:hAnsi="Times New Roman" w:cs="Times New Roman"/>
          <w:sz w:val="24"/>
          <w:szCs w:val="24"/>
          <w:lang w:eastAsia="lv-LV"/>
        </w:rPr>
        <w:t>(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VSAA</w:t>
      </w:r>
      <w:r w:rsidRPr="00434BD7">
        <w:rPr>
          <w:rFonts w:ascii="Times New Roman" w:eastAsia="Calibri" w:hAnsi="Times New Roman" w:cs="Times New Roman"/>
          <w:sz w:val="24"/>
          <w:szCs w:val="24"/>
          <w:lang w:eastAsia="lv-LV"/>
        </w:rPr>
        <w:t>)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для обеспечения этих выплат.</w:t>
      </w:r>
    </w:p>
    <w:p w14:paraId="36249A4D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Эта система работала с момента вступления в силу договора. После нападения России на Украину в 2022 году и введения международных санкций против России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>латвийская сторона приняла меры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,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 xml:space="preserve">чтобы санкции </w:t>
      </w:r>
      <w:r w:rsidRPr="00434BD7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lv-LV"/>
        </w:rPr>
        <w:t>не повлияли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 xml:space="preserve"> на переводы пенсионных средств</w:t>
      </w: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. </w:t>
      </w:r>
      <w:bookmarkStart w:id="1" w:name="_Hlk201685288"/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Российская сторона </w:t>
      </w:r>
      <w:bookmarkEnd w:id="1"/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продолжала переводы, и латвийская сторона выплачивала пенсии пенсионерам в Латвии.</w:t>
      </w:r>
    </w:p>
    <w:p w14:paraId="35403DFC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Латвийская сторона многократно задавала разным учреждениям России вопросы о причинах невыплаты пенсий российским пенсионерам и подчеркивала, что такая ситуация негуманна и недопустима.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>Однако российская сторона уже более полугода не дает конкретного ответа, который помог бы найти решение.</w:t>
      </w:r>
    </w:p>
    <w:p w14:paraId="7C96C75B" w14:textId="77777777" w:rsidR="00EE023D" w:rsidRPr="00434BD7" w:rsidRDefault="00EE023D" w:rsidP="00EE023D">
      <w:pPr>
        <w:pStyle w:val="Sarakstarindkopa"/>
        <w:numPr>
          <w:ilvl w:val="0"/>
          <w:numId w:val="1"/>
        </w:numPr>
        <w:spacing w:after="180" w:line="240" w:lineRule="auto"/>
        <w:jc w:val="both"/>
        <w:rPr>
          <w:rFonts w:ascii="Calibri" w:eastAsia="Calibri" w:hAnsi="Calibri" w:cs="Calibri"/>
          <w:b/>
          <w:sz w:val="24"/>
          <w:szCs w:val="24"/>
          <w:lang w:val="ru-RU" w:eastAsia="lv-LV"/>
        </w:rPr>
      </w:pPr>
      <w:r w:rsidRPr="00434BD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В связи с этим </w:t>
      </w:r>
      <w:r w:rsidRPr="00434BD7">
        <w:rPr>
          <w:rFonts w:ascii="Times New Roman" w:eastAsia="Calibri" w:hAnsi="Times New Roman" w:cs="Times New Roman"/>
          <w:b/>
          <w:sz w:val="24"/>
          <w:szCs w:val="24"/>
          <w:lang w:val="ru-RU" w:eastAsia="lv-LV"/>
        </w:rPr>
        <w:t>призываем Вас, уважаемый пенсионер, воспользоваться своим правом и обратиться за разъяснениями к российской стороне — либо в Социальный фонд России в Москве, либо в посольство России в Риге.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</w:p>
    <w:p w14:paraId="3F6AF3F5" w14:textId="77777777" w:rsidR="00EE023D" w:rsidRPr="005A411F" w:rsidRDefault="00EE023D" w:rsidP="00EE023D">
      <w:pPr>
        <w:rPr>
          <w:lang w:val="ru-RU"/>
        </w:rPr>
      </w:pPr>
    </w:p>
    <w:p w14:paraId="051DC843" w14:textId="77777777" w:rsidR="00EE023D" w:rsidRDefault="00EE023D"/>
    <w:sectPr w:rsidR="00EE023D" w:rsidSect="00EE0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2939"/>
    <w:multiLevelType w:val="hybridMultilevel"/>
    <w:tmpl w:val="E364070A"/>
    <w:lvl w:ilvl="0" w:tplc="45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3D"/>
    <w:rsid w:val="00060FF5"/>
    <w:rsid w:val="00E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2BB1"/>
  <w15:chartTrackingRefBased/>
  <w15:docId w15:val="{E92B879A-EBAB-41C8-BD5C-DB165E5C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023D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E0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E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E0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E0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E0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0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E0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E0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E0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E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E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E0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E023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E023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023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E023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E023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E023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E0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E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E0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E0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E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E023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E023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E023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E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E023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E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1</cp:revision>
  <dcterms:created xsi:type="dcterms:W3CDTF">2025-08-07T17:46:00Z</dcterms:created>
  <dcterms:modified xsi:type="dcterms:W3CDTF">2025-08-07T17:46:00Z</dcterms:modified>
</cp:coreProperties>
</file>