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03545063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2265AD">
        <w:rPr>
          <w:sz w:val="24"/>
          <w:szCs w:val="24"/>
        </w:rPr>
        <w:t>26</w:t>
      </w:r>
      <w:r w:rsidR="005057B5">
        <w:rPr>
          <w:sz w:val="24"/>
          <w:szCs w:val="24"/>
        </w:rPr>
        <w:t>.</w:t>
      </w:r>
      <w:r w:rsidR="005E1BC1">
        <w:rPr>
          <w:sz w:val="24"/>
          <w:szCs w:val="24"/>
        </w:rPr>
        <w:t>augustā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A81DB3">
        <w:rPr>
          <w:sz w:val="24"/>
          <w:szCs w:val="24"/>
        </w:rPr>
        <w:t>3</w:t>
      </w:r>
      <w:r w:rsidR="006A7A54">
        <w:rPr>
          <w:sz w:val="24"/>
          <w:szCs w:val="24"/>
        </w:rPr>
        <w:t>9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0F38E158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7A129E">
        <w:rPr>
          <w:sz w:val="24"/>
          <w:szCs w:val="24"/>
        </w:rPr>
        <w:t>15.00</w:t>
      </w:r>
      <w:r w:rsidR="005C3683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7A129E">
        <w:rPr>
          <w:sz w:val="24"/>
          <w:szCs w:val="24"/>
        </w:rPr>
        <w:t>15.30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23D9CEF0" w14:textId="3464CBCC" w:rsidR="00A61FC9" w:rsidRDefault="003E3202" w:rsidP="0087504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[..]</w:t>
      </w:r>
      <w:r w:rsidR="006A7A54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61FC9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4362C8A5" w14:textId="611875C7" w:rsidR="00A827F9" w:rsidRDefault="005E1BC1" w:rsidP="0087504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Biedrības</w:t>
      </w:r>
      <w:r w:rsidR="00A827F9">
        <w:rPr>
          <w:rFonts w:eastAsia="Calibri"/>
          <w:kern w:val="2"/>
          <w:sz w:val="24"/>
          <w:szCs w:val="24"/>
          <w14:ligatures w14:val="standardContextual"/>
        </w:rPr>
        <w:t xml:space="preserve"> “</w:t>
      </w:r>
      <w:r w:rsidR="006A7A54">
        <w:rPr>
          <w:rFonts w:eastAsia="Calibri"/>
          <w:kern w:val="2"/>
          <w:sz w:val="24"/>
          <w:szCs w:val="24"/>
          <w14:ligatures w14:val="standardContextual"/>
        </w:rPr>
        <w:t>GRIBTRIP</w:t>
      </w:r>
      <w:r w:rsidR="00A827F9">
        <w:rPr>
          <w:rFonts w:eastAsia="Calibri"/>
          <w:kern w:val="2"/>
          <w:sz w:val="24"/>
          <w:szCs w:val="24"/>
          <w14:ligatures w14:val="standardContextual"/>
        </w:rPr>
        <w:t>” iesnieguma izskatīšana.</w:t>
      </w:r>
    </w:p>
    <w:p w14:paraId="03391E9A" w14:textId="77777777" w:rsidR="005E3E07" w:rsidRDefault="005E3E07" w:rsidP="005E3E07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229A42C1" w14:textId="77777777" w:rsidR="0087504E" w:rsidRDefault="0087504E" w:rsidP="0087504E">
      <w:pPr>
        <w:jc w:val="both"/>
        <w:rPr>
          <w:b/>
          <w:bCs/>
          <w:sz w:val="24"/>
          <w:szCs w:val="24"/>
        </w:rPr>
      </w:pPr>
      <w:bookmarkStart w:id="1" w:name="_Hlk204781223"/>
    </w:p>
    <w:p w14:paraId="05DC8858" w14:textId="03419C93" w:rsidR="005E3E07" w:rsidRDefault="005E3E07" w:rsidP="005E3E07">
      <w:pPr>
        <w:spacing w:after="160" w:line="25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 </w:t>
      </w:r>
      <w:r w:rsidR="003E3202">
        <w:rPr>
          <w:rFonts w:eastAsia="Calibri"/>
          <w:b/>
          <w:bCs/>
          <w:sz w:val="24"/>
          <w:szCs w:val="24"/>
        </w:rPr>
        <w:t>[..]</w:t>
      </w:r>
      <w:r w:rsidRPr="00843997">
        <w:rPr>
          <w:rFonts w:eastAsia="Calibri"/>
          <w:b/>
          <w:bCs/>
          <w:sz w:val="24"/>
          <w:szCs w:val="24"/>
        </w:rPr>
        <w:t xml:space="preserve"> iesnieguma izskatīšana</w:t>
      </w:r>
    </w:p>
    <w:p w14:paraId="786745D2" w14:textId="6DA0F9BE" w:rsidR="005E3E07" w:rsidRDefault="005E3E07" w:rsidP="005E3E07">
      <w:pPr>
        <w:spacing w:after="160" w:line="256" w:lineRule="auto"/>
        <w:jc w:val="both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>M.KOVAĻENKO</w:t>
      </w:r>
      <w:r w:rsidRPr="004F1268">
        <w:rPr>
          <w:rFonts w:eastAsia="Calibri"/>
          <w:sz w:val="24"/>
          <w:szCs w:val="24"/>
        </w:rPr>
        <w:tab/>
        <w:t xml:space="preserve">iepazīstina ar </w:t>
      </w:r>
      <w:r w:rsidR="003E3202">
        <w:rPr>
          <w:rFonts w:eastAsia="Calibri"/>
          <w:sz w:val="24"/>
          <w:szCs w:val="24"/>
        </w:rPr>
        <w:t>[..]</w:t>
      </w:r>
      <w:r w:rsidRPr="004F1268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22</w:t>
      </w:r>
      <w:r w:rsidRPr="004F1268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8</w:t>
      </w:r>
      <w:r w:rsidRPr="004F1268">
        <w:rPr>
          <w:rFonts w:eastAsia="Calibri"/>
          <w:sz w:val="24"/>
          <w:szCs w:val="24"/>
        </w:rPr>
        <w:t>.20</w:t>
      </w:r>
      <w:r>
        <w:rPr>
          <w:rFonts w:eastAsia="Calibri"/>
          <w:sz w:val="24"/>
          <w:szCs w:val="24"/>
        </w:rPr>
        <w:t>25</w:t>
      </w:r>
      <w:r w:rsidRPr="004F1268">
        <w:rPr>
          <w:rFonts w:eastAsia="Calibri"/>
          <w:sz w:val="24"/>
          <w:szCs w:val="24"/>
        </w:rPr>
        <w:t>. iesniegumu par atļaujas izsniegšanu ielu tirdzniecības organizēšanai 20</w:t>
      </w:r>
      <w:r>
        <w:rPr>
          <w:rFonts w:eastAsia="Calibri"/>
          <w:sz w:val="24"/>
          <w:szCs w:val="24"/>
        </w:rPr>
        <w:t>25</w:t>
      </w:r>
      <w:r w:rsidRPr="004F1268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30.augustā pagalmā pie Dārza ielas 8, Alūksnē ar lietotajām mantām</w:t>
      </w:r>
    </w:p>
    <w:p w14:paraId="2CEE8FC9" w14:textId="77777777" w:rsidR="005E3E07" w:rsidRPr="0068100B" w:rsidRDefault="005E3E07" w:rsidP="005E3E07">
      <w:pPr>
        <w:spacing w:after="160" w:line="25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Notiek diskusija.</w:t>
      </w:r>
    </w:p>
    <w:p w14:paraId="570EEDA8" w14:textId="77777777" w:rsidR="005E3E07" w:rsidRPr="004F1268" w:rsidRDefault="005E3E07" w:rsidP="005E3E07">
      <w:pPr>
        <w:ind w:left="1418" w:hanging="1418"/>
        <w:jc w:val="center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 xml:space="preserve">Atklāti balsojot : “par” 4; “pret” nav; “atturas” nav, </w:t>
      </w:r>
    </w:p>
    <w:p w14:paraId="72C0257D" w14:textId="77777777" w:rsidR="005E3E07" w:rsidRPr="004F1268" w:rsidRDefault="005E3E07" w:rsidP="005E3E07">
      <w:pPr>
        <w:jc w:val="center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>LICENCĒŠANAS KOMISIJA NOLEMJ:</w:t>
      </w:r>
    </w:p>
    <w:p w14:paraId="506B15FC" w14:textId="77777777" w:rsidR="005E3E07" w:rsidRPr="004F1268" w:rsidRDefault="005E3E07" w:rsidP="005E3E07">
      <w:pPr>
        <w:spacing w:after="160" w:line="256" w:lineRule="auto"/>
        <w:jc w:val="both"/>
        <w:rPr>
          <w:rFonts w:eastAsia="Calibri"/>
          <w:sz w:val="24"/>
          <w:szCs w:val="24"/>
        </w:rPr>
      </w:pPr>
    </w:p>
    <w:p w14:paraId="37373BD7" w14:textId="77777777" w:rsidR="005E3E07" w:rsidRDefault="005E3E07" w:rsidP="005E3E07">
      <w:pPr>
        <w:ind w:firstLine="720"/>
        <w:jc w:val="both"/>
        <w:rPr>
          <w:sz w:val="24"/>
          <w:szCs w:val="24"/>
        </w:rPr>
      </w:pPr>
      <w:r w:rsidRPr="004F1268">
        <w:rPr>
          <w:sz w:val="24"/>
          <w:szCs w:val="24"/>
        </w:rPr>
        <w:t>Pamatojoties uz 12.05.2010. Ministru kabineta noteikumiem Nr.440 ”Noteikumi par tirdzniecības veidiem, kas saskaņojami ar pašvaldību, un tirdzniecības organizēšanas kārtību”, Alūksnes novada pašvaldības 2</w:t>
      </w:r>
      <w:r>
        <w:rPr>
          <w:sz w:val="24"/>
          <w:szCs w:val="24"/>
        </w:rPr>
        <w:t>5.02.2021</w:t>
      </w:r>
      <w:r w:rsidRPr="004F1268">
        <w:rPr>
          <w:sz w:val="24"/>
          <w:szCs w:val="24"/>
        </w:rPr>
        <w:t>. saistošajiem noteikumiem Nr.</w:t>
      </w:r>
      <w:r>
        <w:rPr>
          <w:sz w:val="24"/>
          <w:szCs w:val="24"/>
        </w:rPr>
        <w:t>6</w:t>
      </w:r>
      <w:r w:rsidRPr="004F1268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4F1268">
        <w:rPr>
          <w:sz w:val="24"/>
          <w:szCs w:val="24"/>
        </w:rPr>
        <w:t xml:space="preserve"> “Par </w:t>
      </w:r>
      <w:r>
        <w:rPr>
          <w:sz w:val="24"/>
          <w:szCs w:val="24"/>
        </w:rPr>
        <w:t xml:space="preserve">tirdzniecību publiskās vietās </w:t>
      </w:r>
      <w:r w:rsidRPr="004F1268">
        <w:rPr>
          <w:sz w:val="24"/>
          <w:szCs w:val="24"/>
        </w:rPr>
        <w:t>Alūksnes novad</w:t>
      </w:r>
      <w:r>
        <w:rPr>
          <w:sz w:val="24"/>
          <w:szCs w:val="24"/>
        </w:rPr>
        <w:t>ā</w:t>
      </w:r>
      <w:r w:rsidRPr="004F1268">
        <w:rPr>
          <w:sz w:val="24"/>
          <w:szCs w:val="24"/>
        </w:rPr>
        <w:t>”</w:t>
      </w:r>
      <w:r>
        <w:rPr>
          <w:sz w:val="24"/>
          <w:szCs w:val="24"/>
        </w:rPr>
        <w:t xml:space="preserve"> Alūksnes novada pašvaldības 28.11.2024. saistošajiem noteikumiem Nr.36/2024 “Par Alūksnes novada pašvaldības nodevām” un Licencēšanas komisijas nolikuma, kas apstiprināts ar Alūksnes novada domes 29.06.2023. lēmumu Nr.177 (protokols Nr.8, 9.punkts),  9.4.p.,</w:t>
      </w:r>
    </w:p>
    <w:p w14:paraId="5CFF7208" w14:textId="77777777" w:rsidR="005E3E07" w:rsidRPr="004F1268" w:rsidRDefault="005E3E07" w:rsidP="005E3E07">
      <w:pPr>
        <w:ind w:firstLine="720"/>
        <w:jc w:val="both"/>
        <w:rPr>
          <w:sz w:val="24"/>
          <w:szCs w:val="24"/>
        </w:rPr>
      </w:pPr>
    </w:p>
    <w:p w14:paraId="4EC68F52" w14:textId="77777777" w:rsidR="005E3E07" w:rsidRPr="004F1268" w:rsidRDefault="005E3E07" w:rsidP="005E3E07">
      <w:pPr>
        <w:ind w:firstLine="720"/>
        <w:jc w:val="both"/>
        <w:rPr>
          <w:vanish/>
          <w:sz w:val="24"/>
          <w:szCs w:val="24"/>
        </w:rPr>
      </w:pPr>
    </w:p>
    <w:p w14:paraId="327524A4" w14:textId="1AE76DCE" w:rsidR="005E3E07" w:rsidRPr="004F1268" w:rsidRDefault="005E3E07" w:rsidP="005E3E07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t xml:space="preserve">1. Atļaut </w:t>
      </w:r>
      <w:r w:rsidR="003E3202">
        <w:rPr>
          <w:sz w:val="24"/>
          <w:szCs w:val="24"/>
        </w:rPr>
        <w:t>[..]</w:t>
      </w:r>
      <w:r w:rsidRPr="004F12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personas kods </w:t>
      </w:r>
      <w:r w:rsidR="003E3202">
        <w:rPr>
          <w:sz w:val="24"/>
          <w:szCs w:val="24"/>
        </w:rPr>
        <w:t>[..]</w:t>
      </w:r>
      <w:r w:rsidRPr="004F1268">
        <w:rPr>
          <w:sz w:val="24"/>
          <w:szCs w:val="24"/>
        </w:rPr>
        <w:t xml:space="preserve">, organizēt </w:t>
      </w:r>
      <w:r>
        <w:rPr>
          <w:sz w:val="24"/>
          <w:szCs w:val="24"/>
        </w:rPr>
        <w:t xml:space="preserve">tirdziņu </w:t>
      </w:r>
      <w:r w:rsidRPr="004F1268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4F1268">
        <w:rPr>
          <w:sz w:val="24"/>
          <w:szCs w:val="24"/>
        </w:rPr>
        <w:t xml:space="preserve">.gada </w:t>
      </w:r>
      <w:r>
        <w:rPr>
          <w:sz w:val="24"/>
          <w:szCs w:val="24"/>
        </w:rPr>
        <w:t>30.augustā no pulksten 10.00 līdz pulksten 14.00 ēkā Dārza ielā 8, Alūksnē un pie ēkas piegulošā teritorijā.</w:t>
      </w:r>
    </w:p>
    <w:p w14:paraId="530B77FA" w14:textId="77777777" w:rsidR="005E3E07" w:rsidRPr="004F1268" w:rsidRDefault="005E3E07" w:rsidP="005E3E07">
      <w:pPr>
        <w:tabs>
          <w:tab w:val="left" w:pos="0"/>
        </w:tabs>
        <w:jc w:val="both"/>
        <w:rPr>
          <w:sz w:val="24"/>
          <w:szCs w:val="24"/>
        </w:rPr>
      </w:pPr>
      <w:r w:rsidRPr="004F1268">
        <w:rPr>
          <w:sz w:val="24"/>
          <w:szCs w:val="24"/>
        </w:rPr>
        <w:t>2. Tirdzniecības organizēšanas vietā atļaut</w:t>
      </w:r>
      <w:r>
        <w:rPr>
          <w:sz w:val="24"/>
          <w:szCs w:val="24"/>
        </w:rPr>
        <w:t>a lietotu mantu tirdzniecība.</w:t>
      </w:r>
    </w:p>
    <w:p w14:paraId="7A0687D6" w14:textId="77777777" w:rsidR="005E3E07" w:rsidRPr="004F1268" w:rsidRDefault="005E3E07" w:rsidP="005E3E07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t xml:space="preserve">3. Noteikt, ka tirdzniecības organizators ievēro Ministru kabineta noteikumus Nr.440 </w:t>
      </w:r>
      <w:r>
        <w:rPr>
          <w:sz w:val="24"/>
          <w:szCs w:val="24"/>
        </w:rPr>
        <w:t>“</w:t>
      </w:r>
      <w:r w:rsidRPr="004F1268">
        <w:rPr>
          <w:sz w:val="24"/>
          <w:szCs w:val="24"/>
        </w:rPr>
        <w:t>Noteikumi par tirdzniecības veidiem, kas saskaņojami ar pašvaldību, un tirdzniecības organizēšanas kārtību”.</w:t>
      </w:r>
    </w:p>
    <w:p w14:paraId="67960AA9" w14:textId="77777777" w:rsidR="005E3E07" w:rsidRPr="004F1268" w:rsidRDefault="005E3E07" w:rsidP="005E3E07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lastRenderedPageBreak/>
        <w:t>4. Noteikt, ka tirdzniecības organizators ir atbildīgs par sadzīves atkritumu savākšanu un teritorijas sakopšanu pēc pasākuma.</w:t>
      </w:r>
    </w:p>
    <w:p w14:paraId="0223E138" w14:textId="77777777" w:rsidR="005E3E07" w:rsidRDefault="005E3E07" w:rsidP="005E3E0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F1268">
        <w:rPr>
          <w:sz w:val="24"/>
          <w:szCs w:val="24"/>
        </w:rPr>
        <w:t xml:space="preserve">. </w:t>
      </w:r>
      <w:r>
        <w:rPr>
          <w:sz w:val="24"/>
          <w:szCs w:val="24"/>
        </w:rPr>
        <w:t>Tirdzniecības organizators atbrīvots no pašvaldības nodevas samaksas.</w:t>
      </w:r>
    </w:p>
    <w:p w14:paraId="59B88FE6" w14:textId="77777777" w:rsidR="00CE194E" w:rsidRPr="004F1268" w:rsidRDefault="00CE194E" w:rsidP="005E3E07">
      <w:pPr>
        <w:jc w:val="both"/>
        <w:rPr>
          <w:sz w:val="24"/>
          <w:szCs w:val="24"/>
        </w:rPr>
      </w:pPr>
    </w:p>
    <w:p w14:paraId="3583E36E" w14:textId="77777777" w:rsidR="005E3E07" w:rsidRDefault="005E3E07" w:rsidP="005E3E07">
      <w:pPr>
        <w:jc w:val="both"/>
        <w:rPr>
          <w:sz w:val="24"/>
          <w:szCs w:val="24"/>
        </w:rPr>
      </w:pPr>
    </w:p>
    <w:p w14:paraId="1FB8D4BF" w14:textId="77777777" w:rsidR="005E3E07" w:rsidRDefault="005E3E07" w:rsidP="005E3E07">
      <w:pPr>
        <w:jc w:val="both"/>
        <w:rPr>
          <w:sz w:val="24"/>
          <w:szCs w:val="24"/>
        </w:rPr>
      </w:pPr>
    </w:p>
    <w:p w14:paraId="7765A73E" w14:textId="7A95CF21" w:rsidR="00CE194E" w:rsidRPr="00CE194E" w:rsidRDefault="00CE194E" w:rsidP="00CE194E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CE194E">
        <w:rPr>
          <w:b/>
          <w:bCs/>
          <w:sz w:val="24"/>
          <w:szCs w:val="24"/>
        </w:rPr>
        <w:t>Biedrības “GRIBTRIP” iesnieguma izskatīšana</w:t>
      </w:r>
    </w:p>
    <w:p w14:paraId="11CDF79A" w14:textId="77777777" w:rsidR="00CE194E" w:rsidRPr="00CE194E" w:rsidRDefault="00CE194E" w:rsidP="00CE194E">
      <w:pPr>
        <w:jc w:val="center"/>
        <w:rPr>
          <w:b/>
          <w:bCs/>
          <w:sz w:val="24"/>
          <w:szCs w:val="24"/>
        </w:rPr>
      </w:pPr>
    </w:p>
    <w:p w14:paraId="25A08F03" w14:textId="4A3AC174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M.KOVAĻENKO</w:t>
      </w:r>
      <w:r w:rsidRPr="00CE194E">
        <w:rPr>
          <w:sz w:val="24"/>
          <w:szCs w:val="24"/>
        </w:rPr>
        <w:tab/>
        <w:t xml:space="preserve">informē, ka </w:t>
      </w:r>
      <w:r>
        <w:rPr>
          <w:sz w:val="24"/>
          <w:szCs w:val="24"/>
        </w:rPr>
        <w:t>19</w:t>
      </w:r>
      <w:r w:rsidRPr="00CE194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CE194E">
        <w:rPr>
          <w:sz w:val="24"/>
          <w:szCs w:val="24"/>
        </w:rPr>
        <w:t xml:space="preserve">.2025. saņemts biedrības “GRIBTRIP” iesniegums par publiska pasākuma rīkošanu </w:t>
      </w:r>
      <w:r>
        <w:rPr>
          <w:sz w:val="24"/>
          <w:szCs w:val="24"/>
        </w:rPr>
        <w:t>13</w:t>
      </w:r>
      <w:r w:rsidRPr="00CE194E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CE194E">
        <w:rPr>
          <w:sz w:val="24"/>
          <w:szCs w:val="24"/>
        </w:rPr>
        <w:t>.2025. Zeltiņu pagastā. Informē, ka Alūksnes novada pagastu apvienības pārvalde ir noslēgusi līgumu par zemes vienības īpašumā “Medņukalni”, Zeltiņu pagastā īslaicīgu nomu pasākuma organizēšanai</w:t>
      </w:r>
    </w:p>
    <w:p w14:paraId="1B9B252F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 xml:space="preserve"> </w:t>
      </w:r>
    </w:p>
    <w:p w14:paraId="29EE2D4E" w14:textId="1C519E0C" w:rsidR="00CE194E" w:rsidRPr="00CE194E" w:rsidRDefault="00CE194E" w:rsidP="00CE194E">
      <w:pPr>
        <w:pStyle w:val="Pamatteksts"/>
        <w:jc w:val="center"/>
        <w:rPr>
          <w:sz w:val="24"/>
          <w:szCs w:val="24"/>
        </w:rPr>
      </w:pPr>
      <w:r w:rsidRPr="00CE194E">
        <w:rPr>
          <w:sz w:val="24"/>
          <w:szCs w:val="24"/>
        </w:rPr>
        <w:t xml:space="preserve">Atklāti balsojot : “par” </w:t>
      </w:r>
      <w:r>
        <w:rPr>
          <w:sz w:val="24"/>
          <w:szCs w:val="24"/>
        </w:rPr>
        <w:t>4</w:t>
      </w:r>
      <w:r w:rsidRPr="00CE194E">
        <w:rPr>
          <w:sz w:val="24"/>
          <w:szCs w:val="24"/>
        </w:rPr>
        <w:t>; “pret” nav; “atturas” nav,</w:t>
      </w:r>
    </w:p>
    <w:p w14:paraId="314CC9C7" w14:textId="77777777" w:rsidR="00CE194E" w:rsidRPr="00CE194E" w:rsidRDefault="00CE194E" w:rsidP="00CE194E">
      <w:pPr>
        <w:pStyle w:val="Pamatteksts"/>
        <w:jc w:val="center"/>
        <w:rPr>
          <w:sz w:val="24"/>
          <w:szCs w:val="24"/>
        </w:rPr>
      </w:pPr>
      <w:r w:rsidRPr="00CE194E">
        <w:rPr>
          <w:sz w:val="24"/>
          <w:szCs w:val="24"/>
        </w:rPr>
        <w:t>LICENCĒŠANAS KOMISIJA NOLEMJ:</w:t>
      </w:r>
    </w:p>
    <w:p w14:paraId="69E592DC" w14:textId="77777777" w:rsidR="00CE194E" w:rsidRPr="00CE194E" w:rsidRDefault="00CE194E" w:rsidP="00CE194E">
      <w:pPr>
        <w:pStyle w:val="Pamatteksts"/>
        <w:jc w:val="center"/>
        <w:rPr>
          <w:sz w:val="24"/>
          <w:szCs w:val="24"/>
        </w:rPr>
      </w:pPr>
    </w:p>
    <w:p w14:paraId="273FEB46" w14:textId="77777777" w:rsidR="00CE194E" w:rsidRPr="00CE194E" w:rsidRDefault="00CE194E" w:rsidP="00CE194E">
      <w:pPr>
        <w:pStyle w:val="Pamatteksts"/>
        <w:ind w:firstLine="720"/>
        <w:rPr>
          <w:sz w:val="24"/>
          <w:szCs w:val="24"/>
        </w:rPr>
      </w:pPr>
      <w:r w:rsidRPr="00CE194E">
        <w:rPr>
          <w:sz w:val="24"/>
          <w:szCs w:val="24"/>
        </w:rPr>
        <w:t>Saskaņā ar Publisku izklaides un svētku pasākumu drošības likumu, Alūksnes novada pašvaldības 28.11.2024. saistošajiem noteikumiem Nr.36/2024 “Par Alūksnes novada pašvaldības nodevām” un Licencēšanas komisijas nolikuma, kas apstiprināts ar Alūksnes novada domes 29.06.2023. lēmumu Nr.177 (protokols Nr.8, 9.punkts), 9.4.p.,</w:t>
      </w:r>
    </w:p>
    <w:p w14:paraId="5A319EBD" w14:textId="77777777" w:rsidR="00CE194E" w:rsidRPr="00CE194E" w:rsidRDefault="00CE194E" w:rsidP="00CE194E">
      <w:pPr>
        <w:pStyle w:val="Pamatteksts"/>
        <w:rPr>
          <w:sz w:val="24"/>
          <w:szCs w:val="24"/>
        </w:rPr>
      </w:pPr>
    </w:p>
    <w:p w14:paraId="3CA3AF59" w14:textId="54104B0E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 xml:space="preserve">1. Atļaut biedrībai “GRIBTRIP”, reģistrācijas Nr.40008332064, rīkot labdarības pasākumu - auto </w:t>
      </w:r>
      <w:r>
        <w:rPr>
          <w:sz w:val="24"/>
          <w:szCs w:val="24"/>
        </w:rPr>
        <w:t>kultūras popularizēšanai</w:t>
      </w:r>
      <w:r w:rsidRPr="00CE194E">
        <w:rPr>
          <w:sz w:val="24"/>
          <w:szCs w:val="24"/>
        </w:rPr>
        <w:t xml:space="preserve"> nekustamā īpašuma “Medņukalni”, Zeltiņu pagastā, Alūksnes novadā, daļā.</w:t>
      </w:r>
    </w:p>
    <w:p w14:paraId="6E8AB861" w14:textId="4FC82C14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 xml:space="preserve">2. Pasākuma norises laiks 2025.gada </w:t>
      </w:r>
      <w:r>
        <w:rPr>
          <w:sz w:val="24"/>
          <w:szCs w:val="24"/>
        </w:rPr>
        <w:t>13.septembrī</w:t>
      </w:r>
      <w:r w:rsidRPr="00CE194E">
        <w:rPr>
          <w:sz w:val="24"/>
          <w:szCs w:val="24"/>
        </w:rPr>
        <w:t xml:space="preserve"> no pulksten 12.00 līdz pulksten 21.00.</w:t>
      </w:r>
    </w:p>
    <w:p w14:paraId="5AD05347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3. Noteikt, ka pasākuma organizētājs ir atbildīgs:</w:t>
      </w:r>
    </w:p>
    <w:p w14:paraId="0517B652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3.1.par drošības un sabiedriskās kārtības ievērošanu pasākuma laikā,</w:t>
      </w:r>
    </w:p>
    <w:p w14:paraId="79BA0E00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3.2.teritorijas uzkopšanu pēc pasākuma,</w:t>
      </w:r>
    </w:p>
    <w:p w14:paraId="71B80843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3.3.sadzīves atkritumu savākšanu pasākuma vietā.</w:t>
      </w:r>
    </w:p>
    <w:p w14:paraId="3C21F2B1" w14:textId="77777777" w:rsidR="00CE194E" w:rsidRPr="00CE194E" w:rsidRDefault="00CE194E" w:rsidP="00CE194E">
      <w:pPr>
        <w:pStyle w:val="Pamatteksts"/>
        <w:rPr>
          <w:sz w:val="24"/>
          <w:szCs w:val="24"/>
        </w:rPr>
      </w:pPr>
      <w:r w:rsidRPr="00CE194E">
        <w:rPr>
          <w:sz w:val="24"/>
          <w:szCs w:val="24"/>
        </w:rPr>
        <w:t>4. Pasākuma organizators atbrīvots no pašvaldības nodevas samaksas.</w:t>
      </w:r>
    </w:p>
    <w:p w14:paraId="7D684FFB" w14:textId="77777777" w:rsidR="00CE194E" w:rsidRPr="00CE194E" w:rsidRDefault="00CE194E" w:rsidP="00CE194E">
      <w:pPr>
        <w:jc w:val="both"/>
        <w:rPr>
          <w:sz w:val="24"/>
          <w:szCs w:val="24"/>
        </w:rPr>
      </w:pPr>
    </w:p>
    <w:p w14:paraId="25D14EAA" w14:textId="77777777" w:rsidR="00CE194E" w:rsidRDefault="00CE194E" w:rsidP="00CE194E">
      <w:pPr>
        <w:jc w:val="both"/>
        <w:rPr>
          <w:szCs w:val="24"/>
        </w:rPr>
      </w:pPr>
    </w:p>
    <w:p w14:paraId="6572BA3A" w14:textId="77777777" w:rsidR="006A7A54" w:rsidRDefault="006A7A54" w:rsidP="0087504E">
      <w:pPr>
        <w:jc w:val="both"/>
        <w:rPr>
          <w:b/>
          <w:bCs/>
          <w:sz w:val="24"/>
          <w:szCs w:val="24"/>
        </w:rPr>
      </w:pPr>
    </w:p>
    <w:bookmarkEnd w:id="1"/>
    <w:p w14:paraId="68217C09" w14:textId="77777777" w:rsidR="00076472" w:rsidRDefault="00076472" w:rsidP="00076472">
      <w:pPr>
        <w:jc w:val="both"/>
        <w:rPr>
          <w:rFonts w:eastAsia="Calibri"/>
          <w:sz w:val="24"/>
          <w:szCs w:val="24"/>
        </w:rPr>
      </w:pPr>
    </w:p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EE1492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51EE" w14:textId="77777777" w:rsidR="00450E15" w:rsidRDefault="00450E15" w:rsidP="00EE1492">
      <w:r>
        <w:separator/>
      </w:r>
    </w:p>
  </w:endnote>
  <w:endnote w:type="continuationSeparator" w:id="0">
    <w:p w14:paraId="06FA61FB" w14:textId="77777777" w:rsidR="00450E15" w:rsidRDefault="00450E15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2A46" w14:textId="77777777" w:rsidR="00450E15" w:rsidRDefault="00450E15" w:rsidP="00EE1492">
      <w:r>
        <w:separator/>
      </w:r>
    </w:p>
  </w:footnote>
  <w:footnote w:type="continuationSeparator" w:id="0">
    <w:p w14:paraId="6FA0096E" w14:textId="77777777" w:rsidR="00450E15" w:rsidRDefault="00450E15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4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9"/>
  </w:num>
  <w:num w:numId="2" w16cid:durableId="1386022441">
    <w:abstractNumId w:val="12"/>
  </w:num>
  <w:num w:numId="3" w16cid:durableId="314645500">
    <w:abstractNumId w:val="9"/>
  </w:num>
  <w:num w:numId="4" w16cid:durableId="562373590">
    <w:abstractNumId w:val="1"/>
  </w:num>
  <w:num w:numId="5" w16cid:durableId="1538541141">
    <w:abstractNumId w:val="7"/>
  </w:num>
  <w:num w:numId="6" w16cid:durableId="1185481577">
    <w:abstractNumId w:val="10"/>
  </w:num>
  <w:num w:numId="7" w16cid:durableId="564217504">
    <w:abstractNumId w:val="11"/>
  </w:num>
  <w:num w:numId="8" w16cid:durableId="513613142">
    <w:abstractNumId w:val="4"/>
  </w:num>
  <w:num w:numId="9" w16cid:durableId="1239361130">
    <w:abstractNumId w:val="3"/>
  </w:num>
  <w:num w:numId="10" w16cid:durableId="471824536">
    <w:abstractNumId w:val="6"/>
  </w:num>
  <w:num w:numId="11" w16cid:durableId="6684994">
    <w:abstractNumId w:val="5"/>
  </w:num>
  <w:num w:numId="12" w16cid:durableId="609508686">
    <w:abstractNumId w:val="0"/>
    <w:lvlOverride w:ilvl="0">
      <w:startOverride w:val="1"/>
    </w:lvlOverride>
  </w:num>
  <w:num w:numId="13" w16cid:durableId="1724718824">
    <w:abstractNumId w:val="8"/>
  </w:num>
  <w:num w:numId="14" w16cid:durableId="1440179913">
    <w:abstractNumId w:val="13"/>
  </w:num>
  <w:num w:numId="15" w16cid:durableId="69592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45F76"/>
    <w:rsid w:val="00054B12"/>
    <w:rsid w:val="000554E1"/>
    <w:rsid w:val="000746BB"/>
    <w:rsid w:val="00076472"/>
    <w:rsid w:val="00091B84"/>
    <w:rsid w:val="000A6A8D"/>
    <w:rsid w:val="000A6B7A"/>
    <w:rsid w:val="000B1462"/>
    <w:rsid w:val="000C4475"/>
    <w:rsid w:val="00101546"/>
    <w:rsid w:val="00115A94"/>
    <w:rsid w:val="00115E8A"/>
    <w:rsid w:val="00116FB6"/>
    <w:rsid w:val="001304F6"/>
    <w:rsid w:val="00147D9E"/>
    <w:rsid w:val="00172C42"/>
    <w:rsid w:val="00187AFC"/>
    <w:rsid w:val="0019282B"/>
    <w:rsid w:val="00200612"/>
    <w:rsid w:val="002063E0"/>
    <w:rsid w:val="002265AD"/>
    <w:rsid w:val="00230D3E"/>
    <w:rsid w:val="00232642"/>
    <w:rsid w:val="00264ECC"/>
    <w:rsid w:val="00290C93"/>
    <w:rsid w:val="002E475B"/>
    <w:rsid w:val="00311C87"/>
    <w:rsid w:val="00323E18"/>
    <w:rsid w:val="00332E30"/>
    <w:rsid w:val="00353BC6"/>
    <w:rsid w:val="0039003C"/>
    <w:rsid w:val="00392173"/>
    <w:rsid w:val="003D24FC"/>
    <w:rsid w:val="003E17AA"/>
    <w:rsid w:val="003E3202"/>
    <w:rsid w:val="003E564B"/>
    <w:rsid w:val="004041A9"/>
    <w:rsid w:val="00405C4B"/>
    <w:rsid w:val="00415A61"/>
    <w:rsid w:val="004245CF"/>
    <w:rsid w:val="0043011B"/>
    <w:rsid w:val="00431873"/>
    <w:rsid w:val="004318E2"/>
    <w:rsid w:val="0043302C"/>
    <w:rsid w:val="00447999"/>
    <w:rsid w:val="00450CC9"/>
    <w:rsid w:val="00450E15"/>
    <w:rsid w:val="00470FCB"/>
    <w:rsid w:val="00496A86"/>
    <w:rsid w:val="004A25A3"/>
    <w:rsid w:val="004F61AA"/>
    <w:rsid w:val="004F7295"/>
    <w:rsid w:val="005057B5"/>
    <w:rsid w:val="00517D3B"/>
    <w:rsid w:val="005218BE"/>
    <w:rsid w:val="005278F0"/>
    <w:rsid w:val="00531AEB"/>
    <w:rsid w:val="00537753"/>
    <w:rsid w:val="00540670"/>
    <w:rsid w:val="005412B9"/>
    <w:rsid w:val="005853B6"/>
    <w:rsid w:val="005957C4"/>
    <w:rsid w:val="005A0E1D"/>
    <w:rsid w:val="005A4533"/>
    <w:rsid w:val="005C1FC9"/>
    <w:rsid w:val="005C3683"/>
    <w:rsid w:val="005D786B"/>
    <w:rsid w:val="005E1BC1"/>
    <w:rsid w:val="005E204E"/>
    <w:rsid w:val="005E3E07"/>
    <w:rsid w:val="00610C44"/>
    <w:rsid w:val="00646E8A"/>
    <w:rsid w:val="00650A3E"/>
    <w:rsid w:val="006607C6"/>
    <w:rsid w:val="0066620C"/>
    <w:rsid w:val="006A7A54"/>
    <w:rsid w:val="006C470D"/>
    <w:rsid w:val="006F7896"/>
    <w:rsid w:val="00754CE2"/>
    <w:rsid w:val="0075657D"/>
    <w:rsid w:val="0077405C"/>
    <w:rsid w:val="007A1022"/>
    <w:rsid w:val="007A129E"/>
    <w:rsid w:val="007C3AC4"/>
    <w:rsid w:val="007E153D"/>
    <w:rsid w:val="007F1502"/>
    <w:rsid w:val="0080527D"/>
    <w:rsid w:val="00816CD2"/>
    <w:rsid w:val="0081786B"/>
    <w:rsid w:val="0084041D"/>
    <w:rsid w:val="00853BE4"/>
    <w:rsid w:val="008566CE"/>
    <w:rsid w:val="0087504E"/>
    <w:rsid w:val="00882030"/>
    <w:rsid w:val="008B2455"/>
    <w:rsid w:val="008D0170"/>
    <w:rsid w:val="008E0286"/>
    <w:rsid w:val="008E5812"/>
    <w:rsid w:val="008F68FB"/>
    <w:rsid w:val="0090306D"/>
    <w:rsid w:val="009037B1"/>
    <w:rsid w:val="0091110F"/>
    <w:rsid w:val="009206C6"/>
    <w:rsid w:val="00992274"/>
    <w:rsid w:val="009B50F7"/>
    <w:rsid w:val="00A00A5B"/>
    <w:rsid w:val="00A12E4C"/>
    <w:rsid w:val="00A2665C"/>
    <w:rsid w:val="00A52567"/>
    <w:rsid w:val="00A61FC9"/>
    <w:rsid w:val="00A81DB3"/>
    <w:rsid w:val="00A827F9"/>
    <w:rsid w:val="00AA4EAC"/>
    <w:rsid w:val="00AB30F4"/>
    <w:rsid w:val="00AB7ADC"/>
    <w:rsid w:val="00B67099"/>
    <w:rsid w:val="00B76CB3"/>
    <w:rsid w:val="00B8523B"/>
    <w:rsid w:val="00BB265B"/>
    <w:rsid w:val="00C73270"/>
    <w:rsid w:val="00C7507F"/>
    <w:rsid w:val="00C95A12"/>
    <w:rsid w:val="00CA68D0"/>
    <w:rsid w:val="00CE194E"/>
    <w:rsid w:val="00D04430"/>
    <w:rsid w:val="00D23BC6"/>
    <w:rsid w:val="00D40ECE"/>
    <w:rsid w:val="00D43F3F"/>
    <w:rsid w:val="00D504FA"/>
    <w:rsid w:val="00D51052"/>
    <w:rsid w:val="00D5449E"/>
    <w:rsid w:val="00D56586"/>
    <w:rsid w:val="00D66A70"/>
    <w:rsid w:val="00DC4ABE"/>
    <w:rsid w:val="00DD70D3"/>
    <w:rsid w:val="00DF2811"/>
    <w:rsid w:val="00E20353"/>
    <w:rsid w:val="00E2296B"/>
    <w:rsid w:val="00E23ADC"/>
    <w:rsid w:val="00E23F06"/>
    <w:rsid w:val="00E862DE"/>
    <w:rsid w:val="00EB1E02"/>
    <w:rsid w:val="00EE105D"/>
    <w:rsid w:val="00EE1492"/>
    <w:rsid w:val="00EE5F8D"/>
    <w:rsid w:val="00F42109"/>
    <w:rsid w:val="00F852CB"/>
    <w:rsid w:val="00F93B9C"/>
    <w:rsid w:val="00FB0E2C"/>
    <w:rsid w:val="00FB1293"/>
    <w:rsid w:val="00FB1E2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14</cp:revision>
  <cp:lastPrinted>2025-08-26T12:31:00Z</cp:lastPrinted>
  <dcterms:created xsi:type="dcterms:W3CDTF">2025-08-19T05:56:00Z</dcterms:created>
  <dcterms:modified xsi:type="dcterms:W3CDTF">2025-09-02T05:42:00Z</dcterms:modified>
</cp:coreProperties>
</file>