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EFAF637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30398">
        <w:rPr>
          <w:b/>
          <w:szCs w:val="24"/>
          <w:lang w:eastAsia="en-US"/>
        </w:rPr>
        <w:t>3</w:t>
      </w:r>
      <w:r w:rsidR="00826E0E">
        <w:rPr>
          <w:b/>
          <w:szCs w:val="24"/>
          <w:lang w:eastAsia="en-US"/>
        </w:rPr>
        <w:t>6</w:t>
      </w:r>
    </w:p>
    <w:p w14:paraId="61A0E616" w14:textId="02148115" w:rsidR="00556094" w:rsidRPr="00556094" w:rsidRDefault="00826E0E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30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7A6A77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>
        <w:rPr>
          <w:b/>
          <w:color w:val="000000"/>
          <w:szCs w:val="24"/>
          <w:lang w:eastAsia="en-US"/>
        </w:rPr>
        <w:t>9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7AF5B049" w14:textId="76279639" w:rsidR="00826E0E" w:rsidRPr="00826E0E" w:rsidRDefault="00826E0E" w:rsidP="00826E0E">
      <w:pPr>
        <w:pStyle w:val="Sarakstarindkopa"/>
        <w:numPr>
          <w:ilvl w:val="0"/>
          <w:numId w:val="36"/>
        </w:numPr>
        <w:jc w:val="both"/>
        <w:rPr>
          <w:bCs/>
        </w:rPr>
      </w:pPr>
      <w:bookmarkStart w:id="12" w:name="_Hlk208219160"/>
      <w:r w:rsidRPr="00826E0E">
        <w:rPr>
          <w:bCs/>
        </w:rPr>
        <w:t>Par sabiedrības ar ierobežotu atbildību “Alūksnes primārās veselības aprūpes centrs” Alūksnes novada pašvaldībai piederošo kapitāla daļu atkārtoto izsoli ar lejupejošu soli</w:t>
      </w:r>
      <w:bookmarkEnd w:id="12"/>
      <w:r>
        <w:rPr>
          <w:bCs/>
        </w:rPr>
        <w:t>.</w:t>
      </w:r>
    </w:p>
    <w:p w14:paraId="194A2769" w14:textId="6D967041" w:rsidR="00601D66" w:rsidRPr="00826E0E" w:rsidRDefault="00601D66" w:rsidP="00826E0E">
      <w:pPr>
        <w:pStyle w:val="Sarakstarindkopa"/>
        <w:jc w:val="both"/>
        <w:rPr>
          <w:bCs/>
        </w:rPr>
      </w:pPr>
      <w:r w:rsidRPr="00826E0E">
        <w:rPr>
          <w:bCs/>
        </w:rPr>
        <w:t xml:space="preserve"> </w:t>
      </w:r>
    </w:p>
    <w:p w14:paraId="2342A4A6" w14:textId="77777777" w:rsidR="00930B76" w:rsidRPr="00930B76" w:rsidRDefault="00930B76" w:rsidP="00930B76">
      <w:pPr>
        <w:pStyle w:val="Sarakstarindkopa"/>
        <w:jc w:val="both"/>
        <w:rPr>
          <w:bCs/>
        </w:rPr>
      </w:pPr>
    </w:p>
    <w:p w14:paraId="459F4C99" w14:textId="0DB01FCA" w:rsidR="007A6A77" w:rsidRPr="007A6A77" w:rsidRDefault="007A6A77" w:rsidP="00A82899">
      <w:pPr>
        <w:pStyle w:val="Sarakstarindkopa"/>
        <w:jc w:val="both"/>
        <w:rPr>
          <w:bCs/>
        </w:rPr>
      </w:pPr>
      <w:r w:rsidRPr="007A6A77">
        <w:rPr>
          <w:bCs/>
        </w:rPr>
        <w:t xml:space="preserve"> </w:t>
      </w:r>
    </w:p>
    <w:p w14:paraId="5F44CE84" w14:textId="77777777" w:rsidR="001F1BEB" w:rsidRPr="004B6863" w:rsidRDefault="001F1BEB" w:rsidP="00937FAE">
      <w:pPr>
        <w:jc w:val="center"/>
      </w:pPr>
      <w:bookmarkStart w:id="13" w:name="_Hlk535513464"/>
    </w:p>
    <w:bookmarkEnd w:id="13"/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p w14:paraId="4C4AC7A2" w14:textId="4112748C" w:rsidR="00A06537" w:rsidRPr="003D0BBD" w:rsidRDefault="00A06537" w:rsidP="003D0BB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9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9"/>
  </w:num>
  <w:num w:numId="3" w16cid:durableId="247423843">
    <w:abstractNumId w:val="23"/>
  </w:num>
  <w:num w:numId="4" w16cid:durableId="232279356">
    <w:abstractNumId w:val="12"/>
  </w:num>
  <w:num w:numId="5" w16cid:durableId="1334719696">
    <w:abstractNumId w:val="35"/>
  </w:num>
  <w:num w:numId="6" w16cid:durableId="990715339">
    <w:abstractNumId w:val="15"/>
  </w:num>
  <w:num w:numId="7" w16cid:durableId="1916626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6"/>
  </w:num>
  <w:num w:numId="9" w16cid:durableId="852261189">
    <w:abstractNumId w:val="33"/>
  </w:num>
  <w:num w:numId="10" w16cid:durableId="337974572">
    <w:abstractNumId w:val="10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3"/>
  </w:num>
  <w:num w:numId="14" w16cid:durableId="1300959797">
    <w:abstractNumId w:val="2"/>
  </w:num>
  <w:num w:numId="15" w16cid:durableId="1705713877">
    <w:abstractNumId w:val="34"/>
  </w:num>
  <w:num w:numId="16" w16cid:durableId="113401514">
    <w:abstractNumId w:val="31"/>
  </w:num>
  <w:num w:numId="17" w16cid:durableId="1097673746">
    <w:abstractNumId w:val="29"/>
  </w:num>
  <w:num w:numId="18" w16cid:durableId="192427403">
    <w:abstractNumId w:val="22"/>
  </w:num>
  <w:num w:numId="19" w16cid:durableId="2049448114">
    <w:abstractNumId w:val="17"/>
  </w:num>
  <w:num w:numId="20" w16cid:durableId="1393501764">
    <w:abstractNumId w:val="18"/>
  </w:num>
  <w:num w:numId="21" w16cid:durableId="1782456877">
    <w:abstractNumId w:val="25"/>
  </w:num>
  <w:num w:numId="22" w16cid:durableId="1296331529">
    <w:abstractNumId w:val="0"/>
  </w:num>
  <w:num w:numId="23" w16cid:durableId="2112554881">
    <w:abstractNumId w:val="21"/>
  </w:num>
  <w:num w:numId="24" w16cid:durableId="1582056347">
    <w:abstractNumId w:val="19"/>
  </w:num>
  <w:num w:numId="25" w16cid:durableId="1701392795">
    <w:abstractNumId w:val="7"/>
  </w:num>
  <w:num w:numId="26" w16cid:durableId="1806238027">
    <w:abstractNumId w:val="11"/>
  </w:num>
  <w:num w:numId="27" w16cid:durableId="1944997090">
    <w:abstractNumId w:val="32"/>
  </w:num>
  <w:num w:numId="28" w16cid:durableId="771894731">
    <w:abstractNumId w:val="5"/>
  </w:num>
  <w:num w:numId="29" w16cid:durableId="2051220965">
    <w:abstractNumId w:val="24"/>
  </w:num>
  <w:num w:numId="30" w16cid:durableId="849100560">
    <w:abstractNumId w:val="27"/>
  </w:num>
  <w:num w:numId="31" w16cid:durableId="1427269973">
    <w:abstractNumId w:val="14"/>
  </w:num>
  <w:num w:numId="32" w16cid:durableId="936251898">
    <w:abstractNumId w:val="8"/>
  </w:num>
  <w:num w:numId="33" w16cid:durableId="908081861">
    <w:abstractNumId w:val="20"/>
  </w:num>
  <w:num w:numId="34" w16cid:durableId="606816659">
    <w:abstractNumId w:val="28"/>
  </w:num>
  <w:num w:numId="35" w16cid:durableId="1914850115">
    <w:abstractNumId w:val="26"/>
  </w:num>
  <w:num w:numId="36" w16cid:durableId="315229864">
    <w:abstractNumId w:val="30"/>
  </w:num>
  <w:num w:numId="37" w16cid:durableId="302931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2080F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284</cp:revision>
  <cp:lastPrinted>2023-01-10T11:33:00Z</cp:lastPrinted>
  <dcterms:created xsi:type="dcterms:W3CDTF">2023-01-10T11:34:00Z</dcterms:created>
  <dcterms:modified xsi:type="dcterms:W3CDTF">2025-12-29T14:36:00Z</dcterms:modified>
</cp:coreProperties>
</file>