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577D58B4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0B0B73">
        <w:rPr>
          <w:b/>
          <w:szCs w:val="24"/>
          <w:lang w:eastAsia="en-US"/>
        </w:rPr>
        <w:t>9</w:t>
      </w:r>
    </w:p>
    <w:p w14:paraId="23676335" w14:textId="12DA393B" w:rsidR="001F4C4C" w:rsidRDefault="009D2E09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1</w:t>
      </w:r>
      <w:r w:rsidR="000B0B73">
        <w:rPr>
          <w:b/>
          <w:noProof/>
          <w:color w:val="000000"/>
          <w:szCs w:val="24"/>
          <w:lang w:eastAsia="en-US"/>
        </w:rPr>
        <w:t>0.12</w:t>
      </w:r>
      <w:r w:rsidR="00461C3F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E37672">
        <w:rPr>
          <w:b/>
          <w:noProof/>
          <w:color w:val="000000"/>
          <w:szCs w:val="24"/>
          <w:lang w:eastAsia="en-US"/>
        </w:rPr>
        <w:t>1</w:t>
      </w:r>
      <w:r w:rsidR="000B0B73">
        <w:rPr>
          <w:b/>
          <w:noProof/>
          <w:color w:val="000000"/>
          <w:szCs w:val="24"/>
          <w:lang w:eastAsia="en-US"/>
        </w:rPr>
        <w:t>4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0E48C96D" w:rsidR="0011167B" w:rsidRPr="000B0B73" w:rsidRDefault="000B0B73" w:rsidP="000B0B73">
      <w:pPr>
        <w:pStyle w:val="Sarakstarindkopa"/>
        <w:numPr>
          <w:ilvl w:val="0"/>
          <w:numId w:val="5"/>
        </w:numPr>
        <w:jc w:val="both"/>
      </w:pPr>
      <w:r>
        <w:t>Par koku ciršanu pašvaldības īpašumā Alūksnes muižas parkā,</w:t>
      </w:r>
      <w:r>
        <w:t xml:space="preserve"> </w:t>
      </w:r>
      <w:r>
        <w:t>Alūksnē, Alūksnes novadā</w:t>
      </w:r>
      <w:r>
        <w:t>.</w:t>
      </w:r>
    </w:p>
    <w:p w14:paraId="2B526B0C" w14:textId="41AD7616" w:rsidR="0015380A" w:rsidRPr="000B0B73" w:rsidRDefault="000B0B73" w:rsidP="000B0B73">
      <w:pPr>
        <w:pStyle w:val="Sarakstarindkopa"/>
        <w:numPr>
          <w:ilvl w:val="0"/>
          <w:numId w:val="5"/>
        </w:numPr>
        <w:jc w:val="both"/>
      </w:pPr>
      <w:r w:rsidRPr="000B0B73">
        <w:t>Par koku ciršanu pašvaldības īpašumā Alūksnes muižas parkā,</w:t>
      </w:r>
      <w:r>
        <w:t xml:space="preserve"> </w:t>
      </w:r>
      <w:r w:rsidRPr="000B0B73">
        <w:t>Alūksnē, Alūksnes novadā</w:t>
      </w:r>
      <w:r>
        <w:t xml:space="preserve"> (skatu līnijas).</w:t>
      </w:r>
    </w:p>
    <w:p w14:paraId="3D6158D4" w14:textId="6010B849" w:rsidR="00E37672" w:rsidRPr="0015380A" w:rsidRDefault="00410B0F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E37672">
        <w:t>.</w:t>
      </w:r>
    </w:p>
    <w:p w14:paraId="32998E76" w14:textId="1C5D563C" w:rsidR="00190948" w:rsidRPr="009D2E09" w:rsidRDefault="00410B0F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190948">
        <w:t>.</w:t>
      </w:r>
    </w:p>
    <w:p w14:paraId="7ADCE2AA" w14:textId="732893E8" w:rsidR="009D2E09" w:rsidRPr="00190948" w:rsidRDefault="009D2E09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487962CF" w14:textId="77777777" w:rsidR="00E37672" w:rsidRDefault="00E37672" w:rsidP="00E37672">
      <w:pPr>
        <w:ind w:left="284"/>
        <w:jc w:val="both"/>
      </w:pPr>
    </w:p>
    <w:p w14:paraId="4083637A" w14:textId="57368606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Sēde</w:t>
      </w:r>
      <w:r w:rsidR="000B0B73">
        <w:rPr>
          <w:bCs/>
          <w:i/>
          <w:iCs/>
          <w:noProof/>
          <w:szCs w:val="24"/>
          <w:lang w:eastAsia="en-US"/>
        </w:rPr>
        <w:t xml:space="preserve"> 3., 4. un 5. </w:t>
      </w:r>
      <w:r>
        <w:rPr>
          <w:bCs/>
          <w:i/>
          <w:iCs/>
          <w:noProof/>
          <w:szCs w:val="24"/>
          <w:lang w:eastAsia="en-US"/>
        </w:rPr>
        <w:t>darba kārtība</w:t>
      </w:r>
      <w:r w:rsidR="000B0B73">
        <w:rPr>
          <w:bCs/>
          <w:i/>
          <w:iCs/>
          <w:noProof/>
          <w:szCs w:val="24"/>
          <w:lang w:eastAsia="en-US"/>
        </w:rPr>
        <w:t>s punktā</w:t>
      </w:r>
      <w:r w:rsidR="009D2E09">
        <w:rPr>
          <w:bCs/>
          <w:i/>
          <w:iCs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>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B0B73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97F02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10B0F"/>
    <w:rsid w:val="00430711"/>
    <w:rsid w:val="00433E9A"/>
    <w:rsid w:val="0043545B"/>
    <w:rsid w:val="00451422"/>
    <w:rsid w:val="00461C3F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401B"/>
    <w:rsid w:val="00916C16"/>
    <w:rsid w:val="009209F2"/>
    <w:rsid w:val="00932042"/>
    <w:rsid w:val="00943CDE"/>
    <w:rsid w:val="00951BA9"/>
    <w:rsid w:val="00960E83"/>
    <w:rsid w:val="00975EE9"/>
    <w:rsid w:val="00994187"/>
    <w:rsid w:val="00995E6C"/>
    <w:rsid w:val="009B5C19"/>
    <w:rsid w:val="009D2E0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3042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36C8B"/>
    <w:rsid w:val="00E37672"/>
    <w:rsid w:val="00E40C78"/>
    <w:rsid w:val="00E43E3F"/>
    <w:rsid w:val="00E45645"/>
    <w:rsid w:val="00E51122"/>
    <w:rsid w:val="00E91359"/>
    <w:rsid w:val="00E977C0"/>
    <w:rsid w:val="00EA67E7"/>
    <w:rsid w:val="00EC2CC3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15</cp:revision>
  <cp:lastPrinted>2025-07-22T11:16:00Z</cp:lastPrinted>
  <dcterms:created xsi:type="dcterms:W3CDTF">2025-07-22T11:16:00Z</dcterms:created>
  <dcterms:modified xsi:type="dcterms:W3CDTF">2025-12-15T15:26:00Z</dcterms:modified>
</cp:coreProperties>
</file>