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A459" w14:textId="77777777" w:rsidR="006164F5" w:rsidRDefault="006164F5" w:rsidP="006164F5">
      <w:pPr>
        <w:jc w:val="center"/>
      </w:pPr>
      <w:r>
        <w:rPr>
          <w:noProof/>
          <w:lang w:eastAsia="lv-LV"/>
        </w:rPr>
        <w:drawing>
          <wp:inline distT="0" distB="0" distL="0" distR="0" wp14:anchorId="065E1C0D" wp14:editId="6366CFF3">
            <wp:extent cx="588645" cy="725170"/>
            <wp:effectExtent l="0" t="0" r="0" b="0"/>
            <wp:docPr id="2" name="Attēls 1" descr="veidlapai_gerbonis_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veidlapai_gerbonis_krasu"/>
                    <pic:cNvPicPr>
                      <a:picLocks noChangeAspect="1" noChangeArrowheads="1"/>
                    </pic:cNvPicPr>
                  </pic:nvPicPr>
                  <pic:blipFill>
                    <a:blip r:embed="rId7"/>
                    <a:stretch>
                      <a:fillRect/>
                    </a:stretch>
                  </pic:blipFill>
                  <pic:spPr bwMode="auto">
                    <a:xfrm>
                      <a:off x="0" y="0"/>
                      <a:ext cx="588645" cy="725170"/>
                    </a:xfrm>
                    <a:prstGeom prst="rect">
                      <a:avLst/>
                    </a:prstGeom>
                  </pic:spPr>
                </pic:pic>
              </a:graphicData>
            </a:graphic>
          </wp:inline>
        </w:drawing>
      </w:r>
    </w:p>
    <w:p w14:paraId="6639BDA6" w14:textId="77777777" w:rsidR="006164F5" w:rsidRDefault="006164F5" w:rsidP="006164F5">
      <w:pPr>
        <w:jc w:val="center"/>
      </w:pPr>
      <w:r>
        <w:t>ALŪKSNES NOVADA PAŠVALDĪBAS DOME</w:t>
      </w:r>
    </w:p>
    <w:p w14:paraId="502D88E8" w14:textId="77777777" w:rsidR="006164F5" w:rsidRDefault="006164F5" w:rsidP="006164F5">
      <w:pPr>
        <w:keepNext/>
        <w:jc w:val="center"/>
        <w:rPr>
          <w:b/>
          <w:sz w:val="28"/>
          <w:szCs w:val="28"/>
        </w:rPr>
      </w:pPr>
      <w:r>
        <w:rPr>
          <w:b/>
          <w:sz w:val="28"/>
          <w:szCs w:val="28"/>
        </w:rPr>
        <w:t>SOCIĀLĀ, IZGLĪTĪBAS UN KULTŪRAS</w:t>
      </w:r>
    </w:p>
    <w:p w14:paraId="7DEA12EE" w14:textId="77777777" w:rsidR="006164F5" w:rsidRDefault="006164F5" w:rsidP="006164F5">
      <w:pPr>
        <w:keepNext/>
        <w:jc w:val="center"/>
        <w:rPr>
          <w:b/>
          <w:sz w:val="28"/>
          <w:szCs w:val="28"/>
        </w:rPr>
      </w:pPr>
      <w:r>
        <w:rPr>
          <w:b/>
          <w:sz w:val="28"/>
          <w:szCs w:val="28"/>
        </w:rPr>
        <w:t>KOMITEJA</w:t>
      </w:r>
    </w:p>
    <w:p w14:paraId="17E52ED2" w14:textId="77777777" w:rsidR="006164F5" w:rsidRDefault="006164F5" w:rsidP="006164F5">
      <w:pPr>
        <w:pBdr>
          <w:bottom w:val="single" w:sz="4" w:space="0" w:color="00000A"/>
        </w:pBdr>
        <w:jc w:val="center"/>
        <w:rPr>
          <w:sz w:val="20"/>
          <w:szCs w:val="20"/>
        </w:rPr>
      </w:pPr>
      <w:r>
        <w:rPr>
          <w:sz w:val="20"/>
          <w:szCs w:val="20"/>
        </w:rPr>
        <w:t xml:space="preserve">DĀRZA IELĀ 11, ALŪKSNĒ, ALŪKSNES NOVADĀ, LV – 4301, TĀLRUNIS 64381496, </w:t>
      </w:r>
    </w:p>
    <w:p w14:paraId="4E41F997" w14:textId="77777777" w:rsidR="006164F5" w:rsidRDefault="006164F5" w:rsidP="006164F5">
      <w:pPr>
        <w:pBdr>
          <w:bottom w:val="single" w:sz="4" w:space="0" w:color="00000A"/>
        </w:pBdr>
        <w:jc w:val="center"/>
        <w:rPr>
          <w:sz w:val="20"/>
          <w:szCs w:val="20"/>
        </w:rPr>
      </w:pPr>
      <w:r>
        <w:rPr>
          <w:sz w:val="20"/>
          <w:szCs w:val="20"/>
        </w:rPr>
        <w:t>E-PASTS: dome@aluksne.lv</w:t>
      </w:r>
    </w:p>
    <w:p w14:paraId="541104C0" w14:textId="77777777" w:rsidR="006164F5" w:rsidRDefault="006164F5" w:rsidP="006164F5">
      <w:pPr>
        <w:keepNext/>
        <w:suppressAutoHyphens/>
        <w:jc w:val="center"/>
      </w:pPr>
      <w:r>
        <w:t>Alūksnē</w:t>
      </w:r>
    </w:p>
    <w:p w14:paraId="2BF00CFF" w14:textId="77777777" w:rsidR="006164F5" w:rsidRDefault="006164F5" w:rsidP="006164F5">
      <w:pPr>
        <w:keepNext/>
        <w:suppressAutoHyphens/>
        <w:jc w:val="center"/>
        <w:rPr>
          <w:b/>
        </w:rPr>
      </w:pPr>
      <w:r>
        <w:rPr>
          <w:b/>
        </w:rPr>
        <w:t>SĒDES PROTOKOLS</w:t>
      </w:r>
    </w:p>
    <w:p w14:paraId="332F64E9" w14:textId="77777777" w:rsidR="006164F5" w:rsidRDefault="006164F5" w:rsidP="006164F5">
      <w:pPr>
        <w:suppressAutoHyphens/>
      </w:pPr>
    </w:p>
    <w:p w14:paraId="3C3F030E" w14:textId="02D56A9C" w:rsidR="006164F5" w:rsidRDefault="006164F5" w:rsidP="006164F5">
      <w:pPr>
        <w:suppressAutoHyphens/>
        <w:ind w:right="43"/>
      </w:pPr>
      <w:r>
        <w:t>202</w:t>
      </w:r>
      <w:r w:rsidR="00051B59">
        <w:t>6</w:t>
      </w:r>
      <w:r>
        <w:t xml:space="preserve">. gada </w:t>
      </w:r>
      <w:r w:rsidR="00566180">
        <w:t>16. aprīlī</w:t>
      </w:r>
      <w:r w:rsidR="00051B59">
        <w:t xml:space="preserve">    </w:t>
      </w:r>
      <w:r>
        <w:tab/>
      </w:r>
      <w:r>
        <w:tab/>
      </w:r>
      <w:r>
        <w:tab/>
        <w:t xml:space="preserve">       </w:t>
      </w:r>
      <w:r>
        <w:tab/>
      </w:r>
      <w:r>
        <w:tab/>
        <w:t xml:space="preserve">        </w:t>
      </w:r>
      <w:r>
        <w:tab/>
      </w:r>
      <w:r>
        <w:tab/>
      </w:r>
      <w:r>
        <w:tab/>
        <w:t>Nr. </w:t>
      </w:r>
      <w:r w:rsidR="00566180">
        <w:t>2</w:t>
      </w:r>
    </w:p>
    <w:p w14:paraId="586503B4" w14:textId="77777777" w:rsidR="006164F5" w:rsidRDefault="006164F5" w:rsidP="006164F5">
      <w:pPr>
        <w:suppressAutoHyphens/>
        <w:ind w:right="43"/>
      </w:pPr>
    </w:p>
    <w:p w14:paraId="364C0581" w14:textId="4009C0CC" w:rsidR="006164F5" w:rsidRPr="00AF5EEB" w:rsidRDefault="006164F5" w:rsidP="006164F5">
      <w:pPr>
        <w:jc w:val="both"/>
        <w:rPr>
          <w:rFonts w:ascii="Calibri" w:eastAsia="Calibri" w:hAnsi="Calibri"/>
          <w:color w:val="EE0000"/>
          <w:sz w:val="22"/>
          <w:szCs w:val="22"/>
        </w:rPr>
      </w:pPr>
      <w:r w:rsidRPr="009D5A03">
        <w:rPr>
          <w:rFonts w:eastAsia="Calibri"/>
          <w:color w:val="000000" w:themeColor="text1"/>
        </w:rPr>
        <w:t>Atklāta</w:t>
      </w:r>
      <w:r>
        <w:rPr>
          <w:rFonts w:eastAsia="Calibri"/>
          <w:color w:val="000000" w:themeColor="text1"/>
        </w:rPr>
        <w:t xml:space="preserve"> </w:t>
      </w:r>
      <w:r w:rsidRPr="009D5A03">
        <w:rPr>
          <w:rFonts w:eastAsia="Calibri"/>
          <w:color w:val="000000" w:themeColor="text1"/>
        </w:rPr>
        <w:t>sēde</w:t>
      </w:r>
      <w:r w:rsidRPr="009D5A03">
        <w:rPr>
          <w:color w:val="000000" w:themeColor="text1"/>
        </w:rPr>
        <w:t xml:space="preserve"> sasaukta </w:t>
      </w:r>
      <w:r w:rsidRPr="006D3531">
        <w:rPr>
          <w:color w:val="000000" w:themeColor="text1"/>
        </w:rPr>
        <w:t xml:space="preserve">un sākta </w:t>
      </w:r>
      <w:r w:rsidRPr="00E531DB">
        <w:rPr>
          <w:color w:val="000000" w:themeColor="text1"/>
        </w:rPr>
        <w:t>plkst.</w:t>
      </w:r>
      <w:r>
        <w:rPr>
          <w:color w:val="000000" w:themeColor="text1"/>
        </w:rPr>
        <w:t xml:space="preserve">10.00 </w:t>
      </w:r>
      <w:r w:rsidRPr="00E531DB">
        <w:rPr>
          <w:color w:val="000000" w:themeColor="text1"/>
        </w:rPr>
        <w:t>Dārza ielā 11, Alūksnē, Alūksnes novadā zālē 1.stāvā</w:t>
      </w:r>
      <w:r w:rsidRPr="00E531DB">
        <w:rPr>
          <w:rFonts w:eastAsia="Calibri"/>
          <w:color w:val="000000" w:themeColor="text1"/>
        </w:rPr>
        <w:t xml:space="preserve">, </w:t>
      </w:r>
      <w:r w:rsidRPr="00E531DB">
        <w:rPr>
          <w:color w:val="000000" w:themeColor="text1"/>
        </w:rPr>
        <w:t xml:space="preserve">sēde slēgta </w:t>
      </w:r>
      <w:r w:rsidRPr="00740146">
        <w:rPr>
          <w:color w:val="000000" w:themeColor="text1"/>
        </w:rPr>
        <w:t>plkst</w:t>
      </w:r>
      <w:r w:rsidRPr="00993B2F">
        <w:rPr>
          <w:color w:val="000000" w:themeColor="text1"/>
        </w:rPr>
        <w:t>.10.</w:t>
      </w:r>
      <w:r w:rsidR="00566180">
        <w:rPr>
          <w:color w:val="000000" w:themeColor="text1"/>
        </w:rPr>
        <w:t>35</w:t>
      </w:r>
    </w:p>
    <w:p w14:paraId="1D7BFC09" w14:textId="77777777" w:rsidR="006164F5" w:rsidRDefault="006164F5" w:rsidP="006164F5">
      <w:pPr>
        <w:suppressAutoHyphens/>
        <w:jc w:val="both"/>
      </w:pPr>
      <w:r>
        <w:t xml:space="preserve">Sēdi vada </w:t>
      </w:r>
      <w:r w:rsidRPr="00741F63">
        <w:t>Sociālās, izglītības un kultūras</w:t>
      </w:r>
      <w:r w:rsidRPr="00741F63">
        <w:rPr>
          <w:b/>
          <w:bCs/>
        </w:rPr>
        <w:t xml:space="preserve"> </w:t>
      </w:r>
      <w:r w:rsidRPr="00741F63">
        <w:t>komitejas priekšsēdētāj</w:t>
      </w:r>
      <w:r>
        <w:t>s</w:t>
      </w:r>
      <w:r w:rsidRPr="00741F63">
        <w:t xml:space="preserve"> </w:t>
      </w:r>
      <w:r>
        <w:t>Arturs DUKULIS</w:t>
      </w:r>
    </w:p>
    <w:p w14:paraId="38809466" w14:textId="00568836" w:rsidR="006164F5" w:rsidRDefault="006164F5" w:rsidP="006164F5">
      <w:pPr>
        <w:jc w:val="both"/>
      </w:pPr>
      <w:r>
        <w:t xml:space="preserve">Sēdi protokolē Alūksnes novada pašvaldības Centrālās administrācijas Kancelejas un personāla nodaļas </w:t>
      </w:r>
      <w:r w:rsidR="00A2180C">
        <w:t>domes sekretāre</w:t>
      </w:r>
      <w:r>
        <w:t xml:space="preserve"> </w:t>
      </w:r>
      <w:r w:rsidR="00A2180C">
        <w:t>Kristīne TOMIŅA</w:t>
      </w:r>
    </w:p>
    <w:p w14:paraId="37C9F08F" w14:textId="77777777" w:rsidR="006164F5" w:rsidRDefault="006164F5" w:rsidP="006164F5">
      <w:pPr>
        <w:suppressAutoHyphens/>
      </w:pPr>
      <w:r w:rsidRPr="001708B0">
        <w:t>Sēde</w:t>
      </w:r>
      <w:r>
        <w:t>i tiek veikts</w:t>
      </w:r>
      <w:r w:rsidRPr="001708B0">
        <w:t xml:space="preserve"> audioieraksts</w:t>
      </w:r>
    </w:p>
    <w:p w14:paraId="591E802E" w14:textId="77777777" w:rsidR="006164F5" w:rsidRDefault="006164F5" w:rsidP="006164F5">
      <w:pPr>
        <w:suppressAutoHyphens/>
      </w:pPr>
    </w:p>
    <w:p w14:paraId="063C7943" w14:textId="65E6CD9C" w:rsidR="006164F5" w:rsidRPr="00D76916" w:rsidRDefault="006164F5" w:rsidP="00051B59">
      <w:pPr>
        <w:suppressAutoHyphens/>
        <w:jc w:val="both"/>
      </w:pPr>
      <w:r>
        <w:t>Sēdē piedalās komitejas locekļi:</w:t>
      </w:r>
      <w:bookmarkStart w:id="0" w:name="_Hlk77537193"/>
    </w:p>
    <w:p w14:paraId="2404F0D5" w14:textId="4826F858" w:rsidR="006164F5" w:rsidRDefault="006164F5" w:rsidP="006164F5">
      <w:pPr>
        <w:suppressAutoHyphens/>
      </w:pPr>
      <w:r w:rsidRPr="00D76916">
        <w:t>Arturs DUKULIS</w:t>
      </w:r>
    </w:p>
    <w:p w14:paraId="6C97E8B4" w14:textId="77777777" w:rsidR="006164F5" w:rsidRDefault="006164F5" w:rsidP="006164F5">
      <w:pPr>
        <w:suppressAutoHyphens/>
      </w:pPr>
      <w:r>
        <w:t>Artūrs GRĪNBERGS</w:t>
      </w:r>
    </w:p>
    <w:p w14:paraId="1AC72C9E" w14:textId="2444C62B" w:rsidR="006164F5" w:rsidRDefault="00566180" w:rsidP="006164F5">
      <w:pPr>
        <w:suppressAutoHyphens/>
      </w:pPr>
      <w:r>
        <w:t>Sarmīte DERVENIECE</w:t>
      </w:r>
    </w:p>
    <w:p w14:paraId="245E454F" w14:textId="5D6F2701" w:rsidR="00A2180C" w:rsidRDefault="00A2180C" w:rsidP="006164F5">
      <w:pPr>
        <w:suppressAutoHyphens/>
      </w:pPr>
      <w:r>
        <w:t>Jānis SKULTE</w:t>
      </w:r>
    </w:p>
    <w:p w14:paraId="463761E5" w14:textId="2F1F4DD6" w:rsidR="00051B59" w:rsidRDefault="00051B59" w:rsidP="006164F5">
      <w:pPr>
        <w:suppressAutoHyphens/>
      </w:pPr>
      <w:r>
        <w:t>Mārtiņš AUGSTKALNIETIS</w:t>
      </w:r>
    </w:p>
    <w:p w14:paraId="47D7DC65" w14:textId="165F3A31" w:rsidR="00566180" w:rsidRDefault="00566180" w:rsidP="006164F5">
      <w:pPr>
        <w:suppressAutoHyphens/>
      </w:pPr>
      <w:r>
        <w:t>Intars BERKULIS</w:t>
      </w:r>
    </w:p>
    <w:p w14:paraId="104A3673" w14:textId="62DDDDE2" w:rsidR="00566180" w:rsidRDefault="00566180" w:rsidP="006164F5">
      <w:pPr>
        <w:suppressAutoHyphens/>
      </w:pPr>
      <w:r>
        <w:t>Uva GRENCIONE – LAPSENIETE</w:t>
      </w:r>
    </w:p>
    <w:p w14:paraId="28BA2C7D" w14:textId="71E8D648" w:rsidR="00566180" w:rsidRDefault="00566180" w:rsidP="006164F5">
      <w:pPr>
        <w:suppressAutoHyphens/>
      </w:pPr>
      <w:r>
        <w:t>Elīna PĒTERSONE</w:t>
      </w:r>
    </w:p>
    <w:p w14:paraId="66075A2D" w14:textId="77777777" w:rsidR="006164F5" w:rsidRDefault="006164F5" w:rsidP="006164F5">
      <w:pPr>
        <w:suppressAutoHyphens/>
      </w:pPr>
    </w:p>
    <w:bookmarkEnd w:id="0"/>
    <w:p w14:paraId="431B53B4" w14:textId="77777777" w:rsidR="006164F5" w:rsidRDefault="006164F5" w:rsidP="006164F5">
      <w:pPr>
        <w:suppressAutoHyphens/>
      </w:pPr>
      <w:r>
        <w:t>Sēdē piedalās interesenti un uzaicinātie:</w:t>
      </w:r>
    </w:p>
    <w:p w14:paraId="0A66F4B0" w14:textId="70E797B3" w:rsidR="006164F5" w:rsidRPr="006C7278" w:rsidRDefault="00566180" w:rsidP="006164F5">
      <w:pPr>
        <w:suppressAutoHyphens/>
        <w:jc w:val="both"/>
        <w:rPr>
          <w:rFonts w:cs="Calibri"/>
          <w:color w:val="000000" w:themeColor="text1"/>
        </w:rPr>
      </w:pPr>
      <w:r>
        <w:rPr>
          <w:color w:val="000000" w:themeColor="text1"/>
        </w:rPr>
        <w:t>Lāsma ĒVELE, Modrīte VOSKA, Inga ĀBOLTIŅA, Evita ŅEDAIVODINA, Ilze POSTA, Ingūna DOVGĀNE, Sanita BUKANE, Laura APINE, Viola LĀCE</w:t>
      </w:r>
      <w:r w:rsidR="00051B59">
        <w:rPr>
          <w:color w:val="000000" w:themeColor="text1"/>
        </w:rPr>
        <w:t>, Gunta KUPČA, Reinis VĀRTUKAPTEINIS</w:t>
      </w:r>
      <w:r w:rsidR="006164F5" w:rsidRPr="006C7278">
        <w:rPr>
          <w:rFonts w:cs="Calibri"/>
          <w:color w:val="000000" w:themeColor="text1"/>
        </w:rPr>
        <w:t xml:space="preserve">. </w:t>
      </w:r>
    </w:p>
    <w:p w14:paraId="2AC5C4AD" w14:textId="77777777" w:rsidR="006164F5" w:rsidRPr="00F46E24" w:rsidRDefault="006164F5" w:rsidP="006164F5">
      <w:pPr>
        <w:suppressAutoHyphens/>
        <w:jc w:val="both"/>
        <w:rPr>
          <w:b/>
          <w:bCs/>
        </w:rPr>
      </w:pPr>
    </w:p>
    <w:p w14:paraId="0016F84B" w14:textId="35F926B1" w:rsidR="00E106DE" w:rsidRDefault="006164F5" w:rsidP="00E106DE">
      <w:pPr>
        <w:suppressAutoHyphens/>
        <w:ind w:left="1843" w:hanging="1843"/>
        <w:jc w:val="both"/>
      </w:pPr>
      <w:r>
        <w:t>A.DUKULIS</w:t>
      </w:r>
      <w:r w:rsidRPr="00F46E24">
        <w:tab/>
        <w:t>atklāj komitejas sēdi (pielikumā izsludinātā</w:t>
      </w:r>
      <w:r>
        <w:t>s</w:t>
      </w:r>
      <w:r w:rsidRPr="00F46E24">
        <w:t xml:space="preserve"> sēdes darba kārtība uz 1 lapas)</w:t>
      </w:r>
      <w:r>
        <w:t>.</w:t>
      </w:r>
      <w:r w:rsidR="00E106DE" w:rsidRPr="00E106DE">
        <w:t xml:space="preserve"> </w:t>
      </w:r>
    </w:p>
    <w:p w14:paraId="0C4007C0" w14:textId="77777777" w:rsidR="00E106DE" w:rsidRDefault="00E106DE" w:rsidP="00E106DE">
      <w:pPr>
        <w:suppressAutoHyphens/>
        <w:ind w:left="1843" w:hanging="1843"/>
        <w:jc w:val="both"/>
      </w:pPr>
    </w:p>
    <w:p w14:paraId="0F761491" w14:textId="77777777" w:rsidR="006164F5" w:rsidRDefault="006164F5" w:rsidP="00E106DE">
      <w:pPr>
        <w:suppressAutoHyphens/>
        <w:ind w:left="1843" w:hanging="1843"/>
        <w:jc w:val="both"/>
        <w:rPr>
          <w:color w:val="000000" w:themeColor="text1"/>
        </w:rPr>
      </w:pPr>
      <w:r>
        <w:rPr>
          <w:color w:val="000000" w:themeColor="text1"/>
        </w:rPr>
        <w:t>D</w:t>
      </w:r>
      <w:r w:rsidRPr="00237171">
        <w:rPr>
          <w:color w:val="000000" w:themeColor="text1"/>
        </w:rPr>
        <w:t>arba kārtība:</w:t>
      </w:r>
    </w:p>
    <w:p w14:paraId="2CEDC0FB" w14:textId="77777777" w:rsidR="00566180" w:rsidRPr="00566180" w:rsidRDefault="00566180" w:rsidP="00566180">
      <w:pPr>
        <w:numPr>
          <w:ilvl w:val="0"/>
          <w:numId w:val="3"/>
        </w:numPr>
        <w:spacing w:before="60"/>
        <w:contextualSpacing/>
        <w:jc w:val="both"/>
        <w:rPr>
          <w:noProof/>
          <w:color w:val="000000"/>
        </w:rPr>
      </w:pPr>
      <w:r w:rsidRPr="00566180">
        <w:rPr>
          <w:noProof/>
          <w:color w:val="000000"/>
        </w:rPr>
        <w:t xml:space="preserve">Par saistošo noteikumu Nr. _/2026 “Grozījumi Alūksnes novada pašvaldības domes 2021. gada 29. aprīļa saistošajos noteikumos Nr. 11/2021 “Par sociālās palīdzības pabalstiem Alūksnes novadā”” izdošanu. </w:t>
      </w:r>
    </w:p>
    <w:p w14:paraId="38112FE8" w14:textId="77777777" w:rsidR="00566180" w:rsidRPr="00566180" w:rsidRDefault="00566180" w:rsidP="00566180">
      <w:pPr>
        <w:numPr>
          <w:ilvl w:val="0"/>
          <w:numId w:val="3"/>
        </w:numPr>
        <w:spacing w:before="60"/>
        <w:contextualSpacing/>
        <w:jc w:val="both"/>
        <w:rPr>
          <w:noProof/>
          <w:color w:val="000000"/>
        </w:rPr>
      </w:pPr>
      <w:r w:rsidRPr="00566180">
        <w:rPr>
          <w:noProof/>
          <w:color w:val="000000"/>
        </w:rPr>
        <w:t xml:space="preserve">Par noteikumu Nr…/2026 “Kārtība, kādā Alūksnes novada pašvaldība nosaka pirmsskolas izglītības grupu,   pirmsskolas izglītības pedagogu un skolotāju palīgu amata vienību skaitu” apstiprināšanu. </w:t>
      </w:r>
    </w:p>
    <w:p w14:paraId="7590413A" w14:textId="0667B625" w:rsidR="006164F5" w:rsidRPr="006164F5" w:rsidRDefault="00566180" w:rsidP="00566180">
      <w:pPr>
        <w:numPr>
          <w:ilvl w:val="0"/>
          <w:numId w:val="3"/>
        </w:numPr>
        <w:spacing w:before="60"/>
        <w:contextualSpacing/>
        <w:jc w:val="both"/>
        <w:rPr>
          <w:color w:val="000000"/>
        </w:rPr>
      </w:pPr>
      <w:r w:rsidRPr="00566180">
        <w:rPr>
          <w:noProof/>
          <w:color w:val="000000"/>
        </w:rPr>
        <w:t>Par dalību Taisnīgas pārkārtošanās fonda projektā  6.1.1.5/1/25/I/001 “Prasmes reģionu iedzīvotājiem ekonomikas pārejai uz klimatneitralitāti”.</w:t>
      </w:r>
      <w:r w:rsidR="006164F5" w:rsidRPr="006164F5">
        <w:rPr>
          <w:color w:val="000000"/>
        </w:rPr>
        <w:t xml:space="preserve"> </w:t>
      </w:r>
    </w:p>
    <w:p w14:paraId="3A2343C9" w14:textId="77777777" w:rsidR="006164F5" w:rsidRPr="00C31499" w:rsidRDefault="006164F5" w:rsidP="006164F5">
      <w:pPr>
        <w:pStyle w:val="Sarakstarindkopa"/>
        <w:spacing w:before="60"/>
        <w:rPr>
          <w:color w:val="000000" w:themeColor="text1"/>
        </w:rPr>
      </w:pPr>
    </w:p>
    <w:p w14:paraId="75EC3747" w14:textId="6AB7BFBA" w:rsidR="006164F5" w:rsidRPr="00566180" w:rsidRDefault="00566180" w:rsidP="006164F5">
      <w:pPr>
        <w:pStyle w:val="Sarakstarindkopa"/>
        <w:numPr>
          <w:ilvl w:val="0"/>
          <w:numId w:val="4"/>
        </w:numPr>
        <w:spacing w:before="60"/>
        <w:jc w:val="center"/>
        <w:rPr>
          <w:b/>
          <w:bCs/>
          <w:color w:val="000000"/>
        </w:rPr>
      </w:pPr>
      <w:r w:rsidRPr="00566180">
        <w:rPr>
          <w:b/>
          <w:bCs/>
          <w:noProof/>
          <w:color w:val="000000"/>
        </w:rPr>
        <w:t>Par saistošo noteikumu Nr. _/2026 “Grozījumi Alūksnes novada pašvaldības domes 2021. gada 29. aprīļa saistošajos noteikumos Nr. 11/2021 “Par sociālās palīdzības pabalstiem Alūksnes novadā”” izdošanu</w:t>
      </w:r>
    </w:p>
    <w:p w14:paraId="0211A704" w14:textId="77777777" w:rsidR="006164F5" w:rsidRPr="00E932CF" w:rsidRDefault="006164F5" w:rsidP="006164F5">
      <w:pPr>
        <w:suppressAutoHyphens/>
        <w:jc w:val="both"/>
        <w:rPr>
          <w:b/>
          <w:bCs/>
          <w:color w:val="000000" w:themeColor="text1"/>
        </w:rPr>
      </w:pPr>
    </w:p>
    <w:p w14:paraId="7A41009E" w14:textId="28943514" w:rsidR="006164F5" w:rsidRDefault="006164F5" w:rsidP="005C66EE">
      <w:pPr>
        <w:suppressAutoHyphens/>
        <w:ind w:left="2127" w:hanging="2127"/>
        <w:jc w:val="both"/>
        <w:rPr>
          <w:color w:val="000000" w:themeColor="text1"/>
        </w:rPr>
      </w:pPr>
      <w:r w:rsidRPr="006164F5">
        <w:rPr>
          <w:color w:val="000000" w:themeColor="text1"/>
        </w:rPr>
        <w:lastRenderedPageBreak/>
        <w:t xml:space="preserve">Ziņo: </w:t>
      </w:r>
      <w:r w:rsidR="005C66EE">
        <w:rPr>
          <w:color w:val="000000" w:themeColor="text1"/>
        </w:rPr>
        <w:t>A.DUKULIS</w:t>
      </w:r>
      <w:r w:rsidR="000D1EAB">
        <w:rPr>
          <w:color w:val="000000" w:themeColor="text1"/>
        </w:rPr>
        <w:t xml:space="preserve"> </w:t>
      </w:r>
      <w:r w:rsidRPr="006164F5">
        <w:rPr>
          <w:color w:val="000000" w:themeColor="text1"/>
        </w:rPr>
        <w:t>(</w:t>
      </w:r>
      <w:r w:rsidR="005C66EE">
        <w:rPr>
          <w:color w:val="000000" w:themeColor="text1"/>
        </w:rPr>
        <w:t>pielikumā lēmuma projekts un saistošo noteikumu projekts ar              paskaidrojuma rakstu uz 4 lapām</w:t>
      </w:r>
      <w:r w:rsidRPr="006164F5">
        <w:rPr>
          <w:color w:val="000000" w:themeColor="text1"/>
        </w:rPr>
        <w:t>).</w:t>
      </w:r>
    </w:p>
    <w:p w14:paraId="67FAF6CB" w14:textId="5333FF15" w:rsidR="000D1EAB" w:rsidRDefault="005C66EE" w:rsidP="006164F5">
      <w:pPr>
        <w:suppressAutoHyphens/>
        <w:jc w:val="both"/>
        <w:rPr>
          <w:color w:val="000000" w:themeColor="text1"/>
        </w:rPr>
      </w:pPr>
      <w:r>
        <w:rPr>
          <w:color w:val="000000" w:themeColor="text1"/>
        </w:rPr>
        <w:t>A.DUKULIS</w:t>
      </w:r>
      <w:r w:rsidR="000D1EAB">
        <w:rPr>
          <w:color w:val="000000" w:themeColor="text1"/>
        </w:rPr>
        <w:t xml:space="preserve">              dod vārdu lēmuma projekta sagatavotājai I. POSTAI.</w:t>
      </w:r>
    </w:p>
    <w:p w14:paraId="68CD22FD" w14:textId="67CFD97B" w:rsidR="005C66EE" w:rsidRPr="00992DC0" w:rsidRDefault="000D1EAB" w:rsidP="00C37A60">
      <w:pPr>
        <w:suppressAutoHyphens/>
        <w:ind w:left="2127" w:hanging="2127"/>
        <w:jc w:val="both"/>
        <w:rPr>
          <w:color w:val="000000" w:themeColor="text1"/>
        </w:rPr>
      </w:pPr>
      <w:r>
        <w:rPr>
          <w:color w:val="000000" w:themeColor="text1"/>
        </w:rPr>
        <w:t>I.POSTA</w:t>
      </w:r>
      <w:r w:rsidR="005C66EE">
        <w:rPr>
          <w:color w:val="000000" w:themeColor="text1"/>
        </w:rPr>
        <w:t xml:space="preserve"> </w:t>
      </w:r>
      <w:r w:rsidR="00C37A60">
        <w:rPr>
          <w:color w:val="000000" w:themeColor="text1"/>
        </w:rPr>
        <w:t xml:space="preserve">               </w:t>
      </w:r>
      <w:r w:rsidR="00992DC0">
        <w:rPr>
          <w:color w:val="000000" w:themeColor="text1"/>
        </w:rPr>
        <w:t>ziņo</w:t>
      </w:r>
      <w:r>
        <w:rPr>
          <w:color w:val="000000" w:themeColor="text1"/>
        </w:rPr>
        <w:t xml:space="preserve">, ka </w:t>
      </w:r>
      <w:r w:rsidR="00992DC0">
        <w:rPr>
          <w:color w:val="000000" w:themeColor="text1"/>
        </w:rPr>
        <w:t xml:space="preserve">šo </w:t>
      </w:r>
      <w:r>
        <w:rPr>
          <w:color w:val="000000" w:themeColor="text1"/>
        </w:rPr>
        <w:t>saistošo noteikumu grozījumi</w:t>
      </w:r>
      <w:r w:rsidR="00992DC0">
        <w:rPr>
          <w:color w:val="000000" w:themeColor="text1"/>
        </w:rPr>
        <w:t xml:space="preserve"> nepieciešami sakarā ar </w:t>
      </w:r>
      <w:r w:rsidR="00E24A92">
        <w:rPr>
          <w:color w:val="000000" w:themeColor="text1"/>
        </w:rPr>
        <w:t>jaunās ēdināšanas pakalpojumu apmaksas</w:t>
      </w:r>
      <w:r w:rsidR="00992DC0">
        <w:rPr>
          <w:color w:val="000000" w:themeColor="text1"/>
        </w:rPr>
        <w:t xml:space="preserve"> sistēmas </w:t>
      </w:r>
      <w:r w:rsidR="00E24A92">
        <w:rPr>
          <w:color w:val="000000" w:themeColor="text1"/>
        </w:rPr>
        <w:t xml:space="preserve">“Mily” </w:t>
      </w:r>
      <w:r w:rsidR="00992DC0">
        <w:rPr>
          <w:color w:val="000000" w:themeColor="text1"/>
        </w:rPr>
        <w:t>skolās ieviešanu</w:t>
      </w:r>
      <w:r w:rsidR="005F4172">
        <w:rPr>
          <w:color w:val="000000" w:themeColor="text1"/>
        </w:rPr>
        <w:t>.</w:t>
      </w:r>
      <w:r w:rsidR="00992DC0">
        <w:rPr>
          <w:color w:val="000000" w:themeColor="text1"/>
        </w:rPr>
        <w:t xml:space="preserve"> Norāda, ka </w:t>
      </w:r>
      <w:r w:rsidR="00E24A92">
        <w:rPr>
          <w:color w:val="000000" w:themeColor="text1"/>
        </w:rPr>
        <w:t xml:space="preserve">grozījumu  veikšana nodrošinās </w:t>
      </w:r>
      <w:r w:rsidR="00992DC0">
        <w:rPr>
          <w:color w:val="000000" w:themeColor="text1"/>
        </w:rPr>
        <w:t>atbalst</w:t>
      </w:r>
      <w:r w:rsidR="00E24A92">
        <w:rPr>
          <w:color w:val="000000" w:themeColor="text1"/>
        </w:rPr>
        <w:t>u</w:t>
      </w:r>
      <w:r w:rsidR="00992DC0">
        <w:rPr>
          <w:color w:val="000000" w:themeColor="text1"/>
        </w:rPr>
        <w:t xml:space="preserve"> skolēniem gadījumos, ja vecāks būs nokārtojis </w:t>
      </w:r>
      <w:r w:rsidR="00992DC0">
        <w:rPr>
          <w:color w:val="0A0A0A"/>
          <w:shd w:val="clear" w:color="auto" w:fill="FFFFFF"/>
        </w:rPr>
        <w:t>t</w:t>
      </w:r>
      <w:r w:rsidR="00992DC0" w:rsidRPr="00992DC0">
        <w:rPr>
          <w:color w:val="0A0A0A"/>
          <w:shd w:val="clear" w:color="auto" w:fill="FFFFFF"/>
        </w:rPr>
        <w:t>rūcīgas vai maznodrošinātas mājsaimniecības</w:t>
      </w:r>
      <w:r w:rsidR="00992DC0">
        <w:rPr>
          <w:color w:val="0A0A0A"/>
          <w:shd w:val="clear" w:color="auto" w:fill="FFFFFF"/>
        </w:rPr>
        <w:t xml:space="preserve"> statusu, piemēram, mēneša vidū, nevis tā s</w:t>
      </w:r>
      <w:r w:rsidR="00E24A92">
        <w:rPr>
          <w:color w:val="0A0A0A"/>
          <w:shd w:val="clear" w:color="auto" w:fill="FFFFFF"/>
        </w:rPr>
        <w:t>āk</w:t>
      </w:r>
      <w:r w:rsidR="00992DC0">
        <w:rPr>
          <w:color w:val="0A0A0A"/>
          <w:shd w:val="clear" w:color="auto" w:fill="FFFFFF"/>
        </w:rPr>
        <w:t>umā</w:t>
      </w:r>
      <w:r w:rsidR="00E24A92">
        <w:rPr>
          <w:color w:val="0A0A0A"/>
          <w:shd w:val="clear" w:color="auto" w:fill="FFFFFF"/>
        </w:rPr>
        <w:t xml:space="preserve">. Informē, ka šādā gadījumā atbalsts tiks saņemts visu mēnesi. Dara zināmu, ka mācību iestādēs, kurās netiek nodrošināti ēdināšanas pakalpojumi, audzēkņiem būs iespēja piešķirto dienas naudu 3,90 EUR apmērā izlietot </w:t>
      </w:r>
      <w:r w:rsidR="00E122FD">
        <w:rPr>
          <w:color w:val="0A0A0A"/>
          <w:shd w:val="clear" w:color="auto" w:fill="FFFFFF"/>
        </w:rPr>
        <w:t>uztura nodrošināšanai.</w:t>
      </w:r>
      <w:r w:rsidR="00B92162">
        <w:rPr>
          <w:color w:val="0A0A0A"/>
          <w:shd w:val="clear" w:color="auto" w:fill="FFFFFF"/>
        </w:rPr>
        <w:t xml:space="preserve"> Ziņo, ka </w:t>
      </w:r>
      <w:r w:rsidR="006F656C">
        <w:rPr>
          <w:color w:val="0A0A0A"/>
          <w:shd w:val="clear" w:color="auto" w:fill="FFFFFF"/>
        </w:rPr>
        <w:t xml:space="preserve">šogad </w:t>
      </w:r>
      <w:r w:rsidR="00B92162">
        <w:rPr>
          <w:color w:val="0A0A0A"/>
          <w:shd w:val="clear" w:color="auto" w:fill="FFFFFF"/>
        </w:rPr>
        <w:t xml:space="preserve">līdz 31. martam šādu palīdzību Alūksnes novadā  ir saņēmis 21 bērns, kam novirzīta summa 1160,00 EUR apmērā. Informē, ka pagājušajā gadā šādu atbalstu ir saņēmušas 42 personas un kopējais naudas patēriņš ir 5110,00 EUR. </w:t>
      </w:r>
      <w:r w:rsidR="00E122FD">
        <w:rPr>
          <w:color w:val="0A0A0A"/>
          <w:shd w:val="clear" w:color="auto" w:fill="FFFFFF"/>
        </w:rPr>
        <w:t xml:space="preserve"> </w:t>
      </w:r>
    </w:p>
    <w:p w14:paraId="2AC1A823" w14:textId="77777777" w:rsidR="006164F5" w:rsidRPr="006164F5" w:rsidRDefault="006164F5" w:rsidP="006164F5">
      <w:pPr>
        <w:suppressAutoHyphens/>
        <w:jc w:val="both"/>
        <w:rPr>
          <w:color w:val="000000" w:themeColor="text1"/>
        </w:rPr>
      </w:pPr>
    </w:p>
    <w:p w14:paraId="625BFF22" w14:textId="60AD3594" w:rsidR="006164F5" w:rsidRPr="006164F5" w:rsidRDefault="006164F5" w:rsidP="006164F5">
      <w:pPr>
        <w:suppressAutoHyphens/>
        <w:jc w:val="both"/>
        <w:rPr>
          <w:color w:val="000000" w:themeColor="text1"/>
        </w:rPr>
      </w:pPr>
      <w:r w:rsidRPr="006164F5">
        <w:rPr>
          <w:color w:val="000000" w:themeColor="text1"/>
        </w:rPr>
        <w:t xml:space="preserve">Sociālās, izglītības un kultūras komitejas locekļi, atklāti balsojot, “par” – </w:t>
      </w:r>
      <w:r w:rsidR="00B92162">
        <w:rPr>
          <w:color w:val="000000" w:themeColor="text1"/>
        </w:rPr>
        <w:t>8</w:t>
      </w:r>
      <w:r w:rsidR="00E106DE">
        <w:rPr>
          <w:color w:val="000000" w:themeColor="text1"/>
        </w:rPr>
        <w:t xml:space="preserve"> </w:t>
      </w:r>
      <w:r w:rsidRPr="006164F5">
        <w:rPr>
          <w:color w:val="000000" w:themeColor="text1"/>
        </w:rPr>
        <w:t xml:space="preserve">(A.DUKULIS, A.GRĪNBERGS, </w:t>
      </w:r>
      <w:r w:rsidR="00B92162">
        <w:rPr>
          <w:color w:val="000000" w:themeColor="text1"/>
        </w:rPr>
        <w:t>S.DERVENIECE</w:t>
      </w:r>
      <w:r w:rsidR="00F32420">
        <w:rPr>
          <w:color w:val="000000" w:themeColor="text1"/>
        </w:rPr>
        <w:t>, J.SKULTE</w:t>
      </w:r>
      <w:r w:rsidR="005F4172">
        <w:rPr>
          <w:color w:val="000000" w:themeColor="text1"/>
        </w:rPr>
        <w:t>, M.AUGSTKALNIETIS</w:t>
      </w:r>
      <w:r w:rsidR="00B92162">
        <w:rPr>
          <w:color w:val="000000" w:themeColor="text1"/>
        </w:rPr>
        <w:t>, I.BERKULIS, U.GRENCIONE – LAPSENIETE, E.PĒTERSONE</w:t>
      </w:r>
      <w:r w:rsidRPr="006164F5">
        <w:rPr>
          <w:color w:val="000000" w:themeColor="text1"/>
        </w:rPr>
        <w:t>), “pret” – nav, “atturas” – nav, nolemj:</w:t>
      </w:r>
    </w:p>
    <w:p w14:paraId="7E57B2EF" w14:textId="77777777" w:rsidR="006164F5" w:rsidRPr="006164F5" w:rsidRDefault="006164F5" w:rsidP="006164F5">
      <w:pPr>
        <w:suppressAutoHyphens/>
        <w:jc w:val="both"/>
        <w:rPr>
          <w:color w:val="000000" w:themeColor="text1"/>
        </w:rPr>
      </w:pPr>
    </w:p>
    <w:p w14:paraId="05787722" w14:textId="77777777" w:rsidR="006164F5" w:rsidRDefault="006164F5" w:rsidP="006164F5">
      <w:pPr>
        <w:suppressAutoHyphens/>
        <w:jc w:val="both"/>
        <w:rPr>
          <w:color w:val="000000" w:themeColor="text1"/>
        </w:rPr>
      </w:pPr>
      <w:r w:rsidRPr="006164F5">
        <w:rPr>
          <w:color w:val="000000" w:themeColor="text1"/>
        </w:rPr>
        <w:t>Atbalstīt un virzīt sagatavoto lēmuma projektu izskatīšanai domes sēdē.</w:t>
      </w:r>
    </w:p>
    <w:p w14:paraId="797F1403" w14:textId="77777777" w:rsidR="006164F5" w:rsidRDefault="006164F5" w:rsidP="006164F5">
      <w:pPr>
        <w:suppressAutoHyphens/>
        <w:jc w:val="both"/>
        <w:rPr>
          <w:i/>
          <w:color w:val="00000A"/>
        </w:rPr>
      </w:pPr>
    </w:p>
    <w:p w14:paraId="1B2FADEE" w14:textId="11687D77" w:rsidR="006164F5" w:rsidRPr="006F656C" w:rsidRDefault="006F656C" w:rsidP="006164F5">
      <w:pPr>
        <w:numPr>
          <w:ilvl w:val="0"/>
          <w:numId w:val="4"/>
        </w:numPr>
        <w:spacing w:before="60"/>
        <w:contextualSpacing/>
        <w:jc w:val="center"/>
        <w:rPr>
          <w:b/>
          <w:bCs/>
          <w:color w:val="000000"/>
        </w:rPr>
      </w:pPr>
      <w:r w:rsidRPr="006F656C">
        <w:rPr>
          <w:b/>
          <w:bCs/>
          <w:noProof/>
          <w:color w:val="000000"/>
        </w:rPr>
        <w:t>Par noteikumu Nr…/2026 “Kārtība, kādā Alūksnes novada pašvaldība nosaka pirmsskolas izglītības grupu,   pirmsskolas izglītības pedagogu un skolotāju palīgu amata vienību skaitu” apstiprināšanu</w:t>
      </w:r>
    </w:p>
    <w:p w14:paraId="0F303A3D" w14:textId="77777777" w:rsidR="006164F5" w:rsidRDefault="006164F5" w:rsidP="006164F5">
      <w:pPr>
        <w:spacing w:before="60"/>
        <w:contextualSpacing/>
        <w:jc w:val="center"/>
        <w:rPr>
          <w:b/>
          <w:bCs/>
          <w:noProof/>
          <w:color w:val="000000"/>
        </w:rPr>
      </w:pPr>
    </w:p>
    <w:p w14:paraId="76397B5A" w14:textId="251AD717" w:rsidR="006164F5" w:rsidRDefault="006164F5" w:rsidP="00C37A60">
      <w:pPr>
        <w:suppressAutoHyphens/>
        <w:ind w:left="2127" w:hanging="2127"/>
        <w:jc w:val="both"/>
        <w:rPr>
          <w:color w:val="000000" w:themeColor="text1"/>
        </w:rPr>
      </w:pPr>
      <w:r w:rsidRPr="006164F5">
        <w:rPr>
          <w:color w:val="000000" w:themeColor="text1"/>
        </w:rPr>
        <w:t xml:space="preserve">Ziņo: </w:t>
      </w:r>
      <w:r w:rsidR="00F32420">
        <w:rPr>
          <w:color w:val="000000" w:themeColor="text1"/>
        </w:rPr>
        <w:t>A.DUKULIS</w:t>
      </w:r>
      <w:r w:rsidRPr="006164F5">
        <w:rPr>
          <w:color w:val="000000" w:themeColor="text1"/>
        </w:rPr>
        <w:t xml:space="preserve"> </w:t>
      </w:r>
      <w:r w:rsidR="00E904E9" w:rsidRPr="006164F5">
        <w:rPr>
          <w:color w:val="000000" w:themeColor="text1"/>
        </w:rPr>
        <w:t>(</w:t>
      </w:r>
      <w:r w:rsidR="00C37A60">
        <w:rPr>
          <w:color w:val="000000" w:themeColor="text1"/>
        </w:rPr>
        <w:t>pielikumā lēmuma projekts un noteikumu projekts ar pielikumu uz 4 lapām</w:t>
      </w:r>
      <w:r w:rsidR="00E904E9" w:rsidRPr="006164F5">
        <w:rPr>
          <w:color w:val="000000" w:themeColor="text1"/>
        </w:rPr>
        <w:t>).</w:t>
      </w:r>
    </w:p>
    <w:p w14:paraId="792A1D86" w14:textId="6D1CED56" w:rsidR="00C37A60" w:rsidRDefault="00C37A60" w:rsidP="00C37A60">
      <w:pPr>
        <w:suppressAutoHyphens/>
        <w:ind w:left="2127" w:hanging="2127"/>
        <w:jc w:val="both"/>
        <w:rPr>
          <w:rFonts w:cs="Calibri"/>
        </w:rPr>
      </w:pPr>
      <w:r>
        <w:rPr>
          <w:color w:val="000000" w:themeColor="text1"/>
        </w:rPr>
        <w:t xml:space="preserve">A.DUKULIS        </w:t>
      </w:r>
      <w:r w:rsidR="004B5095">
        <w:rPr>
          <w:color w:val="000000" w:themeColor="text1"/>
        </w:rPr>
        <w:t xml:space="preserve">      </w:t>
      </w:r>
      <w:r w:rsidR="004B5095">
        <w:rPr>
          <w:rFonts w:cs="Calibri"/>
        </w:rPr>
        <w:t>informē, ka ir pievienojis</w:t>
      </w:r>
      <w:r>
        <w:rPr>
          <w:rFonts w:cs="Calibri"/>
        </w:rPr>
        <w:t xml:space="preserve"> priekšlikumu p</w:t>
      </w:r>
      <w:r w:rsidRPr="00C37A60">
        <w:rPr>
          <w:rFonts w:cs="Calibri"/>
        </w:rPr>
        <w:t>apildināt noteikumu 3. punktu ar teikumu šādā redakcijā: "Ja iestādei ir vairākas izglītības programmas realizācijas vietas, grupu skaitu nosaka katrā no tām atsevišķi."</w:t>
      </w:r>
      <w:r>
        <w:rPr>
          <w:rFonts w:cs="Calibri"/>
        </w:rPr>
        <w:t>. Paskaidro izteikto</w:t>
      </w:r>
      <w:r w:rsidR="00D51673">
        <w:rPr>
          <w:rFonts w:cs="Calibri"/>
        </w:rPr>
        <w:t xml:space="preserve"> </w:t>
      </w:r>
      <w:r>
        <w:rPr>
          <w:rFonts w:cs="Calibri"/>
        </w:rPr>
        <w:t>priekšlikumu. Aicina</w:t>
      </w:r>
      <w:r w:rsidR="00D51673">
        <w:rPr>
          <w:rFonts w:cs="Calibri"/>
        </w:rPr>
        <w:t xml:space="preserve"> par to</w:t>
      </w:r>
      <w:r>
        <w:rPr>
          <w:rFonts w:cs="Calibri"/>
        </w:rPr>
        <w:t xml:space="preserve"> balsot.</w:t>
      </w:r>
    </w:p>
    <w:p w14:paraId="4F0279CA" w14:textId="77777777" w:rsidR="00C37A60" w:rsidRDefault="00C37A60" w:rsidP="00C37A60">
      <w:pPr>
        <w:suppressAutoHyphens/>
        <w:ind w:left="2127" w:hanging="2127"/>
        <w:jc w:val="both"/>
        <w:rPr>
          <w:color w:val="000000" w:themeColor="text1"/>
        </w:rPr>
      </w:pPr>
    </w:p>
    <w:p w14:paraId="06C47C2C" w14:textId="3ADC5404" w:rsidR="00C37A60" w:rsidRDefault="00C37A60" w:rsidP="00C37A60">
      <w:pPr>
        <w:suppressAutoHyphens/>
        <w:jc w:val="both"/>
        <w:rPr>
          <w:color w:val="000000" w:themeColor="text1"/>
        </w:rPr>
      </w:pPr>
      <w:r w:rsidRPr="006164F5">
        <w:rPr>
          <w:color w:val="000000" w:themeColor="text1"/>
        </w:rPr>
        <w:t xml:space="preserve">Sociālās, izglītības un kultūras komitejas locekļi, atklāti balsojot, “par” – </w:t>
      </w:r>
      <w:r>
        <w:rPr>
          <w:color w:val="000000" w:themeColor="text1"/>
        </w:rPr>
        <w:t xml:space="preserve">8 </w:t>
      </w:r>
      <w:r w:rsidRPr="006164F5">
        <w:rPr>
          <w:color w:val="000000" w:themeColor="text1"/>
        </w:rPr>
        <w:t xml:space="preserve">(A.DUKULIS, A.GRĪNBERGS, </w:t>
      </w:r>
      <w:r>
        <w:rPr>
          <w:color w:val="000000" w:themeColor="text1"/>
        </w:rPr>
        <w:t>S.DERVENIECE, J.SKULTE, M.AUGSTKALNIETIS, I.BERKULIS, U.GRENCIONE – LAPSENIETE, E.PĒTERSONE</w:t>
      </w:r>
      <w:r w:rsidRPr="006164F5">
        <w:rPr>
          <w:color w:val="000000" w:themeColor="text1"/>
        </w:rPr>
        <w:t>), “pret” – nav, “atturas” – nav, nolemj:</w:t>
      </w:r>
    </w:p>
    <w:p w14:paraId="0E1FC51B" w14:textId="77777777" w:rsidR="00C37A60" w:rsidRDefault="00C37A60" w:rsidP="00C37A60">
      <w:pPr>
        <w:suppressAutoHyphens/>
        <w:jc w:val="both"/>
        <w:rPr>
          <w:color w:val="000000" w:themeColor="text1"/>
        </w:rPr>
      </w:pPr>
    </w:p>
    <w:p w14:paraId="71182724" w14:textId="717D0731" w:rsidR="00C37A60" w:rsidRDefault="00C37A60" w:rsidP="00C37A60">
      <w:pPr>
        <w:suppressAutoHyphens/>
        <w:jc w:val="both"/>
        <w:rPr>
          <w:color w:val="000000" w:themeColor="text1"/>
        </w:rPr>
      </w:pPr>
      <w:r>
        <w:rPr>
          <w:color w:val="000000" w:themeColor="text1"/>
        </w:rPr>
        <w:t>Atbalstīt izteikto priekšlikumu.</w:t>
      </w:r>
    </w:p>
    <w:p w14:paraId="40CF67CB" w14:textId="77777777" w:rsidR="00C37A60" w:rsidRDefault="00C37A60" w:rsidP="00C37A60">
      <w:pPr>
        <w:suppressAutoHyphens/>
        <w:jc w:val="both"/>
        <w:rPr>
          <w:color w:val="000000" w:themeColor="text1"/>
        </w:rPr>
      </w:pPr>
    </w:p>
    <w:p w14:paraId="3E2D9C7F" w14:textId="37909B30" w:rsidR="00C37A60" w:rsidRDefault="00C37A60" w:rsidP="00C37A60">
      <w:pPr>
        <w:suppressAutoHyphens/>
        <w:jc w:val="both"/>
        <w:rPr>
          <w:color w:val="000000" w:themeColor="text1"/>
        </w:rPr>
      </w:pPr>
      <w:r>
        <w:rPr>
          <w:color w:val="000000" w:themeColor="text1"/>
        </w:rPr>
        <w:t>A.DUKULIS              dod vārdu</w:t>
      </w:r>
      <w:r w:rsidR="00D32490">
        <w:rPr>
          <w:color w:val="000000" w:themeColor="text1"/>
        </w:rPr>
        <w:t xml:space="preserve"> vienai no</w:t>
      </w:r>
      <w:r>
        <w:rPr>
          <w:color w:val="000000" w:themeColor="text1"/>
        </w:rPr>
        <w:t xml:space="preserve"> lēmuma projekta sagatavotāj</w:t>
      </w:r>
      <w:r w:rsidR="00D32490">
        <w:rPr>
          <w:color w:val="000000" w:themeColor="text1"/>
        </w:rPr>
        <w:t>ām</w:t>
      </w:r>
      <w:r>
        <w:rPr>
          <w:color w:val="000000" w:themeColor="text1"/>
        </w:rPr>
        <w:t xml:space="preserve"> G.KUPČAI.</w:t>
      </w:r>
    </w:p>
    <w:p w14:paraId="52E092C4" w14:textId="6CCC4FCE" w:rsidR="00254AA1" w:rsidRDefault="00C37A60" w:rsidP="005B2BE7">
      <w:pPr>
        <w:suppressAutoHyphens/>
        <w:ind w:left="2127" w:hanging="2127"/>
        <w:jc w:val="both"/>
        <w:rPr>
          <w:color w:val="000000" w:themeColor="text1"/>
        </w:rPr>
      </w:pPr>
      <w:r>
        <w:rPr>
          <w:color w:val="000000" w:themeColor="text1"/>
        </w:rPr>
        <w:t xml:space="preserve">G.KUPČA                </w:t>
      </w:r>
      <w:r w:rsidR="005B2BE7">
        <w:rPr>
          <w:color w:val="000000" w:themeColor="text1"/>
        </w:rPr>
        <w:t xml:space="preserve">  informē, ka situācija novadā attiecībā uz pirmsskolas pedagogu un skolotāju palīgu amata vietām līdz šim ir bijusi ļoti atšķirīga, tādēļ, lai gan novada pirmsskolas izglītības iestādēs, gan arī vispārizglītojošo skolu pirmsskolas izglītības grupās tiktu piemēroti vienoti kritēriji, izstrādāti šie noteikumi. </w:t>
      </w:r>
      <w:r w:rsidR="002D7DB9">
        <w:rPr>
          <w:color w:val="000000" w:themeColor="text1"/>
        </w:rPr>
        <w:t xml:space="preserve">Ziņo, ka 3 galvenās lietas, ko </w:t>
      </w:r>
      <w:r w:rsidR="00D32490">
        <w:rPr>
          <w:color w:val="000000" w:themeColor="text1"/>
        </w:rPr>
        <w:t>nosaka</w:t>
      </w:r>
      <w:r w:rsidR="002D7DB9">
        <w:rPr>
          <w:color w:val="000000" w:themeColor="text1"/>
        </w:rPr>
        <w:t xml:space="preserve"> šie noteikumi ir grupu skaits, pirmsskolas izglītības pedagogu amata vietu skaits un skolotāju palīgu amata vietu skaits. Dara zināmu, ka grupu skaits tik</w:t>
      </w:r>
      <w:r w:rsidR="00453D1D">
        <w:rPr>
          <w:color w:val="000000" w:themeColor="text1"/>
        </w:rPr>
        <w:t>s</w:t>
      </w:r>
      <w:r w:rsidR="002D7DB9">
        <w:rPr>
          <w:color w:val="000000" w:themeColor="text1"/>
        </w:rPr>
        <w:t xml:space="preserve"> noteikts pēc bērnu kopējā skaita izglītības iestādē uz 1. septembri un uz 1. janvāri – minimālais audzēkņu skaits grupā ir 10. Norāda, ka speciālās izglītības programmu grupās </w:t>
      </w:r>
      <w:r w:rsidR="000D4C93">
        <w:rPr>
          <w:color w:val="000000" w:themeColor="text1"/>
        </w:rPr>
        <w:t xml:space="preserve">noteiktais </w:t>
      </w:r>
      <w:r w:rsidR="002D7DB9">
        <w:rPr>
          <w:color w:val="000000" w:themeColor="text1"/>
        </w:rPr>
        <w:t xml:space="preserve">audzēkņu skaits ir mazāks un to nosaka Ministru kabineta noteikumi. </w:t>
      </w:r>
      <w:r w:rsidR="00453D1D">
        <w:rPr>
          <w:color w:val="000000" w:themeColor="text1"/>
        </w:rPr>
        <w:t xml:space="preserve">Informē, ka </w:t>
      </w:r>
      <w:r w:rsidR="000D4C93">
        <w:rPr>
          <w:color w:val="000000" w:themeColor="text1"/>
        </w:rPr>
        <w:t xml:space="preserve">pēc grupu skaita iestādē tiks noteiktas iestādes vadītāja un vadītāja </w:t>
      </w:r>
      <w:r w:rsidR="000D4C93">
        <w:rPr>
          <w:color w:val="000000" w:themeColor="text1"/>
        </w:rPr>
        <w:lastRenderedPageBreak/>
        <w:t xml:space="preserve">vietnieka amata vietu skaits un likmes, kā arī mūzikas un sporta pedagogu amata vietu skaits un likmes. Ziņo, ka speciālā pedagoga un logopēda amata vietu skaits un likmes tiks noteiktas, ņemot vērā audzēkņu skaitu. </w:t>
      </w:r>
      <w:r w:rsidR="00B07F2B">
        <w:rPr>
          <w:color w:val="000000" w:themeColor="text1"/>
        </w:rPr>
        <w:t>Dara zināmu, ka pirmsskolas izglītības pedagogu un skolotāju palīgu amata vietu skaits un likmes tiks noteiktas atbilstoši grupu un audzēkņu skaitam, kā arī, ņemot vērā grupu darba laiku.</w:t>
      </w:r>
      <w:r w:rsidR="00254AA1">
        <w:rPr>
          <w:color w:val="000000" w:themeColor="text1"/>
        </w:rPr>
        <w:t xml:space="preserve"> Aicina nākotnē apsvērt skolotāju palīgu amata vietu un likmju apjom</w:t>
      </w:r>
      <w:r w:rsidR="00AC6385">
        <w:rPr>
          <w:color w:val="000000" w:themeColor="text1"/>
        </w:rPr>
        <w:t>a palielināšanu</w:t>
      </w:r>
      <w:r w:rsidR="00254AA1">
        <w:rPr>
          <w:color w:val="000000" w:themeColor="text1"/>
        </w:rPr>
        <w:t xml:space="preserve"> grupās vecumā no 1,5 līdz 3 gadu vecumam, kurās darba </w:t>
      </w:r>
      <w:r w:rsidR="00EE1871">
        <w:rPr>
          <w:color w:val="000000" w:themeColor="text1"/>
        </w:rPr>
        <w:t>pienākumi</w:t>
      </w:r>
      <w:r w:rsidR="00254AA1">
        <w:rPr>
          <w:color w:val="000000" w:themeColor="text1"/>
        </w:rPr>
        <w:t xml:space="preserve"> ir specifisk</w:t>
      </w:r>
      <w:r w:rsidR="00EE1871">
        <w:rPr>
          <w:color w:val="000000" w:themeColor="text1"/>
        </w:rPr>
        <w:t>i</w:t>
      </w:r>
      <w:r w:rsidR="00254AA1">
        <w:rPr>
          <w:color w:val="000000" w:themeColor="text1"/>
        </w:rPr>
        <w:t xml:space="preserve"> un </w:t>
      </w:r>
      <w:r w:rsidR="00EE1871">
        <w:rPr>
          <w:color w:val="000000" w:themeColor="text1"/>
        </w:rPr>
        <w:t xml:space="preserve">apjoms </w:t>
      </w:r>
      <w:r w:rsidR="00254AA1">
        <w:rPr>
          <w:color w:val="000000" w:themeColor="text1"/>
        </w:rPr>
        <w:t>atšķirīgs no lielāka vecuma grupām.</w:t>
      </w:r>
    </w:p>
    <w:p w14:paraId="74B074CE" w14:textId="77777777" w:rsidR="00AC6385" w:rsidRDefault="00254AA1" w:rsidP="005B2BE7">
      <w:pPr>
        <w:suppressAutoHyphens/>
        <w:ind w:left="2127" w:hanging="2127"/>
        <w:jc w:val="both"/>
        <w:rPr>
          <w:color w:val="000000" w:themeColor="text1"/>
        </w:rPr>
      </w:pPr>
      <w:r>
        <w:rPr>
          <w:color w:val="000000" w:themeColor="text1"/>
        </w:rPr>
        <w:t xml:space="preserve">U.GRENCIONE – LAPSENIETE jautā par jaunākā vecuma grupu skaitu šobrīd un </w:t>
      </w:r>
      <w:r w:rsidR="00AC6385">
        <w:rPr>
          <w:color w:val="000000" w:themeColor="text1"/>
        </w:rPr>
        <w:t>paredzamo šo grupu skaitu uz 1. septembri.</w:t>
      </w:r>
    </w:p>
    <w:p w14:paraId="4422A96E" w14:textId="19DF1C7F" w:rsidR="00AC6385" w:rsidRDefault="00AC6385" w:rsidP="005B2BE7">
      <w:pPr>
        <w:suppressAutoHyphens/>
        <w:ind w:left="2127" w:hanging="2127"/>
        <w:jc w:val="both"/>
        <w:rPr>
          <w:color w:val="000000" w:themeColor="text1"/>
        </w:rPr>
      </w:pPr>
      <w:r>
        <w:rPr>
          <w:color w:val="000000" w:themeColor="text1"/>
        </w:rPr>
        <w:t>G. KUPČA                atbild, ka šajā mācību gadā tās ir 5, bet uz 1. septembri prognozējoši tās varētu būt 3 grupas.</w:t>
      </w:r>
    </w:p>
    <w:p w14:paraId="26A62592" w14:textId="5962A1EC" w:rsidR="00AC6385" w:rsidRDefault="00AC6385" w:rsidP="005B2BE7">
      <w:pPr>
        <w:suppressAutoHyphens/>
        <w:ind w:left="2127" w:hanging="2127"/>
        <w:jc w:val="both"/>
        <w:rPr>
          <w:color w:val="000000" w:themeColor="text1"/>
        </w:rPr>
      </w:pPr>
      <w:r>
        <w:rPr>
          <w:color w:val="000000" w:themeColor="text1"/>
        </w:rPr>
        <w:t xml:space="preserve"> U.GRENCIONE – LAPSENIETE uzskata, ka, ņemot vērā vecumposma īpatnības</w:t>
      </w:r>
      <w:r w:rsidR="00D51673">
        <w:rPr>
          <w:color w:val="000000" w:themeColor="text1"/>
        </w:rPr>
        <w:t xml:space="preserve"> un to, ka tās varētu būt 1,5 likmes</w:t>
      </w:r>
      <w:r>
        <w:rPr>
          <w:color w:val="000000" w:themeColor="text1"/>
        </w:rPr>
        <w:t>, ieteikums būtu atbalstāms.</w:t>
      </w:r>
    </w:p>
    <w:p w14:paraId="77A20DE2" w14:textId="621AA081" w:rsidR="00EE1871" w:rsidRDefault="00EE1871" w:rsidP="00EE1871">
      <w:pPr>
        <w:tabs>
          <w:tab w:val="left" w:pos="1985"/>
        </w:tabs>
        <w:suppressAutoHyphens/>
        <w:jc w:val="both"/>
        <w:rPr>
          <w:i/>
          <w:iCs/>
        </w:rPr>
      </w:pPr>
      <w:r w:rsidRPr="00EE1871">
        <w:rPr>
          <w:i/>
          <w:iCs/>
        </w:rPr>
        <w:t>Notiek diskusija ar jautājumiem, ieteikumiem un atbildēm, kurā piedalās</w:t>
      </w:r>
      <w:r>
        <w:rPr>
          <w:i/>
          <w:iCs/>
        </w:rPr>
        <w:t xml:space="preserve"> U.GRENCIONE -LAPSENIETE, E.PĒTERSONE, J.SKULTE, M.AUGSTKALNIETIS, A.DUKULIS</w:t>
      </w:r>
    </w:p>
    <w:p w14:paraId="15026EF7" w14:textId="226B1196" w:rsidR="008F381E" w:rsidRDefault="008F381E" w:rsidP="00EE1871">
      <w:pPr>
        <w:tabs>
          <w:tab w:val="left" w:pos="1985"/>
        </w:tabs>
        <w:suppressAutoHyphens/>
        <w:jc w:val="both"/>
      </w:pPr>
      <w:r>
        <w:t>A.DUKULIS dod vārdu PII “Pienenīte” vadītājai I.DOVGĀNEI</w:t>
      </w:r>
    </w:p>
    <w:p w14:paraId="6EB613D8" w14:textId="77777777" w:rsidR="00773E50" w:rsidRDefault="008F381E" w:rsidP="008F381E">
      <w:pPr>
        <w:tabs>
          <w:tab w:val="left" w:pos="1985"/>
        </w:tabs>
        <w:suppressAutoHyphens/>
        <w:ind w:left="2127" w:hanging="2127"/>
        <w:jc w:val="both"/>
      </w:pPr>
      <w:r>
        <w:t>I.DOVGĀNE             norāda, ka ikdienas darbā 0,5 slodzei ir liela nozīme, jo darbinieki mēdz   slimot</w:t>
      </w:r>
      <w:r w:rsidR="00773E50">
        <w:t xml:space="preserve"> un arī situācijās, kad bērnu grupā ir mazāk, darbinieks, kurš strādā 0,5 slodzi ir vienmēr noslogots.</w:t>
      </w:r>
    </w:p>
    <w:p w14:paraId="729A92DD" w14:textId="5495AB95" w:rsidR="008F381E" w:rsidRPr="008F381E" w:rsidRDefault="00773E50" w:rsidP="00773E50">
      <w:pPr>
        <w:tabs>
          <w:tab w:val="left" w:pos="1985"/>
        </w:tabs>
        <w:suppressAutoHyphens/>
        <w:jc w:val="both"/>
        <w:rPr>
          <w:color w:val="000000" w:themeColor="text1"/>
        </w:rPr>
      </w:pPr>
      <w:r>
        <w:t xml:space="preserve"> </w:t>
      </w:r>
      <w:r w:rsidRPr="00EE1871">
        <w:rPr>
          <w:i/>
          <w:iCs/>
        </w:rPr>
        <w:t>Notiek diskusija</w:t>
      </w:r>
      <w:r>
        <w:rPr>
          <w:i/>
          <w:iCs/>
        </w:rPr>
        <w:t xml:space="preserve">, </w:t>
      </w:r>
      <w:r w:rsidRPr="00EE1871">
        <w:rPr>
          <w:i/>
          <w:iCs/>
        </w:rPr>
        <w:t>kurā piedalās</w:t>
      </w:r>
      <w:r>
        <w:rPr>
          <w:i/>
          <w:iCs/>
        </w:rPr>
        <w:t xml:space="preserve"> I.DOVGĀNE, U.GRENCIONE – LAPSENIETE, M.AUGSTKALNIETIS, A.DUKULIS</w:t>
      </w:r>
    </w:p>
    <w:p w14:paraId="44412F32" w14:textId="2D17C7FE" w:rsidR="00E904E9" w:rsidRPr="006164F5" w:rsidRDefault="00254AA1" w:rsidP="00EE1871">
      <w:pPr>
        <w:suppressAutoHyphens/>
        <w:ind w:left="2127" w:hanging="2127"/>
        <w:jc w:val="both"/>
        <w:rPr>
          <w:color w:val="000000" w:themeColor="text1"/>
        </w:rPr>
      </w:pPr>
      <w:r>
        <w:rPr>
          <w:color w:val="000000" w:themeColor="text1"/>
        </w:rPr>
        <w:t xml:space="preserve"> </w:t>
      </w:r>
      <w:r w:rsidR="00B07F2B">
        <w:rPr>
          <w:color w:val="000000" w:themeColor="text1"/>
        </w:rPr>
        <w:t xml:space="preserve"> </w:t>
      </w:r>
    </w:p>
    <w:p w14:paraId="0115473A" w14:textId="537DCC49" w:rsidR="00F32420" w:rsidRPr="006164F5" w:rsidRDefault="00B07F2B" w:rsidP="00F32420">
      <w:pPr>
        <w:suppressAutoHyphens/>
        <w:jc w:val="both"/>
        <w:rPr>
          <w:color w:val="000000" w:themeColor="text1"/>
        </w:rPr>
      </w:pPr>
      <w:bookmarkStart w:id="1" w:name="_Hlk216169541"/>
      <w:r w:rsidRPr="006164F5">
        <w:rPr>
          <w:color w:val="000000" w:themeColor="text1"/>
        </w:rPr>
        <w:t xml:space="preserve">Sociālās, izglītības un kultūras komitejas locekļi, atklāti balsojot, “par” – </w:t>
      </w:r>
      <w:r>
        <w:rPr>
          <w:color w:val="000000" w:themeColor="text1"/>
        </w:rPr>
        <w:t xml:space="preserve">8 </w:t>
      </w:r>
      <w:r w:rsidRPr="006164F5">
        <w:rPr>
          <w:color w:val="000000" w:themeColor="text1"/>
        </w:rPr>
        <w:t xml:space="preserve">(A.DUKULIS, A.GRĪNBERGS, </w:t>
      </w:r>
      <w:r>
        <w:rPr>
          <w:color w:val="000000" w:themeColor="text1"/>
        </w:rPr>
        <w:t>S.DERVENIECE, J.SKULTE, M.AUGSTKALNIETIS, I.BERKULIS, U.GRENCIONE – LAPSENIETE, E.PĒTERSONE</w:t>
      </w:r>
      <w:r w:rsidRPr="006164F5">
        <w:rPr>
          <w:color w:val="000000" w:themeColor="text1"/>
        </w:rPr>
        <w:t>), “pret” – nav, “atturas” – nav, nolemj:</w:t>
      </w:r>
    </w:p>
    <w:p w14:paraId="285A1F23" w14:textId="77777777" w:rsidR="00F32420" w:rsidRPr="006164F5" w:rsidRDefault="00F32420" w:rsidP="00F32420">
      <w:pPr>
        <w:suppressAutoHyphens/>
        <w:jc w:val="both"/>
        <w:rPr>
          <w:color w:val="000000" w:themeColor="text1"/>
        </w:rPr>
      </w:pPr>
    </w:p>
    <w:p w14:paraId="11CC8ADA" w14:textId="24695BDB" w:rsidR="006164F5" w:rsidRDefault="00F32420" w:rsidP="00F32420">
      <w:pPr>
        <w:suppressAutoHyphens/>
        <w:jc w:val="both"/>
        <w:rPr>
          <w:color w:val="000000" w:themeColor="text1"/>
        </w:rPr>
      </w:pPr>
      <w:r w:rsidRPr="006164F5">
        <w:rPr>
          <w:color w:val="000000" w:themeColor="text1"/>
        </w:rPr>
        <w:t>Atbalstīt un virzīt sagatavoto lēmuma projektu izskatīšanai domes sēdē.</w:t>
      </w:r>
      <w:bookmarkEnd w:id="1"/>
    </w:p>
    <w:p w14:paraId="6EF78D42" w14:textId="77777777" w:rsidR="006164F5" w:rsidRPr="006164F5" w:rsidRDefault="006164F5" w:rsidP="006164F5">
      <w:pPr>
        <w:spacing w:before="60"/>
        <w:contextualSpacing/>
        <w:rPr>
          <w:b/>
          <w:bCs/>
          <w:color w:val="000000"/>
        </w:rPr>
      </w:pPr>
    </w:p>
    <w:p w14:paraId="29F3026E" w14:textId="1F8FBF60" w:rsidR="006164F5" w:rsidRPr="008F381E" w:rsidRDefault="008F381E" w:rsidP="006164F5">
      <w:pPr>
        <w:numPr>
          <w:ilvl w:val="0"/>
          <w:numId w:val="4"/>
        </w:numPr>
        <w:spacing w:before="60"/>
        <w:contextualSpacing/>
        <w:jc w:val="center"/>
        <w:rPr>
          <w:b/>
          <w:bCs/>
          <w:color w:val="000000"/>
        </w:rPr>
      </w:pPr>
      <w:r w:rsidRPr="008F381E">
        <w:rPr>
          <w:b/>
          <w:bCs/>
          <w:noProof/>
          <w:color w:val="000000"/>
        </w:rPr>
        <w:t>Par dalību Taisnīgas pārkārtošanās fonda projektā  6.1.1.5/1/25/I/001 “Prasmes reģionu iedzīvotājiem ekonomikas pārejai uz klimatneitralitāti”</w:t>
      </w:r>
    </w:p>
    <w:p w14:paraId="6AB10DB3" w14:textId="77777777" w:rsidR="006164F5" w:rsidRDefault="006164F5" w:rsidP="006164F5">
      <w:pPr>
        <w:spacing w:before="60"/>
        <w:contextualSpacing/>
        <w:jc w:val="center"/>
        <w:rPr>
          <w:b/>
          <w:bCs/>
          <w:noProof/>
          <w:color w:val="000000"/>
        </w:rPr>
      </w:pPr>
    </w:p>
    <w:p w14:paraId="256780C4" w14:textId="691E288D" w:rsidR="006164F5" w:rsidRPr="006164F5" w:rsidRDefault="006164F5" w:rsidP="006164F5">
      <w:pPr>
        <w:suppressAutoHyphens/>
        <w:jc w:val="both"/>
        <w:rPr>
          <w:color w:val="000000" w:themeColor="text1"/>
        </w:rPr>
      </w:pPr>
      <w:r w:rsidRPr="006164F5">
        <w:rPr>
          <w:color w:val="000000" w:themeColor="text1"/>
        </w:rPr>
        <w:t xml:space="preserve">Ziņo: </w:t>
      </w:r>
      <w:r w:rsidR="00F32420">
        <w:rPr>
          <w:color w:val="000000" w:themeColor="text1"/>
        </w:rPr>
        <w:t>A.DUKULIS</w:t>
      </w:r>
      <w:r w:rsidRPr="006164F5">
        <w:rPr>
          <w:color w:val="000000" w:themeColor="text1"/>
        </w:rPr>
        <w:t xml:space="preserve"> (</w:t>
      </w:r>
      <w:bookmarkStart w:id="2" w:name="_Hlk216169721"/>
      <w:r w:rsidR="00236224">
        <w:rPr>
          <w:color w:val="000000" w:themeColor="text1"/>
        </w:rPr>
        <w:t xml:space="preserve">pielikumā lēmuma projekts </w:t>
      </w:r>
      <w:bookmarkEnd w:id="2"/>
      <w:r w:rsidR="00E904E9">
        <w:rPr>
          <w:color w:val="000000" w:themeColor="text1"/>
        </w:rPr>
        <w:t>uz 1 lapas</w:t>
      </w:r>
      <w:r w:rsidRPr="006164F5">
        <w:rPr>
          <w:color w:val="000000" w:themeColor="text1"/>
        </w:rPr>
        <w:t>).</w:t>
      </w:r>
    </w:p>
    <w:p w14:paraId="0F301EF2" w14:textId="55BE471B" w:rsidR="00EE6D0E" w:rsidRDefault="00E904E9" w:rsidP="006164F5">
      <w:pPr>
        <w:suppressAutoHyphens/>
        <w:jc w:val="both"/>
        <w:rPr>
          <w:color w:val="000000" w:themeColor="text1"/>
        </w:rPr>
      </w:pPr>
      <w:r>
        <w:rPr>
          <w:color w:val="000000" w:themeColor="text1"/>
        </w:rPr>
        <w:t xml:space="preserve">A.DUKULIS   </w:t>
      </w:r>
      <w:r w:rsidR="00FB0DAD">
        <w:rPr>
          <w:color w:val="000000" w:themeColor="text1"/>
        </w:rPr>
        <w:t xml:space="preserve"> </w:t>
      </w:r>
      <w:r>
        <w:rPr>
          <w:color w:val="000000" w:themeColor="text1"/>
        </w:rPr>
        <w:t>dod vārdu lēmuma projekta sagatavotājai G. KUPČAI</w:t>
      </w:r>
    </w:p>
    <w:p w14:paraId="262F85CB" w14:textId="1F9B8E72" w:rsidR="008F6AA4" w:rsidRDefault="00E904E9" w:rsidP="00773E50">
      <w:pPr>
        <w:suppressAutoHyphens/>
        <w:ind w:left="1560" w:hanging="1560"/>
        <w:jc w:val="both"/>
        <w:rPr>
          <w:color w:val="000000" w:themeColor="text1"/>
        </w:rPr>
      </w:pPr>
      <w:r>
        <w:rPr>
          <w:color w:val="000000" w:themeColor="text1"/>
        </w:rPr>
        <w:t xml:space="preserve">G.KUPČA   </w:t>
      </w:r>
      <w:r w:rsidR="003D5A4C">
        <w:rPr>
          <w:color w:val="000000" w:themeColor="text1"/>
        </w:rPr>
        <w:t xml:space="preserve"> </w:t>
      </w:r>
      <w:r w:rsidR="00773E50">
        <w:rPr>
          <w:color w:val="000000" w:themeColor="text1"/>
        </w:rPr>
        <w:t xml:space="preserve">    </w:t>
      </w:r>
      <w:r w:rsidR="00551453">
        <w:rPr>
          <w:color w:val="000000" w:themeColor="text1"/>
        </w:rPr>
        <w:t xml:space="preserve"> </w:t>
      </w:r>
      <w:r w:rsidR="00773E50">
        <w:rPr>
          <w:color w:val="000000" w:themeColor="text1"/>
        </w:rPr>
        <w:t xml:space="preserve">informē, ka šis ir pieaugušo izglītības projekts, kuras mērķa grupā ir iekļauti </w:t>
      </w:r>
      <w:r w:rsidR="00551453">
        <w:rPr>
          <w:color w:val="000000" w:themeColor="text1"/>
        </w:rPr>
        <w:t xml:space="preserve">gan strādājošie, gan </w:t>
      </w:r>
      <w:r w:rsidR="00773E50">
        <w:rPr>
          <w:color w:val="000000" w:themeColor="text1"/>
        </w:rPr>
        <w:t>nestrādājoši pieaugušie iedzīvotāji no 18 līdz 29 gadu vecumam.</w:t>
      </w:r>
      <w:r w:rsidR="001E697B">
        <w:rPr>
          <w:color w:val="000000" w:themeColor="text1"/>
        </w:rPr>
        <w:t xml:space="preserve"> </w:t>
      </w:r>
      <w:r w:rsidR="00551453">
        <w:rPr>
          <w:color w:val="000000" w:themeColor="text1"/>
        </w:rPr>
        <w:t>Dara zināmu, ka pašvaldības galvenais uzdevums šobrīd ir informēt iedzīvotājus par projekta piedāvātajām iespējām. Norāda, ka pašvaldības līdzfinansējums šajā projektā nav paredzēts.</w:t>
      </w:r>
      <w:r w:rsidR="003D5A4C">
        <w:rPr>
          <w:color w:val="000000" w:themeColor="text1"/>
        </w:rPr>
        <w:t xml:space="preserve"> </w:t>
      </w:r>
    </w:p>
    <w:p w14:paraId="613211BF" w14:textId="77777777" w:rsidR="00E904E9" w:rsidRDefault="00E904E9" w:rsidP="006164F5">
      <w:pPr>
        <w:suppressAutoHyphens/>
        <w:jc w:val="both"/>
        <w:rPr>
          <w:color w:val="000000" w:themeColor="text1"/>
        </w:rPr>
      </w:pPr>
    </w:p>
    <w:p w14:paraId="3EDC32FD" w14:textId="4B581D2C" w:rsidR="00236224" w:rsidRPr="006164F5" w:rsidRDefault="00551453" w:rsidP="00236224">
      <w:pPr>
        <w:suppressAutoHyphens/>
        <w:jc w:val="both"/>
        <w:rPr>
          <w:color w:val="000000" w:themeColor="text1"/>
        </w:rPr>
      </w:pPr>
      <w:r w:rsidRPr="006164F5">
        <w:rPr>
          <w:color w:val="000000" w:themeColor="text1"/>
        </w:rPr>
        <w:t xml:space="preserve">Sociālās, izglītības un kultūras komitejas locekļi, atklāti balsojot, “par” – </w:t>
      </w:r>
      <w:r>
        <w:rPr>
          <w:color w:val="000000" w:themeColor="text1"/>
        </w:rPr>
        <w:t xml:space="preserve">8 </w:t>
      </w:r>
      <w:r w:rsidRPr="006164F5">
        <w:rPr>
          <w:color w:val="000000" w:themeColor="text1"/>
        </w:rPr>
        <w:t xml:space="preserve">(A.DUKULIS, A.GRĪNBERGS, </w:t>
      </w:r>
      <w:r>
        <w:rPr>
          <w:color w:val="000000" w:themeColor="text1"/>
        </w:rPr>
        <w:t>S.DERVENIECE, J.SKULTE, M.AUGSTKALNIETIS, I.BERKULIS, U.GRENCIONE – LAPSENIETE, E.PĒTERSONE</w:t>
      </w:r>
      <w:r w:rsidRPr="006164F5">
        <w:rPr>
          <w:color w:val="000000" w:themeColor="text1"/>
        </w:rPr>
        <w:t>), “pret” – nav, “atturas” – nav, nolemj:</w:t>
      </w:r>
    </w:p>
    <w:p w14:paraId="209CE403" w14:textId="77777777" w:rsidR="00236224" w:rsidRPr="006164F5" w:rsidRDefault="00236224" w:rsidP="00236224">
      <w:pPr>
        <w:suppressAutoHyphens/>
        <w:jc w:val="both"/>
        <w:rPr>
          <w:color w:val="000000" w:themeColor="text1"/>
        </w:rPr>
      </w:pPr>
    </w:p>
    <w:p w14:paraId="28796677" w14:textId="3DE4013C" w:rsidR="006164F5" w:rsidRDefault="00236224" w:rsidP="00236224">
      <w:pPr>
        <w:suppressAutoHyphens/>
        <w:jc w:val="both"/>
        <w:rPr>
          <w:color w:val="000000" w:themeColor="text1"/>
        </w:rPr>
      </w:pPr>
      <w:r w:rsidRPr="006164F5">
        <w:rPr>
          <w:color w:val="000000" w:themeColor="text1"/>
        </w:rPr>
        <w:t>Atbalstīt un virzīt sagatavoto lēmuma projektu izskatīšanai domes sēdē.</w:t>
      </w:r>
    </w:p>
    <w:p w14:paraId="545CA0BF" w14:textId="77777777" w:rsidR="006164F5" w:rsidRPr="006164F5" w:rsidRDefault="006164F5" w:rsidP="006164F5">
      <w:pPr>
        <w:spacing w:before="60"/>
        <w:contextualSpacing/>
        <w:rPr>
          <w:b/>
          <w:bCs/>
          <w:color w:val="000000"/>
        </w:rPr>
      </w:pPr>
    </w:p>
    <w:p w14:paraId="0F524D7E" w14:textId="751E745D" w:rsidR="00CE469E" w:rsidRDefault="00276353" w:rsidP="00D32490">
      <w:pPr>
        <w:suppressAutoHyphens/>
        <w:ind w:left="1560" w:hanging="1560"/>
        <w:jc w:val="both"/>
        <w:rPr>
          <w:color w:val="000000" w:themeColor="text1"/>
        </w:rPr>
      </w:pPr>
      <w:r>
        <w:rPr>
          <w:color w:val="000000" w:themeColor="text1"/>
        </w:rPr>
        <w:t xml:space="preserve"> </w:t>
      </w:r>
    </w:p>
    <w:p w14:paraId="6F33ABF7" w14:textId="77777777" w:rsidR="00D32490" w:rsidRDefault="00D32490" w:rsidP="00D32490">
      <w:pPr>
        <w:suppressAutoHyphens/>
        <w:ind w:left="1560" w:hanging="1560"/>
        <w:jc w:val="both"/>
        <w:rPr>
          <w:color w:val="000000" w:themeColor="text1"/>
        </w:rPr>
      </w:pPr>
    </w:p>
    <w:p w14:paraId="721122FB" w14:textId="77777777" w:rsidR="00D32490" w:rsidRPr="00D32490" w:rsidRDefault="00D32490" w:rsidP="00D32490">
      <w:pPr>
        <w:suppressAutoHyphens/>
        <w:ind w:left="1560" w:hanging="1560"/>
        <w:jc w:val="both"/>
        <w:rPr>
          <w:color w:val="000000" w:themeColor="text1"/>
        </w:rPr>
      </w:pPr>
    </w:p>
    <w:p w14:paraId="634D3D1C" w14:textId="3748687C" w:rsidR="006164F5" w:rsidRPr="00AF5EEB" w:rsidRDefault="006164F5" w:rsidP="006164F5">
      <w:pPr>
        <w:suppressAutoHyphens/>
        <w:jc w:val="both"/>
        <w:rPr>
          <w:color w:val="000000"/>
        </w:rPr>
      </w:pPr>
      <w:r w:rsidRPr="00AF5EEB">
        <w:t xml:space="preserve">Sēdi slēdz </w:t>
      </w:r>
      <w:r w:rsidRPr="00AF5EEB">
        <w:rPr>
          <w:color w:val="000000"/>
        </w:rPr>
        <w:t>plkst</w:t>
      </w:r>
      <w:r w:rsidRPr="00146E6E">
        <w:rPr>
          <w:color w:val="000000" w:themeColor="text1"/>
        </w:rPr>
        <w:t>. </w:t>
      </w:r>
      <w:r w:rsidRPr="00300CAF">
        <w:rPr>
          <w:color w:val="000000" w:themeColor="text1"/>
        </w:rPr>
        <w:t>10.</w:t>
      </w:r>
      <w:r w:rsidR="008F381E">
        <w:rPr>
          <w:color w:val="000000" w:themeColor="text1"/>
        </w:rPr>
        <w:t>35</w:t>
      </w:r>
    </w:p>
    <w:p w14:paraId="252E4798" w14:textId="77777777" w:rsidR="00CE469E" w:rsidRDefault="00CE469E" w:rsidP="006164F5">
      <w:pPr>
        <w:suppressAutoHyphens/>
        <w:jc w:val="both"/>
      </w:pPr>
    </w:p>
    <w:p w14:paraId="75DB75B6" w14:textId="0D2CEC53" w:rsidR="00276353" w:rsidRPr="00276353" w:rsidRDefault="00276353" w:rsidP="00276353">
      <w:pPr>
        <w:suppressAutoHyphens/>
        <w:jc w:val="both"/>
        <w:rPr>
          <w:i/>
          <w:color w:val="00000A"/>
        </w:rPr>
      </w:pPr>
      <w:r w:rsidRPr="00276353">
        <w:rPr>
          <w:i/>
          <w:color w:val="00000A"/>
        </w:rPr>
        <w:lastRenderedPageBreak/>
        <w:t xml:space="preserve">Sēdes ziņojumi, </w:t>
      </w:r>
      <w:r>
        <w:rPr>
          <w:i/>
          <w:color w:val="00000A"/>
        </w:rPr>
        <w:t>jautājumi</w:t>
      </w:r>
      <w:r w:rsidRPr="00276353">
        <w:rPr>
          <w:i/>
          <w:color w:val="00000A"/>
        </w:rPr>
        <w:t xml:space="preserve">, komentāri, </w:t>
      </w:r>
      <w:r w:rsidR="00551453">
        <w:rPr>
          <w:i/>
          <w:color w:val="00000A"/>
        </w:rPr>
        <w:t xml:space="preserve">diskusijas </w:t>
      </w:r>
      <w:r w:rsidRPr="00276353">
        <w:rPr>
          <w:i/>
          <w:color w:val="00000A"/>
        </w:rPr>
        <w:t>atspoguļoti sēdes audioierakstā.</w:t>
      </w:r>
    </w:p>
    <w:p w14:paraId="7E3AA4B9" w14:textId="77777777" w:rsidR="00276353" w:rsidRDefault="00276353" w:rsidP="006164F5">
      <w:pPr>
        <w:suppressAutoHyphens/>
        <w:jc w:val="both"/>
      </w:pPr>
    </w:p>
    <w:p w14:paraId="469C50FB" w14:textId="3CA16B28" w:rsidR="00276353" w:rsidRDefault="00F02BA9" w:rsidP="006164F5">
      <w:pPr>
        <w:suppressAutoHyphens/>
        <w:jc w:val="both"/>
      </w:pPr>
      <w:r w:rsidRPr="005767DC">
        <w:rPr>
          <w:color w:val="000000" w:themeColor="text1"/>
        </w:rPr>
        <w:t>Sēdes protokols parakstīts 202</w:t>
      </w:r>
      <w:r>
        <w:rPr>
          <w:color w:val="000000" w:themeColor="text1"/>
        </w:rPr>
        <w:t>6</w:t>
      </w:r>
      <w:r w:rsidRPr="005767DC">
        <w:rPr>
          <w:color w:val="000000" w:themeColor="text1"/>
        </w:rPr>
        <w:t xml:space="preserve">. gada </w:t>
      </w:r>
      <w:r>
        <w:rPr>
          <w:color w:val="000000" w:themeColor="text1"/>
        </w:rPr>
        <w:t>1</w:t>
      </w:r>
      <w:r w:rsidR="00551453">
        <w:rPr>
          <w:color w:val="000000" w:themeColor="text1"/>
        </w:rPr>
        <w:t>6</w:t>
      </w:r>
      <w:r>
        <w:rPr>
          <w:color w:val="000000" w:themeColor="text1"/>
        </w:rPr>
        <w:t xml:space="preserve">. </w:t>
      </w:r>
      <w:r w:rsidR="00551453">
        <w:rPr>
          <w:color w:val="000000" w:themeColor="text1"/>
        </w:rPr>
        <w:t>aprīlī</w:t>
      </w:r>
    </w:p>
    <w:p w14:paraId="42C2CAB3" w14:textId="77777777" w:rsidR="00F02BA9" w:rsidRDefault="00F02BA9" w:rsidP="006164F5">
      <w:pPr>
        <w:suppressAutoHyphens/>
        <w:jc w:val="both"/>
      </w:pPr>
    </w:p>
    <w:p w14:paraId="239B97CC" w14:textId="77777777" w:rsidR="00F02BA9" w:rsidRDefault="00F02BA9" w:rsidP="006164F5">
      <w:pPr>
        <w:suppressAutoHyphens/>
        <w:jc w:val="both"/>
      </w:pPr>
    </w:p>
    <w:p w14:paraId="7B7D65B0" w14:textId="68DD57AE" w:rsidR="006164F5" w:rsidRDefault="006164F5" w:rsidP="006164F5">
      <w:pPr>
        <w:suppressAutoHyphens/>
        <w:jc w:val="both"/>
      </w:pPr>
      <w:r w:rsidRPr="00AF5EEB">
        <w:t>Sēdi vadīja</w:t>
      </w:r>
      <w:r w:rsidRPr="00AF5EEB">
        <w:tab/>
      </w:r>
      <w:r w:rsidRPr="00AF5EEB">
        <w:tab/>
      </w:r>
      <w:r w:rsidRPr="00AF5EEB">
        <w:tab/>
      </w:r>
      <w:r w:rsidR="00D32490">
        <w:rPr>
          <w:i/>
          <w:iCs/>
        </w:rPr>
        <w:t>(personīgais paraksts)</w:t>
      </w:r>
      <w:r w:rsidRPr="00AF5EEB">
        <w:tab/>
      </w:r>
      <w:r w:rsidR="00F02BA9">
        <w:t xml:space="preserve">                                    </w:t>
      </w:r>
      <w:r>
        <w:t>A.DUKULIS</w:t>
      </w:r>
    </w:p>
    <w:p w14:paraId="14B2F81E" w14:textId="77777777" w:rsidR="006164F5" w:rsidRDefault="006164F5" w:rsidP="006164F5">
      <w:pPr>
        <w:suppressAutoHyphens/>
        <w:jc w:val="both"/>
      </w:pPr>
    </w:p>
    <w:p w14:paraId="30E54F05" w14:textId="77777777" w:rsidR="006164F5" w:rsidRPr="00AF5EEB" w:rsidRDefault="006164F5" w:rsidP="006164F5">
      <w:pPr>
        <w:suppressAutoHyphens/>
        <w:jc w:val="both"/>
      </w:pPr>
      <w:r>
        <w:tab/>
      </w:r>
      <w:r>
        <w:tab/>
      </w:r>
      <w:r>
        <w:tab/>
      </w:r>
      <w:r>
        <w:tab/>
      </w:r>
      <w:r>
        <w:tab/>
      </w:r>
      <w:r>
        <w:tab/>
      </w:r>
      <w:r>
        <w:tab/>
      </w:r>
      <w:r>
        <w:tab/>
      </w:r>
      <w:r>
        <w:tab/>
      </w:r>
      <w:r>
        <w:tab/>
      </w:r>
    </w:p>
    <w:p w14:paraId="68154E87" w14:textId="3375114E" w:rsidR="006164F5" w:rsidRDefault="006164F5" w:rsidP="006164F5">
      <w:pPr>
        <w:suppressAutoHyphens/>
        <w:jc w:val="both"/>
      </w:pPr>
      <w:r w:rsidRPr="00AF5EEB">
        <w:t>Sēdi protokolēja</w:t>
      </w:r>
      <w:r w:rsidRPr="00AF5EEB">
        <w:tab/>
      </w:r>
      <w:r w:rsidRPr="00AF5EEB">
        <w:tab/>
      </w:r>
      <w:r w:rsidR="00D32490">
        <w:rPr>
          <w:i/>
          <w:iCs/>
        </w:rPr>
        <w:t>(personīgais paraksts)</w:t>
      </w:r>
      <w:r w:rsidR="00D32490" w:rsidRPr="00AF5EEB">
        <w:tab/>
      </w:r>
      <w:r w:rsidRPr="00AF5EEB">
        <w:tab/>
      </w:r>
      <w:r w:rsidR="00F02BA9">
        <w:t xml:space="preserve">                        </w:t>
      </w:r>
      <w:r w:rsidR="00046324">
        <w:t>K.TOMIŅA</w:t>
      </w:r>
    </w:p>
    <w:p w14:paraId="14727779" w14:textId="77777777" w:rsidR="00E862DE" w:rsidRDefault="00E862DE" w:rsidP="006164F5">
      <w:pPr>
        <w:pStyle w:val="Sarakstarindkopa"/>
        <w:spacing w:before="60"/>
        <w:ind w:left="0"/>
      </w:pPr>
    </w:p>
    <w:sectPr w:rsidR="00E862DE" w:rsidSect="00CE469E">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B0B5" w14:textId="77777777" w:rsidR="0077311C" w:rsidRDefault="0077311C" w:rsidP="00CE469E">
      <w:r>
        <w:separator/>
      </w:r>
    </w:p>
  </w:endnote>
  <w:endnote w:type="continuationSeparator" w:id="0">
    <w:p w14:paraId="25BBBA45" w14:textId="77777777" w:rsidR="0077311C" w:rsidRDefault="0077311C" w:rsidP="00CE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B833" w14:textId="77777777" w:rsidR="0077311C" w:rsidRDefault="0077311C" w:rsidP="00CE469E">
      <w:r>
        <w:separator/>
      </w:r>
    </w:p>
  </w:footnote>
  <w:footnote w:type="continuationSeparator" w:id="0">
    <w:p w14:paraId="42636B32" w14:textId="77777777" w:rsidR="0077311C" w:rsidRDefault="0077311C" w:rsidP="00CE4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979073"/>
      <w:docPartObj>
        <w:docPartGallery w:val="Page Numbers (Top of Page)"/>
        <w:docPartUnique/>
      </w:docPartObj>
    </w:sdtPr>
    <w:sdtContent>
      <w:p w14:paraId="31A9297F" w14:textId="77777777" w:rsidR="00CE469E" w:rsidRDefault="00CE469E">
        <w:pPr>
          <w:pStyle w:val="Galvene"/>
          <w:jc w:val="center"/>
        </w:pPr>
        <w:r>
          <w:fldChar w:fldCharType="begin"/>
        </w:r>
        <w:r>
          <w:instrText>PAGE   \* MERGEFORMAT</w:instrText>
        </w:r>
        <w:r>
          <w:fldChar w:fldCharType="separate"/>
        </w:r>
        <w:r>
          <w:t>2</w:t>
        </w:r>
        <w:r>
          <w:fldChar w:fldCharType="end"/>
        </w:r>
      </w:p>
    </w:sdtContent>
  </w:sdt>
  <w:p w14:paraId="41A9AC00" w14:textId="77777777" w:rsidR="00CE469E" w:rsidRDefault="00CE469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24852"/>
    <w:multiLevelType w:val="hybridMultilevel"/>
    <w:tmpl w:val="FD2E81EC"/>
    <w:lvl w:ilvl="0" w:tplc="FFFFFFFF">
      <w:start w:val="1"/>
      <w:numFmt w:val="decimal"/>
      <w:lvlText w:val="%1."/>
      <w:lvlJc w:val="left"/>
      <w:pPr>
        <w:ind w:left="420" w:hanging="360"/>
      </w:pPr>
      <w:rPr>
        <w:rFonts w:hint="default"/>
        <w:color w:val="auto"/>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 w15:restartNumberingAfterBreak="0">
    <w:nsid w:val="42475A44"/>
    <w:multiLevelType w:val="hybridMultilevel"/>
    <w:tmpl w:val="99FE0F50"/>
    <w:lvl w:ilvl="0" w:tplc="12EC6B0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33B5FF7"/>
    <w:multiLevelType w:val="hybridMultilevel"/>
    <w:tmpl w:val="FD2E81EC"/>
    <w:lvl w:ilvl="0" w:tplc="E8746D38">
      <w:start w:val="1"/>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54AB7411"/>
    <w:multiLevelType w:val="hybridMultilevel"/>
    <w:tmpl w:val="9A948A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381A4F"/>
    <w:multiLevelType w:val="hybridMultilevel"/>
    <w:tmpl w:val="8138D0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4387378">
    <w:abstractNumId w:val="3"/>
  </w:num>
  <w:num w:numId="2" w16cid:durableId="839197715">
    <w:abstractNumId w:val="4"/>
  </w:num>
  <w:num w:numId="3" w16cid:durableId="621573910">
    <w:abstractNumId w:val="2"/>
  </w:num>
  <w:num w:numId="4" w16cid:durableId="767967944">
    <w:abstractNumId w:val="1"/>
  </w:num>
  <w:num w:numId="5" w16cid:durableId="69908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F5"/>
    <w:rsid w:val="00016D3E"/>
    <w:rsid w:val="000213FE"/>
    <w:rsid w:val="00026D44"/>
    <w:rsid w:val="00046324"/>
    <w:rsid w:val="00051B59"/>
    <w:rsid w:val="000D1EAB"/>
    <w:rsid w:val="000D4C93"/>
    <w:rsid w:val="00127AC2"/>
    <w:rsid w:val="00147D9E"/>
    <w:rsid w:val="00172F91"/>
    <w:rsid w:val="001E697B"/>
    <w:rsid w:val="00236224"/>
    <w:rsid w:val="00254AA1"/>
    <w:rsid w:val="00276353"/>
    <w:rsid w:val="002C50AD"/>
    <w:rsid w:val="002D1870"/>
    <w:rsid w:val="002D7DB9"/>
    <w:rsid w:val="00300CAF"/>
    <w:rsid w:val="003C0B2E"/>
    <w:rsid w:val="003D5A4C"/>
    <w:rsid w:val="003F7DC3"/>
    <w:rsid w:val="00422904"/>
    <w:rsid w:val="004428C2"/>
    <w:rsid w:val="00446BAD"/>
    <w:rsid w:val="00453D1D"/>
    <w:rsid w:val="004B5095"/>
    <w:rsid w:val="004B6050"/>
    <w:rsid w:val="0053151B"/>
    <w:rsid w:val="00551453"/>
    <w:rsid w:val="00566180"/>
    <w:rsid w:val="005B2BE7"/>
    <w:rsid w:val="005C66EE"/>
    <w:rsid w:val="005D07F8"/>
    <w:rsid w:val="005F4172"/>
    <w:rsid w:val="0061337F"/>
    <w:rsid w:val="006164F5"/>
    <w:rsid w:val="00646531"/>
    <w:rsid w:val="00692CF1"/>
    <w:rsid w:val="006C587A"/>
    <w:rsid w:val="006C7278"/>
    <w:rsid w:val="006D29C7"/>
    <w:rsid w:val="006D62D3"/>
    <w:rsid w:val="006F656C"/>
    <w:rsid w:val="0071065A"/>
    <w:rsid w:val="00756E83"/>
    <w:rsid w:val="0077311C"/>
    <w:rsid w:val="00773E50"/>
    <w:rsid w:val="00795F14"/>
    <w:rsid w:val="007C6D6E"/>
    <w:rsid w:val="008705FC"/>
    <w:rsid w:val="00891396"/>
    <w:rsid w:val="008F381E"/>
    <w:rsid w:val="008F6AA4"/>
    <w:rsid w:val="009005CE"/>
    <w:rsid w:val="00913ECA"/>
    <w:rsid w:val="00936F6C"/>
    <w:rsid w:val="00974B9D"/>
    <w:rsid w:val="00984160"/>
    <w:rsid w:val="00992DC0"/>
    <w:rsid w:val="00993B2F"/>
    <w:rsid w:val="009B571C"/>
    <w:rsid w:val="009D6F97"/>
    <w:rsid w:val="00A2180C"/>
    <w:rsid w:val="00A37969"/>
    <w:rsid w:val="00A4652E"/>
    <w:rsid w:val="00A505BF"/>
    <w:rsid w:val="00A77975"/>
    <w:rsid w:val="00AC6385"/>
    <w:rsid w:val="00AD690C"/>
    <w:rsid w:val="00B011A2"/>
    <w:rsid w:val="00B07F2B"/>
    <w:rsid w:val="00B14820"/>
    <w:rsid w:val="00B33439"/>
    <w:rsid w:val="00B92162"/>
    <w:rsid w:val="00BA728A"/>
    <w:rsid w:val="00C04BEA"/>
    <w:rsid w:val="00C37A60"/>
    <w:rsid w:val="00C553ED"/>
    <w:rsid w:val="00C5571A"/>
    <w:rsid w:val="00C6061C"/>
    <w:rsid w:val="00C778EA"/>
    <w:rsid w:val="00CB720A"/>
    <w:rsid w:val="00CD26C6"/>
    <w:rsid w:val="00CE469E"/>
    <w:rsid w:val="00CF045B"/>
    <w:rsid w:val="00D32490"/>
    <w:rsid w:val="00D51673"/>
    <w:rsid w:val="00D53517"/>
    <w:rsid w:val="00D8058A"/>
    <w:rsid w:val="00DB09C2"/>
    <w:rsid w:val="00DD1EA4"/>
    <w:rsid w:val="00DE645D"/>
    <w:rsid w:val="00DF18E5"/>
    <w:rsid w:val="00E106DE"/>
    <w:rsid w:val="00E122FD"/>
    <w:rsid w:val="00E24A92"/>
    <w:rsid w:val="00E862DE"/>
    <w:rsid w:val="00E904E9"/>
    <w:rsid w:val="00E932CF"/>
    <w:rsid w:val="00E97B1E"/>
    <w:rsid w:val="00EB59C3"/>
    <w:rsid w:val="00EE1871"/>
    <w:rsid w:val="00EE6D0E"/>
    <w:rsid w:val="00F02BA9"/>
    <w:rsid w:val="00F11F3F"/>
    <w:rsid w:val="00F1527A"/>
    <w:rsid w:val="00F32420"/>
    <w:rsid w:val="00FB0DAD"/>
    <w:rsid w:val="00FD42FA"/>
    <w:rsid w:val="00FF54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79F7"/>
  <w15:chartTrackingRefBased/>
  <w15:docId w15:val="{8C50B77C-7352-4ACE-898C-B37E25EC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64F5"/>
    <w:pPr>
      <w:spacing w:after="0" w:line="240" w:lineRule="auto"/>
    </w:pPr>
    <w:rPr>
      <w:rFonts w:eastAsia="Times New Roman" w:cs="Times New Roman"/>
      <w:kern w:val="0"/>
      <w14:ligatures w14:val="none"/>
    </w:rPr>
  </w:style>
  <w:style w:type="paragraph" w:styleId="Virsraksts1">
    <w:name w:val="heading 1"/>
    <w:basedOn w:val="Parasts"/>
    <w:next w:val="Parasts"/>
    <w:link w:val="Virsraksts1Rakstz"/>
    <w:uiPriority w:val="9"/>
    <w:qFormat/>
    <w:rsid w:val="00616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16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164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164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164F5"/>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6164F5"/>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164F5"/>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6164F5"/>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164F5"/>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164F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164F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164F5"/>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164F5"/>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164F5"/>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6164F5"/>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164F5"/>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6164F5"/>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164F5"/>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6164F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164F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164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164F5"/>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6164F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164F5"/>
    <w:rPr>
      <w:i/>
      <w:iCs/>
      <w:color w:val="404040" w:themeColor="text1" w:themeTint="BF"/>
    </w:rPr>
  </w:style>
  <w:style w:type="paragraph" w:styleId="Sarakstarindkopa">
    <w:name w:val="List Paragraph"/>
    <w:basedOn w:val="Parasts"/>
    <w:qFormat/>
    <w:rsid w:val="006164F5"/>
    <w:pPr>
      <w:ind w:left="720"/>
      <w:contextualSpacing/>
    </w:pPr>
  </w:style>
  <w:style w:type="character" w:styleId="Intensvsizclums">
    <w:name w:val="Intense Emphasis"/>
    <w:basedOn w:val="Noklusjumarindkopasfonts"/>
    <w:uiPriority w:val="21"/>
    <w:qFormat/>
    <w:rsid w:val="006164F5"/>
    <w:rPr>
      <w:i/>
      <w:iCs/>
      <w:color w:val="0F4761" w:themeColor="accent1" w:themeShade="BF"/>
    </w:rPr>
  </w:style>
  <w:style w:type="paragraph" w:styleId="Intensvscitts">
    <w:name w:val="Intense Quote"/>
    <w:basedOn w:val="Parasts"/>
    <w:next w:val="Parasts"/>
    <w:link w:val="IntensvscittsRakstz"/>
    <w:uiPriority w:val="30"/>
    <w:qFormat/>
    <w:rsid w:val="00616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164F5"/>
    <w:rPr>
      <w:i/>
      <w:iCs/>
      <w:color w:val="0F4761" w:themeColor="accent1" w:themeShade="BF"/>
    </w:rPr>
  </w:style>
  <w:style w:type="character" w:styleId="Intensvaatsauce">
    <w:name w:val="Intense Reference"/>
    <w:basedOn w:val="Noklusjumarindkopasfonts"/>
    <w:uiPriority w:val="32"/>
    <w:qFormat/>
    <w:rsid w:val="006164F5"/>
    <w:rPr>
      <w:b/>
      <w:bCs/>
      <w:smallCaps/>
      <w:color w:val="0F4761" w:themeColor="accent1" w:themeShade="BF"/>
      <w:spacing w:val="5"/>
    </w:rPr>
  </w:style>
  <w:style w:type="paragraph" w:styleId="Galvene">
    <w:name w:val="header"/>
    <w:basedOn w:val="Parasts"/>
    <w:link w:val="GalveneRakstz"/>
    <w:uiPriority w:val="99"/>
    <w:unhideWhenUsed/>
    <w:rsid w:val="00CE469E"/>
    <w:pPr>
      <w:tabs>
        <w:tab w:val="center" w:pos="4153"/>
        <w:tab w:val="right" w:pos="8306"/>
      </w:tabs>
    </w:pPr>
  </w:style>
  <w:style w:type="character" w:customStyle="1" w:styleId="GalveneRakstz">
    <w:name w:val="Galvene Rakstz."/>
    <w:basedOn w:val="Noklusjumarindkopasfonts"/>
    <w:link w:val="Galvene"/>
    <w:uiPriority w:val="99"/>
    <w:rsid w:val="00CE469E"/>
    <w:rPr>
      <w:rFonts w:eastAsia="Times New Roman" w:cs="Times New Roman"/>
      <w:kern w:val="0"/>
      <w14:ligatures w14:val="none"/>
    </w:rPr>
  </w:style>
  <w:style w:type="paragraph" w:styleId="Kjene">
    <w:name w:val="footer"/>
    <w:basedOn w:val="Parasts"/>
    <w:link w:val="KjeneRakstz"/>
    <w:uiPriority w:val="99"/>
    <w:unhideWhenUsed/>
    <w:rsid w:val="00CE469E"/>
    <w:pPr>
      <w:tabs>
        <w:tab w:val="center" w:pos="4153"/>
        <w:tab w:val="right" w:pos="8306"/>
      </w:tabs>
    </w:pPr>
  </w:style>
  <w:style w:type="character" w:customStyle="1" w:styleId="KjeneRakstz">
    <w:name w:val="Kājene Rakstz."/>
    <w:basedOn w:val="Noklusjumarindkopasfonts"/>
    <w:link w:val="Kjene"/>
    <w:uiPriority w:val="99"/>
    <w:rsid w:val="00CE469E"/>
    <w:rPr>
      <w:rFonts w:eastAsia="Times New Roman" w:cs="Times New Roman"/>
      <w:kern w:val="0"/>
      <w14:ligatures w14:val="none"/>
    </w:rPr>
  </w:style>
  <w:style w:type="paragraph" w:customStyle="1" w:styleId="paragraph">
    <w:name w:val="paragraph"/>
    <w:basedOn w:val="Parasts"/>
    <w:rsid w:val="00E106DE"/>
    <w:pPr>
      <w:spacing w:before="100" w:beforeAutospacing="1" w:after="100" w:afterAutospacing="1"/>
    </w:pPr>
    <w:rPr>
      <w:lang w:eastAsia="lv-LV"/>
    </w:rPr>
  </w:style>
  <w:style w:type="character" w:customStyle="1" w:styleId="normaltextrun">
    <w:name w:val="normaltextrun"/>
    <w:basedOn w:val="Noklusjumarindkopasfonts"/>
    <w:rsid w:val="00E106DE"/>
  </w:style>
  <w:style w:type="character" w:customStyle="1" w:styleId="tabchar">
    <w:name w:val="tabchar"/>
    <w:basedOn w:val="Noklusjumarindkopasfonts"/>
    <w:rsid w:val="00E106DE"/>
  </w:style>
  <w:style w:type="character" w:customStyle="1" w:styleId="eop">
    <w:name w:val="eop"/>
    <w:basedOn w:val="Noklusjumarindkopasfonts"/>
    <w:rsid w:val="00E106DE"/>
  </w:style>
  <w:style w:type="paragraph" w:styleId="Prskatjums">
    <w:name w:val="Revision"/>
    <w:hidden/>
    <w:uiPriority w:val="99"/>
    <w:semiHidden/>
    <w:rsid w:val="00E97B1E"/>
    <w:pPr>
      <w:spacing w:after="0"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5143</Words>
  <Characters>2933</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Kristīne TOMIŅA</cp:lastModifiedBy>
  <cp:revision>4</cp:revision>
  <cp:lastPrinted>2026-04-21T05:06:00Z</cp:lastPrinted>
  <dcterms:created xsi:type="dcterms:W3CDTF">2026-04-21T05:07:00Z</dcterms:created>
  <dcterms:modified xsi:type="dcterms:W3CDTF">2026-04-21T05:15:00Z</dcterms:modified>
</cp:coreProperties>
</file>