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22F7" w14:textId="77777777" w:rsidR="00CB0A40" w:rsidRPr="003449A2" w:rsidRDefault="00CB0A40" w:rsidP="00CB0A40">
      <w:pPr>
        <w:jc w:val="center"/>
      </w:pPr>
      <w:r w:rsidRPr="003449A2">
        <w:rPr>
          <w:noProof/>
          <w:lang w:eastAsia="lv-LV"/>
        </w:rPr>
        <w:drawing>
          <wp:inline distT="0" distB="0" distL="0" distR="0" wp14:anchorId="311DF5FB" wp14:editId="65727420">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64D82B0E" w14:textId="77777777" w:rsidR="00CB0A40" w:rsidRPr="003449A2" w:rsidRDefault="00CB0A40" w:rsidP="00CB0A40">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3F8A34F" w14:textId="77777777" w:rsidR="00CB0A40" w:rsidRPr="003449A2" w:rsidRDefault="00CB0A40" w:rsidP="00CB0A40"/>
    <w:p w14:paraId="049DE4C5" w14:textId="77777777" w:rsidR="00CB0A40" w:rsidRPr="003449A2" w:rsidRDefault="00CB0A40" w:rsidP="00CB0A40">
      <w:pPr>
        <w:keepNext/>
        <w:jc w:val="center"/>
        <w:outlineLvl w:val="0"/>
        <w:rPr>
          <w:b/>
          <w:sz w:val="28"/>
        </w:rPr>
      </w:pPr>
      <w:r w:rsidRPr="003449A2">
        <w:rPr>
          <w:b/>
          <w:sz w:val="28"/>
        </w:rPr>
        <w:t>LICENCĒŠANAS KOMISIJA</w:t>
      </w:r>
    </w:p>
    <w:p w14:paraId="385E0F97" w14:textId="77777777" w:rsidR="00CB0A40" w:rsidRPr="003449A2" w:rsidRDefault="00CB0A40" w:rsidP="00CB0A40">
      <w:pPr>
        <w:jc w:val="center"/>
        <w:rPr>
          <w:sz w:val="16"/>
        </w:rPr>
      </w:pPr>
    </w:p>
    <w:p w14:paraId="0B88EC46" w14:textId="77777777" w:rsidR="00CB0A40" w:rsidRPr="003449A2" w:rsidRDefault="00CB0A40" w:rsidP="00CB0A40">
      <w:pPr>
        <w:jc w:val="center"/>
        <w:rPr>
          <w:sz w:val="16"/>
        </w:rPr>
      </w:pPr>
      <w:r w:rsidRPr="003449A2">
        <w:rPr>
          <w:sz w:val="16"/>
        </w:rPr>
        <w:t xml:space="preserve">Dārza iela 11, Alūksne, Alūksnes novads, LV – 4301, tālrunis:  64381496, e-pasts: </w:t>
      </w:r>
      <w:hyperlink r:id="rId6" w:history="1">
        <w:r w:rsidRPr="003449A2">
          <w:rPr>
            <w:color w:val="0000FF"/>
            <w:sz w:val="16"/>
            <w:u w:val="single"/>
          </w:rPr>
          <w:t>dome@aluksne.lv</w:t>
        </w:r>
      </w:hyperlink>
    </w:p>
    <w:p w14:paraId="1EDCF9CC" w14:textId="77777777" w:rsidR="00CB0A40" w:rsidRPr="003449A2" w:rsidRDefault="00CB0A40" w:rsidP="00CB0A40">
      <w:pPr>
        <w:jc w:val="center"/>
        <w:rPr>
          <w:sz w:val="16"/>
        </w:rPr>
      </w:pPr>
      <w:r w:rsidRPr="003449A2">
        <w:rPr>
          <w:sz w:val="16"/>
        </w:rPr>
        <w:t>_________________________________________________________________________________________________________</w:t>
      </w:r>
    </w:p>
    <w:p w14:paraId="1E67BBB6" w14:textId="77777777" w:rsidR="00CB0A40" w:rsidRPr="003449A2" w:rsidRDefault="00CB0A40" w:rsidP="00CB0A40">
      <w:pPr>
        <w:jc w:val="center"/>
        <w:rPr>
          <w:sz w:val="24"/>
          <w:szCs w:val="24"/>
        </w:rPr>
      </w:pPr>
      <w:r w:rsidRPr="003449A2">
        <w:rPr>
          <w:sz w:val="24"/>
          <w:szCs w:val="24"/>
        </w:rPr>
        <w:t>Alūksnē</w:t>
      </w:r>
    </w:p>
    <w:p w14:paraId="0C98FC3A" w14:textId="77777777" w:rsidR="00CB0A40" w:rsidRDefault="00CB0A40" w:rsidP="00CB0A40">
      <w:pPr>
        <w:jc w:val="center"/>
        <w:rPr>
          <w:sz w:val="24"/>
          <w:szCs w:val="24"/>
        </w:rPr>
      </w:pPr>
      <w:r>
        <w:rPr>
          <w:sz w:val="24"/>
          <w:szCs w:val="24"/>
        </w:rPr>
        <w:t>S</w:t>
      </w:r>
      <w:r w:rsidRPr="00F0230F">
        <w:rPr>
          <w:sz w:val="24"/>
          <w:szCs w:val="24"/>
        </w:rPr>
        <w:t>ĒDES PROTOKOLS</w:t>
      </w:r>
    </w:p>
    <w:p w14:paraId="6410FF01" w14:textId="77777777" w:rsidR="00CB0A40" w:rsidRPr="00F0230F" w:rsidRDefault="00CB0A40" w:rsidP="00CB0A40">
      <w:pPr>
        <w:jc w:val="center"/>
        <w:rPr>
          <w:sz w:val="24"/>
          <w:szCs w:val="24"/>
        </w:rPr>
      </w:pPr>
    </w:p>
    <w:p w14:paraId="7B13C391" w14:textId="0BB30F66" w:rsidR="00CB0A40" w:rsidRDefault="00CB0A40" w:rsidP="00CB0A40">
      <w:pPr>
        <w:jc w:val="both"/>
        <w:rPr>
          <w:sz w:val="24"/>
          <w:szCs w:val="24"/>
        </w:rPr>
      </w:pPr>
      <w:bookmarkStart w:id="0" w:name="_Hlk194653793"/>
      <w:r>
        <w:rPr>
          <w:sz w:val="24"/>
          <w:szCs w:val="24"/>
        </w:rPr>
        <w:t>2026.gada</w:t>
      </w:r>
      <w:r w:rsidR="00E63C3B">
        <w:rPr>
          <w:sz w:val="24"/>
          <w:szCs w:val="24"/>
        </w:rPr>
        <w:t xml:space="preserve"> </w:t>
      </w:r>
      <w:r w:rsidR="00623BD8">
        <w:rPr>
          <w:sz w:val="24"/>
          <w:szCs w:val="24"/>
        </w:rPr>
        <w:t>20.</w:t>
      </w:r>
      <w:r w:rsidR="00F1061A">
        <w:rPr>
          <w:sz w:val="24"/>
          <w:szCs w:val="24"/>
        </w:rPr>
        <w:t>maijā</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F1061A">
        <w:rPr>
          <w:sz w:val="24"/>
          <w:szCs w:val="24"/>
        </w:rPr>
        <w:t>1</w:t>
      </w:r>
      <w:r w:rsidR="0092018D">
        <w:rPr>
          <w:sz w:val="24"/>
          <w:szCs w:val="24"/>
        </w:rPr>
        <w:t>1</w:t>
      </w:r>
    </w:p>
    <w:bookmarkEnd w:id="0"/>
    <w:p w14:paraId="40429BB2" w14:textId="77777777" w:rsidR="00CB0A40" w:rsidRDefault="00CB0A40" w:rsidP="00CB0A40">
      <w:pPr>
        <w:jc w:val="both"/>
        <w:rPr>
          <w:sz w:val="24"/>
          <w:szCs w:val="24"/>
        </w:rPr>
      </w:pPr>
    </w:p>
    <w:p w14:paraId="565BC59E" w14:textId="6935E56F" w:rsidR="00CB0A40" w:rsidRDefault="00CB0A40" w:rsidP="00CB0A40">
      <w:pPr>
        <w:jc w:val="both"/>
        <w:rPr>
          <w:sz w:val="24"/>
          <w:szCs w:val="24"/>
        </w:rPr>
      </w:pPr>
      <w:r>
        <w:rPr>
          <w:sz w:val="24"/>
          <w:szCs w:val="24"/>
        </w:rPr>
        <w:t xml:space="preserve">Sēde sākta pulksten </w:t>
      </w:r>
      <w:r w:rsidR="00623BD8">
        <w:rPr>
          <w:sz w:val="24"/>
          <w:szCs w:val="24"/>
        </w:rPr>
        <w:t>10.00</w:t>
      </w:r>
      <w:r w:rsidR="00D01209">
        <w:rPr>
          <w:sz w:val="24"/>
          <w:szCs w:val="24"/>
        </w:rPr>
        <w:t xml:space="preserve"> </w:t>
      </w:r>
      <w:r>
        <w:rPr>
          <w:sz w:val="24"/>
          <w:szCs w:val="24"/>
        </w:rPr>
        <w:t xml:space="preserve">sēde slēgta pulksten </w:t>
      </w:r>
      <w:r w:rsidR="00A264E5">
        <w:rPr>
          <w:sz w:val="24"/>
          <w:szCs w:val="24"/>
        </w:rPr>
        <w:t>10.45</w:t>
      </w:r>
    </w:p>
    <w:p w14:paraId="19B922F4" w14:textId="77777777" w:rsidR="00CB0A40" w:rsidRDefault="00CB0A40" w:rsidP="00CB0A40">
      <w:pPr>
        <w:jc w:val="both"/>
        <w:rPr>
          <w:sz w:val="24"/>
          <w:szCs w:val="24"/>
        </w:rPr>
      </w:pPr>
      <w:r>
        <w:rPr>
          <w:sz w:val="24"/>
          <w:szCs w:val="24"/>
        </w:rPr>
        <w:t>Sēdes norises vieta: Dārza iela 11, Alūksnē, Alūksnes VPVKAC 1.stāvā</w:t>
      </w:r>
    </w:p>
    <w:p w14:paraId="6E7EBB56" w14:textId="77777777" w:rsidR="00CB0A40" w:rsidRDefault="00CB0A40" w:rsidP="00CB0A40">
      <w:pPr>
        <w:jc w:val="both"/>
        <w:rPr>
          <w:sz w:val="24"/>
          <w:szCs w:val="24"/>
        </w:rPr>
      </w:pPr>
      <w:r>
        <w:rPr>
          <w:sz w:val="24"/>
          <w:szCs w:val="24"/>
        </w:rPr>
        <w:t>Sēdi vada: komisijas priekšsēdētāja Māra KOVAĻENKO</w:t>
      </w:r>
    </w:p>
    <w:p w14:paraId="0EE5C423" w14:textId="77777777" w:rsidR="00CB0A40" w:rsidRDefault="00CB0A40" w:rsidP="00CB0A40">
      <w:pPr>
        <w:jc w:val="both"/>
        <w:rPr>
          <w:sz w:val="24"/>
          <w:szCs w:val="24"/>
        </w:rPr>
      </w:pPr>
      <w:r>
        <w:rPr>
          <w:sz w:val="24"/>
          <w:szCs w:val="24"/>
        </w:rPr>
        <w:t>Sēdi protokolē: komisijas locekle Everita BALANDE</w:t>
      </w:r>
    </w:p>
    <w:p w14:paraId="1FA229CA" w14:textId="457F8D23" w:rsidR="00CB0A40" w:rsidRDefault="00CB0A40" w:rsidP="00CB0A40">
      <w:pPr>
        <w:jc w:val="both"/>
        <w:rPr>
          <w:sz w:val="24"/>
          <w:szCs w:val="24"/>
        </w:rPr>
      </w:pPr>
      <w:r>
        <w:rPr>
          <w:sz w:val="24"/>
          <w:szCs w:val="24"/>
        </w:rPr>
        <w:t>Sēdē piedalās Licencēšanas komisijas locekļi: Māra KOVAĻENKO,</w:t>
      </w:r>
      <w:r w:rsidRPr="005E1BC1">
        <w:rPr>
          <w:sz w:val="24"/>
          <w:szCs w:val="24"/>
        </w:rPr>
        <w:t xml:space="preserve"> </w:t>
      </w:r>
      <w:r>
        <w:rPr>
          <w:sz w:val="24"/>
          <w:szCs w:val="24"/>
        </w:rPr>
        <w:t>Everita BALANDE, Sanita BĒRZIŅA, Sanita RIBAKA</w:t>
      </w:r>
      <w:r w:rsidR="00B533E3">
        <w:rPr>
          <w:sz w:val="24"/>
          <w:szCs w:val="24"/>
        </w:rPr>
        <w:t>.</w:t>
      </w:r>
    </w:p>
    <w:p w14:paraId="0D86BD27" w14:textId="77777777" w:rsidR="00B533E3" w:rsidRDefault="00B533E3" w:rsidP="00CB0A40">
      <w:pPr>
        <w:jc w:val="both"/>
        <w:rPr>
          <w:sz w:val="24"/>
          <w:szCs w:val="24"/>
        </w:rPr>
      </w:pPr>
    </w:p>
    <w:p w14:paraId="045C9870" w14:textId="1643175B" w:rsidR="00B533E3" w:rsidRDefault="00B533E3" w:rsidP="00B533E3">
      <w:pPr>
        <w:jc w:val="both"/>
        <w:rPr>
          <w:sz w:val="24"/>
          <w:szCs w:val="24"/>
        </w:rPr>
      </w:pPr>
      <w:r>
        <w:rPr>
          <w:sz w:val="24"/>
          <w:szCs w:val="24"/>
        </w:rPr>
        <w:t xml:space="preserve">DARBA KĀRTĪBA: </w:t>
      </w:r>
    </w:p>
    <w:p w14:paraId="08EAC8C4" w14:textId="77777777" w:rsidR="00B533E3" w:rsidRDefault="00B533E3" w:rsidP="00B533E3">
      <w:pPr>
        <w:jc w:val="both"/>
        <w:rPr>
          <w:sz w:val="24"/>
          <w:szCs w:val="24"/>
        </w:rPr>
      </w:pPr>
    </w:p>
    <w:p w14:paraId="6F50BB81" w14:textId="67401B0B" w:rsidR="00B533E3" w:rsidRDefault="00B533E3" w:rsidP="00B533E3">
      <w:pPr>
        <w:jc w:val="both"/>
        <w:rPr>
          <w:sz w:val="24"/>
          <w:szCs w:val="24"/>
        </w:rPr>
      </w:pPr>
      <w:r>
        <w:rPr>
          <w:sz w:val="24"/>
          <w:szCs w:val="24"/>
        </w:rPr>
        <w:t xml:space="preserve">1. </w:t>
      </w:r>
      <w:r w:rsidR="0092018D">
        <w:rPr>
          <w:sz w:val="24"/>
          <w:szCs w:val="24"/>
        </w:rPr>
        <w:t>SIA</w:t>
      </w:r>
      <w:r w:rsidR="00F1061A">
        <w:rPr>
          <w:sz w:val="24"/>
          <w:szCs w:val="24"/>
        </w:rPr>
        <w:t xml:space="preserve"> </w:t>
      </w:r>
      <w:r>
        <w:rPr>
          <w:sz w:val="24"/>
          <w:szCs w:val="24"/>
        </w:rPr>
        <w:t xml:space="preserve"> “</w:t>
      </w:r>
      <w:r w:rsidR="0092018D">
        <w:rPr>
          <w:sz w:val="24"/>
          <w:szCs w:val="24"/>
        </w:rPr>
        <w:t>DO 4 FUN</w:t>
      </w:r>
      <w:r>
        <w:rPr>
          <w:sz w:val="24"/>
          <w:szCs w:val="24"/>
        </w:rPr>
        <w:t>” iesnieguma izskatīšana.</w:t>
      </w:r>
    </w:p>
    <w:p w14:paraId="17E9CF77" w14:textId="06CDEA6F" w:rsidR="000440F5" w:rsidRDefault="000440F5" w:rsidP="000440F5">
      <w:pPr>
        <w:rPr>
          <w:bCs/>
          <w:sz w:val="24"/>
          <w:szCs w:val="24"/>
        </w:rPr>
      </w:pPr>
      <w:r w:rsidRPr="000440F5">
        <w:rPr>
          <w:bCs/>
          <w:sz w:val="24"/>
          <w:szCs w:val="24"/>
        </w:rPr>
        <w:t xml:space="preserve">2. </w:t>
      </w:r>
      <w:r w:rsidR="0092018D">
        <w:rPr>
          <w:bCs/>
          <w:sz w:val="24"/>
          <w:szCs w:val="24"/>
        </w:rPr>
        <w:t xml:space="preserve">Alūksnes novada Kultūras centra </w:t>
      </w:r>
      <w:r w:rsidRPr="000440F5">
        <w:rPr>
          <w:bCs/>
          <w:sz w:val="24"/>
          <w:szCs w:val="24"/>
        </w:rPr>
        <w:t>iesnieguma izskatīšana</w:t>
      </w:r>
      <w:r w:rsidR="00081816">
        <w:rPr>
          <w:bCs/>
          <w:sz w:val="24"/>
          <w:szCs w:val="24"/>
        </w:rPr>
        <w:t>.</w:t>
      </w:r>
    </w:p>
    <w:p w14:paraId="09947B2F" w14:textId="2B734C26" w:rsidR="00620BB8" w:rsidRDefault="00620BB8" w:rsidP="000440F5">
      <w:pPr>
        <w:rPr>
          <w:bCs/>
          <w:sz w:val="24"/>
          <w:szCs w:val="24"/>
        </w:rPr>
      </w:pPr>
      <w:r>
        <w:rPr>
          <w:bCs/>
          <w:sz w:val="24"/>
          <w:szCs w:val="24"/>
        </w:rPr>
        <w:t>3. Alūksnes novada Kultūras centra iesnieguma izskatīšana.</w:t>
      </w:r>
    </w:p>
    <w:p w14:paraId="5AB5AAAF" w14:textId="77777777" w:rsidR="00A264E5" w:rsidRDefault="00A264E5" w:rsidP="000440F5">
      <w:pPr>
        <w:rPr>
          <w:bCs/>
          <w:sz w:val="24"/>
          <w:szCs w:val="24"/>
        </w:rPr>
      </w:pPr>
    </w:p>
    <w:p w14:paraId="6FE81D49" w14:textId="77777777" w:rsidR="00A264E5" w:rsidRDefault="00A264E5" w:rsidP="00A264E5">
      <w:pPr>
        <w:ind w:hanging="33"/>
        <w:jc w:val="both"/>
        <w:rPr>
          <w:sz w:val="24"/>
          <w:szCs w:val="24"/>
        </w:rPr>
      </w:pPr>
      <w:r>
        <w:rPr>
          <w:sz w:val="24"/>
          <w:szCs w:val="24"/>
        </w:rPr>
        <w:t>M.KOVAĻENKO</w:t>
      </w:r>
      <w:r>
        <w:rPr>
          <w:sz w:val="24"/>
          <w:szCs w:val="24"/>
        </w:rPr>
        <w:tab/>
        <w:t>atklāj komisijas sēdi un informē, ka ir viens papildu darba kārtības punkts, kuru ierosina iekļaut darba kārtībā. Aicina par to balsot.</w:t>
      </w:r>
    </w:p>
    <w:p w14:paraId="36B87141" w14:textId="77777777" w:rsidR="00A264E5" w:rsidRDefault="00A264E5" w:rsidP="00A264E5">
      <w:pPr>
        <w:ind w:hanging="33"/>
        <w:jc w:val="both"/>
        <w:rPr>
          <w:sz w:val="24"/>
          <w:szCs w:val="24"/>
        </w:rPr>
      </w:pPr>
    </w:p>
    <w:p w14:paraId="5CDDAEA4" w14:textId="77777777" w:rsidR="00A264E5" w:rsidRDefault="00A264E5" w:rsidP="00A264E5">
      <w:pPr>
        <w:pStyle w:val="Sarakstarindkopa"/>
        <w:jc w:val="center"/>
        <w:rPr>
          <w:sz w:val="24"/>
          <w:szCs w:val="24"/>
        </w:rPr>
      </w:pPr>
      <w:r>
        <w:rPr>
          <w:sz w:val="24"/>
          <w:szCs w:val="24"/>
        </w:rPr>
        <w:t>Atklāti balsojot : “par” 4; “pret” nav; “atturas” nav,</w:t>
      </w:r>
    </w:p>
    <w:p w14:paraId="3F81B639" w14:textId="77777777" w:rsidR="00A264E5" w:rsidRDefault="00A264E5" w:rsidP="00A264E5">
      <w:pPr>
        <w:jc w:val="center"/>
        <w:rPr>
          <w:sz w:val="24"/>
          <w:szCs w:val="24"/>
        </w:rPr>
      </w:pPr>
      <w:r>
        <w:rPr>
          <w:sz w:val="24"/>
          <w:szCs w:val="24"/>
        </w:rPr>
        <w:t>LICENCĒŠANAS KOMISIJA NOLEMJ:</w:t>
      </w:r>
    </w:p>
    <w:p w14:paraId="6E389114" w14:textId="77777777" w:rsidR="00A264E5" w:rsidRDefault="00A264E5" w:rsidP="00A264E5">
      <w:pPr>
        <w:ind w:hanging="33"/>
        <w:jc w:val="both"/>
        <w:rPr>
          <w:sz w:val="24"/>
          <w:szCs w:val="24"/>
        </w:rPr>
      </w:pPr>
    </w:p>
    <w:p w14:paraId="0B22AD72" w14:textId="77777777" w:rsidR="00A264E5" w:rsidRDefault="00A264E5" w:rsidP="00A264E5">
      <w:pPr>
        <w:ind w:hanging="33"/>
        <w:jc w:val="both"/>
        <w:rPr>
          <w:sz w:val="24"/>
          <w:szCs w:val="24"/>
        </w:rPr>
      </w:pPr>
      <w:r>
        <w:rPr>
          <w:sz w:val="24"/>
          <w:szCs w:val="24"/>
        </w:rPr>
        <w:t xml:space="preserve">Iekļaut darba kārtībā vienu papildu darba kārtības punktu. </w:t>
      </w:r>
    </w:p>
    <w:p w14:paraId="4C64A795" w14:textId="77777777" w:rsidR="00A264E5" w:rsidRDefault="00A264E5" w:rsidP="00A264E5">
      <w:pPr>
        <w:jc w:val="both"/>
        <w:rPr>
          <w:sz w:val="24"/>
          <w:szCs w:val="24"/>
        </w:rPr>
      </w:pPr>
    </w:p>
    <w:p w14:paraId="4C7DEFAC" w14:textId="77777777" w:rsidR="00A264E5" w:rsidRDefault="00A264E5" w:rsidP="00A264E5">
      <w:pPr>
        <w:jc w:val="both"/>
        <w:rPr>
          <w:sz w:val="24"/>
          <w:szCs w:val="24"/>
        </w:rPr>
      </w:pPr>
      <w:r>
        <w:rPr>
          <w:sz w:val="24"/>
          <w:szCs w:val="24"/>
        </w:rPr>
        <w:t>PRECIZĒTĀ DARBA KĀRTĪBA:</w:t>
      </w:r>
    </w:p>
    <w:p w14:paraId="735BE8A2" w14:textId="77777777" w:rsidR="00A264E5" w:rsidRDefault="00A264E5" w:rsidP="000440F5">
      <w:pPr>
        <w:rPr>
          <w:bCs/>
          <w:sz w:val="24"/>
          <w:szCs w:val="24"/>
        </w:rPr>
      </w:pPr>
    </w:p>
    <w:p w14:paraId="530C73E8" w14:textId="77777777" w:rsidR="00A264E5" w:rsidRDefault="00A264E5" w:rsidP="00A264E5">
      <w:pPr>
        <w:jc w:val="both"/>
        <w:rPr>
          <w:sz w:val="24"/>
          <w:szCs w:val="24"/>
        </w:rPr>
      </w:pPr>
      <w:r>
        <w:rPr>
          <w:sz w:val="24"/>
          <w:szCs w:val="24"/>
        </w:rPr>
        <w:t>1. SIA  “DO 4 FUN” iesnieguma izskatīšana.</w:t>
      </w:r>
    </w:p>
    <w:p w14:paraId="1FC77FCC" w14:textId="77777777" w:rsidR="00A264E5" w:rsidRDefault="00A264E5" w:rsidP="00A264E5">
      <w:pPr>
        <w:rPr>
          <w:bCs/>
          <w:sz w:val="24"/>
          <w:szCs w:val="24"/>
        </w:rPr>
      </w:pPr>
      <w:r w:rsidRPr="000440F5">
        <w:rPr>
          <w:bCs/>
          <w:sz w:val="24"/>
          <w:szCs w:val="24"/>
        </w:rPr>
        <w:t xml:space="preserve">2. </w:t>
      </w:r>
      <w:r>
        <w:rPr>
          <w:bCs/>
          <w:sz w:val="24"/>
          <w:szCs w:val="24"/>
        </w:rPr>
        <w:t xml:space="preserve">Alūksnes novada Kultūras centra </w:t>
      </w:r>
      <w:r w:rsidRPr="000440F5">
        <w:rPr>
          <w:bCs/>
          <w:sz w:val="24"/>
          <w:szCs w:val="24"/>
        </w:rPr>
        <w:t>iesnieguma izskatīšana</w:t>
      </w:r>
      <w:r>
        <w:rPr>
          <w:bCs/>
          <w:sz w:val="24"/>
          <w:szCs w:val="24"/>
        </w:rPr>
        <w:t>.</w:t>
      </w:r>
    </w:p>
    <w:p w14:paraId="437E79E5" w14:textId="77777777" w:rsidR="00A264E5" w:rsidRDefault="00A264E5" w:rsidP="00A264E5">
      <w:pPr>
        <w:rPr>
          <w:bCs/>
          <w:sz w:val="24"/>
          <w:szCs w:val="24"/>
        </w:rPr>
      </w:pPr>
      <w:r>
        <w:rPr>
          <w:bCs/>
          <w:sz w:val="24"/>
          <w:szCs w:val="24"/>
        </w:rPr>
        <w:t>3. Alūksnes novada Kultūras centra iesnieguma izskatīšana.</w:t>
      </w:r>
    </w:p>
    <w:p w14:paraId="1EBEF565" w14:textId="0920C1C2" w:rsidR="00A264E5" w:rsidRDefault="00A264E5" w:rsidP="00A264E5">
      <w:pPr>
        <w:rPr>
          <w:bCs/>
          <w:sz w:val="24"/>
          <w:szCs w:val="24"/>
        </w:rPr>
      </w:pPr>
      <w:r>
        <w:rPr>
          <w:bCs/>
          <w:sz w:val="24"/>
          <w:szCs w:val="24"/>
        </w:rPr>
        <w:t xml:space="preserve">4. </w:t>
      </w:r>
      <w:r w:rsidR="005B227B">
        <w:rPr>
          <w:bCs/>
          <w:sz w:val="24"/>
          <w:szCs w:val="24"/>
        </w:rPr>
        <w:t>[..]</w:t>
      </w:r>
      <w:r>
        <w:rPr>
          <w:bCs/>
          <w:sz w:val="24"/>
          <w:szCs w:val="24"/>
        </w:rPr>
        <w:t xml:space="preserve"> iesnieguma izskatīšana.</w:t>
      </w:r>
    </w:p>
    <w:p w14:paraId="7FC8CEE2" w14:textId="77777777" w:rsidR="000440F5" w:rsidRPr="000440F5" w:rsidRDefault="000440F5" w:rsidP="000440F5">
      <w:pPr>
        <w:jc w:val="center"/>
        <w:rPr>
          <w:bCs/>
          <w:sz w:val="24"/>
          <w:szCs w:val="24"/>
        </w:rPr>
      </w:pPr>
    </w:p>
    <w:p w14:paraId="272448F7" w14:textId="5FBE5B66" w:rsidR="00854866" w:rsidRDefault="00854866" w:rsidP="00854866">
      <w:pPr>
        <w:ind w:left="360"/>
        <w:jc w:val="center"/>
        <w:rPr>
          <w:b/>
          <w:bCs/>
          <w:sz w:val="24"/>
          <w:szCs w:val="24"/>
        </w:rPr>
      </w:pPr>
      <w:r>
        <w:rPr>
          <w:b/>
          <w:bCs/>
          <w:sz w:val="24"/>
          <w:szCs w:val="24"/>
        </w:rPr>
        <w:t>1</w:t>
      </w:r>
      <w:r w:rsidRPr="009F045C">
        <w:rPr>
          <w:b/>
          <w:bCs/>
          <w:sz w:val="24"/>
          <w:szCs w:val="24"/>
        </w:rPr>
        <w:t>. SIA “DO 4 FUN” iesnieguma izskatīšana</w:t>
      </w:r>
    </w:p>
    <w:p w14:paraId="360FE474" w14:textId="77777777" w:rsidR="00854866" w:rsidRDefault="00854866" w:rsidP="00854866">
      <w:pPr>
        <w:ind w:left="360"/>
        <w:jc w:val="both"/>
        <w:rPr>
          <w:b/>
          <w:bCs/>
          <w:sz w:val="24"/>
          <w:szCs w:val="24"/>
        </w:rPr>
      </w:pPr>
    </w:p>
    <w:p w14:paraId="1ABBFCE0" w14:textId="2D58E62C" w:rsidR="00854866" w:rsidRDefault="00854866" w:rsidP="00854866">
      <w:pPr>
        <w:jc w:val="both"/>
        <w:rPr>
          <w:sz w:val="24"/>
          <w:szCs w:val="24"/>
        </w:rPr>
      </w:pPr>
      <w:r>
        <w:rPr>
          <w:sz w:val="24"/>
          <w:szCs w:val="24"/>
        </w:rPr>
        <w:t>M.KOVAĻENKO</w:t>
      </w:r>
      <w:r>
        <w:rPr>
          <w:sz w:val="24"/>
          <w:szCs w:val="24"/>
        </w:rPr>
        <w:tab/>
        <w:t>informē, ka 18.05.2026. saņemts iesniegums no SIA “DO 4 FUN” ar lūgumu izsniegt tirdzniecības vietas atļauju pasākuma laikā 30.05.2026. īpašumā “Medņukalni”, Zeltiņu pagastā</w:t>
      </w:r>
    </w:p>
    <w:p w14:paraId="38E0E2D6" w14:textId="77777777" w:rsidR="00854866" w:rsidRDefault="00854866" w:rsidP="00854866">
      <w:pPr>
        <w:jc w:val="both"/>
        <w:rPr>
          <w:sz w:val="24"/>
          <w:szCs w:val="24"/>
        </w:rPr>
      </w:pPr>
    </w:p>
    <w:p w14:paraId="266AEDD5" w14:textId="77777777" w:rsidR="00854866" w:rsidRDefault="00854866" w:rsidP="00854866">
      <w:pPr>
        <w:tabs>
          <w:tab w:val="left" w:pos="709"/>
        </w:tabs>
        <w:ind w:left="1418" w:hanging="1418"/>
        <w:jc w:val="center"/>
        <w:rPr>
          <w:sz w:val="24"/>
          <w:szCs w:val="24"/>
        </w:rPr>
      </w:pPr>
      <w:r>
        <w:rPr>
          <w:sz w:val="24"/>
          <w:szCs w:val="24"/>
        </w:rPr>
        <w:t>Atklāti balsojot : “par”4; “pret” nav; “atturas” nav,</w:t>
      </w:r>
    </w:p>
    <w:p w14:paraId="6F32BFCB" w14:textId="77777777" w:rsidR="00854866" w:rsidRDefault="00854866" w:rsidP="00854866">
      <w:pPr>
        <w:ind w:left="1418" w:hanging="1418"/>
        <w:jc w:val="center"/>
        <w:rPr>
          <w:sz w:val="24"/>
          <w:szCs w:val="24"/>
        </w:rPr>
      </w:pPr>
      <w:r>
        <w:rPr>
          <w:sz w:val="24"/>
          <w:szCs w:val="24"/>
        </w:rPr>
        <w:t>LICENCĒŠANAS KOMISIJA NOLEMJ:</w:t>
      </w:r>
    </w:p>
    <w:p w14:paraId="08F4D087" w14:textId="77777777" w:rsidR="00854866" w:rsidRDefault="00854866" w:rsidP="00854866">
      <w:pPr>
        <w:ind w:left="1418" w:hanging="1418"/>
        <w:jc w:val="center"/>
        <w:rPr>
          <w:sz w:val="24"/>
          <w:szCs w:val="24"/>
        </w:rPr>
      </w:pPr>
    </w:p>
    <w:p w14:paraId="32F06F3C" w14:textId="77777777" w:rsidR="00854866" w:rsidRDefault="00854866" w:rsidP="00854866">
      <w:pPr>
        <w:ind w:firstLine="720"/>
        <w:jc w:val="both"/>
        <w:rPr>
          <w:sz w:val="24"/>
          <w:szCs w:val="24"/>
        </w:rPr>
      </w:pPr>
      <w:r>
        <w:rPr>
          <w:sz w:val="24"/>
          <w:szCs w:val="24"/>
        </w:rPr>
        <w:lastRenderedPageBreak/>
        <w:t xml:space="preserve">Pamatojoties uz 12.05.2010. Ministru kabineta noteikumiem Nr.440 “Noteikumi par tirdzniecības veidiem, kas saskaņojami ar pašvaldību, un tirdzniecības organizēšanas kārtību”, </w:t>
      </w:r>
      <w:bookmarkStart w:id="1" w:name="_Hlk199152467"/>
      <w:r>
        <w:rPr>
          <w:sz w:val="24"/>
          <w:szCs w:val="24"/>
        </w:rPr>
        <w:t>Alūksnes novada pašvaldības 28.11.2024. saistošajiem noteikumiem Nr.36/2024 “Par Alūksnes novada pašvaldības nodevām” un Licencēšanas komisijas nolikuma, kas apstiprināts ar Alūksnes novada domes 29.06.2023. lēmumu Nr.177 (protokols Nr.8, 9.punkts),  9.3.p.,</w:t>
      </w:r>
    </w:p>
    <w:bookmarkEnd w:id="1"/>
    <w:p w14:paraId="4CE8205F" w14:textId="77777777" w:rsidR="00854866" w:rsidRDefault="00854866" w:rsidP="00854866">
      <w:pPr>
        <w:ind w:firstLine="720"/>
        <w:jc w:val="both"/>
        <w:rPr>
          <w:rFonts w:eastAsiaTheme="minorHAnsi" w:cstheme="minorBidi"/>
          <w:sz w:val="24"/>
          <w:szCs w:val="24"/>
        </w:rPr>
      </w:pPr>
    </w:p>
    <w:p w14:paraId="002EB29C" w14:textId="1707A06B" w:rsidR="00854866" w:rsidRDefault="00854866" w:rsidP="00854866">
      <w:pPr>
        <w:jc w:val="both"/>
        <w:rPr>
          <w:sz w:val="24"/>
          <w:szCs w:val="24"/>
        </w:rPr>
      </w:pPr>
      <w:r>
        <w:rPr>
          <w:sz w:val="24"/>
          <w:szCs w:val="24"/>
        </w:rPr>
        <w:t>1.Izsniegt sabiedrībai ar ierobežotu atbildību “DO 4 FUN”, reģistrācijas Nr.40203290458, atļauju  tirdzniecībai īpašumā “Medņukalni”, Zeltiņu pagastā, Alūksnes novadā, Alūksnē pasākuma laikā 2026.gada 30.maijā.</w:t>
      </w:r>
    </w:p>
    <w:p w14:paraId="1A86B2D6" w14:textId="77777777" w:rsidR="00854866" w:rsidRDefault="00854866" w:rsidP="00854866">
      <w:pPr>
        <w:jc w:val="both"/>
        <w:rPr>
          <w:sz w:val="24"/>
          <w:szCs w:val="24"/>
        </w:rPr>
      </w:pPr>
      <w:r>
        <w:rPr>
          <w:sz w:val="24"/>
          <w:szCs w:val="24"/>
        </w:rPr>
        <w:t>1.1.Atļaujā norādīt, ka tirdzniecības veicējs:</w:t>
      </w:r>
    </w:p>
    <w:p w14:paraId="3C877D02" w14:textId="77777777" w:rsidR="00854866" w:rsidRDefault="00854866" w:rsidP="00854866">
      <w:pPr>
        <w:jc w:val="both"/>
        <w:rPr>
          <w:sz w:val="24"/>
          <w:szCs w:val="24"/>
        </w:rPr>
      </w:pPr>
      <w:r>
        <w:rPr>
          <w:sz w:val="24"/>
          <w:szCs w:val="24"/>
        </w:rPr>
        <w:t>1.1.1.ir tiesīgs veikt sabiedrisko ēdināšanas pakalpojumu;</w:t>
      </w:r>
    </w:p>
    <w:p w14:paraId="34D37F97" w14:textId="29F7993A" w:rsidR="00854866" w:rsidRDefault="00854866" w:rsidP="00854866">
      <w:pPr>
        <w:jc w:val="both"/>
        <w:rPr>
          <w:sz w:val="24"/>
          <w:szCs w:val="24"/>
        </w:rPr>
      </w:pPr>
      <w:r>
        <w:rPr>
          <w:sz w:val="24"/>
          <w:szCs w:val="24"/>
        </w:rPr>
        <w:t xml:space="preserve">1.1.2. tirgoties ar uzkodām, atspirdzinošiem </w:t>
      </w:r>
      <w:r w:rsidR="00395262">
        <w:rPr>
          <w:sz w:val="24"/>
          <w:szCs w:val="24"/>
        </w:rPr>
        <w:t xml:space="preserve">dzērieniem </w:t>
      </w:r>
      <w:r>
        <w:rPr>
          <w:sz w:val="24"/>
          <w:szCs w:val="24"/>
        </w:rPr>
        <w:t>un alu;</w:t>
      </w:r>
    </w:p>
    <w:p w14:paraId="30D282F2" w14:textId="77777777" w:rsidR="00854866" w:rsidRDefault="00854866" w:rsidP="00854866">
      <w:pPr>
        <w:jc w:val="both"/>
        <w:rPr>
          <w:sz w:val="24"/>
          <w:szCs w:val="24"/>
        </w:rPr>
      </w:pPr>
      <w:r>
        <w:rPr>
          <w:sz w:val="24"/>
          <w:szCs w:val="24"/>
        </w:rPr>
        <w:t>1.1.3.ir atbildīgs par sadzīves atkritumu savākšanu un tirdzniecības teritorijas uzkopšanu;</w:t>
      </w:r>
    </w:p>
    <w:p w14:paraId="16F65582" w14:textId="77777777" w:rsidR="00854866" w:rsidRDefault="00854866" w:rsidP="00854866">
      <w:pPr>
        <w:jc w:val="both"/>
        <w:rPr>
          <w:sz w:val="24"/>
          <w:szCs w:val="24"/>
        </w:rPr>
      </w:pPr>
      <w:r>
        <w:rPr>
          <w:sz w:val="24"/>
          <w:szCs w:val="24"/>
        </w:rPr>
        <w:t>1.1.4. atbrīvots no pašvaldības nodevas samaksas.</w:t>
      </w:r>
    </w:p>
    <w:p w14:paraId="3686228C" w14:textId="77777777" w:rsidR="003010FB" w:rsidRDefault="003010FB" w:rsidP="00854866">
      <w:pPr>
        <w:jc w:val="both"/>
        <w:rPr>
          <w:sz w:val="24"/>
          <w:szCs w:val="24"/>
        </w:rPr>
      </w:pPr>
    </w:p>
    <w:p w14:paraId="712677BF" w14:textId="77777777" w:rsidR="003010FB" w:rsidRDefault="003010FB" w:rsidP="00854866">
      <w:pPr>
        <w:jc w:val="both"/>
        <w:rPr>
          <w:sz w:val="24"/>
          <w:szCs w:val="24"/>
        </w:rPr>
      </w:pPr>
    </w:p>
    <w:p w14:paraId="2C862022" w14:textId="77777777" w:rsidR="003010FB" w:rsidRDefault="003010FB" w:rsidP="00854866">
      <w:pPr>
        <w:jc w:val="both"/>
        <w:rPr>
          <w:sz w:val="24"/>
          <w:szCs w:val="24"/>
        </w:rPr>
      </w:pPr>
    </w:p>
    <w:p w14:paraId="107089F2" w14:textId="73B3C7A5" w:rsidR="003010FB" w:rsidRPr="00612FB7" w:rsidRDefault="003010FB" w:rsidP="003010FB">
      <w:pPr>
        <w:ind w:left="360"/>
        <w:jc w:val="center"/>
        <w:rPr>
          <w:b/>
          <w:bCs/>
          <w:sz w:val="24"/>
          <w:szCs w:val="24"/>
        </w:rPr>
      </w:pPr>
      <w:r>
        <w:rPr>
          <w:b/>
          <w:bCs/>
          <w:sz w:val="24"/>
          <w:szCs w:val="24"/>
        </w:rPr>
        <w:t>2.</w:t>
      </w:r>
      <w:r w:rsidRPr="00612FB7">
        <w:rPr>
          <w:b/>
          <w:bCs/>
          <w:sz w:val="24"/>
          <w:szCs w:val="24"/>
        </w:rPr>
        <w:t>Alūksnes novada Kultūras centra iesnieguma izskatīšana</w:t>
      </w:r>
    </w:p>
    <w:p w14:paraId="4868BC04" w14:textId="77777777" w:rsidR="003010FB" w:rsidRDefault="003010FB" w:rsidP="003010FB">
      <w:pPr>
        <w:pStyle w:val="Sarakstarindkopa"/>
        <w:rPr>
          <w:szCs w:val="24"/>
        </w:rPr>
      </w:pPr>
      <w:bookmarkStart w:id="2" w:name="_Hlk220950420"/>
    </w:p>
    <w:p w14:paraId="7501BAA5" w14:textId="1C7D667D" w:rsidR="003010FB" w:rsidRDefault="003010FB" w:rsidP="003010FB">
      <w:pPr>
        <w:jc w:val="both"/>
        <w:rPr>
          <w:sz w:val="24"/>
          <w:szCs w:val="24"/>
        </w:rPr>
      </w:pPr>
      <w:r>
        <w:rPr>
          <w:sz w:val="24"/>
          <w:szCs w:val="24"/>
        </w:rPr>
        <w:t>M.KOVAĻENKO</w:t>
      </w:r>
      <w:r>
        <w:rPr>
          <w:sz w:val="24"/>
          <w:szCs w:val="24"/>
        </w:rPr>
        <w:tab/>
        <w:t>iepazīstina ar Alūksnes novada Kultūras centra 15.05.2026. iesniegumu ar lūgumu izsniegt 1 atļauju tirdzniecībai pasākumā “Lai bērniem prieks!” Jaunalūksnes pagastā 30.05.2026.</w:t>
      </w:r>
    </w:p>
    <w:p w14:paraId="5E6239EF" w14:textId="77777777" w:rsidR="003010FB" w:rsidRDefault="003010FB" w:rsidP="003010FB">
      <w:pPr>
        <w:jc w:val="both"/>
        <w:rPr>
          <w:sz w:val="24"/>
          <w:szCs w:val="24"/>
        </w:rPr>
      </w:pPr>
    </w:p>
    <w:p w14:paraId="79557889" w14:textId="77777777" w:rsidR="003010FB" w:rsidRDefault="003010FB" w:rsidP="003010FB">
      <w:pPr>
        <w:tabs>
          <w:tab w:val="left" w:pos="709"/>
        </w:tabs>
        <w:ind w:left="1418" w:hanging="1418"/>
        <w:jc w:val="center"/>
        <w:rPr>
          <w:sz w:val="24"/>
          <w:szCs w:val="24"/>
        </w:rPr>
      </w:pPr>
      <w:r>
        <w:rPr>
          <w:sz w:val="24"/>
          <w:szCs w:val="24"/>
        </w:rPr>
        <w:t>Atklāti balsojot: “par” 4; “pret” nav; “atturas” nav,</w:t>
      </w:r>
    </w:p>
    <w:p w14:paraId="5EFE237E" w14:textId="77777777" w:rsidR="003010FB" w:rsidRDefault="003010FB" w:rsidP="003010FB">
      <w:pPr>
        <w:ind w:left="1418" w:hanging="1418"/>
        <w:jc w:val="center"/>
        <w:rPr>
          <w:sz w:val="24"/>
          <w:szCs w:val="24"/>
        </w:rPr>
      </w:pPr>
      <w:r>
        <w:rPr>
          <w:sz w:val="24"/>
          <w:szCs w:val="24"/>
        </w:rPr>
        <w:t>LICENCĒŠANAS KOMISIJA NOLEMJ:</w:t>
      </w:r>
    </w:p>
    <w:p w14:paraId="56A47F33" w14:textId="77777777" w:rsidR="003010FB" w:rsidRDefault="003010FB" w:rsidP="003010FB">
      <w:pPr>
        <w:ind w:left="1418" w:hanging="1418"/>
        <w:jc w:val="center"/>
        <w:rPr>
          <w:sz w:val="24"/>
          <w:szCs w:val="24"/>
        </w:rPr>
      </w:pPr>
    </w:p>
    <w:p w14:paraId="7FB0ACFA" w14:textId="77777777" w:rsidR="003010FB" w:rsidRDefault="003010FB" w:rsidP="003010FB">
      <w:pPr>
        <w:pStyle w:val="Pamatteksts"/>
        <w:ind w:firstLine="720"/>
        <w:rPr>
          <w:sz w:val="24"/>
          <w:szCs w:val="24"/>
        </w:rPr>
      </w:pPr>
      <w:r>
        <w:rPr>
          <w:sz w:val="24"/>
          <w:szCs w:val="24"/>
        </w:rPr>
        <w:t>Pamatojoties uz 12.05.2010. Ministru kabineta noteikumiem Nr.440 “Noteikumi par tirdzniecības veidiem, kas saskaņojami ar pašvaldību, un tirdzniecības organizēšanas kārtību”, Alūksnes novada pašvaldības 28.11.2024. saistošajiem noteikumiem Nr.36/2024 “Par Alūksnes novada pašvaldības nodevām” un Licencēšanas komisijas nolikuma, kas apstiprināts ar Alūksnes novada domes 29.06.2023. lēmumu Nr.177 (protokols Nr.8, 9.punkts),  9.3.p.,</w:t>
      </w:r>
    </w:p>
    <w:p w14:paraId="37E8F0C7" w14:textId="77777777" w:rsidR="003010FB" w:rsidRDefault="003010FB" w:rsidP="003010FB">
      <w:pPr>
        <w:pStyle w:val="Pamatteksts"/>
        <w:ind w:firstLine="720"/>
        <w:rPr>
          <w:sz w:val="24"/>
          <w:szCs w:val="24"/>
        </w:rPr>
      </w:pPr>
    </w:p>
    <w:p w14:paraId="7E69C2CE" w14:textId="77777777" w:rsidR="003010FB" w:rsidRDefault="003010FB" w:rsidP="003010FB">
      <w:pPr>
        <w:pStyle w:val="Pamatteksts"/>
        <w:rPr>
          <w:sz w:val="24"/>
          <w:szCs w:val="24"/>
        </w:rPr>
      </w:pPr>
    </w:p>
    <w:p w14:paraId="3A6341BC" w14:textId="11694C9F" w:rsidR="003010FB" w:rsidRDefault="003010FB" w:rsidP="003010FB">
      <w:pPr>
        <w:jc w:val="both"/>
        <w:rPr>
          <w:sz w:val="24"/>
          <w:szCs w:val="24"/>
        </w:rPr>
      </w:pPr>
      <w:r>
        <w:rPr>
          <w:sz w:val="24"/>
          <w:szCs w:val="24"/>
        </w:rPr>
        <w:t xml:space="preserve">1.Izsniegt </w:t>
      </w:r>
      <w:r w:rsidR="005B227B">
        <w:rPr>
          <w:sz w:val="24"/>
          <w:szCs w:val="24"/>
        </w:rPr>
        <w:t>[..]</w:t>
      </w:r>
      <w:r>
        <w:rPr>
          <w:sz w:val="24"/>
          <w:szCs w:val="24"/>
        </w:rPr>
        <w:t xml:space="preserve"> (reģistrācijas kods </w:t>
      </w:r>
      <w:r w:rsidR="005B227B">
        <w:rPr>
          <w:sz w:val="24"/>
          <w:szCs w:val="24"/>
        </w:rPr>
        <w:t>[..]</w:t>
      </w:r>
      <w:r>
        <w:rPr>
          <w:sz w:val="24"/>
          <w:szCs w:val="24"/>
        </w:rPr>
        <w:t>) atļauju tirdzniecībai pie Kolberģa tautas nama, Jaunalūksnes pagastā, Alūksnes novadā publiska pasākuma laikā 2026. gada 30.maijā.</w:t>
      </w:r>
    </w:p>
    <w:p w14:paraId="0CDDAE87" w14:textId="77777777" w:rsidR="003010FB" w:rsidRDefault="003010FB" w:rsidP="003010FB">
      <w:pPr>
        <w:jc w:val="both"/>
        <w:rPr>
          <w:rFonts w:eastAsia="Calibri"/>
          <w:sz w:val="24"/>
          <w:szCs w:val="24"/>
        </w:rPr>
      </w:pPr>
      <w:r>
        <w:rPr>
          <w:rFonts w:eastAsia="Calibri"/>
          <w:sz w:val="24"/>
          <w:szCs w:val="24"/>
        </w:rPr>
        <w:t>1.1.Atļaujā norādīt, ka tirdzniecības veicējs:</w:t>
      </w:r>
    </w:p>
    <w:p w14:paraId="2F7D33BB" w14:textId="2CF29608" w:rsidR="003010FB" w:rsidRDefault="003010FB" w:rsidP="003010FB">
      <w:pPr>
        <w:jc w:val="both"/>
        <w:rPr>
          <w:rFonts w:eastAsia="Calibri"/>
          <w:sz w:val="24"/>
          <w:szCs w:val="24"/>
        </w:rPr>
      </w:pPr>
      <w:r>
        <w:rPr>
          <w:rFonts w:eastAsia="Calibri"/>
          <w:sz w:val="24"/>
          <w:szCs w:val="24"/>
        </w:rPr>
        <w:t>1.1.1.ir tiesīgs tirgoties ar cukurvati;</w:t>
      </w:r>
    </w:p>
    <w:p w14:paraId="713659BB" w14:textId="6C6BA06E" w:rsidR="003010FB" w:rsidRDefault="003010FB" w:rsidP="003010FB">
      <w:pPr>
        <w:jc w:val="both"/>
        <w:rPr>
          <w:rFonts w:eastAsia="Calibri"/>
          <w:sz w:val="24"/>
          <w:szCs w:val="24"/>
        </w:rPr>
      </w:pPr>
      <w:r>
        <w:rPr>
          <w:rFonts w:eastAsia="Calibri"/>
          <w:sz w:val="24"/>
          <w:szCs w:val="24"/>
        </w:rPr>
        <w:t>1.1.2. pašvaldības nodeva piemērojama 15 EUR apmērā.</w:t>
      </w:r>
    </w:p>
    <w:p w14:paraId="1C68D4EB" w14:textId="77777777" w:rsidR="00C240C2" w:rsidRDefault="00C240C2" w:rsidP="003010FB">
      <w:pPr>
        <w:jc w:val="both"/>
        <w:rPr>
          <w:rFonts w:eastAsia="Calibri"/>
          <w:sz w:val="24"/>
          <w:szCs w:val="24"/>
        </w:rPr>
      </w:pPr>
    </w:p>
    <w:bookmarkEnd w:id="2"/>
    <w:p w14:paraId="502DEE5C" w14:textId="77777777" w:rsidR="00B533E3" w:rsidRDefault="00B533E3" w:rsidP="00CB0A40">
      <w:pPr>
        <w:jc w:val="both"/>
        <w:rPr>
          <w:sz w:val="24"/>
          <w:szCs w:val="24"/>
        </w:rPr>
      </w:pPr>
    </w:p>
    <w:p w14:paraId="0F28354D" w14:textId="423EF157" w:rsidR="00C240C2" w:rsidRDefault="00C240C2" w:rsidP="00C240C2">
      <w:pPr>
        <w:spacing w:after="160" w:line="252" w:lineRule="auto"/>
        <w:jc w:val="center"/>
        <w:rPr>
          <w:rFonts w:eastAsia="Calibri"/>
          <w:b/>
          <w:sz w:val="24"/>
          <w:szCs w:val="24"/>
        </w:rPr>
      </w:pPr>
      <w:r>
        <w:rPr>
          <w:rFonts w:eastAsia="Calibri"/>
          <w:b/>
          <w:sz w:val="24"/>
          <w:szCs w:val="24"/>
        </w:rPr>
        <w:t>3. Alūksnes novada Kultūras centra iesnieguma izskatīšana</w:t>
      </w:r>
    </w:p>
    <w:p w14:paraId="149178C2" w14:textId="19698C7A" w:rsidR="00C240C2" w:rsidRDefault="00C240C2" w:rsidP="00C240C2">
      <w:pPr>
        <w:spacing w:after="160" w:line="252" w:lineRule="auto"/>
        <w:jc w:val="both"/>
        <w:rPr>
          <w:rFonts w:eastAsia="Calibri"/>
          <w:sz w:val="24"/>
          <w:szCs w:val="24"/>
        </w:rPr>
      </w:pPr>
      <w:r>
        <w:rPr>
          <w:rFonts w:eastAsia="Calibri"/>
          <w:sz w:val="24"/>
          <w:szCs w:val="24"/>
        </w:rPr>
        <w:t>M.KOVAĻENKO</w:t>
      </w:r>
      <w:r>
        <w:rPr>
          <w:rFonts w:eastAsia="Calibri"/>
          <w:sz w:val="24"/>
          <w:szCs w:val="24"/>
        </w:rPr>
        <w:tab/>
        <w:t>iepazīstina ar Alūksnes novada Kultūras centra 19.05.2026. iesniegumu par atceres pasākuma organizēšanu komunistiskā genocīda upuru piemiņai 14.06.2026. pie Mātes tēla.</w:t>
      </w:r>
    </w:p>
    <w:p w14:paraId="2BD25D48" w14:textId="77777777" w:rsidR="00C240C2" w:rsidRDefault="00C240C2" w:rsidP="00C240C2">
      <w:pPr>
        <w:tabs>
          <w:tab w:val="left" w:pos="709"/>
        </w:tabs>
        <w:ind w:left="1418" w:hanging="1418"/>
        <w:jc w:val="center"/>
        <w:rPr>
          <w:rFonts w:eastAsia="Calibri"/>
          <w:sz w:val="24"/>
          <w:szCs w:val="24"/>
        </w:rPr>
      </w:pPr>
      <w:r>
        <w:rPr>
          <w:rFonts w:eastAsia="Calibri"/>
          <w:sz w:val="24"/>
          <w:szCs w:val="24"/>
        </w:rPr>
        <w:tab/>
        <w:t>Atklāti balsojot : “par” 4; “pret” nav; “atturas” nav,</w:t>
      </w:r>
    </w:p>
    <w:p w14:paraId="40514C7A" w14:textId="77777777" w:rsidR="00C240C2" w:rsidRDefault="00C240C2" w:rsidP="00C240C2">
      <w:pPr>
        <w:ind w:left="1418" w:hanging="1418"/>
        <w:jc w:val="center"/>
        <w:rPr>
          <w:rFonts w:eastAsia="Calibri"/>
          <w:sz w:val="24"/>
          <w:szCs w:val="24"/>
        </w:rPr>
      </w:pPr>
      <w:r>
        <w:rPr>
          <w:rFonts w:eastAsia="Calibri"/>
          <w:sz w:val="24"/>
          <w:szCs w:val="24"/>
        </w:rPr>
        <w:t>LICENCĒŠANAS KOMISIJA NOLEMJ:</w:t>
      </w:r>
    </w:p>
    <w:p w14:paraId="09EFBC71" w14:textId="77777777" w:rsidR="00C240C2" w:rsidRDefault="00C240C2" w:rsidP="00C240C2">
      <w:pPr>
        <w:ind w:left="1418" w:hanging="1418"/>
        <w:jc w:val="center"/>
        <w:rPr>
          <w:rFonts w:eastAsia="Calibri"/>
          <w:sz w:val="24"/>
          <w:szCs w:val="24"/>
        </w:rPr>
      </w:pPr>
    </w:p>
    <w:p w14:paraId="4D1CDF8A" w14:textId="77777777" w:rsidR="00C240C2" w:rsidRDefault="00C240C2" w:rsidP="00C240C2">
      <w:pPr>
        <w:spacing w:after="160" w:line="252" w:lineRule="auto"/>
        <w:ind w:firstLine="720"/>
        <w:jc w:val="both"/>
        <w:rPr>
          <w:rFonts w:eastAsia="Calibri"/>
          <w:sz w:val="24"/>
          <w:szCs w:val="24"/>
        </w:rPr>
      </w:pPr>
      <w:r>
        <w:rPr>
          <w:rFonts w:eastAsia="Calibri"/>
          <w:sz w:val="24"/>
          <w:szCs w:val="24"/>
        </w:rPr>
        <w:t>Pamatojoties uz likumu “Par sapulcēm, gājieniem un piketiem”, Ministru kabineta 19.01.2016. noteikumiem Nr.42 “Kārtība, kādā aizliedzama vai ierobežojama satiksme” un Licencēšanas komisijas nolikuma, kas apstiprināts ar Alūksnes novada pašvaldības domes 29.06.2023. lēmumu Nr.177 (protokols Nr.8, 9.punkts), 9.7.p., 9.8. p.,</w:t>
      </w:r>
    </w:p>
    <w:p w14:paraId="67B89C94" w14:textId="77777777" w:rsidR="00C240C2" w:rsidRDefault="00C240C2" w:rsidP="00C240C2">
      <w:pPr>
        <w:spacing w:after="160" w:line="252" w:lineRule="auto"/>
        <w:jc w:val="both"/>
        <w:rPr>
          <w:rFonts w:eastAsia="Calibri"/>
          <w:sz w:val="24"/>
          <w:szCs w:val="24"/>
        </w:rPr>
      </w:pPr>
    </w:p>
    <w:p w14:paraId="305BC5BD" w14:textId="67252E06" w:rsidR="00C240C2" w:rsidRDefault="00C240C2" w:rsidP="00C240C2">
      <w:pPr>
        <w:numPr>
          <w:ilvl w:val="0"/>
          <w:numId w:val="5"/>
        </w:numPr>
        <w:spacing w:after="160" w:line="252" w:lineRule="auto"/>
        <w:jc w:val="both"/>
        <w:rPr>
          <w:rFonts w:eastAsia="Calibri"/>
          <w:sz w:val="24"/>
          <w:szCs w:val="24"/>
        </w:rPr>
      </w:pPr>
      <w:r>
        <w:rPr>
          <w:rFonts w:eastAsia="Calibri"/>
          <w:sz w:val="24"/>
          <w:szCs w:val="24"/>
        </w:rPr>
        <w:t>Atļaut Alūksnes novada Kultūras centram 2026.gada 14.jūnijā rīkot pasākumu pie Mātes tēla no pulksten 10.00, veltītu Komunistiskā terora upuru piemiņas dienai.</w:t>
      </w:r>
    </w:p>
    <w:p w14:paraId="4BBDB3AF" w14:textId="2A595DDE" w:rsidR="00C240C2" w:rsidRDefault="00C240C2" w:rsidP="00C240C2">
      <w:pPr>
        <w:numPr>
          <w:ilvl w:val="0"/>
          <w:numId w:val="5"/>
        </w:numPr>
        <w:spacing w:after="160" w:line="252" w:lineRule="auto"/>
        <w:jc w:val="both"/>
        <w:rPr>
          <w:rFonts w:eastAsia="Calibri"/>
          <w:sz w:val="24"/>
          <w:szCs w:val="24"/>
        </w:rPr>
      </w:pPr>
      <w:r>
        <w:rPr>
          <w:rFonts w:eastAsia="Calibri"/>
          <w:sz w:val="24"/>
          <w:szCs w:val="24"/>
        </w:rPr>
        <w:t>Atļaut pasākuma organizatoram slēgt satiksmi Pils ielā posmā no Ojāra Vācieša ielas līdz Rijukalna ielai un Ojāra Vācieša ielā posmā no Pils ielas līdz Dārza ielai 2026.gada 14.jūnijā laikā no pulksten 9.40 līdz pulksten 10.40.</w:t>
      </w:r>
    </w:p>
    <w:p w14:paraId="7CE03579" w14:textId="77777777" w:rsidR="00B533E3" w:rsidRDefault="00B533E3" w:rsidP="00CB0A40">
      <w:pPr>
        <w:jc w:val="both"/>
        <w:rPr>
          <w:sz w:val="24"/>
          <w:szCs w:val="24"/>
        </w:rPr>
      </w:pPr>
    </w:p>
    <w:p w14:paraId="73A2FE0F" w14:textId="2818FC4E" w:rsidR="007031BF" w:rsidRPr="00463C6B" w:rsidRDefault="007031BF" w:rsidP="007031BF">
      <w:pPr>
        <w:ind w:left="360"/>
        <w:jc w:val="center"/>
        <w:rPr>
          <w:rFonts w:eastAsia="Calibri"/>
          <w:b/>
          <w:bCs/>
          <w:kern w:val="2"/>
          <w:sz w:val="24"/>
          <w:szCs w:val="24"/>
          <w14:ligatures w14:val="standardContextual"/>
        </w:rPr>
      </w:pPr>
      <w:r>
        <w:rPr>
          <w:rFonts w:eastAsia="Calibri"/>
          <w:b/>
          <w:bCs/>
          <w:kern w:val="2"/>
          <w:sz w:val="24"/>
          <w:szCs w:val="24"/>
          <w14:ligatures w14:val="standardContextual"/>
        </w:rPr>
        <w:t xml:space="preserve">4. </w:t>
      </w:r>
      <w:r w:rsidR="005B227B">
        <w:rPr>
          <w:rFonts w:eastAsia="Calibri"/>
          <w:b/>
          <w:bCs/>
          <w:kern w:val="2"/>
          <w:sz w:val="24"/>
          <w:szCs w:val="24"/>
          <w14:ligatures w14:val="standardContextual"/>
        </w:rPr>
        <w:t>[..]</w:t>
      </w:r>
      <w:r w:rsidRPr="00463C6B">
        <w:rPr>
          <w:rFonts w:eastAsia="Calibri"/>
          <w:b/>
          <w:bCs/>
          <w:kern w:val="2"/>
          <w:sz w:val="24"/>
          <w:szCs w:val="24"/>
          <w14:ligatures w14:val="standardContextual"/>
        </w:rPr>
        <w:t xml:space="preserve"> iesnieguma izskatīšana</w:t>
      </w:r>
    </w:p>
    <w:p w14:paraId="4EF96DF9" w14:textId="77777777" w:rsidR="007031BF" w:rsidRPr="00960C5C" w:rsidRDefault="007031BF" w:rsidP="007031BF">
      <w:pPr>
        <w:pStyle w:val="Sarakstarindkopa"/>
        <w:rPr>
          <w:rFonts w:eastAsia="Calibri"/>
          <w:b/>
          <w:bCs/>
          <w:kern w:val="2"/>
          <w:sz w:val="24"/>
          <w:szCs w:val="24"/>
          <w14:ligatures w14:val="standardContextual"/>
        </w:rPr>
      </w:pPr>
    </w:p>
    <w:p w14:paraId="51FCD248" w14:textId="58561B57" w:rsidR="007031BF" w:rsidRPr="00960C5C" w:rsidRDefault="007031BF" w:rsidP="007031BF">
      <w:pPr>
        <w:jc w:val="both"/>
        <w:rPr>
          <w:sz w:val="24"/>
          <w:szCs w:val="24"/>
        </w:rPr>
      </w:pPr>
      <w:r>
        <w:rPr>
          <w:sz w:val="24"/>
          <w:szCs w:val="24"/>
        </w:rPr>
        <w:t>M.KOVAĻENKO</w:t>
      </w:r>
      <w:r w:rsidRPr="00960C5C">
        <w:rPr>
          <w:sz w:val="24"/>
          <w:szCs w:val="24"/>
        </w:rPr>
        <w:tab/>
      </w:r>
      <w:r>
        <w:rPr>
          <w:sz w:val="24"/>
          <w:szCs w:val="24"/>
        </w:rPr>
        <w:t>informē</w:t>
      </w:r>
      <w:r w:rsidRPr="00960C5C">
        <w:rPr>
          <w:sz w:val="24"/>
          <w:szCs w:val="24"/>
        </w:rPr>
        <w:t xml:space="preserve">, ka pašvaldība </w:t>
      </w:r>
      <w:r>
        <w:rPr>
          <w:sz w:val="24"/>
          <w:szCs w:val="24"/>
        </w:rPr>
        <w:t>20</w:t>
      </w:r>
      <w:r w:rsidRPr="00960C5C">
        <w:rPr>
          <w:sz w:val="24"/>
          <w:szCs w:val="24"/>
        </w:rPr>
        <w:t>.0</w:t>
      </w:r>
      <w:r>
        <w:rPr>
          <w:sz w:val="24"/>
          <w:szCs w:val="24"/>
        </w:rPr>
        <w:t>3</w:t>
      </w:r>
      <w:r w:rsidRPr="00960C5C">
        <w:rPr>
          <w:sz w:val="24"/>
          <w:szCs w:val="24"/>
        </w:rPr>
        <w:t>.202</w:t>
      </w:r>
      <w:r>
        <w:rPr>
          <w:sz w:val="24"/>
          <w:szCs w:val="24"/>
        </w:rPr>
        <w:t>6</w:t>
      </w:r>
      <w:r w:rsidRPr="00960C5C">
        <w:rPr>
          <w:sz w:val="24"/>
          <w:szCs w:val="24"/>
        </w:rPr>
        <w:t xml:space="preserve">. ir noslēgusi uzņēmuma līgumu </w:t>
      </w:r>
      <w:r>
        <w:rPr>
          <w:sz w:val="24"/>
          <w:szCs w:val="24"/>
        </w:rPr>
        <w:t xml:space="preserve">Nr.ANP/1.45.1/26/143 </w:t>
      </w:r>
      <w:r w:rsidRPr="00960C5C">
        <w:rPr>
          <w:sz w:val="24"/>
          <w:szCs w:val="24"/>
        </w:rPr>
        <w:t xml:space="preserve">ar </w:t>
      </w:r>
      <w:r w:rsidR="005B227B">
        <w:rPr>
          <w:sz w:val="24"/>
          <w:szCs w:val="24"/>
        </w:rPr>
        <w:t>[..]</w:t>
      </w:r>
      <w:r w:rsidRPr="00960C5C">
        <w:rPr>
          <w:sz w:val="24"/>
          <w:szCs w:val="24"/>
        </w:rPr>
        <w:t xml:space="preserve">, kura ir koordinatore pašvaldības izveidotajā ielu tirdzniecības teritorijā Latgales ielā, Alūksnē. Paskaidro, ka tirgus koordinatore lūdz izsniegt </w:t>
      </w:r>
      <w:r>
        <w:rPr>
          <w:sz w:val="24"/>
          <w:szCs w:val="24"/>
        </w:rPr>
        <w:t>5</w:t>
      </w:r>
      <w:r w:rsidRPr="00960C5C">
        <w:rPr>
          <w:sz w:val="24"/>
          <w:szCs w:val="24"/>
        </w:rPr>
        <w:t>0 reģistrētas tirdzniecības atļaujas tirdzniecības veikšanai</w:t>
      </w:r>
    </w:p>
    <w:p w14:paraId="6B1BF26A" w14:textId="77777777" w:rsidR="007031BF" w:rsidRPr="00960C5C" w:rsidRDefault="007031BF" w:rsidP="007031BF">
      <w:pPr>
        <w:pStyle w:val="Sarakstarindkopa"/>
        <w:jc w:val="both"/>
        <w:rPr>
          <w:i/>
          <w:iCs/>
          <w:sz w:val="24"/>
          <w:szCs w:val="24"/>
        </w:rPr>
      </w:pPr>
    </w:p>
    <w:p w14:paraId="2A2FB9AE" w14:textId="77777777" w:rsidR="007031BF" w:rsidRPr="00960C5C" w:rsidRDefault="007031BF" w:rsidP="007031BF">
      <w:pPr>
        <w:pStyle w:val="Sarakstarindkopa"/>
        <w:jc w:val="center"/>
        <w:rPr>
          <w:sz w:val="24"/>
          <w:szCs w:val="24"/>
        </w:rPr>
      </w:pPr>
      <w:r w:rsidRPr="00960C5C">
        <w:rPr>
          <w:sz w:val="24"/>
          <w:szCs w:val="24"/>
        </w:rPr>
        <w:t xml:space="preserve">Atklāti balsojot : “par” </w:t>
      </w:r>
      <w:r>
        <w:rPr>
          <w:sz w:val="24"/>
          <w:szCs w:val="24"/>
        </w:rPr>
        <w:t>4</w:t>
      </w:r>
      <w:r w:rsidRPr="00960C5C">
        <w:rPr>
          <w:sz w:val="24"/>
          <w:szCs w:val="24"/>
        </w:rPr>
        <w:t>; “pret” nav; “atturas” nav,</w:t>
      </w:r>
    </w:p>
    <w:p w14:paraId="03F314B7" w14:textId="77777777" w:rsidR="007031BF" w:rsidRPr="00960C5C" w:rsidRDefault="007031BF" w:rsidP="007031BF">
      <w:pPr>
        <w:pStyle w:val="Sarakstarindkopa"/>
        <w:jc w:val="center"/>
        <w:rPr>
          <w:sz w:val="24"/>
          <w:szCs w:val="24"/>
        </w:rPr>
      </w:pPr>
      <w:r w:rsidRPr="00960C5C">
        <w:rPr>
          <w:sz w:val="24"/>
          <w:szCs w:val="24"/>
        </w:rPr>
        <w:t>LICENCĒŠANAS KOMISIJA NOLEMJ:</w:t>
      </w:r>
    </w:p>
    <w:p w14:paraId="1F6E756B" w14:textId="77777777" w:rsidR="007031BF" w:rsidRPr="00960C5C" w:rsidRDefault="007031BF" w:rsidP="007031BF">
      <w:pPr>
        <w:pStyle w:val="Sarakstarindkopa"/>
        <w:rPr>
          <w:sz w:val="24"/>
          <w:szCs w:val="24"/>
        </w:rPr>
      </w:pPr>
    </w:p>
    <w:p w14:paraId="6B9B418A" w14:textId="77777777" w:rsidR="007031BF" w:rsidRDefault="007031BF" w:rsidP="007031BF">
      <w:pPr>
        <w:pStyle w:val="Pamatteksts"/>
        <w:ind w:firstLine="720"/>
        <w:rPr>
          <w:sz w:val="24"/>
          <w:szCs w:val="24"/>
        </w:rPr>
      </w:pPr>
      <w:r>
        <w:rPr>
          <w:sz w:val="24"/>
          <w:szCs w:val="24"/>
        </w:rPr>
        <w:t xml:space="preserve">Pamatojoties uz 12.05.2010. Ministru kabineta noteikumiem Nr.440 “Noteikumi par tirdzniecības veidiem, kas saskaņojami ar pašvaldību, un tirdzniecības organizēšanas kārtību”, Alūksnes novada pašvaldības 25.02.2021. saistošajiem noteikumiem Nr.6/2021 “Par tirdzniecību publiskās vietās Alūksnes novadā”, </w:t>
      </w:r>
      <w:bookmarkStart w:id="3" w:name="_Hlk200441483"/>
      <w:r>
        <w:rPr>
          <w:sz w:val="24"/>
          <w:szCs w:val="24"/>
        </w:rPr>
        <w:t xml:space="preserve">Alūksnes novada pašvaldības 28.11.2024. saistošajiem noteikumiem Nr.36/2024 “Par Alūksnes novada pašvaldības nodevām” </w:t>
      </w:r>
      <w:bookmarkEnd w:id="3"/>
      <w:r>
        <w:rPr>
          <w:sz w:val="24"/>
          <w:szCs w:val="24"/>
        </w:rPr>
        <w:t>un Licencēšanas komisijas nolikuma, kas apstiprināts ar Alūksnes novada domes 29.06.2023. lēmumu Nr.177 (protokols Nr.8, 9.punkts),  9.3.p.,</w:t>
      </w:r>
    </w:p>
    <w:p w14:paraId="3E2E49C3" w14:textId="77777777" w:rsidR="007031BF" w:rsidRPr="00960C5C" w:rsidRDefault="007031BF" w:rsidP="007031BF">
      <w:pPr>
        <w:pStyle w:val="Sarakstarindkopa"/>
        <w:ind w:left="0"/>
        <w:rPr>
          <w:b/>
          <w:bCs/>
          <w:szCs w:val="24"/>
        </w:rPr>
      </w:pPr>
    </w:p>
    <w:p w14:paraId="10D096C8" w14:textId="77777777" w:rsidR="007031BF" w:rsidRDefault="007031BF" w:rsidP="007031BF">
      <w:pPr>
        <w:pStyle w:val="Pamatteksts"/>
        <w:numPr>
          <w:ilvl w:val="0"/>
          <w:numId w:val="10"/>
        </w:numPr>
        <w:rPr>
          <w:sz w:val="24"/>
          <w:szCs w:val="24"/>
        </w:rPr>
      </w:pPr>
      <w:r>
        <w:rPr>
          <w:sz w:val="24"/>
          <w:szCs w:val="24"/>
        </w:rPr>
        <w:t>Sagatavot 50 (piecdesmit) numurētas atļaujas tirdzniecībai Latgales ielā, Alūksnē, Alūksnes novadā.</w:t>
      </w:r>
    </w:p>
    <w:p w14:paraId="2D354170" w14:textId="77777777" w:rsidR="007031BF" w:rsidRDefault="007031BF" w:rsidP="007031BF">
      <w:pPr>
        <w:pStyle w:val="Pamatteksts"/>
        <w:numPr>
          <w:ilvl w:val="0"/>
          <w:numId w:val="10"/>
        </w:numPr>
        <w:rPr>
          <w:sz w:val="24"/>
          <w:szCs w:val="24"/>
        </w:rPr>
      </w:pPr>
      <w:r>
        <w:rPr>
          <w:sz w:val="24"/>
          <w:szCs w:val="24"/>
        </w:rPr>
        <w:t>Uzdot pasākuma organizatoram izsniegt tirdzniecības vietas atļaujas, saskaņā ar normatīvajiem aktiem.</w:t>
      </w:r>
    </w:p>
    <w:p w14:paraId="6F1C23CD" w14:textId="77F3819F" w:rsidR="007031BF" w:rsidRDefault="007031BF" w:rsidP="007031BF">
      <w:pPr>
        <w:pStyle w:val="Pamatteksts"/>
        <w:numPr>
          <w:ilvl w:val="0"/>
          <w:numId w:val="10"/>
        </w:numPr>
        <w:rPr>
          <w:sz w:val="24"/>
          <w:szCs w:val="24"/>
        </w:rPr>
      </w:pPr>
      <w:r>
        <w:rPr>
          <w:sz w:val="24"/>
          <w:szCs w:val="24"/>
        </w:rPr>
        <w:t>Pasākuma organizatoram līdz 2026. gada 5.jūnijam iesniegt Licencēšanas komisijai informāciju par izsniegtajām atļaujām.</w:t>
      </w:r>
    </w:p>
    <w:p w14:paraId="25965F91" w14:textId="77777777" w:rsidR="007031BF" w:rsidRDefault="007031BF" w:rsidP="007031BF">
      <w:pPr>
        <w:pStyle w:val="Sarakstarindkopa"/>
      </w:pPr>
    </w:p>
    <w:p w14:paraId="6D4A1767" w14:textId="77777777" w:rsidR="007031BF" w:rsidRDefault="007031BF" w:rsidP="00CB0A40">
      <w:pPr>
        <w:jc w:val="both"/>
        <w:rPr>
          <w:sz w:val="24"/>
          <w:szCs w:val="24"/>
        </w:rPr>
      </w:pPr>
    </w:p>
    <w:p w14:paraId="17307DE6" w14:textId="3F1F184C" w:rsidR="001D71D8" w:rsidRPr="004B0E7D" w:rsidRDefault="001D71D8" w:rsidP="001D71D8">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M.KOVAĻENKO</w:t>
      </w:r>
      <w:r w:rsidR="005B227B">
        <w:rPr>
          <w:sz w:val="24"/>
          <w:szCs w:val="24"/>
        </w:rPr>
        <w:tab/>
      </w:r>
      <w:r w:rsidR="005B227B">
        <w:rPr>
          <w:sz w:val="24"/>
          <w:szCs w:val="24"/>
        </w:rPr>
        <w:tab/>
        <w:t>(paraksts)</w:t>
      </w:r>
    </w:p>
    <w:p w14:paraId="3A5A9B73" w14:textId="77777777" w:rsidR="001D71D8" w:rsidRPr="004B0E7D" w:rsidRDefault="001D71D8" w:rsidP="001D71D8">
      <w:pPr>
        <w:jc w:val="both"/>
        <w:rPr>
          <w:sz w:val="24"/>
          <w:szCs w:val="24"/>
        </w:rPr>
      </w:pPr>
    </w:p>
    <w:p w14:paraId="410A5BC6" w14:textId="3C0E7570" w:rsidR="001D71D8" w:rsidRPr="004B0E7D" w:rsidRDefault="001D71D8" w:rsidP="001D71D8">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w:t>
      </w:r>
      <w:r w:rsidR="005B227B">
        <w:rPr>
          <w:sz w:val="24"/>
          <w:szCs w:val="24"/>
        </w:rPr>
        <w:tab/>
      </w:r>
      <w:r w:rsidR="005B227B">
        <w:rPr>
          <w:sz w:val="24"/>
          <w:szCs w:val="24"/>
        </w:rPr>
        <w:tab/>
      </w:r>
      <w:r w:rsidR="005B227B">
        <w:rPr>
          <w:sz w:val="24"/>
          <w:szCs w:val="24"/>
        </w:rPr>
        <w:tab/>
        <w:t>(paraksts)</w:t>
      </w:r>
    </w:p>
    <w:p w14:paraId="456FA255" w14:textId="77777777" w:rsidR="001D71D8" w:rsidRPr="004B0E7D" w:rsidRDefault="001D71D8" w:rsidP="001D71D8">
      <w:pPr>
        <w:jc w:val="both"/>
        <w:rPr>
          <w:sz w:val="24"/>
          <w:szCs w:val="24"/>
        </w:rPr>
      </w:pPr>
      <w:r>
        <w:rPr>
          <w:sz w:val="24"/>
          <w:szCs w:val="24"/>
        </w:rPr>
        <w:t xml:space="preserve">                                                           </w:t>
      </w:r>
    </w:p>
    <w:p w14:paraId="66B363D4" w14:textId="4F9337EE" w:rsidR="001D71D8" w:rsidRDefault="001D71D8" w:rsidP="001D71D8">
      <w:pPr>
        <w:jc w:val="both"/>
        <w:rPr>
          <w:sz w:val="24"/>
          <w:szCs w:val="24"/>
        </w:rPr>
      </w:pPr>
      <w:r>
        <w:rPr>
          <w:sz w:val="24"/>
          <w:szCs w:val="24"/>
        </w:rPr>
        <w:t>Komisijas locekle</w:t>
      </w:r>
      <w:r>
        <w:rPr>
          <w:sz w:val="24"/>
          <w:szCs w:val="24"/>
        </w:rPr>
        <w:tab/>
      </w:r>
      <w:r>
        <w:rPr>
          <w:sz w:val="24"/>
          <w:szCs w:val="24"/>
        </w:rPr>
        <w:tab/>
      </w:r>
      <w:r>
        <w:rPr>
          <w:sz w:val="24"/>
          <w:szCs w:val="24"/>
        </w:rPr>
        <w:tab/>
        <w:t>S.BĒRZI</w:t>
      </w:r>
      <w:r w:rsidR="005B227B">
        <w:rPr>
          <w:sz w:val="24"/>
          <w:szCs w:val="24"/>
        </w:rPr>
        <w:t>ŅA</w:t>
      </w:r>
      <w:r w:rsidR="005B227B">
        <w:rPr>
          <w:sz w:val="24"/>
          <w:szCs w:val="24"/>
        </w:rPr>
        <w:tab/>
      </w:r>
      <w:r w:rsidR="005B227B">
        <w:rPr>
          <w:sz w:val="24"/>
          <w:szCs w:val="24"/>
        </w:rPr>
        <w:tab/>
      </w:r>
      <w:r w:rsidR="005B227B">
        <w:rPr>
          <w:sz w:val="24"/>
          <w:szCs w:val="24"/>
        </w:rPr>
        <w:tab/>
        <w:t>(paraksts)</w:t>
      </w:r>
    </w:p>
    <w:p w14:paraId="0B09AAC3" w14:textId="77777777" w:rsidR="001D71D8" w:rsidRDefault="001D71D8" w:rsidP="001D71D8">
      <w:pPr>
        <w:jc w:val="both"/>
        <w:rPr>
          <w:sz w:val="24"/>
          <w:szCs w:val="24"/>
        </w:rPr>
      </w:pPr>
    </w:p>
    <w:p w14:paraId="0CE8C027" w14:textId="7C21D403"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S.RIBAKA </w:t>
      </w:r>
      <w:r w:rsidR="005B227B">
        <w:rPr>
          <w:sz w:val="24"/>
          <w:szCs w:val="24"/>
        </w:rPr>
        <w:tab/>
      </w:r>
      <w:r w:rsidR="005B227B">
        <w:rPr>
          <w:sz w:val="24"/>
          <w:szCs w:val="24"/>
        </w:rPr>
        <w:tab/>
      </w:r>
      <w:r w:rsidR="005B227B">
        <w:rPr>
          <w:sz w:val="24"/>
          <w:szCs w:val="24"/>
        </w:rPr>
        <w:tab/>
        <w:t>(paraksts)</w:t>
      </w:r>
      <w:r>
        <w:rPr>
          <w:sz w:val="24"/>
          <w:szCs w:val="24"/>
        </w:rPr>
        <w:t xml:space="preserve"> </w:t>
      </w:r>
    </w:p>
    <w:p w14:paraId="58204C51" w14:textId="77777777" w:rsidR="001D71D8" w:rsidRDefault="001D71D8" w:rsidP="001D71D8">
      <w:pPr>
        <w:jc w:val="both"/>
        <w:rPr>
          <w:sz w:val="24"/>
          <w:szCs w:val="24"/>
        </w:rPr>
      </w:pPr>
    </w:p>
    <w:p w14:paraId="6A1CA972" w14:textId="77777777"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p>
    <w:p w14:paraId="7F9105C7" w14:textId="77777777" w:rsidR="009A4FBD" w:rsidRPr="009A4FBD" w:rsidRDefault="009A4FBD" w:rsidP="009A4FBD">
      <w:pPr>
        <w:jc w:val="both"/>
        <w:rPr>
          <w:sz w:val="24"/>
          <w:szCs w:val="24"/>
        </w:rPr>
      </w:pPr>
    </w:p>
    <w:p w14:paraId="2FC85F36" w14:textId="77777777" w:rsidR="009A4FBD" w:rsidRDefault="009A4FBD" w:rsidP="00CB0A40">
      <w:pPr>
        <w:jc w:val="both"/>
        <w:rPr>
          <w:sz w:val="24"/>
          <w:szCs w:val="24"/>
        </w:rPr>
      </w:pPr>
    </w:p>
    <w:sectPr w:rsidR="009A4FBD" w:rsidSect="00C648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5C1"/>
    <w:multiLevelType w:val="hybridMultilevel"/>
    <w:tmpl w:val="741830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3B417E"/>
    <w:multiLevelType w:val="hybridMultilevel"/>
    <w:tmpl w:val="5718ABD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C83784"/>
    <w:multiLevelType w:val="hybridMultilevel"/>
    <w:tmpl w:val="DEF4CC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620381"/>
    <w:multiLevelType w:val="hybridMultilevel"/>
    <w:tmpl w:val="41466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620166"/>
    <w:multiLevelType w:val="hybridMultilevel"/>
    <w:tmpl w:val="90882D8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4519DC"/>
    <w:multiLevelType w:val="hybridMultilevel"/>
    <w:tmpl w:val="F6C0A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F3D695D"/>
    <w:multiLevelType w:val="hybridMultilevel"/>
    <w:tmpl w:val="51D25EBC"/>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B1853A4"/>
    <w:multiLevelType w:val="hybridMultilevel"/>
    <w:tmpl w:val="EA58E088"/>
    <w:lvl w:ilvl="0" w:tplc="1EA038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5854637"/>
    <w:multiLevelType w:val="hybridMultilevel"/>
    <w:tmpl w:val="728A713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4645500">
    <w:abstractNumId w:val="7"/>
  </w:num>
  <w:num w:numId="2" w16cid:durableId="709302971">
    <w:abstractNumId w:val="0"/>
  </w:num>
  <w:num w:numId="3" w16cid:durableId="1834952002">
    <w:abstractNumId w:val="6"/>
  </w:num>
  <w:num w:numId="4" w16cid:durableId="127091910">
    <w:abstractNumId w:val="2"/>
  </w:num>
  <w:num w:numId="5" w16cid:durableId="609508686">
    <w:abstractNumId w:val="1"/>
    <w:lvlOverride w:ilvl="0">
      <w:startOverride w:val="1"/>
    </w:lvlOverride>
  </w:num>
  <w:num w:numId="6" w16cid:durableId="695927551">
    <w:abstractNumId w:val="4"/>
  </w:num>
  <w:num w:numId="7" w16cid:durableId="698311744">
    <w:abstractNumId w:val="9"/>
  </w:num>
  <w:num w:numId="8" w16cid:durableId="841507058">
    <w:abstractNumId w:val="3"/>
  </w:num>
  <w:num w:numId="9" w16cid:durableId="1223712969">
    <w:abstractNumId w:val="5"/>
  </w:num>
  <w:num w:numId="10" w16cid:durableId="1330595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9F"/>
    <w:rsid w:val="000440F5"/>
    <w:rsid w:val="0005676E"/>
    <w:rsid w:val="0007449E"/>
    <w:rsid w:val="00081816"/>
    <w:rsid w:val="000F75B8"/>
    <w:rsid w:val="001A46DE"/>
    <w:rsid w:val="001D71D8"/>
    <w:rsid w:val="0020774C"/>
    <w:rsid w:val="003010FB"/>
    <w:rsid w:val="00304E23"/>
    <w:rsid w:val="00320E58"/>
    <w:rsid w:val="00365357"/>
    <w:rsid w:val="00395262"/>
    <w:rsid w:val="00397497"/>
    <w:rsid w:val="003B21ED"/>
    <w:rsid w:val="003E4C05"/>
    <w:rsid w:val="003E6CB8"/>
    <w:rsid w:val="004B75B0"/>
    <w:rsid w:val="00517E51"/>
    <w:rsid w:val="00534871"/>
    <w:rsid w:val="00543198"/>
    <w:rsid w:val="00586671"/>
    <w:rsid w:val="005B227B"/>
    <w:rsid w:val="00605003"/>
    <w:rsid w:val="00620332"/>
    <w:rsid w:val="00620BB8"/>
    <w:rsid w:val="00623BD8"/>
    <w:rsid w:val="00661836"/>
    <w:rsid w:val="006659E2"/>
    <w:rsid w:val="006F66FF"/>
    <w:rsid w:val="007031BF"/>
    <w:rsid w:val="00713330"/>
    <w:rsid w:val="007224BE"/>
    <w:rsid w:val="00731498"/>
    <w:rsid w:val="007C6BA5"/>
    <w:rsid w:val="007E7E9F"/>
    <w:rsid w:val="007F195B"/>
    <w:rsid w:val="00854866"/>
    <w:rsid w:val="0088160B"/>
    <w:rsid w:val="008E23D5"/>
    <w:rsid w:val="0092018D"/>
    <w:rsid w:val="009A4FBD"/>
    <w:rsid w:val="009B5742"/>
    <w:rsid w:val="009D2403"/>
    <w:rsid w:val="009E4912"/>
    <w:rsid w:val="00A15989"/>
    <w:rsid w:val="00A264E5"/>
    <w:rsid w:val="00A655A6"/>
    <w:rsid w:val="00A80717"/>
    <w:rsid w:val="00A818D8"/>
    <w:rsid w:val="00AF76D9"/>
    <w:rsid w:val="00B011B1"/>
    <w:rsid w:val="00B36600"/>
    <w:rsid w:val="00B533E3"/>
    <w:rsid w:val="00B541AF"/>
    <w:rsid w:val="00B613DE"/>
    <w:rsid w:val="00BB28EC"/>
    <w:rsid w:val="00C240C2"/>
    <w:rsid w:val="00C648B3"/>
    <w:rsid w:val="00CB0A40"/>
    <w:rsid w:val="00D01209"/>
    <w:rsid w:val="00D27D41"/>
    <w:rsid w:val="00D32D5A"/>
    <w:rsid w:val="00D360DB"/>
    <w:rsid w:val="00D976B9"/>
    <w:rsid w:val="00DA46A5"/>
    <w:rsid w:val="00DB0593"/>
    <w:rsid w:val="00DF1219"/>
    <w:rsid w:val="00DF1DD8"/>
    <w:rsid w:val="00E63C3B"/>
    <w:rsid w:val="00E91837"/>
    <w:rsid w:val="00ED3C03"/>
    <w:rsid w:val="00ED6ED1"/>
    <w:rsid w:val="00F0771A"/>
    <w:rsid w:val="00F1061A"/>
    <w:rsid w:val="00F60C30"/>
    <w:rsid w:val="00F658A4"/>
    <w:rsid w:val="00FC50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0ED2"/>
  <w15:chartTrackingRefBased/>
  <w15:docId w15:val="{DDB2339A-BABE-41F1-82B3-A05284A0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0A40"/>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7E7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E7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E7E9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E7E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E7E9F"/>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7E7E9F"/>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E7E9F"/>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7E7E9F"/>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E7E9F"/>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7E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E7E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E7E9F"/>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E7E9F"/>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E7E9F"/>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7E7E9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E7E9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7E7E9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E7E9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7E7E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E7E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E7E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E7E9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7E7E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E7E9F"/>
    <w:rPr>
      <w:i/>
      <w:iCs/>
      <w:color w:val="404040" w:themeColor="text1" w:themeTint="BF"/>
    </w:rPr>
  </w:style>
  <w:style w:type="paragraph" w:styleId="Sarakstarindkopa">
    <w:name w:val="List Paragraph"/>
    <w:basedOn w:val="Parasts"/>
    <w:uiPriority w:val="34"/>
    <w:qFormat/>
    <w:rsid w:val="007E7E9F"/>
    <w:pPr>
      <w:ind w:left="720"/>
      <w:contextualSpacing/>
    </w:pPr>
  </w:style>
  <w:style w:type="character" w:styleId="Intensvsizclums">
    <w:name w:val="Intense Emphasis"/>
    <w:basedOn w:val="Noklusjumarindkopasfonts"/>
    <w:uiPriority w:val="21"/>
    <w:qFormat/>
    <w:rsid w:val="007E7E9F"/>
    <w:rPr>
      <w:i/>
      <w:iCs/>
      <w:color w:val="2F5496" w:themeColor="accent1" w:themeShade="BF"/>
    </w:rPr>
  </w:style>
  <w:style w:type="paragraph" w:styleId="Intensvscitts">
    <w:name w:val="Intense Quote"/>
    <w:basedOn w:val="Parasts"/>
    <w:next w:val="Parasts"/>
    <w:link w:val="IntensvscittsRakstz"/>
    <w:uiPriority w:val="30"/>
    <w:qFormat/>
    <w:rsid w:val="007E7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E7E9F"/>
    <w:rPr>
      <w:i/>
      <w:iCs/>
      <w:color w:val="2F5496" w:themeColor="accent1" w:themeShade="BF"/>
    </w:rPr>
  </w:style>
  <w:style w:type="character" w:styleId="Intensvaatsauce">
    <w:name w:val="Intense Reference"/>
    <w:basedOn w:val="Noklusjumarindkopasfonts"/>
    <w:uiPriority w:val="32"/>
    <w:qFormat/>
    <w:rsid w:val="007E7E9F"/>
    <w:rPr>
      <w:b/>
      <w:bCs/>
      <w:smallCaps/>
      <w:color w:val="2F5496" w:themeColor="accent1" w:themeShade="BF"/>
      <w:spacing w:val="5"/>
    </w:rPr>
  </w:style>
  <w:style w:type="paragraph" w:styleId="Pamatteksts">
    <w:name w:val="Body Text"/>
    <w:basedOn w:val="Parasts"/>
    <w:link w:val="PamattekstsRakstz"/>
    <w:rsid w:val="009D2403"/>
    <w:pPr>
      <w:jc w:val="both"/>
    </w:pPr>
    <w:rPr>
      <w:sz w:val="22"/>
    </w:rPr>
  </w:style>
  <w:style w:type="character" w:customStyle="1" w:styleId="PamattekstsRakstz">
    <w:name w:val="Pamatteksts Rakstz."/>
    <w:basedOn w:val="Noklusjumarindkopasfonts"/>
    <w:link w:val="Pamatteksts"/>
    <w:rsid w:val="009D2403"/>
    <w:rPr>
      <w:rFonts w:eastAsia="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aluksn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4053</Words>
  <Characters>2311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KOVAĻENKO</dc:creator>
  <cp:keywords/>
  <dc:description/>
  <cp:lastModifiedBy>Māra KOVAĻENKO</cp:lastModifiedBy>
  <cp:revision>52</cp:revision>
  <cp:lastPrinted>2026-05-28T06:50:00Z</cp:lastPrinted>
  <dcterms:created xsi:type="dcterms:W3CDTF">2026-02-23T13:08:00Z</dcterms:created>
  <dcterms:modified xsi:type="dcterms:W3CDTF">2026-06-04T14:30:00Z</dcterms:modified>
</cp:coreProperties>
</file>