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4821C5" w14:textId="77777777" w:rsidR="006D46FB" w:rsidRPr="003449A2" w:rsidRDefault="006D46FB" w:rsidP="006D46FB">
      <w:pPr>
        <w:jc w:val="center"/>
      </w:pPr>
      <w:r w:rsidRPr="003449A2">
        <w:rPr>
          <w:noProof/>
          <w:lang w:eastAsia="lv-LV"/>
        </w:rPr>
        <w:drawing>
          <wp:inline distT="0" distB="0" distL="0" distR="0" wp14:anchorId="58B88056" wp14:editId="39203D9B">
            <wp:extent cx="600075" cy="723900"/>
            <wp:effectExtent l="0" t="0" r="9525" b="0"/>
            <wp:docPr id="2" name="Attēls 1" descr="veidlapa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descr="veidlapa_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00075" cy="723900"/>
                    </a:xfrm>
                    <a:prstGeom prst="rect">
                      <a:avLst/>
                    </a:prstGeom>
                    <a:noFill/>
                    <a:ln>
                      <a:noFill/>
                    </a:ln>
                  </pic:spPr>
                </pic:pic>
              </a:graphicData>
            </a:graphic>
          </wp:inline>
        </w:drawing>
      </w:r>
    </w:p>
    <w:p w14:paraId="6C447701" w14:textId="77777777" w:rsidR="006D46FB" w:rsidRPr="003449A2" w:rsidRDefault="006D46FB" w:rsidP="006D46FB">
      <w:pPr>
        <w:keepNext/>
        <w:jc w:val="center"/>
        <w:outlineLvl w:val="5"/>
        <w:rPr>
          <w:rFonts w:ascii="Times New Roman Tilde" w:hAnsi="Times New Roman Tilde"/>
          <w:sz w:val="28"/>
          <w:szCs w:val="28"/>
        </w:rPr>
      </w:pPr>
      <w:r w:rsidRPr="003449A2">
        <w:rPr>
          <w:rFonts w:ascii="Times New Roman Tilde" w:hAnsi="Times New Roman Tilde"/>
          <w:sz w:val="28"/>
          <w:szCs w:val="28"/>
        </w:rPr>
        <w:t>ALŪKSNES NOVADA PAŠVALDĪBA</w:t>
      </w:r>
    </w:p>
    <w:p w14:paraId="1996458C" w14:textId="77777777" w:rsidR="006D46FB" w:rsidRPr="003449A2" w:rsidRDefault="006D46FB" w:rsidP="006D46FB"/>
    <w:p w14:paraId="34F6B9CB" w14:textId="77777777" w:rsidR="006D46FB" w:rsidRPr="003449A2" w:rsidRDefault="006D46FB" w:rsidP="006D46FB">
      <w:pPr>
        <w:keepNext/>
        <w:jc w:val="center"/>
        <w:outlineLvl w:val="0"/>
        <w:rPr>
          <w:b/>
          <w:sz w:val="28"/>
        </w:rPr>
      </w:pPr>
      <w:r w:rsidRPr="003449A2">
        <w:rPr>
          <w:b/>
          <w:sz w:val="28"/>
        </w:rPr>
        <w:t>LICENCĒŠANAS KOMISIJA</w:t>
      </w:r>
    </w:p>
    <w:p w14:paraId="7842617B" w14:textId="77777777" w:rsidR="006D46FB" w:rsidRPr="003449A2" w:rsidRDefault="006D46FB" w:rsidP="006D46FB">
      <w:pPr>
        <w:jc w:val="center"/>
        <w:rPr>
          <w:sz w:val="16"/>
        </w:rPr>
      </w:pPr>
    </w:p>
    <w:p w14:paraId="25A2A97D" w14:textId="77777777" w:rsidR="006D46FB" w:rsidRPr="003449A2" w:rsidRDefault="006D46FB" w:rsidP="006D46FB">
      <w:pPr>
        <w:jc w:val="center"/>
        <w:rPr>
          <w:sz w:val="16"/>
        </w:rPr>
      </w:pPr>
      <w:r w:rsidRPr="003449A2">
        <w:rPr>
          <w:sz w:val="16"/>
        </w:rPr>
        <w:t xml:space="preserve">Dārza iela 11, Alūksne, Alūksnes novads, LV – 4301, tālrunis:  64381496, e-pasts: </w:t>
      </w:r>
      <w:hyperlink r:id="rId8" w:history="1">
        <w:r w:rsidRPr="003449A2">
          <w:rPr>
            <w:color w:val="0000FF"/>
            <w:sz w:val="16"/>
            <w:u w:val="single"/>
          </w:rPr>
          <w:t>dome@aluksne.lv</w:t>
        </w:r>
      </w:hyperlink>
    </w:p>
    <w:p w14:paraId="6C4CF959" w14:textId="77777777" w:rsidR="006D46FB" w:rsidRPr="003449A2" w:rsidRDefault="006D46FB" w:rsidP="006D46FB">
      <w:pPr>
        <w:jc w:val="center"/>
        <w:rPr>
          <w:sz w:val="16"/>
        </w:rPr>
      </w:pPr>
      <w:r w:rsidRPr="003449A2">
        <w:rPr>
          <w:sz w:val="16"/>
        </w:rPr>
        <w:t>_________________________________________________________________________________________________________</w:t>
      </w:r>
    </w:p>
    <w:p w14:paraId="6006BC79" w14:textId="77777777" w:rsidR="006D46FB" w:rsidRPr="003449A2" w:rsidRDefault="006D46FB" w:rsidP="006D46FB">
      <w:pPr>
        <w:jc w:val="center"/>
        <w:rPr>
          <w:sz w:val="24"/>
          <w:szCs w:val="24"/>
        </w:rPr>
      </w:pPr>
      <w:r w:rsidRPr="003449A2">
        <w:rPr>
          <w:sz w:val="24"/>
          <w:szCs w:val="24"/>
        </w:rPr>
        <w:t>Alūksnē</w:t>
      </w:r>
    </w:p>
    <w:p w14:paraId="7D795295" w14:textId="77777777" w:rsidR="006D46FB" w:rsidRDefault="006D46FB" w:rsidP="006D46FB">
      <w:pPr>
        <w:jc w:val="center"/>
        <w:rPr>
          <w:sz w:val="24"/>
          <w:szCs w:val="24"/>
        </w:rPr>
      </w:pPr>
      <w:r>
        <w:rPr>
          <w:sz w:val="24"/>
          <w:szCs w:val="24"/>
        </w:rPr>
        <w:t>S</w:t>
      </w:r>
      <w:r w:rsidRPr="00F0230F">
        <w:rPr>
          <w:sz w:val="24"/>
          <w:szCs w:val="24"/>
        </w:rPr>
        <w:t>ĒDES PROTOKOLS</w:t>
      </w:r>
    </w:p>
    <w:p w14:paraId="32621C29" w14:textId="77777777" w:rsidR="006D46FB" w:rsidRPr="00F0230F" w:rsidRDefault="006D46FB" w:rsidP="006D46FB">
      <w:pPr>
        <w:jc w:val="center"/>
        <w:rPr>
          <w:sz w:val="24"/>
          <w:szCs w:val="24"/>
        </w:rPr>
      </w:pPr>
    </w:p>
    <w:p w14:paraId="78DF1873" w14:textId="01D52AF8" w:rsidR="006D46FB" w:rsidRDefault="006D46FB" w:rsidP="006D46FB">
      <w:pPr>
        <w:jc w:val="both"/>
        <w:rPr>
          <w:sz w:val="24"/>
          <w:szCs w:val="24"/>
        </w:rPr>
      </w:pPr>
      <w:bookmarkStart w:id="0" w:name="_Hlk194653793"/>
      <w:r>
        <w:rPr>
          <w:sz w:val="24"/>
          <w:szCs w:val="24"/>
        </w:rPr>
        <w:t xml:space="preserve">2026. gada 8. jūlijā        </w:t>
      </w:r>
      <w:r>
        <w:rPr>
          <w:sz w:val="24"/>
          <w:szCs w:val="24"/>
        </w:rPr>
        <w:tab/>
      </w:r>
      <w:r>
        <w:rPr>
          <w:sz w:val="24"/>
          <w:szCs w:val="24"/>
        </w:rPr>
        <w:tab/>
      </w:r>
      <w:r>
        <w:rPr>
          <w:sz w:val="24"/>
          <w:szCs w:val="24"/>
        </w:rPr>
        <w:tab/>
      </w:r>
      <w:r>
        <w:rPr>
          <w:sz w:val="24"/>
          <w:szCs w:val="24"/>
        </w:rPr>
        <w:tab/>
        <w:t xml:space="preserve">        </w:t>
      </w:r>
      <w:r>
        <w:rPr>
          <w:sz w:val="24"/>
          <w:szCs w:val="24"/>
        </w:rPr>
        <w:tab/>
      </w:r>
      <w:r>
        <w:rPr>
          <w:sz w:val="24"/>
          <w:szCs w:val="24"/>
        </w:rPr>
        <w:tab/>
      </w:r>
      <w:r>
        <w:rPr>
          <w:sz w:val="24"/>
          <w:szCs w:val="24"/>
        </w:rPr>
        <w:tab/>
        <w:t xml:space="preserve">      </w:t>
      </w:r>
      <w:r>
        <w:rPr>
          <w:sz w:val="24"/>
          <w:szCs w:val="24"/>
        </w:rPr>
        <w:tab/>
        <w:t>Nr.19</w:t>
      </w:r>
    </w:p>
    <w:bookmarkEnd w:id="0"/>
    <w:p w14:paraId="21B9DF87" w14:textId="77777777" w:rsidR="006D46FB" w:rsidRDefault="006D46FB" w:rsidP="006D46FB">
      <w:pPr>
        <w:jc w:val="both"/>
        <w:rPr>
          <w:sz w:val="24"/>
          <w:szCs w:val="24"/>
        </w:rPr>
      </w:pPr>
    </w:p>
    <w:p w14:paraId="72C0F94F" w14:textId="1F7DAEB6" w:rsidR="006D46FB" w:rsidRDefault="006D46FB" w:rsidP="006D46FB">
      <w:pPr>
        <w:jc w:val="both"/>
        <w:rPr>
          <w:sz w:val="24"/>
          <w:szCs w:val="24"/>
        </w:rPr>
      </w:pPr>
      <w:r>
        <w:rPr>
          <w:sz w:val="24"/>
          <w:szCs w:val="24"/>
        </w:rPr>
        <w:t xml:space="preserve">Sēde sākta </w:t>
      </w:r>
      <w:r w:rsidRPr="00207FA1">
        <w:rPr>
          <w:color w:val="000000" w:themeColor="text1"/>
          <w:sz w:val="24"/>
          <w:szCs w:val="24"/>
        </w:rPr>
        <w:t>pulksten 1</w:t>
      </w:r>
      <w:r>
        <w:rPr>
          <w:color w:val="000000" w:themeColor="text1"/>
          <w:sz w:val="24"/>
          <w:szCs w:val="24"/>
        </w:rPr>
        <w:t>3</w:t>
      </w:r>
      <w:r w:rsidRPr="00207FA1">
        <w:rPr>
          <w:color w:val="000000" w:themeColor="text1"/>
          <w:sz w:val="24"/>
          <w:szCs w:val="24"/>
        </w:rPr>
        <w:t>.00 sēde slēgta pulksten 1</w:t>
      </w:r>
      <w:r>
        <w:rPr>
          <w:color w:val="000000" w:themeColor="text1"/>
          <w:sz w:val="24"/>
          <w:szCs w:val="24"/>
        </w:rPr>
        <w:t>4</w:t>
      </w:r>
      <w:r w:rsidRPr="00207FA1">
        <w:rPr>
          <w:color w:val="000000" w:themeColor="text1"/>
          <w:sz w:val="24"/>
          <w:szCs w:val="24"/>
        </w:rPr>
        <w:t>.</w:t>
      </w:r>
      <w:r>
        <w:rPr>
          <w:color w:val="000000" w:themeColor="text1"/>
          <w:sz w:val="24"/>
          <w:szCs w:val="24"/>
        </w:rPr>
        <w:t>00</w:t>
      </w:r>
    </w:p>
    <w:p w14:paraId="70293F89" w14:textId="77777777" w:rsidR="006D46FB" w:rsidRDefault="006D46FB" w:rsidP="006D46FB">
      <w:pPr>
        <w:jc w:val="both"/>
        <w:rPr>
          <w:sz w:val="24"/>
          <w:szCs w:val="24"/>
        </w:rPr>
      </w:pPr>
      <w:r>
        <w:rPr>
          <w:sz w:val="24"/>
          <w:szCs w:val="24"/>
        </w:rPr>
        <w:t>Sēdes norises vieta: Dārza iela 11, Alūksnē, Alūksnes VPVKAC 1.stāvā</w:t>
      </w:r>
    </w:p>
    <w:p w14:paraId="79776413" w14:textId="626A9799" w:rsidR="006D46FB" w:rsidRDefault="006D46FB" w:rsidP="006D46FB">
      <w:pPr>
        <w:jc w:val="both"/>
        <w:rPr>
          <w:sz w:val="24"/>
          <w:szCs w:val="24"/>
        </w:rPr>
      </w:pPr>
      <w:r>
        <w:rPr>
          <w:sz w:val="24"/>
          <w:szCs w:val="24"/>
        </w:rPr>
        <w:t>Sēdi vada: komisijas priekšsēdētāja Māra KOVAĻENKO</w:t>
      </w:r>
    </w:p>
    <w:p w14:paraId="74473019" w14:textId="06A4329B" w:rsidR="006D46FB" w:rsidRDefault="006D46FB" w:rsidP="006D46FB">
      <w:pPr>
        <w:jc w:val="both"/>
        <w:rPr>
          <w:sz w:val="24"/>
          <w:szCs w:val="24"/>
        </w:rPr>
      </w:pPr>
      <w:r>
        <w:rPr>
          <w:sz w:val="24"/>
          <w:szCs w:val="24"/>
        </w:rPr>
        <w:t>Sēdi protokolē: komisijas locekle Everita BALANDE</w:t>
      </w:r>
    </w:p>
    <w:p w14:paraId="6A0D3161" w14:textId="01948330" w:rsidR="006D46FB" w:rsidRDefault="006D46FB" w:rsidP="006D46FB">
      <w:pPr>
        <w:jc w:val="both"/>
        <w:rPr>
          <w:sz w:val="24"/>
          <w:szCs w:val="24"/>
        </w:rPr>
      </w:pPr>
      <w:r>
        <w:rPr>
          <w:sz w:val="24"/>
          <w:szCs w:val="24"/>
        </w:rPr>
        <w:t xml:space="preserve">Sēdē piedalās Licencēšanas komisijas locekļi: Māra KOVAĻENKO, Everita BALANDE, Sanita BĒRZIŅA, </w:t>
      </w:r>
      <w:r w:rsidRPr="005D2E8F">
        <w:rPr>
          <w:sz w:val="24"/>
          <w:szCs w:val="24"/>
        </w:rPr>
        <w:t>Sanita RIBAKA</w:t>
      </w:r>
    </w:p>
    <w:p w14:paraId="1A450701" w14:textId="77777777" w:rsidR="006D46FB" w:rsidRDefault="006D46FB" w:rsidP="006D46FB">
      <w:pPr>
        <w:jc w:val="both"/>
        <w:rPr>
          <w:sz w:val="24"/>
          <w:szCs w:val="24"/>
        </w:rPr>
      </w:pPr>
    </w:p>
    <w:p w14:paraId="652A5F98" w14:textId="77777777" w:rsidR="006D46FB" w:rsidRDefault="006D46FB" w:rsidP="006D46FB">
      <w:pPr>
        <w:jc w:val="both"/>
        <w:rPr>
          <w:sz w:val="24"/>
          <w:szCs w:val="24"/>
        </w:rPr>
      </w:pPr>
      <w:r>
        <w:rPr>
          <w:sz w:val="24"/>
          <w:szCs w:val="24"/>
        </w:rPr>
        <w:t xml:space="preserve">DARBA KĀRTĪBA: </w:t>
      </w:r>
    </w:p>
    <w:p w14:paraId="01A835D7" w14:textId="6FB2DEF4" w:rsidR="006D46FB" w:rsidRDefault="00F5582A" w:rsidP="006D46FB">
      <w:pPr>
        <w:pStyle w:val="Sarakstarindkopa"/>
        <w:numPr>
          <w:ilvl w:val="0"/>
          <w:numId w:val="2"/>
        </w:numPr>
        <w:rPr>
          <w:sz w:val="24"/>
          <w:szCs w:val="24"/>
        </w:rPr>
      </w:pPr>
      <w:r>
        <w:rPr>
          <w:sz w:val="24"/>
          <w:szCs w:val="24"/>
        </w:rPr>
        <w:t>[..]</w:t>
      </w:r>
      <w:r w:rsidR="006D46FB" w:rsidRPr="006D46FB">
        <w:rPr>
          <w:sz w:val="24"/>
          <w:szCs w:val="24"/>
        </w:rPr>
        <w:t xml:space="preserve"> iesnieguma izskatīšana.</w:t>
      </w:r>
    </w:p>
    <w:p w14:paraId="1592B56C" w14:textId="004AB461" w:rsidR="006D46FB" w:rsidRPr="006D46FB" w:rsidRDefault="00F5582A" w:rsidP="006D46FB">
      <w:pPr>
        <w:pStyle w:val="Sarakstarindkopa"/>
        <w:numPr>
          <w:ilvl w:val="0"/>
          <w:numId w:val="2"/>
        </w:numPr>
        <w:rPr>
          <w:sz w:val="24"/>
          <w:szCs w:val="24"/>
        </w:rPr>
      </w:pPr>
      <w:r>
        <w:rPr>
          <w:sz w:val="24"/>
          <w:szCs w:val="24"/>
        </w:rPr>
        <w:t>[..]</w:t>
      </w:r>
      <w:r w:rsidR="006D46FB" w:rsidRPr="006D46FB">
        <w:rPr>
          <w:sz w:val="24"/>
          <w:szCs w:val="24"/>
        </w:rPr>
        <w:t xml:space="preserve"> iesnieguma izskatīšana.</w:t>
      </w:r>
    </w:p>
    <w:p w14:paraId="3846A968" w14:textId="2CF799B1" w:rsidR="006D46FB" w:rsidRPr="006D46FB" w:rsidRDefault="006D46FB" w:rsidP="006D46FB">
      <w:pPr>
        <w:pStyle w:val="Sarakstarindkopa"/>
        <w:numPr>
          <w:ilvl w:val="0"/>
          <w:numId w:val="2"/>
        </w:numPr>
        <w:rPr>
          <w:sz w:val="24"/>
          <w:szCs w:val="24"/>
        </w:rPr>
      </w:pPr>
      <w:r w:rsidRPr="006D46FB">
        <w:rPr>
          <w:sz w:val="24"/>
          <w:szCs w:val="24"/>
        </w:rPr>
        <w:t xml:space="preserve">Biedrības </w:t>
      </w:r>
      <w:r w:rsidRPr="004D08F6">
        <w:rPr>
          <w:color w:val="000000" w:themeColor="text1"/>
          <w:sz w:val="24"/>
          <w:szCs w:val="24"/>
        </w:rPr>
        <w:t>“R</w:t>
      </w:r>
      <w:r w:rsidR="00AD30ED" w:rsidRPr="004D08F6">
        <w:rPr>
          <w:color w:val="000000" w:themeColor="text1"/>
          <w:sz w:val="24"/>
          <w:szCs w:val="24"/>
        </w:rPr>
        <w:t>EMIS</w:t>
      </w:r>
      <w:r w:rsidRPr="004D08F6">
        <w:rPr>
          <w:color w:val="000000" w:themeColor="text1"/>
          <w:sz w:val="24"/>
          <w:szCs w:val="24"/>
        </w:rPr>
        <w:t xml:space="preserve">” </w:t>
      </w:r>
      <w:r w:rsidRPr="006D46FB">
        <w:rPr>
          <w:sz w:val="24"/>
          <w:szCs w:val="24"/>
        </w:rPr>
        <w:t>iesnieguma izskatīšana.</w:t>
      </w:r>
    </w:p>
    <w:p w14:paraId="09DDC4F7" w14:textId="77777777" w:rsidR="006D46FB" w:rsidRPr="006D46FB" w:rsidRDefault="006D46FB" w:rsidP="006D46FB">
      <w:pPr>
        <w:pStyle w:val="Sarakstarindkopa"/>
        <w:numPr>
          <w:ilvl w:val="0"/>
          <w:numId w:val="2"/>
        </w:numPr>
        <w:rPr>
          <w:sz w:val="24"/>
          <w:szCs w:val="24"/>
        </w:rPr>
      </w:pPr>
      <w:r w:rsidRPr="006D46FB">
        <w:rPr>
          <w:sz w:val="24"/>
          <w:szCs w:val="24"/>
        </w:rPr>
        <w:t>Alūksnes novada Kultūras centra iesnieguma izskatīšana.</w:t>
      </w:r>
    </w:p>
    <w:p w14:paraId="1BD9E477" w14:textId="77777777" w:rsidR="006D46FB" w:rsidRDefault="006D46FB" w:rsidP="006D46FB">
      <w:pPr>
        <w:pStyle w:val="Sarakstarindkopa"/>
        <w:numPr>
          <w:ilvl w:val="0"/>
          <w:numId w:val="2"/>
        </w:numPr>
        <w:rPr>
          <w:sz w:val="24"/>
          <w:szCs w:val="24"/>
        </w:rPr>
      </w:pPr>
      <w:r w:rsidRPr="006D46FB">
        <w:rPr>
          <w:sz w:val="24"/>
          <w:szCs w:val="24"/>
        </w:rPr>
        <w:t>Sabiedrības ar ierobežotu atbildību  “L-EVENTS” iesnieguma izskatīšana.</w:t>
      </w:r>
    </w:p>
    <w:p w14:paraId="7F14F335" w14:textId="5F9D75FE" w:rsidR="00A521E7" w:rsidRPr="006D46FB" w:rsidRDefault="00A521E7" w:rsidP="006D46FB">
      <w:pPr>
        <w:pStyle w:val="Sarakstarindkopa"/>
        <w:numPr>
          <w:ilvl w:val="0"/>
          <w:numId w:val="2"/>
        </w:numPr>
        <w:rPr>
          <w:sz w:val="24"/>
          <w:szCs w:val="24"/>
        </w:rPr>
      </w:pPr>
      <w:r>
        <w:rPr>
          <w:sz w:val="24"/>
          <w:szCs w:val="24"/>
        </w:rPr>
        <w:t>Informācija.</w:t>
      </w:r>
    </w:p>
    <w:p w14:paraId="2639F14B" w14:textId="77777777" w:rsidR="00E862DE" w:rsidRDefault="00E862DE"/>
    <w:p w14:paraId="4F23FFE4" w14:textId="0128B4CE" w:rsidR="006D46FB" w:rsidRDefault="00F5582A" w:rsidP="006D46FB">
      <w:pPr>
        <w:pStyle w:val="Sarakstarindkopa"/>
        <w:numPr>
          <w:ilvl w:val="0"/>
          <w:numId w:val="3"/>
        </w:numPr>
        <w:jc w:val="center"/>
        <w:rPr>
          <w:b/>
          <w:bCs/>
          <w:sz w:val="24"/>
          <w:szCs w:val="24"/>
        </w:rPr>
      </w:pPr>
      <w:r>
        <w:rPr>
          <w:b/>
          <w:bCs/>
          <w:sz w:val="24"/>
          <w:szCs w:val="24"/>
        </w:rPr>
        <w:t>[..]</w:t>
      </w:r>
      <w:r w:rsidR="006D46FB" w:rsidRPr="006D46FB">
        <w:rPr>
          <w:b/>
          <w:bCs/>
          <w:sz w:val="24"/>
          <w:szCs w:val="24"/>
        </w:rPr>
        <w:t xml:space="preserve"> iesnieguma izskatīšana</w:t>
      </w:r>
    </w:p>
    <w:p w14:paraId="2E28EB80" w14:textId="77777777" w:rsidR="006D46FB" w:rsidRDefault="006D46FB" w:rsidP="006D46FB">
      <w:pPr>
        <w:jc w:val="center"/>
        <w:rPr>
          <w:b/>
          <w:bCs/>
          <w:sz w:val="24"/>
          <w:szCs w:val="24"/>
        </w:rPr>
      </w:pPr>
    </w:p>
    <w:p w14:paraId="55F91F68" w14:textId="79A2D1E4" w:rsidR="006D46FB" w:rsidRPr="006D46FB" w:rsidRDefault="006D46FB" w:rsidP="006D46FB">
      <w:pPr>
        <w:jc w:val="both"/>
        <w:rPr>
          <w:sz w:val="24"/>
          <w:szCs w:val="24"/>
        </w:rPr>
      </w:pPr>
      <w:r w:rsidRPr="006D46FB">
        <w:rPr>
          <w:sz w:val="24"/>
          <w:szCs w:val="24"/>
        </w:rPr>
        <w:t>M.KOVAĻENKO</w:t>
      </w:r>
      <w:r w:rsidRPr="006D46FB">
        <w:rPr>
          <w:sz w:val="24"/>
          <w:szCs w:val="24"/>
        </w:rPr>
        <w:tab/>
        <w:t xml:space="preserve">informē, ka pašvaldība </w:t>
      </w:r>
      <w:r>
        <w:rPr>
          <w:sz w:val="24"/>
          <w:szCs w:val="24"/>
        </w:rPr>
        <w:t>27.03</w:t>
      </w:r>
      <w:r w:rsidRPr="006D46FB">
        <w:rPr>
          <w:sz w:val="24"/>
          <w:szCs w:val="24"/>
        </w:rPr>
        <w:t>.2026. ir noslēgusi uzņēmuma līgumu Nr.</w:t>
      </w:r>
      <w:r>
        <w:rPr>
          <w:sz w:val="24"/>
          <w:szCs w:val="24"/>
        </w:rPr>
        <w:t> </w:t>
      </w:r>
      <w:r w:rsidRPr="006D46FB">
        <w:rPr>
          <w:sz w:val="24"/>
          <w:szCs w:val="24"/>
        </w:rPr>
        <w:t xml:space="preserve">ANP/1.45.1/26/143 ar </w:t>
      </w:r>
      <w:r w:rsidR="00F5582A">
        <w:rPr>
          <w:sz w:val="24"/>
          <w:szCs w:val="24"/>
        </w:rPr>
        <w:t>[..]</w:t>
      </w:r>
      <w:r w:rsidRPr="006D46FB">
        <w:rPr>
          <w:sz w:val="24"/>
          <w:szCs w:val="24"/>
        </w:rPr>
        <w:t>, kura ir koordinatore pašvaldības izveidotajā ielu tirdzniecības teritorijā Latgales ielā, Alūksnē. Paskaidro, ka tirgus koordinatore lūdz izsniegt 50 reģistrētas tirdzniecības atļaujas tirdzniecības veikšanai</w:t>
      </w:r>
    </w:p>
    <w:p w14:paraId="5136B05F" w14:textId="77777777" w:rsidR="006D46FB" w:rsidRPr="006D46FB" w:rsidRDefault="006D46FB" w:rsidP="006D46FB">
      <w:pPr>
        <w:ind w:left="720"/>
        <w:contextualSpacing/>
        <w:jc w:val="both"/>
        <w:rPr>
          <w:i/>
          <w:iCs/>
          <w:sz w:val="24"/>
          <w:szCs w:val="24"/>
        </w:rPr>
      </w:pPr>
    </w:p>
    <w:p w14:paraId="3A191350" w14:textId="77777777" w:rsidR="006D46FB" w:rsidRPr="006D46FB" w:rsidRDefault="006D46FB" w:rsidP="006D46FB">
      <w:pPr>
        <w:ind w:left="720"/>
        <w:contextualSpacing/>
        <w:jc w:val="center"/>
        <w:rPr>
          <w:sz w:val="24"/>
          <w:szCs w:val="24"/>
        </w:rPr>
      </w:pPr>
      <w:r w:rsidRPr="006D46FB">
        <w:rPr>
          <w:sz w:val="24"/>
          <w:szCs w:val="24"/>
        </w:rPr>
        <w:t>Atklāti balsojot : “par” 4; “pret” nav; “atturas” nav,</w:t>
      </w:r>
    </w:p>
    <w:p w14:paraId="6F06C5FE" w14:textId="77777777" w:rsidR="006D46FB" w:rsidRPr="006D46FB" w:rsidRDefault="006D46FB" w:rsidP="006D46FB">
      <w:pPr>
        <w:ind w:left="720"/>
        <w:contextualSpacing/>
        <w:jc w:val="center"/>
        <w:rPr>
          <w:sz w:val="24"/>
          <w:szCs w:val="24"/>
        </w:rPr>
      </w:pPr>
      <w:r w:rsidRPr="006D46FB">
        <w:rPr>
          <w:sz w:val="24"/>
          <w:szCs w:val="24"/>
        </w:rPr>
        <w:t>LICENCĒŠANAS KOMISIJA NOLEMJ:</w:t>
      </w:r>
    </w:p>
    <w:p w14:paraId="71E68A9F" w14:textId="77777777" w:rsidR="006D46FB" w:rsidRPr="006D46FB" w:rsidRDefault="006D46FB" w:rsidP="006D46FB">
      <w:pPr>
        <w:ind w:left="720"/>
        <w:contextualSpacing/>
        <w:rPr>
          <w:sz w:val="24"/>
          <w:szCs w:val="24"/>
        </w:rPr>
      </w:pPr>
    </w:p>
    <w:p w14:paraId="3460DE96" w14:textId="77777777" w:rsidR="006D46FB" w:rsidRPr="006D46FB" w:rsidRDefault="006D46FB" w:rsidP="006D46FB">
      <w:pPr>
        <w:ind w:firstLine="720"/>
        <w:jc w:val="both"/>
        <w:rPr>
          <w:sz w:val="24"/>
          <w:szCs w:val="24"/>
        </w:rPr>
      </w:pPr>
      <w:r w:rsidRPr="006D46FB">
        <w:rPr>
          <w:sz w:val="24"/>
          <w:szCs w:val="24"/>
        </w:rPr>
        <w:t xml:space="preserve">Pamatojoties uz 12.05.2010. Ministru kabineta noteikumiem Nr.440 “Noteikumi par tirdzniecības veidiem, kas saskaņojami ar pašvaldību, un tirdzniecības organizēšanas kārtību”, Alūksnes novada pašvaldības 25.02.2021. saistošajiem noteikumiem Nr.6/2021 “Par tirdzniecību publiskās vietās Alūksnes novadā”, </w:t>
      </w:r>
      <w:bookmarkStart w:id="1" w:name="_Hlk200441483"/>
      <w:r w:rsidRPr="006D46FB">
        <w:rPr>
          <w:sz w:val="24"/>
          <w:szCs w:val="24"/>
        </w:rPr>
        <w:t xml:space="preserve">Alūksnes novada pašvaldības 28.11.2024. saistošajiem noteikumiem Nr.36/2024 “Par Alūksnes novada pašvaldības nodevām” </w:t>
      </w:r>
      <w:bookmarkEnd w:id="1"/>
      <w:r w:rsidRPr="006D46FB">
        <w:rPr>
          <w:sz w:val="24"/>
          <w:szCs w:val="24"/>
        </w:rPr>
        <w:t>un Licencēšanas komisijas nolikuma, kas apstiprināts ar Alūksnes novada domes 29.06.2023. lēmumu Nr.177 (protokols Nr.8, 9.punkts),  9.3.p.,</w:t>
      </w:r>
    </w:p>
    <w:p w14:paraId="0347FED5" w14:textId="77777777" w:rsidR="006D46FB" w:rsidRPr="006D46FB" w:rsidRDefault="006D46FB" w:rsidP="006D46FB">
      <w:pPr>
        <w:contextualSpacing/>
        <w:rPr>
          <w:b/>
          <w:bCs/>
          <w:szCs w:val="24"/>
        </w:rPr>
      </w:pPr>
    </w:p>
    <w:p w14:paraId="7C07D8CA" w14:textId="77777777" w:rsidR="006D46FB" w:rsidRPr="006D46FB" w:rsidRDefault="006D46FB" w:rsidP="006D46FB">
      <w:pPr>
        <w:numPr>
          <w:ilvl w:val="0"/>
          <w:numId w:val="4"/>
        </w:numPr>
        <w:jc w:val="both"/>
        <w:rPr>
          <w:sz w:val="24"/>
          <w:szCs w:val="24"/>
        </w:rPr>
      </w:pPr>
      <w:r w:rsidRPr="006D46FB">
        <w:rPr>
          <w:sz w:val="24"/>
          <w:szCs w:val="24"/>
        </w:rPr>
        <w:t>Sagatavot 50 (piecdesmit) numurētas atļaujas tirdzniecībai Latgales ielā, Alūksnē, Alūksnes novadā.</w:t>
      </w:r>
    </w:p>
    <w:p w14:paraId="5414AC0E" w14:textId="77777777" w:rsidR="006D46FB" w:rsidRPr="006D46FB" w:rsidRDefault="006D46FB" w:rsidP="006D46FB">
      <w:pPr>
        <w:numPr>
          <w:ilvl w:val="0"/>
          <w:numId w:val="4"/>
        </w:numPr>
        <w:jc w:val="both"/>
        <w:rPr>
          <w:sz w:val="24"/>
          <w:szCs w:val="24"/>
        </w:rPr>
      </w:pPr>
      <w:r w:rsidRPr="006D46FB">
        <w:rPr>
          <w:sz w:val="24"/>
          <w:szCs w:val="24"/>
        </w:rPr>
        <w:t>Uzdot pasākuma organizatoram izsniegt tirdzniecības vietas atļaujas, saskaņā ar normatīvajiem aktiem.</w:t>
      </w:r>
    </w:p>
    <w:p w14:paraId="38196A6E" w14:textId="79161D9D" w:rsidR="006D46FB" w:rsidRDefault="006D46FB" w:rsidP="006D46FB">
      <w:pPr>
        <w:numPr>
          <w:ilvl w:val="0"/>
          <w:numId w:val="4"/>
        </w:numPr>
        <w:jc w:val="both"/>
        <w:rPr>
          <w:sz w:val="24"/>
          <w:szCs w:val="24"/>
        </w:rPr>
      </w:pPr>
      <w:r w:rsidRPr="006D46FB">
        <w:rPr>
          <w:sz w:val="24"/>
          <w:szCs w:val="24"/>
        </w:rPr>
        <w:lastRenderedPageBreak/>
        <w:t>Pasākuma organizatoram līdz 2026. gada 3.</w:t>
      </w:r>
      <w:r>
        <w:rPr>
          <w:sz w:val="24"/>
          <w:szCs w:val="24"/>
        </w:rPr>
        <w:t>augustam</w:t>
      </w:r>
      <w:r w:rsidRPr="006D46FB">
        <w:rPr>
          <w:sz w:val="24"/>
          <w:szCs w:val="24"/>
        </w:rPr>
        <w:t xml:space="preserve"> iesniegt Licencēšanas komisijai informāciju par izsniegtajām atļaujām.</w:t>
      </w:r>
    </w:p>
    <w:p w14:paraId="558B94AB" w14:textId="77777777" w:rsidR="00AD30ED" w:rsidRDefault="00AD30ED" w:rsidP="00AD30ED">
      <w:pPr>
        <w:ind w:left="720"/>
        <w:jc w:val="both"/>
        <w:rPr>
          <w:sz w:val="24"/>
          <w:szCs w:val="24"/>
        </w:rPr>
      </w:pPr>
    </w:p>
    <w:p w14:paraId="5C085160" w14:textId="77777777" w:rsidR="00AD30ED" w:rsidRPr="006D46FB" w:rsidRDefault="00AD30ED" w:rsidP="00AD30ED">
      <w:pPr>
        <w:jc w:val="both"/>
        <w:rPr>
          <w:sz w:val="24"/>
          <w:szCs w:val="24"/>
        </w:rPr>
      </w:pPr>
    </w:p>
    <w:p w14:paraId="6D9215AA" w14:textId="60CCBD9A" w:rsidR="006D46FB" w:rsidRDefault="00F5582A" w:rsidP="006D46FB">
      <w:pPr>
        <w:pStyle w:val="Sarakstarindkopa"/>
        <w:numPr>
          <w:ilvl w:val="0"/>
          <w:numId w:val="3"/>
        </w:numPr>
        <w:jc w:val="center"/>
        <w:rPr>
          <w:b/>
          <w:bCs/>
          <w:sz w:val="24"/>
          <w:szCs w:val="24"/>
        </w:rPr>
      </w:pPr>
      <w:r>
        <w:rPr>
          <w:b/>
          <w:bCs/>
          <w:sz w:val="24"/>
          <w:szCs w:val="24"/>
        </w:rPr>
        <w:t>[..]</w:t>
      </w:r>
      <w:r w:rsidR="006D46FB" w:rsidRPr="006D46FB">
        <w:rPr>
          <w:b/>
          <w:bCs/>
          <w:sz w:val="24"/>
          <w:szCs w:val="24"/>
        </w:rPr>
        <w:t xml:space="preserve"> iesnieguma izskatīšana</w:t>
      </w:r>
    </w:p>
    <w:p w14:paraId="79D95190" w14:textId="77777777" w:rsidR="006D46FB" w:rsidRDefault="006D46FB" w:rsidP="006D46FB">
      <w:pPr>
        <w:jc w:val="center"/>
        <w:rPr>
          <w:b/>
          <w:bCs/>
          <w:sz w:val="24"/>
          <w:szCs w:val="24"/>
        </w:rPr>
      </w:pPr>
    </w:p>
    <w:p w14:paraId="605AD508" w14:textId="00ED378A" w:rsidR="006D46FB" w:rsidRPr="006D46FB" w:rsidRDefault="006D46FB" w:rsidP="006D46FB">
      <w:pPr>
        <w:spacing w:after="160" w:line="256" w:lineRule="auto"/>
        <w:jc w:val="both"/>
        <w:rPr>
          <w:rFonts w:eastAsia="Calibri"/>
          <w:sz w:val="24"/>
          <w:szCs w:val="24"/>
        </w:rPr>
      </w:pPr>
      <w:r w:rsidRPr="006D46FB">
        <w:rPr>
          <w:rFonts w:eastAsia="Calibri"/>
          <w:sz w:val="24"/>
          <w:szCs w:val="24"/>
        </w:rPr>
        <w:t>M.KOVAĻENKO</w:t>
      </w:r>
      <w:r w:rsidRPr="006D46FB">
        <w:rPr>
          <w:rFonts w:eastAsia="Calibri"/>
          <w:sz w:val="24"/>
          <w:szCs w:val="24"/>
        </w:rPr>
        <w:tab/>
        <w:t xml:space="preserve">iepazīstina ar </w:t>
      </w:r>
      <w:r w:rsidR="00F5582A">
        <w:rPr>
          <w:rFonts w:eastAsia="Calibri"/>
          <w:sz w:val="24"/>
          <w:szCs w:val="24"/>
        </w:rPr>
        <w:t>[..]</w:t>
      </w:r>
      <w:r w:rsidRPr="006D46FB">
        <w:rPr>
          <w:rFonts w:eastAsia="Calibri"/>
          <w:sz w:val="24"/>
          <w:szCs w:val="24"/>
        </w:rPr>
        <w:t xml:space="preserve">  </w:t>
      </w:r>
      <w:r>
        <w:rPr>
          <w:rFonts w:eastAsia="Calibri"/>
          <w:sz w:val="24"/>
          <w:szCs w:val="24"/>
        </w:rPr>
        <w:t>06.07</w:t>
      </w:r>
      <w:r w:rsidRPr="006D46FB">
        <w:rPr>
          <w:rFonts w:eastAsia="Calibri"/>
          <w:sz w:val="24"/>
          <w:szCs w:val="24"/>
        </w:rPr>
        <w:t xml:space="preserve">.2026. iesniegumu par atļaujas izsniegšanu ielu tirdzniecības organizēšanai 2026.gada </w:t>
      </w:r>
      <w:r>
        <w:rPr>
          <w:rFonts w:eastAsia="Calibri"/>
          <w:sz w:val="24"/>
          <w:szCs w:val="24"/>
        </w:rPr>
        <w:t>25</w:t>
      </w:r>
      <w:r w:rsidRPr="006D46FB">
        <w:rPr>
          <w:rFonts w:eastAsia="Calibri"/>
          <w:sz w:val="24"/>
          <w:szCs w:val="24"/>
        </w:rPr>
        <w:t>.jū</w:t>
      </w:r>
      <w:r>
        <w:rPr>
          <w:rFonts w:eastAsia="Calibri"/>
          <w:sz w:val="24"/>
          <w:szCs w:val="24"/>
        </w:rPr>
        <w:t>l</w:t>
      </w:r>
      <w:r w:rsidRPr="006D46FB">
        <w:rPr>
          <w:rFonts w:eastAsia="Calibri"/>
          <w:sz w:val="24"/>
          <w:szCs w:val="24"/>
        </w:rPr>
        <w:t>ijā pagalmā pie Dārza ielas 8, Alūksnē ar lietotajām mantām</w:t>
      </w:r>
    </w:p>
    <w:p w14:paraId="17AB8679" w14:textId="77777777" w:rsidR="006D46FB" w:rsidRPr="006D46FB" w:rsidRDefault="006D46FB" w:rsidP="006D46FB">
      <w:pPr>
        <w:spacing w:after="160" w:line="256" w:lineRule="auto"/>
        <w:jc w:val="both"/>
        <w:rPr>
          <w:rFonts w:eastAsia="Calibri"/>
          <w:sz w:val="24"/>
          <w:szCs w:val="24"/>
        </w:rPr>
      </w:pPr>
      <w:r w:rsidRPr="006D46FB">
        <w:rPr>
          <w:rFonts w:eastAsia="Calibri"/>
          <w:i/>
          <w:iCs/>
          <w:sz w:val="24"/>
          <w:szCs w:val="24"/>
        </w:rPr>
        <w:t>Notiek diskusija.</w:t>
      </w:r>
    </w:p>
    <w:p w14:paraId="2A529F62" w14:textId="77777777" w:rsidR="006D46FB" w:rsidRPr="006D46FB" w:rsidRDefault="006D46FB" w:rsidP="006D46FB">
      <w:pPr>
        <w:ind w:left="1418" w:hanging="1418"/>
        <w:jc w:val="center"/>
        <w:rPr>
          <w:rFonts w:eastAsia="Calibri"/>
          <w:sz w:val="24"/>
          <w:szCs w:val="24"/>
        </w:rPr>
      </w:pPr>
      <w:r w:rsidRPr="006D46FB">
        <w:rPr>
          <w:rFonts w:eastAsia="Calibri"/>
          <w:sz w:val="24"/>
          <w:szCs w:val="24"/>
        </w:rPr>
        <w:t xml:space="preserve">Atklāti balsojot : “par” 4; “pret” nav; “atturas” nav, </w:t>
      </w:r>
    </w:p>
    <w:p w14:paraId="3EB93AC2" w14:textId="77777777" w:rsidR="006D46FB" w:rsidRPr="006D46FB" w:rsidRDefault="006D46FB" w:rsidP="006D46FB">
      <w:pPr>
        <w:jc w:val="center"/>
        <w:rPr>
          <w:rFonts w:eastAsia="Calibri"/>
          <w:sz w:val="24"/>
          <w:szCs w:val="24"/>
        </w:rPr>
      </w:pPr>
      <w:r w:rsidRPr="006D46FB">
        <w:rPr>
          <w:rFonts w:eastAsia="Calibri"/>
          <w:sz w:val="24"/>
          <w:szCs w:val="24"/>
        </w:rPr>
        <w:t>LICENCĒŠANAS KOMISIJA NOLEMJ:</w:t>
      </w:r>
    </w:p>
    <w:p w14:paraId="630FFB3E" w14:textId="77777777" w:rsidR="006D46FB" w:rsidRPr="006D46FB" w:rsidRDefault="006D46FB" w:rsidP="006D46FB">
      <w:pPr>
        <w:spacing w:after="160" w:line="256" w:lineRule="auto"/>
        <w:jc w:val="both"/>
        <w:rPr>
          <w:rFonts w:eastAsia="Calibri"/>
          <w:sz w:val="24"/>
          <w:szCs w:val="24"/>
        </w:rPr>
      </w:pPr>
    </w:p>
    <w:p w14:paraId="77266066" w14:textId="77777777" w:rsidR="006D46FB" w:rsidRPr="006D46FB" w:rsidRDefault="006D46FB" w:rsidP="006D46FB">
      <w:pPr>
        <w:ind w:firstLine="720"/>
        <w:jc w:val="both"/>
        <w:rPr>
          <w:sz w:val="24"/>
          <w:szCs w:val="24"/>
        </w:rPr>
      </w:pPr>
      <w:r w:rsidRPr="006D46FB">
        <w:rPr>
          <w:sz w:val="24"/>
          <w:szCs w:val="24"/>
        </w:rPr>
        <w:t>Pamatojoties uz 12.05.2010. Ministru kabineta noteikumiem Nr.440 ”Noteikumi par tirdzniecības veidiem, kas saskaņojami ar pašvaldību, un tirdzniecības organizēšanas kārtību”, Alūksnes novada pašvaldības 25.02.2021. saistošajiem noteikumiem Nr.6/2021 “Par tirdzniecību publiskās vietās Alūksnes novadā” Alūksnes novada pašvaldības 28.11.2024. saistošajiem noteikumiem Nr.36/2024 “Par Alūksnes novada pašvaldības nodevām” un Licencēšanas komisijas nolikuma, kas apstiprināts ar Alūksnes novada domes 29.06.2023. lēmumu Nr.177 (protokols Nr.8, 9.punkts),  9.4.p.,</w:t>
      </w:r>
    </w:p>
    <w:p w14:paraId="164D11F5" w14:textId="77777777" w:rsidR="006D46FB" w:rsidRPr="006D46FB" w:rsidRDefault="006D46FB" w:rsidP="006D46FB">
      <w:pPr>
        <w:ind w:firstLine="720"/>
        <w:jc w:val="both"/>
        <w:rPr>
          <w:sz w:val="24"/>
          <w:szCs w:val="24"/>
        </w:rPr>
      </w:pPr>
    </w:p>
    <w:p w14:paraId="25B6A2DF" w14:textId="77777777" w:rsidR="006D46FB" w:rsidRPr="006D46FB" w:rsidRDefault="006D46FB" w:rsidP="006D46FB">
      <w:pPr>
        <w:ind w:firstLine="720"/>
        <w:jc w:val="both"/>
        <w:rPr>
          <w:vanish/>
          <w:sz w:val="24"/>
          <w:szCs w:val="24"/>
        </w:rPr>
      </w:pPr>
    </w:p>
    <w:p w14:paraId="6A9307B2" w14:textId="3C1C6B38" w:rsidR="006D46FB" w:rsidRPr="006D46FB" w:rsidRDefault="006D46FB" w:rsidP="006D46FB">
      <w:pPr>
        <w:jc w:val="both"/>
        <w:rPr>
          <w:sz w:val="24"/>
          <w:szCs w:val="24"/>
        </w:rPr>
      </w:pPr>
      <w:r w:rsidRPr="006D46FB">
        <w:rPr>
          <w:sz w:val="24"/>
          <w:szCs w:val="24"/>
        </w:rPr>
        <w:t xml:space="preserve">1. Atļaut </w:t>
      </w:r>
      <w:r w:rsidR="00F5582A">
        <w:rPr>
          <w:sz w:val="24"/>
          <w:szCs w:val="24"/>
        </w:rPr>
        <w:t>[..]</w:t>
      </w:r>
      <w:r w:rsidRPr="006D46FB">
        <w:rPr>
          <w:sz w:val="24"/>
          <w:szCs w:val="24"/>
        </w:rPr>
        <w:t xml:space="preserve">, personas kods </w:t>
      </w:r>
      <w:r w:rsidR="00F5582A">
        <w:rPr>
          <w:sz w:val="24"/>
          <w:szCs w:val="24"/>
        </w:rPr>
        <w:t>[..]</w:t>
      </w:r>
      <w:r w:rsidRPr="006D46FB">
        <w:rPr>
          <w:sz w:val="24"/>
          <w:szCs w:val="24"/>
        </w:rPr>
        <w:t>, organizēt tirdziņu 2026.gada 2</w:t>
      </w:r>
      <w:r w:rsidR="00450B16">
        <w:rPr>
          <w:sz w:val="24"/>
          <w:szCs w:val="24"/>
        </w:rPr>
        <w:t>5</w:t>
      </w:r>
      <w:r w:rsidRPr="006D46FB">
        <w:rPr>
          <w:sz w:val="24"/>
          <w:szCs w:val="24"/>
        </w:rPr>
        <w:t>.jū</w:t>
      </w:r>
      <w:r w:rsidR="00450B16">
        <w:rPr>
          <w:sz w:val="24"/>
          <w:szCs w:val="24"/>
        </w:rPr>
        <w:t>l</w:t>
      </w:r>
      <w:r w:rsidRPr="006D46FB">
        <w:rPr>
          <w:sz w:val="24"/>
          <w:szCs w:val="24"/>
        </w:rPr>
        <w:t>ijā no pulksten 8.00 līdz pulksten 1</w:t>
      </w:r>
      <w:r w:rsidR="00450B16">
        <w:rPr>
          <w:sz w:val="24"/>
          <w:szCs w:val="24"/>
        </w:rPr>
        <w:t>6</w:t>
      </w:r>
      <w:r w:rsidRPr="006D46FB">
        <w:rPr>
          <w:sz w:val="24"/>
          <w:szCs w:val="24"/>
        </w:rPr>
        <w:t>.00 ēkā Dārza ielā 8, Alūksnē un pie ēkas piegulošā teritorijā.</w:t>
      </w:r>
    </w:p>
    <w:p w14:paraId="259B2AD5" w14:textId="77777777" w:rsidR="006D46FB" w:rsidRPr="006D46FB" w:rsidRDefault="006D46FB" w:rsidP="006D46FB">
      <w:pPr>
        <w:tabs>
          <w:tab w:val="left" w:pos="0"/>
        </w:tabs>
        <w:jc w:val="both"/>
        <w:rPr>
          <w:sz w:val="24"/>
          <w:szCs w:val="24"/>
        </w:rPr>
      </w:pPr>
      <w:r w:rsidRPr="006D46FB">
        <w:rPr>
          <w:sz w:val="24"/>
          <w:szCs w:val="24"/>
        </w:rPr>
        <w:t>2. Tirdzniecības organizēšanas vietā atļauta lietotu mantu tirdzniecība.</w:t>
      </w:r>
    </w:p>
    <w:p w14:paraId="4CC6E7D3" w14:textId="77777777" w:rsidR="006D46FB" w:rsidRPr="006D46FB" w:rsidRDefault="006D46FB" w:rsidP="006D46FB">
      <w:pPr>
        <w:jc w:val="both"/>
        <w:rPr>
          <w:sz w:val="24"/>
          <w:szCs w:val="24"/>
        </w:rPr>
      </w:pPr>
      <w:r w:rsidRPr="006D46FB">
        <w:rPr>
          <w:sz w:val="24"/>
          <w:szCs w:val="24"/>
        </w:rPr>
        <w:t>3. Noteikt, ka tirdzniecības organizators ievēro Ministru kabineta noteikumus Nr.440 “Noteikumi par tirdzniecības veidiem, kas saskaņojami ar pašvaldību, un tirdzniecības organizēšanas kārtību”.</w:t>
      </w:r>
    </w:p>
    <w:p w14:paraId="05B85735" w14:textId="77777777" w:rsidR="006D46FB" w:rsidRPr="006D46FB" w:rsidRDefault="006D46FB" w:rsidP="006D46FB">
      <w:pPr>
        <w:jc w:val="both"/>
        <w:rPr>
          <w:sz w:val="24"/>
          <w:szCs w:val="24"/>
        </w:rPr>
      </w:pPr>
      <w:r w:rsidRPr="006D46FB">
        <w:rPr>
          <w:sz w:val="24"/>
          <w:szCs w:val="24"/>
        </w:rPr>
        <w:t>4. Noteikt, ka tirdzniecības organizators ir atbildīgs par sadzīves atkritumu savākšanu un teritorijas sakopšanu pēc pasākuma.</w:t>
      </w:r>
    </w:p>
    <w:p w14:paraId="0BF63FA9" w14:textId="77777777" w:rsidR="006D46FB" w:rsidRPr="006D46FB" w:rsidRDefault="006D46FB" w:rsidP="006D46FB">
      <w:pPr>
        <w:jc w:val="both"/>
        <w:rPr>
          <w:sz w:val="24"/>
          <w:szCs w:val="24"/>
        </w:rPr>
      </w:pPr>
      <w:r w:rsidRPr="006D46FB">
        <w:rPr>
          <w:sz w:val="24"/>
          <w:szCs w:val="24"/>
        </w:rPr>
        <w:t>5. Pašvaldības nodeva piemērojama 30 EUR apmērā.</w:t>
      </w:r>
    </w:p>
    <w:p w14:paraId="0D3C3DEE" w14:textId="77777777" w:rsidR="006D46FB" w:rsidRPr="006D46FB" w:rsidRDefault="006D46FB" w:rsidP="006D46FB">
      <w:pPr>
        <w:jc w:val="both"/>
        <w:rPr>
          <w:sz w:val="24"/>
          <w:szCs w:val="24"/>
        </w:rPr>
      </w:pPr>
    </w:p>
    <w:p w14:paraId="2B9B227B" w14:textId="3AF2058C" w:rsidR="00450B16" w:rsidRDefault="00450B16" w:rsidP="00450B16">
      <w:pPr>
        <w:pStyle w:val="Sarakstarindkopa"/>
        <w:numPr>
          <w:ilvl w:val="0"/>
          <w:numId w:val="3"/>
        </w:numPr>
        <w:jc w:val="center"/>
        <w:rPr>
          <w:b/>
          <w:bCs/>
          <w:sz w:val="24"/>
          <w:szCs w:val="24"/>
        </w:rPr>
      </w:pPr>
      <w:r w:rsidRPr="00450B16">
        <w:rPr>
          <w:b/>
          <w:bCs/>
          <w:sz w:val="24"/>
          <w:szCs w:val="24"/>
        </w:rPr>
        <w:t xml:space="preserve">Biedrības </w:t>
      </w:r>
      <w:r w:rsidRPr="004D08F6">
        <w:rPr>
          <w:b/>
          <w:bCs/>
          <w:color w:val="000000" w:themeColor="text1"/>
          <w:sz w:val="24"/>
          <w:szCs w:val="24"/>
        </w:rPr>
        <w:t>“R</w:t>
      </w:r>
      <w:r w:rsidR="00AD30ED" w:rsidRPr="004D08F6">
        <w:rPr>
          <w:b/>
          <w:bCs/>
          <w:color w:val="000000" w:themeColor="text1"/>
          <w:sz w:val="24"/>
          <w:szCs w:val="24"/>
        </w:rPr>
        <w:t>EMIS</w:t>
      </w:r>
      <w:r w:rsidRPr="00450B16">
        <w:rPr>
          <w:b/>
          <w:bCs/>
          <w:sz w:val="24"/>
          <w:szCs w:val="24"/>
        </w:rPr>
        <w:t>” iesnieguma izskatīšana</w:t>
      </w:r>
    </w:p>
    <w:p w14:paraId="7D496E8C" w14:textId="77777777" w:rsidR="00450B16" w:rsidRDefault="00450B16" w:rsidP="00450B16">
      <w:pPr>
        <w:jc w:val="center"/>
        <w:rPr>
          <w:b/>
          <w:bCs/>
          <w:sz w:val="24"/>
          <w:szCs w:val="24"/>
        </w:rPr>
      </w:pPr>
    </w:p>
    <w:p w14:paraId="48C117F4" w14:textId="3F2F7590" w:rsidR="00450B16" w:rsidRPr="00450B16" w:rsidRDefault="00450B16" w:rsidP="00450B16">
      <w:pPr>
        <w:jc w:val="both"/>
        <w:rPr>
          <w:sz w:val="24"/>
          <w:szCs w:val="24"/>
        </w:rPr>
      </w:pPr>
      <w:r w:rsidRPr="00450B16">
        <w:rPr>
          <w:sz w:val="24"/>
          <w:szCs w:val="24"/>
        </w:rPr>
        <w:t>M.KOVAĻENKO</w:t>
      </w:r>
      <w:r w:rsidRPr="00450B16">
        <w:rPr>
          <w:sz w:val="24"/>
          <w:szCs w:val="24"/>
        </w:rPr>
        <w:tab/>
        <w:t xml:space="preserve">informē, ka </w:t>
      </w:r>
      <w:r>
        <w:rPr>
          <w:sz w:val="24"/>
          <w:szCs w:val="24"/>
        </w:rPr>
        <w:t>07.07.2026</w:t>
      </w:r>
      <w:r w:rsidRPr="00450B16">
        <w:rPr>
          <w:sz w:val="24"/>
          <w:szCs w:val="24"/>
        </w:rPr>
        <w:t xml:space="preserve">. saņemts biedrības “REMIS” iesniegums par suņu sacensību rīkošanu </w:t>
      </w:r>
      <w:r>
        <w:rPr>
          <w:sz w:val="24"/>
          <w:szCs w:val="24"/>
        </w:rPr>
        <w:t>18</w:t>
      </w:r>
      <w:r w:rsidRPr="00450B16">
        <w:rPr>
          <w:sz w:val="24"/>
          <w:szCs w:val="24"/>
        </w:rPr>
        <w:t>.07.202</w:t>
      </w:r>
      <w:r>
        <w:rPr>
          <w:sz w:val="24"/>
          <w:szCs w:val="24"/>
        </w:rPr>
        <w:t>6</w:t>
      </w:r>
      <w:r w:rsidRPr="00450B16">
        <w:rPr>
          <w:sz w:val="24"/>
          <w:szCs w:val="24"/>
        </w:rPr>
        <w:t xml:space="preserve">. laukumā Pilssalas ielā 4, Alūksnē. Paskaidro, ka biedrība lūdz izsniegt </w:t>
      </w:r>
      <w:r>
        <w:rPr>
          <w:sz w:val="24"/>
          <w:szCs w:val="24"/>
        </w:rPr>
        <w:t>4</w:t>
      </w:r>
      <w:r w:rsidRPr="00450B16">
        <w:rPr>
          <w:sz w:val="24"/>
          <w:szCs w:val="24"/>
        </w:rPr>
        <w:t xml:space="preserve"> atļaujas iebraukšanai Alūksnes Muižas parkā, lai ievestu inventāru</w:t>
      </w:r>
    </w:p>
    <w:p w14:paraId="32C0D01F" w14:textId="77777777" w:rsidR="00450B16" w:rsidRPr="00450B16" w:rsidRDefault="00450B16" w:rsidP="00450B16">
      <w:pPr>
        <w:jc w:val="both"/>
        <w:rPr>
          <w:sz w:val="24"/>
          <w:szCs w:val="24"/>
        </w:rPr>
      </w:pPr>
      <w:r w:rsidRPr="00450B16">
        <w:rPr>
          <w:sz w:val="24"/>
          <w:szCs w:val="24"/>
        </w:rPr>
        <w:t xml:space="preserve"> </w:t>
      </w:r>
    </w:p>
    <w:p w14:paraId="29FCFEFE" w14:textId="17830122" w:rsidR="00450B16" w:rsidRPr="00450B16" w:rsidRDefault="00450B16" w:rsidP="00450B16">
      <w:pPr>
        <w:jc w:val="center"/>
        <w:rPr>
          <w:sz w:val="24"/>
          <w:szCs w:val="24"/>
        </w:rPr>
      </w:pPr>
      <w:r w:rsidRPr="00450B16">
        <w:rPr>
          <w:sz w:val="24"/>
          <w:szCs w:val="24"/>
        </w:rPr>
        <w:t xml:space="preserve">Atklāti balsojot : “par” </w:t>
      </w:r>
      <w:r>
        <w:rPr>
          <w:sz w:val="24"/>
          <w:szCs w:val="24"/>
        </w:rPr>
        <w:t>4</w:t>
      </w:r>
      <w:r w:rsidRPr="00450B16">
        <w:rPr>
          <w:sz w:val="24"/>
          <w:szCs w:val="24"/>
        </w:rPr>
        <w:t>; “pret” nav; “atturas” nav,</w:t>
      </w:r>
    </w:p>
    <w:p w14:paraId="69CF25EC" w14:textId="77777777" w:rsidR="00450B16" w:rsidRPr="00450B16" w:rsidRDefault="00450B16" w:rsidP="00450B16">
      <w:pPr>
        <w:jc w:val="center"/>
        <w:rPr>
          <w:sz w:val="24"/>
          <w:szCs w:val="24"/>
        </w:rPr>
      </w:pPr>
      <w:r w:rsidRPr="00450B16">
        <w:rPr>
          <w:sz w:val="24"/>
          <w:szCs w:val="24"/>
        </w:rPr>
        <w:t>LICENCĒŠANAS KOMISIJA NOLEMJ:</w:t>
      </w:r>
    </w:p>
    <w:p w14:paraId="4AEEABCC" w14:textId="77777777" w:rsidR="00450B16" w:rsidRPr="00450B16" w:rsidRDefault="00450B16" w:rsidP="00450B16">
      <w:pPr>
        <w:jc w:val="center"/>
        <w:rPr>
          <w:sz w:val="24"/>
          <w:szCs w:val="24"/>
        </w:rPr>
      </w:pPr>
    </w:p>
    <w:p w14:paraId="41417B83" w14:textId="77777777" w:rsidR="00450B16" w:rsidRPr="00450B16" w:rsidRDefault="00450B16" w:rsidP="00450B16">
      <w:pPr>
        <w:ind w:firstLine="720"/>
        <w:jc w:val="both"/>
        <w:rPr>
          <w:sz w:val="24"/>
          <w:szCs w:val="24"/>
        </w:rPr>
      </w:pPr>
      <w:r w:rsidRPr="00450B16">
        <w:rPr>
          <w:sz w:val="24"/>
          <w:szCs w:val="24"/>
        </w:rPr>
        <w:t>Saskaņā ar Publisku izklaides un svētku pasākumu drošības likumu, Alūksnes novada pašvaldības 28.11.2024. saistošajiem noteikumiem Nr.36/2024 “Par Alūksnes novada pašvaldības nodevām”</w:t>
      </w:r>
      <w:bookmarkStart w:id="2" w:name="_Hlk5809675"/>
      <w:r w:rsidRPr="00450B16">
        <w:rPr>
          <w:sz w:val="24"/>
          <w:szCs w:val="24"/>
        </w:rPr>
        <w:t xml:space="preserve"> </w:t>
      </w:r>
      <w:bookmarkEnd w:id="2"/>
      <w:r w:rsidRPr="00450B16">
        <w:rPr>
          <w:sz w:val="24"/>
          <w:szCs w:val="24"/>
        </w:rPr>
        <w:t>un Licencēšanas komisijas nolikuma, kas apstiprināts ar Alūksnes novada domes 29.06.2023. lēmumu Nr.177 (protokols Nr.8, 9.punkts), 9.4.p.,</w:t>
      </w:r>
    </w:p>
    <w:p w14:paraId="082C3898" w14:textId="77777777" w:rsidR="00450B16" w:rsidRPr="00450B16" w:rsidRDefault="00450B16" w:rsidP="00450B16">
      <w:pPr>
        <w:jc w:val="both"/>
        <w:rPr>
          <w:sz w:val="24"/>
          <w:szCs w:val="24"/>
        </w:rPr>
      </w:pPr>
    </w:p>
    <w:p w14:paraId="2383D731" w14:textId="3218CE47" w:rsidR="00450B16" w:rsidRPr="000B0E9B" w:rsidRDefault="00450B16" w:rsidP="000B0E9B">
      <w:pPr>
        <w:pStyle w:val="Sarakstarindkopa"/>
        <w:numPr>
          <w:ilvl w:val="0"/>
          <w:numId w:val="11"/>
        </w:numPr>
        <w:jc w:val="both"/>
        <w:rPr>
          <w:sz w:val="24"/>
          <w:szCs w:val="24"/>
        </w:rPr>
      </w:pPr>
      <w:r w:rsidRPr="000B0E9B">
        <w:rPr>
          <w:sz w:val="24"/>
          <w:szCs w:val="24"/>
        </w:rPr>
        <w:t>Atļaut biedrībai “REMIS”, reģistrācijas Nr.40008066778, rīkot publisku pasākumu – suņu sacensības 202</w:t>
      </w:r>
      <w:r w:rsidR="008558DF" w:rsidRPr="000B0E9B">
        <w:rPr>
          <w:sz w:val="24"/>
          <w:szCs w:val="24"/>
        </w:rPr>
        <w:t>6</w:t>
      </w:r>
      <w:r w:rsidRPr="000B0E9B">
        <w:rPr>
          <w:sz w:val="24"/>
          <w:szCs w:val="24"/>
        </w:rPr>
        <w:t xml:space="preserve">.gada </w:t>
      </w:r>
      <w:r w:rsidR="008558DF" w:rsidRPr="000B0E9B">
        <w:rPr>
          <w:sz w:val="24"/>
          <w:szCs w:val="24"/>
        </w:rPr>
        <w:t>18</w:t>
      </w:r>
      <w:r w:rsidRPr="000B0E9B">
        <w:rPr>
          <w:sz w:val="24"/>
          <w:szCs w:val="24"/>
        </w:rPr>
        <w:t>.jūlijā laukumā Pilssalas ielā 4, Alūksnē, Alūksnes novadā.</w:t>
      </w:r>
    </w:p>
    <w:p w14:paraId="15AB6A29" w14:textId="377C5EB7" w:rsidR="00450B16" w:rsidRPr="000B0E9B" w:rsidRDefault="00450B16" w:rsidP="000B0E9B">
      <w:pPr>
        <w:pStyle w:val="Sarakstarindkopa"/>
        <w:numPr>
          <w:ilvl w:val="0"/>
          <w:numId w:val="11"/>
        </w:numPr>
        <w:jc w:val="both"/>
        <w:rPr>
          <w:sz w:val="24"/>
          <w:szCs w:val="24"/>
        </w:rPr>
      </w:pPr>
      <w:r w:rsidRPr="000B0E9B">
        <w:rPr>
          <w:sz w:val="24"/>
          <w:szCs w:val="24"/>
        </w:rPr>
        <w:lastRenderedPageBreak/>
        <w:t>Noteikt, ka pasākuma organizētājs ir atbildīgs</w:t>
      </w:r>
      <w:r w:rsidR="000B0E9B" w:rsidRPr="000B0E9B">
        <w:rPr>
          <w:sz w:val="24"/>
          <w:szCs w:val="24"/>
        </w:rPr>
        <w:t xml:space="preserve"> </w:t>
      </w:r>
      <w:r w:rsidRPr="000B0E9B">
        <w:rPr>
          <w:sz w:val="24"/>
          <w:szCs w:val="24"/>
        </w:rPr>
        <w:t>par drošības un sabiedriskās kārtības ievērošanu pasākuma laikā</w:t>
      </w:r>
      <w:r w:rsidR="000B0E9B" w:rsidRPr="000B0E9B">
        <w:rPr>
          <w:sz w:val="24"/>
          <w:szCs w:val="24"/>
        </w:rPr>
        <w:t xml:space="preserve">, </w:t>
      </w:r>
      <w:r w:rsidRPr="000B0E9B">
        <w:rPr>
          <w:sz w:val="24"/>
          <w:szCs w:val="24"/>
        </w:rPr>
        <w:t>teritorijas uzkopšanu pēc pasākuma,</w:t>
      </w:r>
      <w:r w:rsidR="000B0E9B" w:rsidRPr="000B0E9B">
        <w:rPr>
          <w:sz w:val="24"/>
          <w:szCs w:val="24"/>
        </w:rPr>
        <w:t xml:space="preserve"> </w:t>
      </w:r>
      <w:r w:rsidRPr="000B0E9B">
        <w:rPr>
          <w:sz w:val="24"/>
          <w:szCs w:val="24"/>
        </w:rPr>
        <w:t>sadzīves atkritumu savākšanu pasākuma vietā.</w:t>
      </w:r>
    </w:p>
    <w:p w14:paraId="587594F5" w14:textId="19B22365" w:rsidR="000B0E9B" w:rsidRPr="000B0E9B" w:rsidRDefault="000B0E9B" w:rsidP="000B0E9B">
      <w:pPr>
        <w:pStyle w:val="Sarakstarindkopa"/>
        <w:numPr>
          <w:ilvl w:val="0"/>
          <w:numId w:val="11"/>
        </w:numPr>
        <w:jc w:val="both"/>
        <w:rPr>
          <w:sz w:val="24"/>
          <w:szCs w:val="24"/>
        </w:rPr>
      </w:pPr>
      <w:r w:rsidRPr="000B0E9B">
        <w:rPr>
          <w:sz w:val="24"/>
          <w:szCs w:val="24"/>
        </w:rPr>
        <w:t>Par tehnisko drošību un sabiedrisko kārtību un drošību atbildīgā persona:</w:t>
      </w:r>
      <w:r w:rsidRPr="000B0E9B">
        <w:t xml:space="preserve"> </w:t>
      </w:r>
      <w:r w:rsidRPr="000B0E9B">
        <w:rPr>
          <w:sz w:val="24"/>
          <w:szCs w:val="24"/>
        </w:rPr>
        <w:t xml:space="preserve">biedrības “REMIS” </w:t>
      </w:r>
      <w:r>
        <w:rPr>
          <w:sz w:val="24"/>
          <w:szCs w:val="24"/>
        </w:rPr>
        <w:t>priekšsēdētājs A.NAGLIS.</w:t>
      </w:r>
    </w:p>
    <w:p w14:paraId="5EBF0BA9" w14:textId="6CE6A3B4" w:rsidR="000B0E9B" w:rsidRPr="000B0E9B" w:rsidRDefault="000B0E9B" w:rsidP="000B0E9B">
      <w:pPr>
        <w:pStyle w:val="Sarakstarindkopa"/>
        <w:numPr>
          <w:ilvl w:val="0"/>
          <w:numId w:val="11"/>
        </w:numPr>
        <w:jc w:val="both"/>
        <w:rPr>
          <w:sz w:val="24"/>
          <w:szCs w:val="24"/>
        </w:rPr>
      </w:pPr>
      <w:r w:rsidRPr="000B0E9B">
        <w:rPr>
          <w:sz w:val="24"/>
          <w:szCs w:val="24"/>
        </w:rPr>
        <w:t>Pasākumā izmantojamās bīstamās iekārtas: nav.</w:t>
      </w:r>
    </w:p>
    <w:p w14:paraId="6C146A2E" w14:textId="427F27A8" w:rsidR="00450B16" w:rsidRPr="000B0E9B" w:rsidRDefault="00450B16" w:rsidP="000B0E9B">
      <w:pPr>
        <w:pStyle w:val="Sarakstarindkopa"/>
        <w:numPr>
          <w:ilvl w:val="0"/>
          <w:numId w:val="11"/>
        </w:numPr>
        <w:jc w:val="both"/>
        <w:rPr>
          <w:sz w:val="24"/>
          <w:szCs w:val="24"/>
        </w:rPr>
      </w:pPr>
      <w:r w:rsidRPr="000B0E9B">
        <w:rPr>
          <w:sz w:val="24"/>
          <w:szCs w:val="24"/>
        </w:rPr>
        <w:t xml:space="preserve">Pasākuma organizators </w:t>
      </w:r>
      <w:r w:rsidRPr="000B0E9B">
        <w:rPr>
          <w:color w:val="212121"/>
          <w:sz w:val="24"/>
          <w:szCs w:val="24"/>
        </w:rPr>
        <w:t>atbrīvots no pašvaldības nodevas samaksas.</w:t>
      </w:r>
    </w:p>
    <w:p w14:paraId="6471EB77" w14:textId="77777777" w:rsidR="00450B16" w:rsidRPr="00450B16" w:rsidRDefault="00450B16" w:rsidP="000B0E9B">
      <w:pPr>
        <w:contextualSpacing/>
        <w:rPr>
          <w:b/>
          <w:bCs/>
          <w:sz w:val="24"/>
          <w:szCs w:val="24"/>
        </w:rPr>
      </w:pPr>
    </w:p>
    <w:p w14:paraId="0163321D" w14:textId="4925D57A" w:rsidR="00450B16" w:rsidRPr="00450B16" w:rsidRDefault="00450B16" w:rsidP="00450B16">
      <w:pPr>
        <w:tabs>
          <w:tab w:val="left" w:pos="709"/>
        </w:tabs>
        <w:ind w:left="1418" w:hanging="1418"/>
        <w:jc w:val="center"/>
        <w:rPr>
          <w:sz w:val="24"/>
          <w:szCs w:val="24"/>
        </w:rPr>
      </w:pPr>
      <w:r w:rsidRPr="00450B16">
        <w:rPr>
          <w:sz w:val="24"/>
          <w:szCs w:val="24"/>
        </w:rPr>
        <w:t>Atklāti balsojot : “par”</w:t>
      </w:r>
      <w:r w:rsidR="00AD30ED" w:rsidRPr="000B0E9B">
        <w:rPr>
          <w:color w:val="000000" w:themeColor="text1"/>
          <w:sz w:val="24"/>
          <w:szCs w:val="24"/>
        </w:rPr>
        <w:t>4</w:t>
      </w:r>
      <w:r w:rsidRPr="00450B16">
        <w:rPr>
          <w:sz w:val="24"/>
          <w:szCs w:val="24"/>
        </w:rPr>
        <w:t>; “pret” nav; “atturas” nav,</w:t>
      </w:r>
    </w:p>
    <w:p w14:paraId="55863C01" w14:textId="77777777" w:rsidR="00450B16" w:rsidRPr="00450B16" w:rsidRDefault="00450B16" w:rsidP="00450B16">
      <w:pPr>
        <w:ind w:left="1418" w:hanging="1418"/>
        <w:jc w:val="center"/>
        <w:rPr>
          <w:sz w:val="24"/>
          <w:szCs w:val="24"/>
        </w:rPr>
      </w:pPr>
      <w:r w:rsidRPr="00450B16">
        <w:rPr>
          <w:sz w:val="24"/>
          <w:szCs w:val="24"/>
        </w:rPr>
        <w:t>LICENCĒŠANAS KOMISIJA NOLEMJ:</w:t>
      </w:r>
    </w:p>
    <w:p w14:paraId="19B8D86B" w14:textId="77777777" w:rsidR="00450B16" w:rsidRPr="00450B16" w:rsidRDefault="00450B16" w:rsidP="00450B16">
      <w:pPr>
        <w:ind w:left="1418" w:hanging="1418"/>
        <w:jc w:val="center"/>
        <w:rPr>
          <w:sz w:val="24"/>
          <w:szCs w:val="24"/>
        </w:rPr>
      </w:pPr>
    </w:p>
    <w:p w14:paraId="63534EF2" w14:textId="77777777" w:rsidR="00450B16" w:rsidRPr="00450B16" w:rsidRDefault="00450B16" w:rsidP="00450B16">
      <w:pPr>
        <w:spacing w:line="252" w:lineRule="auto"/>
        <w:ind w:firstLine="720"/>
        <w:jc w:val="both"/>
        <w:rPr>
          <w:rFonts w:eastAsia="Calibri"/>
          <w:sz w:val="24"/>
          <w:szCs w:val="24"/>
        </w:rPr>
      </w:pPr>
      <w:r w:rsidRPr="00450B16">
        <w:rPr>
          <w:rFonts w:eastAsia="Calibri"/>
          <w:sz w:val="24"/>
          <w:szCs w:val="24"/>
        </w:rPr>
        <w:t>Pamatojoties uz Alūksnes novada pašvaldības 31.10.2024. noteikumu Nr.7/2024 “Kārtība, kādā Alūksnes novada pašvaldība izsniedz atļaujas transportlīdzekļa iebraukšanai aizlieguma ceļa zīmju darbības zonas teritorijās” 8.punktu un Licencēšanas komisijas nolikuma, kas apstiprināts ar Alūksnes novada domes 29.06.2023. lēmumu Nr.177 (protokols Nr.8, 9.punkts) 9.5.p.,</w:t>
      </w:r>
    </w:p>
    <w:p w14:paraId="0E087E19" w14:textId="77777777" w:rsidR="00450B16" w:rsidRPr="00450B16" w:rsidRDefault="00450B16" w:rsidP="00450B16">
      <w:pPr>
        <w:ind w:left="1418" w:hanging="1418"/>
        <w:jc w:val="center"/>
        <w:rPr>
          <w:sz w:val="24"/>
          <w:szCs w:val="24"/>
        </w:rPr>
      </w:pPr>
    </w:p>
    <w:p w14:paraId="76DA32EF" w14:textId="6F0B13C6" w:rsidR="00450B16" w:rsidRPr="00450B16" w:rsidRDefault="00450B16" w:rsidP="00450B16">
      <w:pPr>
        <w:spacing w:after="160" w:line="252" w:lineRule="auto"/>
        <w:jc w:val="both"/>
        <w:rPr>
          <w:rFonts w:eastAsia="Calibri"/>
          <w:sz w:val="24"/>
          <w:szCs w:val="24"/>
        </w:rPr>
      </w:pPr>
      <w:r w:rsidRPr="00450B16">
        <w:rPr>
          <w:rFonts w:eastAsia="Calibri"/>
          <w:sz w:val="24"/>
          <w:szCs w:val="24"/>
        </w:rPr>
        <w:t xml:space="preserve">1. Izsniegt biedrībai “REMIS”, reģistrācijas Nr.40008066778, </w:t>
      </w:r>
      <w:r w:rsidR="008558DF">
        <w:rPr>
          <w:rFonts w:eastAsia="Calibri"/>
          <w:sz w:val="24"/>
          <w:szCs w:val="24"/>
        </w:rPr>
        <w:t>4</w:t>
      </w:r>
      <w:r w:rsidRPr="00450B16">
        <w:rPr>
          <w:rFonts w:eastAsia="Calibri"/>
          <w:sz w:val="24"/>
          <w:szCs w:val="24"/>
        </w:rPr>
        <w:t xml:space="preserve"> (</w:t>
      </w:r>
      <w:r w:rsidR="008558DF">
        <w:rPr>
          <w:rFonts w:eastAsia="Calibri"/>
          <w:sz w:val="24"/>
          <w:szCs w:val="24"/>
        </w:rPr>
        <w:t>četras</w:t>
      </w:r>
      <w:r w:rsidRPr="00450B16">
        <w:rPr>
          <w:rFonts w:eastAsia="Calibri"/>
          <w:sz w:val="24"/>
          <w:szCs w:val="24"/>
        </w:rPr>
        <w:t>) atļaujas iebraukšanai Alūksnes Muižas parkā, Alūksnē, pasākuma norises nodrošināšanai.</w:t>
      </w:r>
    </w:p>
    <w:p w14:paraId="2BE10152" w14:textId="6FA30CE0" w:rsidR="00450B16" w:rsidRDefault="00450B16" w:rsidP="00450B16">
      <w:pPr>
        <w:spacing w:after="160" w:line="252" w:lineRule="auto"/>
        <w:jc w:val="both"/>
        <w:rPr>
          <w:rFonts w:eastAsia="Calibri"/>
          <w:sz w:val="24"/>
          <w:szCs w:val="24"/>
        </w:rPr>
      </w:pPr>
      <w:r w:rsidRPr="00450B16">
        <w:rPr>
          <w:rFonts w:eastAsia="Calibri"/>
          <w:sz w:val="24"/>
          <w:szCs w:val="24"/>
        </w:rPr>
        <w:t>2. Atļauju derīguma termiņš - 202</w:t>
      </w:r>
      <w:r w:rsidR="008558DF">
        <w:rPr>
          <w:rFonts w:eastAsia="Calibri"/>
          <w:sz w:val="24"/>
          <w:szCs w:val="24"/>
        </w:rPr>
        <w:t>6</w:t>
      </w:r>
      <w:r w:rsidRPr="00450B16">
        <w:rPr>
          <w:rFonts w:eastAsia="Calibri"/>
          <w:sz w:val="24"/>
          <w:szCs w:val="24"/>
        </w:rPr>
        <w:t xml:space="preserve">.gada </w:t>
      </w:r>
      <w:r w:rsidR="008558DF">
        <w:rPr>
          <w:rFonts w:eastAsia="Calibri"/>
          <w:sz w:val="24"/>
          <w:szCs w:val="24"/>
        </w:rPr>
        <w:t>18</w:t>
      </w:r>
      <w:r w:rsidRPr="00450B16">
        <w:rPr>
          <w:rFonts w:eastAsia="Calibri"/>
          <w:sz w:val="24"/>
          <w:szCs w:val="24"/>
        </w:rPr>
        <w:t>.jūlijs.</w:t>
      </w:r>
    </w:p>
    <w:p w14:paraId="4B29CE95" w14:textId="7BD8006D" w:rsidR="008558DF" w:rsidRPr="008558DF" w:rsidRDefault="008558DF" w:rsidP="008558DF">
      <w:pPr>
        <w:pStyle w:val="Sarakstarindkopa"/>
        <w:numPr>
          <w:ilvl w:val="0"/>
          <w:numId w:val="3"/>
        </w:numPr>
        <w:jc w:val="center"/>
        <w:rPr>
          <w:b/>
          <w:bCs/>
          <w:sz w:val="24"/>
          <w:szCs w:val="24"/>
        </w:rPr>
      </w:pPr>
      <w:r w:rsidRPr="008558DF">
        <w:rPr>
          <w:b/>
          <w:bCs/>
          <w:sz w:val="24"/>
          <w:szCs w:val="24"/>
        </w:rPr>
        <w:t>Alūksnes novada Kultūras centra iesnieguma izskatīšana</w:t>
      </w:r>
    </w:p>
    <w:p w14:paraId="75800417" w14:textId="77777777" w:rsidR="008558DF" w:rsidRDefault="008558DF" w:rsidP="008558DF">
      <w:pPr>
        <w:spacing w:after="160" w:line="252" w:lineRule="auto"/>
        <w:jc w:val="center"/>
        <w:rPr>
          <w:rFonts w:eastAsia="Calibri"/>
          <w:sz w:val="24"/>
          <w:szCs w:val="24"/>
        </w:rPr>
      </w:pPr>
    </w:p>
    <w:p w14:paraId="0CD46A4C" w14:textId="5BC2B5CB" w:rsidR="008558DF" w:rsidRPr="008558DF" w:rsidRDefault="008558DF" w:rsidP="008558DF">
      <w:pPr>
        <w:spacing w:after="160" w:line="252" w:lineRule="auto"/>
        <w:jc w:val="both"/>
        <w:rPr>
          <w:rFonts w:eastAsia="Calibri"/>
          <w:sz w:val="24"/>
          <w:szCs w:val="24"/>
        </w:rPr>
      </w:pPr>
      <w:r w:rsidRPr="008558DF">
        <w:rPr>
          <w:rFonts w:eastAsia="Calibri"/>
          <w:sz w:val="24"/>
          <w:szCs w:val="24"/>
        </w:rPr>
        <w:t>M.KOVAĻENKO</w:t>
      </w:r>
      <w:r w:rsidRPr="008558DF">
        <w:rPr>
          <w:rFonts w:eastAsia="Calibri"/>
          <w:sz w:val="24"/>
          <w:szCs w:val="24"/>
        </w:rPr>
        <w:tab/>
        <w:t xml:space="preserve">iepazīstina ar Alūksnes novada Kultūras centra </w:t>
      </w:r>
      <w:r>
        <w:rPr>
          <w:rFonts w:eastAsia="Calibri"/>
          <w:sz w:val="24"/>
          <w:szCs w:val="24"/>
        </w:rPr>
        <w:t>07.07.2026</w:t>
      </w:r>
      <w:r w:rsidRPr="008558DF">
        <w:rPr>
          <w:rFonts w:eastAsia="Calibri"/>
          <w:sz w:val="24"/>
          <w:szCs w:val="24"/>
        </w:rPr>
        <w:t xml:space="preserve">. iesniegumu </w:t>
      </w:r>
      <w:r>
        <w:rPr>
          <w:rFonts w:eastAsia="Calibri"/>
          <w:sz w:val="24"/>
          <w:szCs w:val="24"/>
        </w:rPr>
        <w:t>par ielas slēgšanu sakarā ar sitaminstrumentu grupas “EKHO” koncertu</w:t>
      </w:r>
    </w:p>
    <w:p w14:paraId="4BFE9EA1" w14:textId="77777777" w:rsidR="008558DF" w:rsidRPr="008558DF" w:rsidRDefault="008558DF" w:rsidP="008558DF">
      <w:pPr>
        <w:tabs>
          <w:tab w:val="left" w:pos="709"/>
        </w:tabs>
        <w:ind w:left="1418" w:hanging="1418"/>
        <w:jc w:val="center"/>
        <w:rPr>
          <w:rFonts w:eastAsia="Calibri"/>
          <w:sz w:val="24"/>
          <w:szCs w:val="24"/>
        </w:rPr>
      </w:pPr>
      <w:r w:rsidRPr="008558DF">
        <w:rPr>
          <w:rFonts w:eastAsia="Calibri"/>
          <w:sz w:val="24"/>
          <w:szCs w:val="24"/>
        </w:rPr>
        <w:tab/>
        <w:t>Atklāti balsojot : “par” 4; “pret” nav; “atturas” nav,</w:t>
      </w:r>
    </w:p>
    <w:p w14:paraId="02186919" w14:textId="77777777" w:rsidR="008558DF" w:rsidRPr="008558DF" w:rsidRDefault="008558DF" w:rsidP="008558DF">
      <w:pPr>
        <w:ind w:left="1418" w:hanging="1418"/>
        <w:jc w:val="center"/>
        <w:rPr>
          <w:rFonts w:eastAsia="Calibri"/>
          <w:sz w:val="24"/>
          <w:szCs w:val="24"/>
        </w:rPr>
      </w:pPr>
      <w:r w:rsidRPr="008558DF">
        <w:rPr>
          <w:rFonts w:eastAsia="Calibri"/>
          <w:sz w:val="24"/>
          <w:szCs w:val="24"/>
        </w:rPr>
        <w:t>LICENCĒŠANAS KOMISIJA NOLEMJ:</w:t>
      </w:r>
    </w:p>
    <w:p w14:paraId="7D84990E" w14:textId="77777777" w:rsidR="008558DF" w:rsidRPr="008558DF" w:rsidRDefault="008558DF" w:rsidP="008558DF">
      <w:pPr>
        <w:ind w:left="1418" w:hanging="1418"/>
        <w:jc w:val="center"/>
        <w:rPr>
          <w:rFonts w:eastAsia="Calibri"/>
          <w:sz w:val="24"/>
          <w:szCs w:val="24"/>
        </w:rPr>
      </w:pPr>
    </w:p>
    <w:p w14:paraId="62F09809" w14:textId="6204A9B7" w:rsidR="008558DF" w:rsidRPr="008558DF" w:rsidRDefault="008558DF" w:rsidP="008558DF">
      <w:pPr>
        <w:spacing w:after="160" w:line="252" w:lineRule="auto"/>
        <w:ind w:firstLine="720"/>
        <w:jc w:val="both"/>
        <w:rPr>
          <w:rFonts w:eastAsia="Calibri"/>
          <w:sz w:val="24"/>
          <w:szCs w:val="24"/>
        </w:rPr>
      </w:pPr>
      <w:r w:rsidRPr="008558DF">
        <w:rPr>
          <w:rFonts w:eastAsia="Calibri"/>
          <w:sz w:val="24"/>
          <w:szCs w:val="24"/>
        </w:rPr>
        <w:t>Pamatojoties uz Ministru kabineta 19.01.2016. noteikumiem Nr.42 “Kārtība, kādā aizliedzama vai ierobežojama satiksme” un Licencēšanas komisijas nolikuma, kas apstiprināts ar Alūksnes novada pašvaldības domes 29.06.2023. lēmumu Nr.177 (protokols Nr.8, 9.punkts), 9.7.p., 9.8. p.,</w:t>
      </w:r>
    </w:p>
    <w:p w14:paraId="4536CD26" w14:textId="4F1B4992" w:rsidR="008558DF" w:rsidRDefault="008558DF" w:rsidP="000B0E9B">
      <w:pPr>
        <w:spacing w:after="160" w:line="252" w:lineRule="auto"/>
        <w:ind w:firstLine="360"/>
        <w:jc w:val="both"/>
        <w:rPr>
          <w:rFonts w:eastAsia="Calibri"/>
          <w:sz w:val="24"/>
          <w:szCs w:val="24"/>
        </w:rPr>
      </w:pPr>
      <w:r w:rsidRPr="008558DF">
        <w:rPr>
          <w:rFonts w:eastAsia="Calibri"/>
          <w:sz w:val="24"/>
          <w:szCs w:val="24"/>
        </w:rPr>
        <w:t xml:space="preserve">Atļaut pasākuma organizatoram slēgt satiksmi </w:t>
      </w:r>
      <w:r w:rsidR="000B0E9B">
        <w:rPr>
          <w:rFonts w:eastAsia="Calibri"/>
          <w:sz w:val="24"/>
          <w:szCs w:val="24"/>
        </w:rPr>
        <w:t>Iekškvartāla</w:t>
      </w:r>
      <w:r>
        <w:rPr>
          <w:rFonts w:eastAsia="Calibri"/>
          <w:sz w:val="24"/>
          <w:szCs w:val="24"/>
        </w:rPr>
        <w:t xml:space="preserve"> ielā (atbilstoši pievienotajai shēmai)</w:t>
      </w:r>
      <w:r w:rsidRPr="008558DF">
        <w:rPr>
          <w:rFonts w:eastAsia="Calibri"/>
          <w:sz w:val="24"/>
          <w:szCs w:val="24"/>
        </w:rPr>
        <w:t xml:space="preserve"> 2026.gada </w:t>
      </w:r>
      <w:r>
        <w:rPr>
          <w:rFonts w:eastAsia="Calibri"/>
          <w:sz w:val="24"/>
          <w:szCs w:val="24"/>
        </w:rPr>
        <w:t xml:space="preserve">17.jūlijā </w:t>
      </w:r>
      <w:r w:rsidRPr="008558DF">
        <w:rPr>
          <w:rFonts w:eastAsia="Calibri"/>
          <w:sz w:val="24"/>
          <w:szCs w:val="24"/>
        </w:rPr>
        <w:t xml:space="preserve"> laikā no pulksten </w:t>
      </w:r>
      <w:r>
        <w:rPr>
          <w:rFonts w:eastAsia="Calibri"/>
          <w:sz w:val="24"/>
          <w:szCs w:val="24"/>
        </w:rPr>
        <w:t>17.00</w:t>
      </w:r>
      <w:r w:rsidRPr="008558DF">
        <w:rPr>
          <w:rFonts w:eastAsia="Calibri"/>
          <w:sz w:val="24"/>
          <w:szCs w:val="24"/>
        </w:rPr>
        <w:t xml:space="preserve"> līdz pulksten </w:t>
      </w:r>
      <w:r>
        <w:rPr>
          <w:rFonts w:eastAsia="Calibri"/>
          <w:sz w:val="24"/>
          <w:szCs w:val="24"/>
        </w:rPr>
        <w:t>21.00</w:t>
      </w:r>
      <w:r w:rsidRPr="008558DF">
        <w:rPr>
          <w:rFonts w:eastAsia="Calibri"/>
          <w:sz w:val="24"/>
          <w:szCs w:val="24"/>
        </w:rPr>
        <w:t>.</w:t>
      </w:r>
    </w:p>
    <w:p w14:paraId="27904DB0" w14:textId="77777777" w:rsidR="008558DF" w:rsidRPr="008558DF" w:rsidRDefault="008558DF" w:rsidP="008558DF">
      <w:pPr>
        <w:spacing w:after="160" w:line="252" w:lineRule="auto"/>
        <w:ind w:left="360"/>
        <w:jc w:val="both"/>
        <w:rPr>
          <w:rFonts w:eastAsia="Calibri"/>
          <w:sz w:val="24"/>
          <w:szCs w:val="24"/>
        </w:rPr>
      </w:pPr>
    </w:p>
    <w:p w14:paraId="78602700" w14:textId="61BB445D" w:rsidR="008558DF" w:rsidRPr="008558DF" w:rsidRDefault="008558DF" w:rsidP="008558DF">
      <w:pPr>
        <w:pStyle w:val="Sarakstarindkopa"/>
        <w:numPr>
          <w:ilvl w:val="0"/>
          <w:numId w:val="3"/>
        </w:numPr>
        <w:jc w:val="center"/>
        <w:rPr>
          <w:b/>
          <w:bCs/>
          <w:sz w:val="24"/>
          <w:szCs w:val="24"/>
        </w:rPr>
      </w:pPr>
      <w:r w:rsidRPr="008558DF">
        <w:rPr>
          <w:b/>
          <w:bCs/>
          <w:sz w:val="24"/>
          <w:szCs w:val="24"/>
        </w:rPr>
        <w:t>Sabiedrības ar ierobežotu atbildību  “L-EVENTS” iesnieguma izskatīšana</w:t>
      </w:r>
    </w:p>
    <w:p w14:paraId="71FC826C" w14:textId="77777777" w:rsidR="00450B16" w:rsidRPr="00450B16" w:rsidRDefault="00450B16" w:rsidP="00450B16">
      <w:pPr>
        <w:spacing w:after="160" w:line="252" w:lineRule="auto"/>
        <w:jc w:val="both"/>
        <w:rPr>
          <w:rFonts w:eastAsia="Calibri"/>
          <w:sz w:val="24"/>
          <w:szCs w:val="24"/>
        </w:rPr>
      </w:pPr>
    </w:p>
    <w:p w14:paraId="1CAD90AC" w14:textId="2633A950" w:rsidR="008558DF" w:rsidRPr="008558DF" w:rsidRDefault="008558DF" w:rsidP="008558DF">
      <w:pPr>
        <w:jc w:val="both"/>
        <w:rPr>
          <w:sz w:val="24"/>
          <w:szCs w:val="24"/>
        </w:rPr>
      </w:pPr>
      <w:r w:rsidRPr="008558DF">
        <w:rPr>
          <w:sz w:val="24"/>
          <w:szCs w:val="24"/>
        </w:rPr>
        <w:t>M.KOVAĻENKO</w:t>
      </w:r>
      <w:r w:rsidRPr="008558DF">
        <w:rPr>
          <w:sz w:val="24"/>
          <w:szCs w:val="24"/>
        </w:rPr>
        <w:tab/>
        <w:t xml:space="preserve">informē, ka </w:t>
      </w:r>
      <w:r>
        <w:rPr>
          <w:sz w:val="24"/>
          <w:szCs w:val="24"/>
        </w:rPr>
        <w:t>29.06.2026.</w:t>
      </w:r>
      <w:r w:rsidRPr="008558DF">
        <w:rPr>
          <w:sz w:val="24"/>
          <w:szCs w:val="24"/>
        </w:rPr>
        <w:t xml:space="preserve"> saņemts iesniegums no SIA “L-EVENTS” ar lūgumu atļaut rīkot publisku pasākumu –</w:t>
      </w:r>
      <w:bookmarkStart w:id="3" w:name="_Hlk167206851"/>
      <w:r>
        <w:rPr>
          <w:sz w:val="24"/>
          <w:szCs w:val="24"/>
        </w:rPr>
        <w:t xml:space="preserve"> </w:t>
      </w:r>
      <w:r w:rsidRPr="008558DF">
        <w:rPr>
          <w:sz w:val="24"/>
          <w:szCs w:val="24"/>
        </w:rPr>
        <w:t>cirka izrādi visai ģimenei “</w:t>
      </w:r>
      <w:r>
        <w:rPr>
          <w:sz w:val="24"/>
          <w:szCs w:val="24"/>
        </w:rPr>
        <w:t>Cirka šovs uz ūdens</w:t>
      </w:r>
      <w:r w:rsidRPr="008558DF">
        <w:rPr>
          <w:sz w:val="24"/>
          <w:szCs w:val="24"/>
        </w:rPr>
        <w:t xml:space="preserve">” laukumā  Helēnas ielā 57, Alūksnē, Alūksnes novadā </w:t>
      </w:r>
      <w:bookmarkEnd w:id="3"/>
      <w:r w:rsidRPr="008558DF">
        <w:rPr>
          <w:sz w:val="24"/>
          <w:szCs w:val="24"/>
        </w:rPr>
        <w:t>no 202</w:t>
      </w:r>
      <w:r>
        <w:rPr>
          <w:sz w:val="24"/>
          <w:szCs w:val="24"/>
        </w:rPr>
        <w:t>6</w:t>
      </w:r>
      <w:r w:rsidRPr="008558DF">
        <w:rPr>
          <w:sz w:val="24"/>
          <w:szCs w:val="24"/>
        </w:rPr>
        <w:t xml:space="preserve">.gada </w:t>
      </w:r>
      <w:r>
        <w:rPr>
          <w:sz w:val="24"/>
          <w:szCs w:val="24"/>
        </w:rPr>
        <w:t>17.jūlija</w:t>
      </w:r>
      <w:r w:rsidRPr="008558DF">
        <w:rPr>
          <w:sz w:val="24"/>
          <w:szCs w:val="24"/>
        </w:rPr>
        <w:t xml:space="preserve"> līdz 202</w:t>
      </w:r>
      <w:r>
        <w:rPr>
          <w:sz w:val="24"/>
          <w:szCs w:val="24"/>
        </w:rPr>
        <w:t>6</w:t>
      </w:r>
      <w:r w:rsidRPr="008558DF">
        <w:rPr>
          <w:sz w:val="24"/>
          <w:szCs w:val="24"/>
        </w:rPr>
        <w:t xml:space="preserve">.gada </w:t>
      </w:r>
      <w:r>
        <w:rPr>
          <w:sz w:val="24"/>
          <w:szCs w:val="24"/>
        </w:rPr>
        <w:t>19.jūlijam</w:t>
      </w:r>
      <w:r w:rsidRPr="008558DF">
        <w:rPr>
          <w:sz w:val="24"/>
          <w:szCs w:val="24"/>
        </w:rPr>
        <w:t>. Informē, ka pasākuma organizators ir noslēdzis līgumu par laukuma izmantošanu ar īpašnieku SIA “AGRE NAMI”, nepieciešamie dokumenti iesniegti.</w:t>
      </w:r>
    </w:p>
    <w:p w14:paraId="4993C683" w14:textId="77777777" w:rsidR="008558DF" w:rsidRPr="008558DF" w:rsidRDefault="008558DF" w:rsidP="008558DF">
      <w:pPr>
        <w:jc w:val="both"/>
        <w:rPr>
          <w:sz w:val="24"/>
          <w:szCs w:val="24"/>
        </w:rPr>
      </w:pPr>
      <w:r w:rsidRPr="008558DF">
        <w:rPr>
          <w:sz w:val="24"/>
          <w:szCs w:val="24"/>
        </w:rPr>
        <w:t xml:space="preserve"> </w:t>
      </w:r>
    </w:p>
    <w:p w14:paraId="453379FD" w14:textId="77777777" w:rsidR="008558DF" w:rsidRPr="008558DF" w:rsidRDefault="008558DF" w:rsidP="008558DF">
      <w:pPr>
        <w:jc w:val="both"/>
        <w:rPr>
          <w:sz w:val="24"/>
          <w:szCs w:val="24"/>
        </w:rPr>
      </w:pPr>
    </w:p>
    <w:p w14:paraId="62DBB60D" w14:textId="77777777" w:rsidR="008558DF" w:rsidRPr="008558DF" w:rsidRDefault="008558DF" w:rsidP="008558DF">
      <w:pPr>
        <w:jc w:val="both"/>
        <w:rPr>
          <w:i/>
          <w:iCs/>
          <w:sz w:val="24"/>
          <w:szCs w:val="24"/>
        </w:rPr>
      </w:pPr>
      <w:r w:rsidRPr="008558DF">
        <w:rPr>
          <w:i/>
          <w:iCs/>
          <w:sz w:val="24"/>
          <w:szCs w:val="24"/>
        </w:rPr>
        <w:t>Notiek diskusija par pasākumu.</w:t>
      </w:r>
    </w:p>
    <w:p w14:paraId="21E3F414" w14:textId="77777777" w:rsidR="008558DF" w:rsidRPr="008558DF" w:rsidRDefault="008558DF" w:rsidP="008558DF">
      <w:pPr>
        <w:jc w:val="both"/>
        <w:rPr>
          <w:i/>
          <w:iCs/>
          <w:sz w:val="24"/>
          <w:szCs w:val="24"/>
        </w:rPr>
      </w:pPr>
    </w:p>
    <w:p w14:paraId="4117778F" w14:textId="77777777" w:rsidR="008558DF" w:rsidRPr="008558DF" w:rsidRDefault="008558DF" w:rsidP="008558DF">
      <w:pPr>
        <w:ind w:left="1418" w:hanging="1418"/>
        <w:jc w:val="center"/>
        <w:rPr>
          <w:sz w:val="24"/>
          <w:szCs w:val="24"/>
        </w:rPr>
      </w:pPr>
      <w:bookmarkStart w:id="4" w:name="_Hlk179821903"/>
      <w:r w:rsidRPr="008558DF">
        <w:rPr>
          <w:sz w:val="24"/>
          <w:szCs w:val="24"/>
        </w:rPr>
        <w:t>Atklāti balsojot : “par” 4; “pret” nav; “atturas” nav,</w:t>
      </w:r>
    </w:p>
    <w:p w14:paraId="3C52900D" w14:textId="77777777" w:rsidR="008558DF" w:rsidRPr="008558DF" w:rsidRDefault="008558DF" w:rsidP="008558DF">
      <w:pPr>
        <w:jc w:val="center"/>
        <w:rPr>
          <w:sz w:val="24"/>
          <w:szCs w:val="24"/>
        </w:rPr>
      </w:pPr>
      <w:r w:rsidRPr="008558DF">
        <w:rPr>
          <w:sz w:val="24"/>
          <w:szCs w:val="24"/>
        </w:rPr>
        <w:lastRenderedPageBreak/>
        <w:t>LICENCĒŠANAS KOMISIJA NOLEMJ:</w:t>
      </w:r>
    </w:p>
    <w:bookmarkEnd w:id="4"/>
    <w:p w14:paraId="466D1A2A" w14:textId="77777777" w:rsidR="008558DF" w:rsidRPr="008558DF" w:rsidRDefault="008558DF" w:rsidP="008558DF">
      <w:pPr>
        <w:jc w:val="center"/>
        <w:rPr>
          <w:sz w:val="24"/>
          <w:szCs w:val="24"/>
        </w:rPr>
      </w:pPr>
    </w:p>
    <w:p w14:paraId="6291961F" w14:textId="77777777" w:rsidR="008558DF" w:rsidRPr="008558DF" w:rsidRDefault="008558DF" w:rsidP="008558DF">
      <w:pPr>
        <w:ind w:firstLine="720"/>
        <w:jc w:val="both"/>
        <w:rPr>
          <w:sz w:val="24"/>
          <w:szCs w:val="24"/>
        </w:rPr>
      </w:pPr>
      <w:r w:rsidRPr="008558DF">
        <w:rPr>
          <w:color w:val="000000"/>
          <w:sz w:val="24"/>
          <w:szCs w:val="24"/>
        </w:rPr>
        <w:t xml:space="preserve">Pamatojoties </w:t>
      </w:r>
      <w:r w:rsidRPr="008558DF">
        <w:rPr>
          <w:sz w:val="24"/>
          <w:szCs w:val="24"/>
        </w:rPr>
        <w:t xml:space="preserve">uz Publisku izklaides un svētku pasākumu drošības likumu, Alūksnes novada pašvaldības 28.11.2024. saistošajiem noteikumiem Nr.36/2024 “Par Alūksnes novada pašvaldības nodevām” </w:t>
      </w:r>
      <w:r w:rsidRPr="008558DF">
        <w:rPr>
          <w:color w:val="000000"/>
          <w:sz w:val="24"/>
          <w:szCs w:val="24"/>
        </w:rPr>
        <w:t xml:space="preserve">un </w:t>
      </w:r>
      <w:r w:rsidRPr="008558DF">
        <w:rPr>
          <w:sz w:val="24"/>
          <w:szCs w:val="24"/>
        </w:rPr>
        <w:t>Licencēšanas komisijas nolikuma, kas apstiprināts ar Alūksnes novada domes 29.06.2023. lēmumu Nr.177 (protokols Nr.8, 9.punkts), 9.4.p.</w:t>
      </w:r>
    </w:p>
    <w:p w14:paraId="06390D70" w14:textId="77777777" w:rsidR="008558DF" w:rsidRPr="008558DF" w:rsidRDefault="008558DF" w:rsidP="008558DF">
      <w:pPr>
        <w:ind w:firstLine="720"/>
        <w:jc w:val="both"/>
        <w:rPr>
          <w:sz w:val="24"/>
          <w:szCs w:val="24"/>
        </w:rPr>
      </w:pPr>
    </w:p>
    <w:p w14:paraId="55C543EC" w14:textId="524A9E01" w:rsidR="008558DF" w:rsidRPr="004D08F6" w:rsidRDefault="008558DF" w:rsidP="004D08F6">
      <w:pPr>
        <w:pStyle w:val="Sarakstarindkopa"/>
        <w:numPr>
          <w:ilvl w:val="0"/>
          <w:numId w:val="10"/>
        </w:numPr>
        <w:jc w:val="both"/>
        <w:rPr>
          <w:sz w:val="24"/>
          <w:szCs w:val="24"/>
        </w:rPr>
      </w:pPr>
      <w:r w:rsidRPr="004D08F6">
        <w:rPr>
          <w:sz w:val="24"/>
          <w:szCs w:val="24"/>
        </w:rPr>
        <w:t>Atļaut sabiedrībai ar ierobežotu atbildību “L-EVENTS”, reģistrācijas Nr.40203364437, rīkot publisku pasākumu –  cirka izrādi visai ģimenei “Cirka šovs uz ūdens”  laukumā  Helēnas ielā 57, Alūksnē, Alūksnes novadā 2026.gada 17.jūlijā, 2026.gada 18.jūlijā un 202</w:t>
      </w:r>
      <w:r w:rsidR="00245CC9" w:rsidRPr="004D08F6">
        <w:rPr>
          <w:sz w:val="24"/>
          <w:szCs w:val="24"/>
        </w:rPr>
        <w:t>6</w:t>
      </w:r>
      <w:r w:rsidRPr="004D08F6">
        <w:rPr>
          <w:sz w:val="24"/>
          <w:szCs w:val="24"/>
        </w:rPr>
        <w:t xml:space="preserve">.gada </w:t>
      </w:r>
      <w:r w:rsidR="00245CC9" w:rsidRPr="004D08F6">
        <w:rPr>
          <w:sz w:val="24"/>
          <w:szCs w:val="24"/>
        </w:rPr>
        <w:t>19.jūlijā.</w:t>
      </w:r>
    </w:p>
    <w:p w14:paraId="42BE57AE" w14:textId="40AE6C34" w:rsidR="008558DF" w:rsidRPr="004D08F6" w:rsidRDefault="008558DF" w:rsidP="004D08F6">
      <w:pPr>
        <w:pStyle w:val="Sarakstarindkopa"/>
        <w:numPr>
          <w:ilvl w:val="0"/>
          <w:numId w:val="10"/>
        </w:numPr>
        <w:jc w:val="both"/>
        <w:rPr>
          <w:sz w:val="24"/>
          <w:szCs w:val="24"/>
        </w:rPr>
      </w:pPr>
      <w:r w:rsidRPr="004D08F6">
        <w:rPr>
          <w:sz w:val="24"/>
          <w:szCs w:val="24"/>
        </w:rPr>
        <w:t>Noteikt, ka pasākuma organizētājs ir atbildīgs</w:t>
      </w:r>
      <w:r w:rsidR="004D08F6" w:rsidRPr="004D08F6">
        <w:rPr>
          <w:sz w:val="24"/>
          <w:szCs w:val="24"/>
        </w:rPr>
        <w:t xml:space="preserve"> </w:t>
      </w:r>
      <w:r w:rsidRPr="004D08F6">
        <w:rPr>
          <w:sz w:val="24"/>
          <w:szCs w:val="24"/>
        </w:rPr>
        <w:t>par drošības un sabiedriskās kārtības ievērošanu pasākuma laikā,</w:t>
      </w:r>
      <w:r w:rsidR="004D08F6" w:rsidRPr="004D08F6">
        <w:rPr>
          <w:sz w:val="24"/>
          <w:szCs w:val="24"/>
        </w:rPr>
        <w:t xml:space="preserve"> </w:t>
      </w:r>
      <w:r w:rsidRPr="004D08F6">
        <w:rPr>
          <w:sz w:val="24"/>
          <w:szCs w:val="24"/>
        </w:rPr>
        <w:t>teritorijas uzkopšanu pēc pasākuma,</w:t>
      </w:r>
      <w:r w:rsidR="004D08F6" w:rsidRPr="004D08F6">
        <w:rPr>
          <w:sz w:val="24"/>
          <w:szCs w:val="24"/>
        </w:rPr>
        <w:t xml:space="preserve"> </w:t>
      </w:r>
      <w:r w:rsidRPr="004D08F6">
        <w:rPr>
          <w:sz w:val="24"/>
          <w:szCs w:val="24"/>
        </w:rPr>
        <w:t>sadzīves atkritumu savākšanu pasākuma vietā.</w:t>
      </w:r>
    </w:p>
    <w:p w14:paraId="0742246E" w14:textId="5350351A" w:rsidR="004D08F6" w:rsidRPr="004D08F6" w:rsidRDefault="004D08F6" w:rsidP="004D08F6">
      <w:pPr>
        <w:pStyle w:val="Sarakstarindkopa"/>
        <w:numPr>
          <w:ilvl w:val="0"/>
          <w:numId w:val="10"/>
        </w:numPr>
        <w:jc w:val="both"/>
        <w:rPr>
          <w:sz w:val="24"/>
          <w:szCs w:val="24"/>
        </w:rPr>
      </w:pPr>
      <w:r w:rsidRPr="004D08F6">
        <w:rPr>
          <w:sz w:val="24"/>
          <w:szCs w:val="24"/>
        </w:rPr>
        <w:t xml:space="preserve">Par tehnisko drošību atbildīgā persona: </w:t>
      </w:r>
      <w:r w:rsidR="00F5582A">
        <w:rPr>
          <w:sz w:val="24"/>
          <w:szCs w:val="24"/>
        </w:rPr>
        <w:t>[..]</w:t>
      </w:r>
      <w:r w:rsidRPr="004D08F6">
        <w:rPr>
          <w:sz w:val="24"/>
          <w:szCs w:val="24"/>
        </w:rPr>
        <w:t>,</w:t>
      </w:r>
    </w:p>
    <w:p w14:paraId="0F7C519A" w14:textId="1BCE9B87" w:rsidR="004D08F6" w:rsidRPr="004D08F6" w:rsidRDefault="004D08F6" w:rsidP="004D08F6">
      <w:pPr>
        <w:pStyle w:val="Sarakstarindkopa"/>
        <w:numPr>
          <w:ilvl w:val="0"/>
          <w:numId w:val="10"/>
        </w:numPr>
        <w:jc w:val="both"/>
        <w:rPr>
          <w:sz w:val="24"/>
          <w:szCs w:val="24"/>
        </w:rPr>
      </w:pPr>
      <w:r w:rsidRPr="004D08F6">
        <w:rPr>
          <w:sz w:val="24"/>
          <w:szCs w:val="24"/>
        </w:rPr>
        <w:t xml:space="preserve">Par sabiedrisko kārtību un drošību atbildīgā persona: </w:t>
      </w:r>
      <w:r w:rsidR="00F5582A">
        <w:rPr>
          <w:sz w:val="24"/>
          <w:szCs w:val="24"/>
        </w:rPr>
        <w:t>[..]</w:t>
      </w:r>
    </w:p>
    <w:p w14:paraId="2F5338EB" w14:textId="310D8076" w:rsidR="004D08F6" w:rsidRPr="004D08F6" w:rsidRDefault="004D08F6" w:rsidP="004D08F6">
      <w:pPr>
        <w:pStyle w:val="Sarakstarindkopa"/>
        <w:numPr>
          <w:ilvl w:val="0"/>
          <w:numId w:val="10"/>
        </w:numPr>
        <w:jc w:val="both"/>
        <w:rPr>
          <w:sz w:val="24"/>
          <w:szCs w:val="24"/>
        </w:rPr>
      </w:pPr>
      <w:r w:rsidRPr="004D08F6">
        <w:rPr>
          <w:sz w:val="24"/>
          <w:szCs w:val="24"/>
        </w:rPr>
        <w:t>Kārtības uzturētāji:</w:t>
      </w:r>
    </w:p>
    <w:p w14:paraId="26BB5D26" w14:textId="653D7879" w:rsidR="004D08F6" w:rsidRPr="004D08F6" w:rsidRDefault="004D08F6" w:rsidP="004D08F6">
      <w:pPr>
        <w:pStyle w:val="Sarakstarindkopa"/>
        <w:numPr>
          <w:ilvl w:val="0"/>
          <w:numId w:val="10"/>
        </w:numPr>
        <w:jc w:val="both"/>
        <w:rPr>
          <w:sz w:val="24"/>
          <w:szCs w:val="24"/>
        </w:rPr>
      </w:pPr>
      <w:r>
        <w:rPr>
          <w:sz w:val="24"/>
          <w:szCs w:val="24"/>
        </w:rPr>
        <w:t>6</w:t>
      </w:r>
      <w:r w:rsidRPr="004D08F6">
        <w:rPr>
          <w:sz w:val="24"/>
          <w:szCs w:val="24"/>
        </w:rPr>
        <w:t>.1.</w:t>
      </w:r>
      <w:r w:rsidRPr="004D08F6">
        <w:rPr>
          <w:sz w:val="24"/>
          <w:szCs w:val="24"/>
        </w:rPr>
        <w:tab/>
        <w:t>SIA "L-EVENTS", reģ. Nr. 40203364437, Juridiskā adrese: Daugavpils iela 54-12, Rīga, LV-1003;</w:t>
      </w:r>
    </w:p>
    <w:p w14:paraId="7CF1431B" w14:textId="667A7C74" w:rsidR="004D08F6" w:rsidRPr="004D08F6" w:rsidRDefault="004D08F6" w:rsidP="004D08F6">
      <w:pPr>
        <w:pStyle w:val="Sarakstarindkopa"/>
        <w:numPr>
          <w:ilvl w:val="0"/>
          <w:numId w:val="10"/>
        </w:numPr>
        <w:jc w:val="both"/>
        <w:rPr>
          <w:sz w:val="24"/>
          <w:szCs w:val="24"/>
        </w:rPr>
      </w:pPr>
      <w:r>
        <w:rPr>
          <w:sz w:val="24"/>
          <w:szCs w:val="24"/>
        </w:rPr>
        <w:t>6</w:t>
      </w:r>
      <w:r w:rsidRPr="004D08F6">
        <w:rPr>
          <w:sz w:val="24"/>
          <w:szCs w:val="24"/>
        </w:rPr>
        <w:t>.2.</w:t>
      </w:r>
      <w:r w:rsidRPr="004D08F6">
        <w:rPr>
          <w:sz w:val="24"/>
          <w:szCs w:val="24"/>
        </w:rPr>
        <w:tab/>
      </w:r>
      <w:r w:rsidR="00F5582A">
        <w:rPr>
          <w:sz w:val="24"/>
          <w:szCs w:val="24"/>
        </w:rPr>
        <w:t>[..]</w:t>
      </w:r>
    </w:p>
    <w:p w14:paraId="4EA86DE0" w14:textId="678D6D93" w:rsidR="004D08F6" w:rsidRPr="004D08F6" w:rsidRDefault="004D08F6" w:rsidP="004D08F6">
      <w:pPr>
        <w:pStyle w:val="Sarakstarindkopa"/>
        <w:numPr>
          <w:ilvl w:val="0"/>
          <w:numId w:val="10"/>
        </w:numPr>
        <w:jc w:val="both"/>
        <w:rPr>
          <w:sz w:val="24"/>
          <w:szCs w:val="24"/>
        </w:rPr>
      </w:pPr>
      <w:r w:rsidRPr="004D08F6">
        <w:rPr>
          <w:sz w:val="24"/>
          <w:szCs w:val="24"/>
        </w:rPr>
        <w:t>Plānotais pasākuma apmeklētāju skaits: 12 cirka darbinieki un 100 - 300 cilvēki katrā izrādē</w:t>
      </w:r>
      <w:r>
        <w:rPr>
          <w:sz w:val="24"/>
          <w:szCs w:val="24"/>
        </w:rPr>
        <w:t>.</w:t>
      </w:r>
    </w:p>
    <w:p w14:paraId="0EE7E5A2" w14:textId="516C60DE" w:rsidR="004D08F6" w:rsidRPr="004D08F6" w:rsidRDefault="004D08F6" w:rsidP="004D08F6">
      <w:pPr>
        <w:pStyle w:val="Sarakstarindkopa"/>
        <w:numPr>
          <w:ilvl w:val="0"/>
          <w:numId w:val="10"/>
        </w:numPr>
        <w:jc w:val="both"/>
        <w:rPr>
          <w:sz w:val="24"/>
          <w:szCs w:val="24"/>
        </w:rPr>
      </w:pPr>
      <w:r w:rsidRPr="004D08F6">
        <w:rPr>
          <w:sz w:val="24"/>
          <w:szCs w:val="24"/>
        </w:rPr>
        <w:t xml:space="preserve">Pasākumā izmantojamās bīstamās iekārtas: </w:t>
      </w:r>
      <w:r>
        <w:rPr>
          <w:sz w:val="24"/>
          <w:szCs w:val="24"/>
        </w:rPr>
        <w:t>nav.</w:t>
      </w:r>
    </w:p>
    <w:p w14:paraId="1B368175" w14:textId="787FFA1B" w:rsidR="008558DF" w:rsidRPr="004D08F6" w:rsidRDefault="008558DF" w:rsidP="004D08F6">
      <w:pPr>
        <w:pStyle w:val="Sarakstarindkopa"/>
        <w:numPr>
          <w:ilvl w:val="0"/>
          <w:numId w:val="10"/>
        </w:numPr>
        <w:jc w:val="both"/>
        <w:rPr>
          <w:sz w:val="24"/>
          <w:szCs w:val="24"/>
        </w:rPr>
      </w:pPr>
      <w:r w:rsidRPr="004D08F6">
        <w:rPr>
          <w:sz w:val="24"/>
          <w:szCs w:val="24"/>
        </w:rPr>
        <w:t>Pašvaldības nodeva piemērojama 150,00 EUR apmērā.</w:t>
      </w:r>
    </w:p>
    <w:p w14:paraId="7F246F0E" w14:textId="77777777" w:rsidR="00450B16" w:rsidRPr="00450B16" w:rsidRDefault="00450B16" w:rsidP="00450B16">
      <w:pPr>
        <w:jc w:val="both"/>
        <w:rPr>
          <w:rFonts w:eastAsia="Calibri"/>
          <w:sz w:val="24"/>
          <w:szCs w:val="24"/>
        </w:rPr>
      </w:pPr>
    </w:p>
    <w:p w14:paraId="20E7E548" w14:textId="66EF0B9B" w:rsidR="00A521E7" w:rsidRDefault="00A521E7" w:rsidP="004D08F6">
      <w:pPr>
        <w:pStyle w:val="Sarakstarindkopa"/>
        <w:numPr>
          <w:ilvl w:val="0"/>
          <w:numId w:val="10"/>
        </w:numPr>
        <w:jc w:val="center"/>
        <w:rPr>
          <w:b/>
          <w:bCs/>
          <w:sz w:val="24"/>
          <w:szCs w:val="24"/>
        </w:rPr>
      </w:pPr>
      <w:r w:rsidRPr="00A521E7">
        <w:rPr>
          <w:b/>
          <w:bCs/>
          <w:sz w:val="24"/>
          <w:szCs w:val="24"/>
        </w:rPr>
        <w:t>Informācija</w:t>
      </w:r>
    </w:p>
    <w:p w14:paraId="10299BED" w14:textId="77777777" w:rsidR="00A521E7" w:rsidRDefault="00A521E7" w:rsidP="00A521E7">
      <w:pPr>
        <w:jc w:val="center"/>
        <w:rPr>
          <w:b/>
          <w:bCs/>
          <w:sz w:val="24"/>
          <w:szCs w:val="24"/>
        </w:rPr>
      </w:pPr>
    </w:p>
    <w:p w14:paraId="0F9DD80C" w14:textId="3815BA36" w:rsidR="00A521E7" w:rsidRPr="00A521E7" w:rsidRDefault="00A521E7" w:rsidP="00A521E7">
      <w:pPr>
        <w:jc w:val="both"/>
        <w:rPr>
          <w:sz w:val="24"/>
          <w:szCs w:val="24"/>
        </w:rPr>
      </w:pPr>
      <w:r>
        <w:rPr>
          <w:sz w:val="24"/>
          <w:szCs w:val="24"/>
        </w:rPr>
        <w:t>M.KOVAĻENKO</w:t>
      </w:r>
      <w:r>
        <w:rPr>
          <w:sz w:val="24"/>
          <w:szCs w:val="24"/>
        </w:rPr>
        <w:tab/>
        <w:t xml:space="preserve">informē, ka ir saņemta informācija, ka 21.06.2026. Līgo tirdziņā Māriņkalnā nepiedalījās </w:t>
      </w:r>
      <w:r w:rsidR="00F5582A">
        <w:rPr>
          <w:sz w:val="24"/>
          <w:szCs w:val="24"/>
        </w:rPr>
        <w:t>[..]</w:t>
      </w:r>
      <w:r>
        <w:rPr>
          <w:sz w:val="24"/>
          <w:szCs w:val="24"/>
        </w:rPr>
        <w:t xml:space="preserve"> un zemnieku saimniecība “Sprogas”. Iepazīstina ar saņemto informāciju no </w:t>
      </w:r>
      <w:r w:rsidR="00F5582A">
        <w:rPr>
          <w:sz w:val="24"/>
          <w:szCs w:val="24"/>
        </w:rPr>
        <w:t>[..]</w:t>
      </w:r>
      <w:r>
        <w:rPr>
          <w:sz w:val="24"/>
          <w:szCs w:val="24"/>
        </w:rPr>
        <w:t xml:space="preserve"> par tirgotāju sarakstu krāmu tirdziņā 27.06.2026. (pielikumā uz 1 lapas) un Latgales ielas tirdzniecības vietas tirgotājiem </w:t>
      </w:r>
      <w:r w:rsidR="00970ECD">
        <w:rPr>
          <w:sz w:val="24"/>
          <w:szCs w:val="24"/>
        </w:rPr>
        <w:t xml:space="preserve">aprīlī, maijā un </w:t>
      </w:r>
      <w:r>
        <w:rPr>
          <w:sz w:val="24"/>
          <w:szCs w:val="24"/>
        </w:rPr>
        <w:t xml:space="preserve">jūnijā (pielikumā uz </w:t>
      </w:r>
      <w:r w:rsidR="004D08F6" w:rsidRPr="004D08F6">
        <w:rPr>
          <w:color w:val="000000" w:themeColor="text1"/>
          <w:sz w:val="24"/>
          <w:szCs w:val="24"/>
        </w:rPr>
        <w:t xml:space="preserve">8 </w:t>
      </w:r>
      <w:r w:rsidR="00970ECD" w:rsidRPr="004D08F6">
        <w:rPr>
          <w:color w:val="000000" w:themeColor="text1"/>
          <w:sz w:val="24"/>
          <w:szCs w:val="24"/>
        </w:rPr>
        <w:t>l</w:t>
      </w:r>
      <w:r w:rsidRPr="004D08F6">
        <w:rPr>
          <w:color w:val="000000" w:themeColor="text1"/>
          <w:sz w:val="24"/>
          <w:szCs w:val="24"/>
        </w:rPr>
        <w:t>a</w:t>
      </w:r>
      <w:r>
        <w:rPr>
          <w:sz w:val="24"/>
          <w:szCs w:val="24"/>
        </w:rPr>
        <w:t>pām</w:t>
      </w:r>
      <w:r w:rsidR="00970ECD">
        <w:rPr>
          <w:sz w:val="24"/>
          <w:szCs w:val="24"/>
        </w:rPr>
        <w:t>)</w:t>
      </w:r>
      <w:r>
        <w:rPr>
          <w:sz w:val="24"/>
          <w:szCs w:val="24"/>
        </w:rPr>
        <w:t>.</w:t>
      </w:r>
    </w:p>
    <w:p w14:paraId="495FD4C0" w14:textId="77777777" w:rsidR="00450B16" w:rsidRPr="00450B16" w:rsidRDefault="00450B16" w:rsidP="00450B16">
      <w:pPr>
        <w:jc w:val="both"/>
        <w:rPr>
          <w:b/>
          <w:bCs/>
          <w:sz w:val="24"/>
          <w:szCs w:val="24"/>
        </w:rPr>
      </w:pPr>
    </w:p>
    <w:p w14:paraId="5A223D16" w14:textId="796BFEE7" w:rsidR="00245CC9" w:rsidRPr="00245CC9" w:rsidRDefault="00245CC9" w:rsidP="00245CC9">
      <w:pPr>
        <w:jc w:val="both"/>
        <w:rPr>
          <w:sz w:val="24"/>
          <w:szCs w:val="24"/>
        </w:rPr>
      </w:pPr>
      <w:r w:rsidRPr="00245CC9">
        <w:rPr>
          <w:sz w:val="24"/>
          <w:szCs w:val="24"/>
        </w:rPr>
        <w:t>Sēdes vadītāja</w:t>
      </w:r>
      <w:r w:rsidRPr="00245CC9">
        <w:rPr>
          <w:sz w:val="24"/>
          <w:szCs w:val="24"/>
        </w:rPr>
        <w:tab/>
      </w:r>
      <w:r w:rsidRPr="00245CC9">
        <w:rPr>
          <w:sz w:val="24"/>
          <w:szCs w:val="24"/>
        </w:rPr>
        <w:tab/>
      </w:r>
      <w:r w:rsidRPr="00245CC9">
        <w:rPr>
          <w:sz w:val="24"/>
          <w:szCs w:val="24"/>
        </w:rPr>
        <w:tab/>
      </w:r>
      <w:r w:rsidRPr="00245CC9">
        <w:rPr>
          <w:sz w:val="24"/>
          <w:szCs w:val="24"/>
        </w:rPr>
        <w:tab/>
        <w:t>M.KOVAĻENKO</w:t>
      </w:r>
      <w:r w:rsidR="00F5582A">
        <w:rPr>
          <w:sz w:val="24"/>
          <w:szCs w:val="24"/>
        </w:rPr>
        <w:tab/>
        <w:t>(paraksts)</w:t>
      </w:r>
    </w:p>
    <w:p w14:paraId="6E8E4B9B" w14:textId="77777777" w:rsidR="00245CC9" w:rsidRPr="00245CC9" w:rsidRDefault="00245CC9" w:rsidP="00245CC9">
      <w:pPr>
        <w:jc w:val="both"/>
        <w:rPr>
          <w:sz w:val="24"/>
          <w:szCs w:val="24"/>
        </w:rPr>
      </w:pPr>
    </w:p>
    <w:p w14:paraId="63F7789C" w14:textId="7D6F40BF" w:rsidR="00245CC9" w:rsidRPr="00245CC9" w:rsidRDefault="00245CC9" w:rsidP="00245CC9">
      <w:pPr>
        <w:jc w:val="both"/>
        <w:rPr>
          <w:sz w:val="24"/>
          <w:szCs w:val="24"/>
        </w:rPr>
      </w:pPr>
      <w:r w:rsidRPr="00245CC9">
        <w:rPr>
          <w:sz w:val="24"/>
          <w:szCs w:val="24"/>
        </w:rPr>
        <w:t>Protokoliste, komisijas locekle</w:t>
      </w:r>
      <w:r w:rsidRPr="00245CC9">
        <w:rPr>
          <w:sz w:val="24"/>
          <w:szCs w:val="24"/>
        </w:rPr>
        <w:tab/>
        <w:t xml:space="preserve"> E.BALANDE</w:t>
      </w:r>
      <w:r w:rsidR="00F5582A">
        <w:rPr>
          <w:sz w:val="24"/>
          <w:szCs w:val="24"/>
        </w:rPr>
        <w:tab/>
      </w:r>
      <w:r w:rsidR="00F5582A">
        <w:rPr>
          <w:sz w:val="24"/>
          <w:szCs w:val="24"/>
        </w:rPr>
        <w:tab/>
        <w:t>(paraksts)</w:t>
      </w:r>
    </w:p>
    <w:p w14:paraId="27DAE9E4" w14:textId="1F70404D" w:rsidR="00245CC9" w:rsidRPr="00245CC9" w:rsidRDefault="00245CC9" w:rsidP="00245CC9">
      <w:pPr>
        <w:jc w:val="both"/>
        <w:rPr>
          <w:sz w:val="24"/>
          <w:szCs w:val="24"/>
        </w:rPr>
      </w:pPr>
      <w:r w:rsidRPr="00245CC9">
        <w:rPr>
          <w:sz w:val="24"/>
          <w:szCs w:val="24"/>
        </w:rPr>
        <w:t xml:space="preserve">                                                           </w:t>
      </w:r>
    </w:p>
    <w:p w14:paraId="144B94EA" w14:textId="2DD1EDF0" w:rsidR="00245CC9" w:rsidRPr="00245CC9" w:rsidRDefault="00245CC9" w:rsidP="00245CC9">
      <w:pPr>
        <w:jc w:val="both"/>
        <w:rPr>
          <w:sz w:val="24"/>
          <w:szCs w:val="24"/>
        </w:rPr>
      </w:pPr>
      <w:r w:rsidRPr="00245CC9">
        <w:rPr>
          <w:sz w:val="24"/>
          <w:szCs w:val="24"/>
        </w:rPr>
        <w:t>Komisijas locekle</w:t>
      </w:r>
      <w:r w:rsidRPr="00245CC9">
        <w:rPr>
          <w:sz w:val="24"/>
          <w:szCs w:val="24"/>
        </w:rPr>
        <w:tab/>
      </w:r>
      <w:r w:rsidRPr="00245CC9">
        <w:rPr>
          <w:sz w:val="24"/>
          <w:szCs w:val="24"/>
        </w:rPr>
        <w:tab/>
      </w:r>
      <w:r w:rsidRPr="00245CC9">
        <w:rPr>
          <w:sz w:val="24"/>
          <w:szCs w:val="24"/>
        </w:rPr>
        <w:tab/>
        <w:t>S.BĒRZIŅA</w:t>
      </w:r>
      <w:r w:rsidR="00F5582A">
        <w:rPr>
          <w:sz w:val="24"/>
          <w:szCs w:val="24"/>
        </w:rPr>
        <w:tab/>
      </w:r>
      <w:r w:rsidR="00F5582A">
        <w:rPr>
          <w:sz w:val="24"/>
          <w:szCs w:val="24"/>
        </w:rPr>
        <w:tab/>
        <w:t>(paraksts)</w:t>
      </w:r>
      <w:r w:rsidRPr="00245CC9">
        <w:rPr>
          <w:sz w:val="24"/>
          <w:szCs w:val="24"/>
        </w:rPr>
        <w:tab/>
      </w:r>
    </w:p>
    <w:p w14:paraId="2ACC4D36" w14:textId="77777777" w:rsidR="004125E0" w:rsidRDefault="00245CC9" w:rsidP="00245CC9">
      <w:pPr>
        <w:jc w:val="both"/>
        <w:rPr>
          <w:sz w:val="24"/>
          <w:szCs w:val="24"/>
        </w:rPr>
      </w:pPr>
      <w:r w:rsidRPr="00245CC9">
        <w:rPr>
          <w:sz w:val="24"/>
          <w:szCs w:val="24"/>
        </w:rPr>
        <w:tab/>
      </w:r>
      <w:r w:rsidRPr="00245CC9">
        <w:rPr>
          <w:sz w:val="24"/>
          <w:szCs w:val="24"/>
        </w:rPr>
        <w:tab/>
      </w:r>
      <w:r w:rsidRPr="00245CC9">
        <w:rPr>
          <w:sz w:val="24"/>
          <w:szCs w:val="24"/>
        </w:rPr>
        <w:tab/>
      </w:r>
      <w:r w:rsidRPr="00245CC9">
        <w:rPr>
          <w:sz w:val="24"/>
          <w:szCs w:val="24"/>
        </w:rPr>
        <w:tab/>
      </w:r>
      <w:r w:rsidR="004125E0">
        <w:rPr>
          <w:sz w:val="24"/>
          <w:szCs w:val="24"/>
        </w:rPr>
        <w:tab/>
      </w:r>
    </w:p>
    <w:p w14:paraId="3CE46F6C" w14:textId="2D057B24" w:rsidR="00245CC9" w:rsidRPr="00245CC9" w:rsidRDefault="004125E0" w:rsidP="00245CC9">
      <w:pPr>
        <w:jc w:val="both"/>
        <w:rPr>
          <w:sz w:val="24"/>
          <w:szCs w:val="24"/>
        </w:rPr>
      </w:pPr>
      <w:r>
        <w:rPr>
          <w:sz w:val="24"/>
          <w:szCs w:val="24"/>
        </w:rPr>
        <w:tab/>
      </w:r>
      <w:r>
        <w:rPr>
          <w:sz w:val="24"/>
          <w:szCs w:val="24"/>
        </w:rPr>
        <w:tab/>
      </w:r>
      <w:r>
        <w:rPr>
          <w:sz w:val="24"/>
          <w:szCs w:val="24"/>
        </w:rPr>
        <w:tab/>
      </w:r>
      <w:r>
        <w:rPr>
          <w:sz w:val="24"/>
          <w:szCs w:val="24"/>
        </w:rPr>
        <w:tab/>
      </w:r>
      <w:r>
        <w:rPr>
          <w:sz w:val="24"/>
          <w:szCs w:val="24"/>
        </w:rPr>
        <w:tab/>
      </w:r>
      <w:r w:rsidR="00245CC9" w:rsidRPr="00245CC9">
        <w:rPr>
          <w:sz w:val="24"/>
          <w:szCs w:val="24"/>
        </w:rPr>
        <w:t>S.RIBAKA</w:t>
      </w:r>
      <w:r w:rsidR="00F5582A">
        <w:rPr>
          <w:sz w:val="24"/>
          <w:szCs w:val="24"/>
        </w:rPr>
        <w:tab/>
      </w:r>
      <w:r w:rsidR="00F5582A">
        <w:rPr>
          <w:sz w:val="24"/>
          <w:szCs w:val="24"/>
        </w:rPr>
        <w:tab/>
        <w:t>(paraksts)</w:t>
      </w:r>
    </w:p>
    <w:p w14:paraId="22935BC7" w14:textId="77777777" w:rsidR="00245CC9" w:rsidRPr="00245CC9" w:rsidRDefault="00245CC9" w:rsidP="00245CC9">
      <w:pPr>
        <w:jc w:val="both"/>
        <w:rPr>
          <w:sz w:val="24"/>
          <w:szCs w:val="24"/>
        </w:rPr>
      </w:pPr>
    </w:p>
    <w:p w14:paraId="4214D387" w14:textId="77777777" w:rsidR="006D46FB" w:rsidRPr="006D46FB" w:rsidRDefault="006D46FB" w:rsidP="006D46FB">
      <w:pPr>
        <w:jc w:val="both"/>
        <w:rPr>
          <w:sz w:val="24"/>
          <w:szCs w:val="24"/>
        </w:rPr>
      </w:pPr>
    </w:p>
    <w:p w14:paraId="7E1A6748" w14:textId="77777777" w:rsidR="006D46FB" w:rsidRPr="006D46FB" w:rsidRDefault="006D46FB" w:rsidP="006D46FB">
      <w:pPr>
        <w:jc w:val="both"/>
        <w:rPr>
          <w:b/>
          <w:bCs/>
          <w:sz w:val="24"/>
          <w:szCs w:val="24"/>
        </w:rPr>
      </w:pPr>
    </w:p>
    <w:p w14:paraId="4CCC27E9" w14:textId="77777777" w:rsidR="006D46FB" w:rsidRDefault="006D46FB"/>
    <w:sectPr w:rsidR="006D46FB" w:rsidSect="00245CC9">
      <w:headerReference w:type="default" r:id="rId9"/>
      <w:pgSz w:w="11906" w:h="16838"/>
      <w:pgMar w:top="1134" w:right="1134"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9FA7CD" w14:textId="77777777" w:rsidR="0015319F" w:rsidRDefault="0015319F" w:rsidP="00245CC9">
      <w:r>
        <w:separator/>
      </w:r>
    </w:p>
  </w:endnote>
  <w:endnote w:type="continuationSeparator" w:id="0">
    <w:p w14:paraId="0111A92F" w14:textId="77777777" w:rsidR="0015319F" w:rsidRDefault="0015319F" w:rsidP="00245C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mes New Roman Tilde">
    <w:altName w:val="Times New Roman"/>
    <w:charset w:val="00"/>
    <w:family w:val="roman"/>
    <w:pitch w:val="variable"/>
    <w:sig w:usb0="00000287" w:usb1="00000000" w:usb2="00000000" w:usb3="00000000" w:csb0="0000009F" w:csb1="00000000"/>
  </w:font>
  <w:font w:name="Calibri">
    <w:panose1 w:val="020F05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FBE7E9" w14:textId="77777777" w:rsidR="0015319F" w:rsidRDefault="0015319F" w:rsidP="00245CC9">
      <w:r>
        <w:separator/>
      </w:r>
    </w:p>
  </w:footnote>
  <w:footnote w:type="continuationSeparator" w:id="0">
    <w:p w14:paraId="41D3BA7F" w14:textId="77777777" w:rsidR="0015319F" w:rsidRDefault="0015319F" w:rsidP="00245C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38271592"/>
      <w:docPartObj>
        <w:docPartGallery w:val="Page Numbers (Top of Page)"/>
        <w:docPartUnique/>
      </w:docPartObj>
    </w:sdtPr>
    <w:sdtEndPr>
      <w:rPr>
        <w:sz w:val="24"/>
        <w:szCs w:val="24"/>
      </w:rPr>
    </w:sdtEndPr>
    <w:sdtContent>
      <w:p w14:paraId="10E23200" w14:textId="415B7C77" w:rsidR="00245CC9" w:rsidRPr="00245CC9" w:rsidRDefault="00245CC9">
        <w:pPr>
          <w:pStyle w:val="Galvene"/>
          <w:jc w:val="center"/>
          <w:rPr>
            <w:sz w:val="24"/>
            <w:szCs w:val="24"/>
          </w:rPr>
        </w:pPr>
        <w:r w:rsidRPr="00245CC9">
          <w:rPr>
            <w:sz w:val="24"/>
            <w:szCs w:val="24"/>
          </w:rPr>
          <w:fldChar w:fldCharType="begin"/>
        </w:r>
        <w:r w:rsidRPr="00245CC9">
          <w:rPr>
            <w:sz w:val="24"/>
            <w:szCs w:val="24"/>
          </w:rPr>
          <w:instrText>PAGE   \* MERGEFORMAT</w:instrText>
        </w:r>
        <w:r w:rsidRPr="00245CC9">
          <w:rPr>
            <w:sz w:val="24"/>
            <w:szCs w:val="24"/>
          </w:rPr>
          <w:fldChar w:fldCharType="separate"/>
        </w:r>
        <w:r w:rsidRPr="00245CC9">
          <w:rPr>
            <w:sz w:val="24"/>
            <w:szCs w:val="24"/>
          </w:rPr>
          <w:t>2</w:t>
        </w:r>
        <w:r w:rsidRPr="00245CC9">
          <w:rPr>
            <w:sz w:val="24"/>
            <w:szCs w:val="24"/>
          </w:rPr>
          <w:fldChar w:fldCharType="end"/>
        </w:r>
      </w:p>
    </w:sdtContent>
  </w:sdt>
  <w:p w14:paraId="6929DB14" w14:textId="77777777" w:rsidR="00245CC9" w:rsidRDefault="00245CC9">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08269E"/>
    <w:multiLevelType w:val="singleLevel"/>
    <w:tmpl w:val="0409000F"/>
    <w:lvl w:ilvl="0">
      <w:start w:val="1"/>
      <w:numFmt w:val="decimal"/>
      <w:lvlText w:val="%1."/>
      <w:lvlJc w:val="left"/>
      <w:pPr>
        <w:tabs>
          <w:tab w:val="num" w:pos="360"/>
        </w:tabs>
        <w:ind w:left="360" w:hanging="360"/>
      </w:pPr>
    </w:lvl>
  </w:abstractNum>
  <w:abstractNum w:abstractNumId="1" w15:restartNumberingAfterBreak="0">
    <w:nsid w:val="20133C0C"/>
    <w:multiLevelType w:val="hybridMultilevel"/>
    <w:tmpl w:val="071C138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357D3EA4"/>
    <w:multiLevelType w:val="hybridMultilevel"/>
    <w:tmpl w:val="071C138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390127E0"/>
    <w:multiLevelType w:val="hybridMultilevel"/>
    <w:tmpl w:val="071C138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406A7351"/>
    <w:multiLevelType w:val="hybridMultilevel"/>
    <w:tmpl w:val="9790FFB8"/>
    <w:lvl w:ilvl="0" w:tplc="E60ABDD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41871B08"/>
    <w:multiLevelType w:val="hybridMultilevel"/>
    <w:tmpl w:val="071C138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51241209"/>
    <w:multiLevelType w:val="hybridMultilevel"/>
    <w:tmpl w:val="071C138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6B1853A4"/>
    <w:multiLevelType w:val="hybridMultilevel"/>
    <w:tmpl w:val="F9FAB930"/>
    <w:lvl w:ilvl="0" w:tplc="1EA038FC">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6D5D477D"/>
    <w:multiLevelType w:val="hybridMultilevel"/>
    <w:tmpl w:val="50DEE61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6DA650E9"/>
    <w:multiLevelType w:val="hybridMultilevel"/>
    <w:tmpl w:val="71DEF5F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76DF2B39"/>
    <w:multiLevelType w:val="hybridMultilevel"/>
    <w:tmpl w:val="B1E8C3DA"/>
    <w:lvl w:ilvl="0" w:tplc="E60ABDD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644511039">
    <w:abstractNumId w:val="9"/>
  </w:num>
  <w:num w:numId="2" w16cid:durableId="380634763">
    <w:abstractNumId w:val="1"/>
  </w:num>
  <w:num w:numId="3" w16cid:durableId="1513644936">
    <w:abstractNumId w:val="8"/>
  </w:num>
  <w:num w:numId="4" w16cid:durableId="1330595930">
    <w:abstractNumId w:val="7"/>
  </w:num>
  <w:num w:numId="5" w16cid:durableId="1779569053">
    <w:abstractNumId w:val="3"/>
  </w:num>
  <w:num w:numId="6" w16cid:durableId="1160267666">
    <w:abstractNumId w:val="0"/>
    <w:lvlOverride w:ilvl="0">
      <w:startOverride w:val="1"/>
    </w:lvlOverride>
  </w:num>
  <w:num w:numId="7" w16cid:durableId="532377282">
    <w:abstractNumId w:val="6"/>
  </w:num>
  <w:num w:numId="8" w16cid:durableId="1793748680">
    <w:abstractNumId w:val="2"/>
  </w:num>
  <w:num w:numId="9" w16cid:durableId="767000205">
    <w:abstractNumId w:val="5"/>
  </w:num>
  <w:num w:numId="10" w16cid:durableId="1296834840">
    <w:abstractNumId w:val="4"/>
  </w:num>
  <w:num w:numId="11" w16cid:durableId="71671028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46FB"/>
    <w:rsid w:val="000B0E9B"/>
    <w:rsid w:val="00147D9E"/>
    <w:rsid w:val="0015319F"/>
    <w:rsid w:val="002413AE"/>
    <w:rsid w:val="00245CC9"/>
    <w:rsid w:val="004125E0"/>
    <w:rsid w:val="00432CBD"/>
    <w:rsid w:val="00450B16"/>
    <w:rsid w:val="004D08F6"/>
    <w:rsid w:val="006D46FB"/>
    <w:rsid w:val="007754FC"/>
    <w:rsid w:val="007D453E"/>
    <w:rsid w:val="008558DF"/>
    <w:rsid w:val="00913D0F"/>
    <w:rsid w:val="00970ECD"/>
    <w:rsid w:val="00A521E7"/>
    <w:rsid w:val="00A95638"/>
    <w:rsid w:val="00AD30ED"/>
    <w:rsid w:val="00E862DE"/>
    <w:rsid w:val="00EC172B"/>
    <w:rsid w:val="00F5582A"/>
    <w:rsid w:val="00F71EB6"/>
    <w:rsid w:val="00FE517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487032"/>
  <w15:chartTrackingRefBased/>
  <w15:docId w15:val="{954A0D89-6736-4D0E-ADCA-C310A5E226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D46FB"/>
    <w:pPr>
      <w:spacing w:after="0" w:line="240" w:lineRule="auto"/>
    </w:pPr>
    <w:rPr>
      <w:rFonts w:eastAsia="Times New Roman" w:cs="Times New Roman"/>
      <w:kern w:val="0"/>
      <w:sz w:val="20"/>
      <w:szCs w:val="20"/>
      <w14:ligatures w14:val="none"/>
    </w:rPr>
  </w:style>
  <w:style w:type="paragraph" w:styleId="Virsraksts1">
    <w:name w:val="heading 1"/>
    <w:basedOn w:val="Parasts"/>
    <w:next w:val="Parasts"/>
    <w:link w:val="Virsraksts1Rakstz"/>
    <w:uiPriority w:val="9"/>
    <w:qFormat/>
    <w:rsid w:val="006D46F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6D46F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6D46FB"/>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6D46FB"/>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6D46FB"/>
    <w:pPr>
      <w:keepNext/>
      <w:keepLines/>
      <w:spacing w:before="80" w:after="40"/>
      <w:outlineLvl w:val="4"/>
    </w:pPr>
    <w:rPr>
      <w:rFonts w:asciiTheme="minorHAnsi" w:eastAsiaTheme="majorEastAsia" w:hAnsiTheme="minorHAnsi" w:cstheme="majorBidi"/>
      <w:color w:val="0F4761" w:themeColor="accent1" w:themeShade="BF"/>
    </w:rPr>
  </w:style>
  <w:style w:type="paragraph" w:styleId="Virsraksts6">
    <w:name w:val="heading 6"/>
    <w:basedOn w:val="Parasts"/>
    <w:next w:val="Parasts"/>
    <w:link w:val="Virsraksts6Rakstz"/>
    <w:uiPriority w:val="9"/>
    <w:semiHidden/>
    <w:unhideWhenUsed/>
    <w:qFormat/>
    <w:rsid w:val="006D46FB"/>
    <w:pPr>
      <w:keepNext/>
      <w:keepLines/>
      <w:spacing w:before="40"/>
      <w:outlineLvl w:val="5"/>
    </w:pPr>
    <w:rPr>
      <w:rFonts w:asciiTheme="minorHAnsi" w:eastAsiaTheme="majorEastAsia" w:hAnsiTheme="minorHAnsi"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6D46FB"/>
    <w:pPr>
      <w:keepNext/>
      <w:keepLines/>
      <w:spacing w:before="40"/>
      <w:outlineLvl w:val="6"/>
    </w:pPr>
    <w:rPr>
      <w:rFonts w:asciiTheme="minorHAnsi" w:eastAsiaTheme="majorEastAsia" w:hAnsiTheme="minorHAnsi" w:cstheme="majorBidi"/>
      <w:color w:val="595959" w:themeColor="text1" w:themeTint="A6"/>
    </w:rPr>
  </w:style>
  <w:style w:type="paragraph" w:styleId="Virsraksts8">
    <w:name w:val="heading 8"/>
    <w:basedOn w:val="Parasts"/>
    <w:next w:val="Parasts"/>
    <w:link w:val="Virsraksts8Rakstz"/>
    <w:uiPriority w:val="9"/>
    <w:semiHidden/>
    <w:unhideWhenUsed/>
    <w:qFormat/>
    <w:rsid w:val="006D46FB"/>
    <w:pPr>
      <w:keepNext/>
      <w:keepLines/>
      <w:outlineLvl w:val="7"/>
    </w:pPr>
    <w:rPr>
      <w:rFonts w:asciiTheme="minorHAnsi" w:eastAsiaTheme="majorEastAsia" w:hAnsiTheme="minorHAnsi"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6D46FB"/>
    <w:pPr>
      <w:keepNext/>
      <w:keepLines/>
      <w:outlineLvl w:val="8"/>
    </w:pPr>
    <w:rPr>
      <w:rFonts w:asciiTheme="minorHAnsi" w:eastAsiaTheme="majorEastAsia" w:hAnsiTheme="minorHAnsi"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6D46FB"/>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6D46FB"/>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6D46FB"/>
    <w:rPr>
      <w:rFonts w:asciiTheme="minorHAnsi" w:eastAsiaTheme="majorEastAsia" w:hAnsiTheme="minorHAnsi"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6D46FB"/>
    <w:rPr>
      <w:rFonts w:asciiTheme="minorHAnsi" w:eastAsiaTheme="majorEastAsia" w:hAnsiTheme="minorHAnsi"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6D46FB"/>
    <w:rPr>
      <w:rFonts w:asciiTheme="minorHAnsi" w:eastAsiaTheme="majorEastAsia" w:hAnsiTheme="minorHAnsi" w:cstheme="majorBidi"/>
      <w:color w:val="0F4761" w:themeColor="accent1" w:themeShade="BF"/>
    </w:rPr>
  </w:style>
  <w:style w:type="character" w:customStyle="1" w:styleId="Virsraksts6Rakstz">
    <w:name w:val="Virsraksts 6 Rakstz."/>
    <w:basedOn w:val="Noklusjumarindkopasfonts"/>
    <w:link w:val="Virsraksts6"/>
    <w:uiPriority w:val="9"/>
    <w:semiHidden/>
    <w:rsid w:val="006D46FB"/>
    <w:rPr>
      <w:rFonts w:asciiTheme="minorHAnsi" w:eastAsiaTheme="majorEastAsia" w:hAnsiTheme="minorHAnsi"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6D46FB"/>
    <w:rPr>
      <w:rFonts w:asciiTheme="minorHAnsi" w:eastAsiaTheme="majorEastAsia" w:hAnsiTheme="minorHAnsi" w:cstheme="majorBidi"/>
      <w:color w:val="595959" w:themeColor="text1" w:themeTint="A6"/>
    </w:rPr>
  </w:style>
  <w:style w:type="character" w:customStyle="1" w:styleId="Virsraksts8Rakstz">
    <w:name w:val="Virsraksts 8 Rakstz."/>
    <w:basedOn w:val="Noklusjumarindkopasfonts"/>
    <w:link w:val="Virsraksts8"/>
    <w:uiPriority w:val="9"/>
    <w:semiHidden/>
    <w:rsid w:val="006D46FB"/>
    <w:rPr>
      <w:rFonts w:asciiTheme="minorHAnsi" w:eastAsiaTheme="majorEastAsia" w:hAnsiTheme="minorHAnsi"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6D46FB"/>
    <w:rPr>
      <w:rFonts w:asciiTheme="minorHAnsi" w:eastAsiaTheme="majorEastAsia" w:hAnsiTheme="minorHAnsi" w:cstheme="majorBidi"/>
      <w:color w:val="272727" w:themeColor="text1" w:themeTint="D8"/>
    </w:rPr>
  </w:style>
  <w:style w:type="paragraph" w:styleId="Nosaukums">
    <w:name w:val="Title"/>
    <w:basedOn w:val="Parasts"/>
    <w:next w:val="Parasts"/>
    <w:link w:val="NosaukumsRakstz"/>
    <w:uiPriority w:val="10"/>
    <w:qFormat/>
    <w:rsid w:val="006D46FB"/>
    <w:pPr>
      <w:spacing w:after="80"/>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6D46FB"/>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6D46FB"/>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6D46FB"/>
    <w:rPr>
      <w:rFonts w:asciiTheme="minorHAnsi" w:eastAsiaTheme="majorEastAsia" w:hAnsiTheme="minorHAnsi" w:cstheme="majorBidi"/>
      <w:color w:val="595959" w:themeColor="text1" w:themeTint="A6"/>
      <w:spacing w:val="15"/>
      <w:sz w:val="28"/>
      <w:szCs w:val="28"/>
    </w:rPr>
  </w:style>
  <w:style w:type="paragraph" w:styleId="Citts">
    <w:name w:val="Quote"/>
    <w:basedOn w:val="Parasts"/>
    <w:next w:val="Parasts"/>
    <w:link w:val="CittsRakstz"/>
    <w:uiPriority w:val="29"/>
    <w:qFormat/>
    <w:rsid w:val="006D46FB"/>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6D46FB"/>
    <w:rPr>
      <w:i/>
      <w:iCs/>
      <w:color w:val="404040" w:themeColor="text1" w:themeTint="BF"/>
    </w:rPr>
  </w:style>
  <w:style w:type="paragraph" w:styleId="Sarakstarindkopa">
    <w:name w:val="List Paragraph"/>
    <w:basedOn w:val="Parasts"/>
    <w:uiPriority w:val="34"/>
    <w:qFormat/>
    <w:rsid w:val="006D46FB"/>
    <w:pPr>
      <w:ind w:left="720"/>
      <w:contextualSpacing/>
    </w:pPr>
  </w:style>
  <w:style w:type="character" w:styleId="Intensvsizclums">
    <w:name w:val="Intense Emphasis"/>
    <w:basedOn w:val="Noklusjumarindkopasfonts"/>
    <w:uiPriority w:val="21"/>
    <w:qFormat/>
    <w:rsid w:val="006D46FB"/>
    <w:rPr>
      <w:i/>
      <w:iCs/>
      <w:color w:val="0F4761" w:themeColor="accent1" w:themeShade="BF"/>
    </w:rPr>
  </w:style>
  <w:style w:type="paragraph" w:styleId="Intensvscitts">
    <w:name w:val="Intense Quote"/>
    <w:basedOn w:val="Parasts"/>
    <w:next w:val="Parasts"/>
    <w:link w:val="IntensvscittsRakstz"/>
    <w:uiPriority w:val="30"/>
    <w:qFormat/>
    <w:rsid w:val="006D46F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6D46FB"/>
    <w:rPr>
      <w:i/>
      <w:iCs/>
      <w:color w:val="0F4761" w:themeColor="accent1" w:themeShade="BF"/>
    </w:rPr>
  </w:style>
  <w:style w:type="character" w:styleId="Intensvaatsauce">
    <w:name w:val="Intense Reference"/>
    <w:basedOn w:val="Noklusjumarindkopasfonts"/>
    <w:uiPriority w:val="32"/>
    <w:qFormat/>
    <w:rsid w:val="006D46FB"/>
    <w:rPr>
      <w:b/>
      <w:bCs/>
      <w:smallCaps/>
      <w:color w:val="0F4761" w:themeColor="accent1" w:themeShade="BF"/>
      <w:spacing w:val="5"/>
    </w:rPr>
  </w:style>
  <w:style w:type="paragraph" w:styleId="Galvene">
    <w:name w:val="header"/>
    <w:basedOn w:val="Parasts"/>
    <w:link w:val="GalveneRakstz"/>
    <w:uiPriority w:val="99"/>
    <w:unhideWhenUsed/>
    <w:rsid w:val="00245CC9"/>
    <w:pPr>
      <w:tabs>
        <w:tab w:val="center" w:pos="4153"/>
        <w:tab w:val="right" w:pos="8306"/>
      </w:tabs>
    </w:pPr>
  </w:style>
  <w:style w:type="character" w:customStyle="1" w:styleId="GalveneRakstz">
    <w:name w:val="Galvene Rakstz."/>
    <w:basedOn w:val="Noklusjumarindkopasfonts"/>
    <w:link w:val="Galvene"/>
    <w:uiPriority w:val="99"/>
    <w:rsid w:val="00245CC9"/>
    <w:rPr>
      <w:rFonts w:eastAsia="Times New Roman" w:cs="Times New Roman"/>
      <w:kern w:val="0"/>
      <w:sz w:val="20"/>
      <w:szCs w:val="20"/>
      <w14:ligatures w14:val="none"/>
    </w:rPr>
  </w:style>
  <w:style w:type="paragraph" w:styleId="Kjene">
    <w:name w:val="footer"/>
    <w:basedOn w:val="Parasts"/>
    <w:link w:val="KjeneRakstz"/>
    <w:uiPriority w:val="99"/>
    <w:unhideWhenUsed/>
    <w:rsid w:val="00245CC9"/>
    <w:pPr>
      <w:tabs>
        <w:tab w:val="center" w:pos="4153"/>
        <w:tab w:val="right" w:pos="8306"/>
      </w:tabs>
    </w:pPr>
  </w:style>
  <w:style w:type="character" w:customStyle="1" w:styleId="KjeneRakstz">
    <w:name w:val="Kājene Rakstz."/>
    <w:basedOn w:val="Noklusjumarindkopasfonts"/>
    <w:link w:val="Kjene"/>
    <w:uiPriority w:val="99"/>
    <w:rsid w:val="00245CC9"/>
    <w:rPr>
      <w:rFonts w:eastAsia="Times New Roman" w:cs="Times New Roman"/>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aluksne.lv"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12</TotalTime>
  <Pages>1</Pages>
  <Words>5684</Words>
  <Characters>3241</Characters>
  <Application>Microsoft Office Word</Application>
  <DocSecurity>0</DocSecurity>
  <Lines>27</Lines>
  <Paragraphs>17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Everita BALANDE</dc:creator>
  <cp:keywords/>
  <dc:description/>
  <cp:lastModifiedBy>Māra KOVAĻENKO</cp:lastModifiedBy>
  <cp:revision>7</cp:revision>
  <cp:lastPrinted>2026-07-09T15:09:00Z</cp:lastPrinted>
  <dcterms:created xsi:type="dcterms:W3CDTF">2026-07-08T12:43:00Z</dcterms:created>
  <dcterms:modified xsi:type="dcterms:W3CDTF">2026-07-17T13:43:00Z</dcterms:modified>
</cp:coreProperties>
</file>