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328E" w14:textId="77777777" w:rsidR="003449A2" w:rsidRPr="003449A2" w:rsidRDefault="003449A2" w:rsidP="003449A2">
      <w:pPr>
        <w:jc w:val="center"/>
      </w:pPr>
      <w:r w:rsidRPr="003449A2">
        <w:rPr>
          <w:noProof/>
          <w:lang w:eastAsia="lv-LV"/>
        </w:rPr>
        <w:drawing>
          <wp:inline distT="0" distB="0" distL="0" distR="0" wp14:anchorId="1C155AAF" wp14:editId="7A44B513">
            <wp:extent cx="600075" cy="723900"/>
            <wp:effectExtent l="0" t="0" r="9525" b="0"/>
            <wp:docPr id="2" name="Attēls 1" descr="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veidlapa_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5035558A" w14:textId="77777777" w:rsidR="003449A2" w:rsidRPr="003449A2" w:rsidRDefault="003449A2" w:rsidP="003449A2">
      <w:pPr>
        <w:keepNext/>
        <w:jc w:val="center"/>
        <w:outlineLvl w:val="5"/>
        <w:rPr>
          <w:rFonts w:ascii="Times New Roman Tilde" w:hAnsi="Times New Roman Tilde"/>
          <w:sz w:val="28"/>
          <w:szCs w:val="28"/>
        </w:rPr>
      </w:pPr>
      <w:r w:rsidRPr="003449A2">
        <w:rPr>
          <w:rFonts w:ascii="Times New Roman Tilde" w:hAnsi="Times New Roman Tilde"/>
          <w:sz w:val="28"/>
          <w:szCs w:val="28"/>
        </w:rPr>
        <w:t>ALŪKSNES NOVADA PAŠVALDĪBA</w:t>
      </w:r>
    </w:p>
    <w:p w14:paraId="291F74D0" w14:textId="77777777" w:rsidR="003449A2" w:rsidRPr="003449A2" w:rsidRDefault="003449A2" w:rsidP="003449A2"/>
    <w:p w14:paraId="36D115B2" w14:textId="77777777" w:rsidR="003449A2" w:rsidRPr="003449A2" w:rsidRDefault="003449A2" w:rsidP="003449A2">
      <w:pPr>
        <w:keepNext/>
        <w:jc w:val="center"/>
        <w:outlineLvl w:val="0"/>
        <w:rPr>
          <w:b/>
          <w:sz w:val="28"/>
        </w:rPr>
      </w:pPr>
      <w:r w:rsidRPr="003449A2">
        <w:rPr>
          <w:b/>
          <w:sz w:val="28"/>
        </w:rPr>
        <w:t>LICENCĒŠANAS KOMISIJA</w:t>
      </w:r>
    </w:p>
    <w:p w14:paraId="0E3A281B" w14:textId="77777777" w:rsidR="003449A2" w:rsidRPr="003449A2" w:rsidRDefault="003449A2" w:rsidP="003449A2">
      <w:pPr>
        <w:jc w:val="center"/>
        <w:rPr>
          <w:sz w:val="16"/>
        </w:rPr>
      </w:pPr>
    </w:p>
    <w:p w14:paraId="68215080" w14:textId="77777777" w:rsidR="003449A2" w:rsidRPr="003449A2" w:rsidRDefault="003449A2" w:rsidP="003449A2">
      <w:pPr>
        <w:jc w:val="center"/>
        <w:rPr>
          <w:sz w:val="16"/>
        </w:rPr>
      </w:pPr>
      <w:r w:rsidRPr="003449A2">
        <w:rPr>
          <w:sz w:val="16"/>
        </w:rPr>
        <w:t xml:space="preserve">Dārza iela 11, Alūksne, Alūksnes novads, LV – 4301, tālrunis:  64381496, e-pasts: </w:t>
      </w:r>
      <w:hyperlink r:id="rId9" w:history="1">
        <w:r w:rsidRPr="003449A2">
          <w:rPr>
            <w:color w:val="0000FF"/>
            <w:sz w:val="16"/>
            <w:u w:val="single"/>
          </w:rPr>
          <w:t>dome@aluksne.lv</w:t>
        </w:r>
      </w:hyperlink>
    </w:p>
    <w:p w14:paraId="611A1D48" w14:textId="77777777" w:rsidR="003449A2" w:rsidRPr="003449A2" w:rsidRDefault="003449A2" w:rsidP="003449A2">
      <w:pPr>
        <w:jc w:val="center"/>
        <w:rPr>
          <w:sz w:val="16"/>
        </w:rPr>
      </w:pPr>
      <w:r w:rsidRPr="003449A2">
        <w:rPr>
          <w:sz w:val="16"/>
        </w:rPr>
        <w:t>_________________________________________________________________________________________________________</w:t>
      </w:r>
    </w:p>
    <w:p w14:paraId="41E24ABE" w14:textId="77777777" w:rsidR="003449A2" w:rsidRPr="003449A2" w:rsidRDefault="003449A2" w:rsidP="003449A2">
      <w:pPr>
        <w:jc w:val="center"/>
        <w:rPr>
          <w:sz w:val="24"/>
          <w:szCs w:val="24"/>
        </w:rPr>
      </w:pPr>
      <w:r w:rsidRPr="003449A2">
        <w:rPr>
          <w:sz w:val="24"/>
          <w:szCs w:val="24"/>
        </w:rPr>
        <w:t>Alūksnē</w:t>
      </w:r>
    </w:p>
    <w:p w14:paraId="28B27DE1" w14:textId="77777777" w:rsidR="00D64306" w:rsidRPr="00F0230F" w:rsidRDefault="008D7CDB" w:rsidP="00D64306">
      <w:pPr>
        <w:jc w:val="center"/>
        <w:rPr>
          <w:sz w:val="24"/>
          <w:szCs w:val="24"/>
        </w:rPr>
      </w:pPr>
      <w:r>
        <w:rPr>
          <w:sz w:val="24"/>
          <w:szCs w:val="24"/>
        </w:rPr>
        <w:t>S</w:t>
      </w:r>
      <w:r w:rsidR="00D64306" w:rsidRPr="00F0230F">
        <w:rPr>
          <w:sz w:val="24"/>
          <w:szCs w:val="24"/>
        </w:rPr>
        <w:t>ĒDES PROTOKOLS</w:t>
      </w:r>
    </w:p>
    <w:p w14:paraId="6293F4F5" w14:textId="78530294" w:rsidR="00D64306" w:rsidRDefault="00253FF1" w:rsidP="008D7CDB">
      <w:pPr>
        <w:jc w:val="both"/>
        <w:rPr>
          <w:sz w:val="24"/>
          <w:szCs w:val="24"/>
        </w:rPr>
      </w:pPr>
      <w:r>
        <w:rPr>
          <w:sz w:val="24"/>
          <w:szCs w:val="24"/>
        </w:rPr>
        <w:t>2026</w:t>
      </w:r>
      <w:r w:rsidR="001E057E">
        <w:rPr>
          <w:sz w:val="24"/>
          <w:szCs w:val="24"/>
        </w:rPr>
        <w:t>.gada</w:t>
      </w:r>
      <w:r w:rsidR="00900675">
        <w:rPr>
          <w:sz w:val="24"/>
          <w:szCs w:val="24"/>
        </w:rPr>
        <w:t xml:space="preserve"> </w:t>
      </w:r>
      <w:r w:rsidR="00963676">
        <w:rPr>
          <w:sz w:val="24"/>
          <w:szCs w:val="24"/>
        </w:rPr>
        <w:t>23</w:t>
      </w:r>
      <w:r w:rsidR="00892180">
        <w:rPr>
          <w:sz w:val="24"/>
          <w:szCs w:val="24"/>
        </w:rPr>
        <w:t>.</w:t>
      </w:r>
      <w:r w:rsidR="00910630">
        <w:rPr>
          <w:sz w:val="24"/>
          <w:szCs w:val="24"/>
        </w:rPr>
        <w:t xml:space="preserve"> </w:t>
      </w:r>
      <w:r w:rsidR="00207395">
        <w:rPr>
          <w:sz w:val="24"/>
          <w:szCs w:val="24"/>
        </w:rPr>
        <w:t>jū</w:t>
      </w:r>
      <w:r w:rsidR="00FE3AD2">
        <w:rPr>
          <w:sz w:val="24"/>
          <w:szCs w:val="24"/>
        </w:rPr>
        <w:t>l</w:t>
      </w:r>
      <w:r w:rsidR="00207395">
        <w:rPr>
          <w:sz w:val="24"/>
          <w:szCs w:val="24"/>
        </w:rPr>
        <w:t>ijā</w:t>
      </w:r>
      <w:r w:rsidR="00D64306">
        <w:rPr>
          <w:sz w:val="24"/>
          <w:szCs w:val="24"/>
        </w:rPr>
        <w:t xml:space="preserve">         </w:t>
      </w:r>
      <w:r w:rsidR="004B0C5C">
        <w:rPr>
          <w:sz w:val="24"/>
          <w:szCs w:val="24"/>
        </w:rPr>
        <w:t xml:space="preserve">                    </w:t>
      </w:r>
      <w:r w:rsidR="004B0C5C">
        <w:rPr>
          <w:sz w:val="24"/>
          <w:szCs w:val="24"/>
        </w:rPr>
        <w:tab/>
      </w:r>
      <w:r w:rsidR="004B0C5C">
        <w:rPr>
          <w:sz w:val="24"/>
          <w:szCs w:val="24"/>
        </w:rPr>
        <w:tab/>
      </w:r>
      <w:r w:rsidR="004B0C5C">
        <w:rPr>
          <w:sz w:val="24"/>
          <w:szCs w:val="24"/>
        </w:rPr>
        <w:tab/>
      </w:r>
      <w:r w:rsidR="004B0C5C">
        <w:rPr>
          <w:sz w:val="24"/>
          <w:szCs w:val="24"/>
        </w:rPr>
        <w:tab/>
        <w:t xml:space="preserve">        </w:t>
      </w:r>
      <w:r w:rsidR="00C03088">
        <w:rPr>
          <w:sz w:val="24"/>
          <w:szCs w:val="24"/>
        </w:rPr>
        <w:tab/>
      </w:r>
      <w:r w:rsidR="00853FBF">
        <w:rPr>
          <w:sz w:val="24"/>
          <w:szCs w:val="24"/>
        </w:rPr>
        <w:tab/>
      </w:r>
      <w:r w:rsidR="007C2A4F">
        <w:rPr>
          <w:sz w:val="24"/>
          <w:szCs w:val="24"/>
        </w:rPr>
        <w:tab/>
      </w:r>
      <w:r w:rsidR="004B0C5C">
        <w:rPr>
          <w:sz w:val="24"/>
          <w:szCs w:val="24"/>
        </w:rPr>
        <w:t>Nr.</w:t>
      </w:r>
      <w:r w:rsidR="00D22B59">
        <w:rPr>
          <w:sz w:val="24"/>
          <w:szCs w:val="24"/>
        </w:rPr>
        <w:t>2</w:t>
      </w:r>
      <w:r w:rsidR="00963676">
        <w:rPr>
          <w:sz w:val="24"/>
          <w:szCs w:val="24"/>
        </w:rPr>
        <w:t>5</w:t>
      </w:r>
    </w:p>
    <w:p w14:paraId="42C55436" w14:textId="77777777" w:rsidR="00853FBF" w:rsidRDefault="00853FBF" w:rsidP="008D7CDB">
      <w:pPr>
        <w:jc w:val="both"/>
        <w:rPr>
          <w:sz w:val="24"/>
          <w:szCs w:val="24"/>
        </w:rPr>
      </w:pPr>
    </w:p>
    <w:p w14:paraId="0FE038CE" w14:textId="2F6A62C1" w:rsidR="00853FBF" w:rsidRDefault="00853FBF" w:rsidP="00853FBF">
      <w:pPr>
        <w:jc w:val="both"/>
        <w:rPr>
          <w:sz w:val="24"/>
          <w:szCs w:val="24"/>
        </w:rPr>
      </w:pPr>
      <w:r>
        <w:rPr>
          <w:sz w:val="24"/>
          <w:szCs w:val="24"/>
        </w:rPr>
        <w:t>Sēde sākta pulksten</w:t>
      </w:r>
      <w:r w:rsidR="00910630">
        <w:rPr>
          <w:sz w:val="24"/>
          <w:szCs w:val="24"/>
        </w:rPr>
        <w:t xml:space="preserve"> </w:t>
      </w:r>
      <w:r w:rsidR="009675EA">
        <w:rPr>
          <w:sz w:val="24"/>
          <w:szCs w:val="24"/>
        </w:rPr>
        <w:t>11.00</w:t>
      </w:r>
      <w:r w:rsidR="00AF5992">
        <w:rPr>
          <w:sz w:val="24"/>
          <w:szCs w:val="24"/>
        </w:rPr>
        <w:t xml:space="preserve">, </w:t>
      </w:r>
      <w:r>
        <w:rPr>
          <w:sz w:val="24"/>
          <w:szCs w:val="24"/>
        </w:rPr>
        <w:t>sēde slēgta pulksten</w:t>
      </w:r>
      <w:r w:rsidR="00013481">
        <w:rPr>
          <w:sz w:val="24"/>
          <w:szCs w:val="24"/>
        </w:rPr>
        <w:t xml:space="preserve"> </w:t>
      </w:r>
      <w:r w:rsidR="0058673F">
        <w:rPr>
          <w:sz w:val="24"/>
          <w:szCs w:val="24"/>
        </w:rPr>
        <w:t>11.55</w:t>
      </w:r>
    </w:p>
    <w:p w14:paraId="27EFF9AC" w14:textId="77777777" w:rsidR="00853FBF" w:rsidRDefault="00853FBF" w:rsidP="00853FBF">
      <w:pPr>
        <w:jc w:val="both"/>
        <w:rPr>
          <w:sz w:val="24"/>
          <w:szCs w:val="24"/>
        </w:rPr>
      </w:pPr>
      <w:r>
        <w:rPr>
          <w:sz w:val="24"/>
          <w:szCs w:val="24"/>
        </w:rPr>
        <w:t>Sēdes norises vieta: Dārza iela 11, Alūksnē, Alūksnes VPVKAC 1.stāvā</w:t>
      </w:r>
    </w:p>
    <w:p w14:paraId="3C4A1639" w14:textId="77777777" w:rsidR="00853FBF" w:rsidRDefault="00853FBF" w:rsidP="00853FBF">
      <w:pPr>
        <w:jc w:val="both"/>
        <w:rPr>
          <w:sz w:val="24"/>
          <w:szCs w:val="24"/>
        </w:rPr>
      </w:pPr>
      <w:r>
        <w:rPr>
          <w:sz w:val="24"/>
          <w:szCs w:val="24"/>
        </w:rPr>
        <w:t>Sēdi vada: komisijas priekšsēdētāja Māra KOVAĻENKO</w:t>
      </w:r>
    </w:p>
    <w:p w14:paraId="01436147" w14:textId="68EB1FE1" w:rsidR="00853FBF" w:rsidRDefault="00853FBF" w:rsidP="00853FBF">
      <w:pPr>
        <w:jc w:val="both"/>
        <w:rPr>
          <w:sz w:val="24"/>
          <w:szCs w:val="24"/>
        </w:rPr>
      </w:pPr>
      <w:r>
        <w:rPr>
          <w:sz w:val="24"/>
          <w:szCs w:val="24"/>
        </w:rPr>
        <w:t xml:space="preserve">Sēdi protokolē: komisijas locekle </w:t>
      </w:r>
      <w:r w:rsidR="00971845">
        <w:rPr>
          <w:sz w:val="24"/>
          <w:szCs w:val="24"/>
        </w:rPr>
        <w:t>Everita BALANDE</w:t>
      </w:r>
    </w:p>
    <w:p w14:paraId="3942136D" w14:textId="1893F496" w:rsidR="00980B2C" w:rsidRDefault="00853FBF" w:rsidP="004B0E7D">
      <w:pPr>
        <w:jc w:val="both"/>
        <w:rPr>
          <w:sz w:val="24"/>
          <w:szCs w:val="24"/>
        </w:rPr>
      </w:pPr>
      <w:r>
        <w:rPr>
          <w:sz w:val="24"/>
          <w:szCs w:val="24"/>
        </w:rPr>
        <w:t xml:space="preserve">Sēdē piedalās Licencēšanas komisijas locekļi: Māra KOVAĻENKO, </w:t>
      </w:r>
      <w:r w:rsidR="00971845">
        <w:rPr>
          <w:sz w:val="24"/>
          <w:szCs w:val="24"/>
        </w:rPr>
        <w:t xml:space="preserve">Everita BALANDE, </w:t>
      </w:r>
      <w:r>
        <w:rPr>
          <w:sz w:val="24"/>
          <w:szCs w:val="24"/>
        </w:rPr>
        <w:t>Sani</w:t>
      </w:r>
      <w:r w:rsidR="00DF048B">
        <w:rPr>
          <w:sz w:val="24"/>
          <w:szCs w:val="24"/>
        </w:rPr>
        <w:t xml:space="preserve">ta BĒRZIŅA, </w:t>
      </w:r>
      <w:r w:rsidR="00265F27">
        <w:rPr>
          <w:sz w:val="24"/>
          <w:szCs w:val="24"/>
        </w:rPr>
        <w:t xml:space="preserve">Sanita </w:t>
      </w:r>
      <w:r w:rsidR="00DF048B">
        <w:rPr>
          <w:sz w:val="24"/>
          <w:szCs w:val="24"/>
        </w:rPr>
        <w:t>RIBAKA</w:t>
      </w:r>
    </w:p>
    <w:p w14:paraId="5FB62AB9" w14:textId="77777777" w:rsidR="00E52E77" w:rsidRDefault="00E52E77" w:rsidP="004B0E7D">
      <w:pPr>
        <w:jc w:val="both"/>
        <w:rPr>
          <w:sz w:val="24"/>
          <w:szCs w:val="24"/>
        </w:rPr>
      </w:pPr>
    </w:p>
    <w:p w14:paraId="5B51D9BD" w14:textId="522384DC" w:rsidR="001F1BEB" w:rsidRDefault="00AB4E29" w:rsidP="00E76853">
      <w:pPr>
        <w:jc w:val="both"/>
        <w:rPr>
          <w:sz w:val="24"/>
          <w:szCs w:val="24"/>
        </w:rPr>
      </w:pPr>
      <w:r>
        <w:rPr>
          <w:sz w:val="24"/>
          <w:szCs w:val="24"/>
        </w:rPr>
        <w:t>DARBA KĀRTĪBA:</w:t>
      </w:r>
      <w:bookmarkStart w:id="0" w:name="_Hlk168303529"/>
      <w:bookmarkStart w:id="1" w:name="_Hlk167800911"/>
    </w:p>
    <w:p w14:paraId="25494585" w14:textId="357C4BAB" w:rsidR="00EC16A5" w:rsidRDefault="00963676" w:rsidP="00EC16A5">
      <w:pPr>
        <w:pStyle w:val="Sarakstarindkopa"/>
        <w:numPr>
          <w:ilvl w:val="0"/>
          <w:numId w:val="1"/>
        </w:numPr>
        <w:jc w:val="both"/>
        <w:rPr>
          <w:sz w:val="24"/>
          <w:szCs w:val="24"/>
        </w:rPr>
      </w:pPr>
      <w:bookmarkStart w:id="2" w:name="_Hlk235547582"/>
      <w:bookmarkStart w:id="3" w:name="_Hlk234428450"/>
      <w:r>
        <w:rPr>
          <w:sz w:val="24"/>
          <w:szCs w:val="24"/>
        </w:rPr>
        <w:t>Alūksnes novada Kultūras centra galvenās speciālistes kultūras darbā V.ZELTIŅAS</w:t>
      </w:r>
      <w:r w:rsidR="00EC16A5">
        <w:rPr>
          <w:sz w:val="24"/>
          <w:szCs w:val="24"/>
        </w:rPr>
        <w:t xml:space="preserve"> iesnieguma izskatīšana.</w:t>
      </w:r>
    </w:p>
    <w:bookmarkEnd w:id="2"/>
    <w:p w14:paraId="663F99B7" w14:textId="09248B04" w:rsidR="00963676" w:rsidRDefault="00963676" w:rsidP="00EC16A5">
      <w:pPr>
        <w:pStyle w:val="Sarakstarindkopa"/>
        <w:numPr>
          <w:ilvl w:val="0"/>
          <w:numId w:val="1"/>
        </w:numPr>
        <w:jc w:val="both"/>
        <w:rPr>
          <w:sz w:val="24"/>
          <w:szCs w:val="24"/>
        </w:rPr>
      </w:pPr>
      <w:r>
        <w:rPr>
          <w:sz w:val="24"/>
          <w:szCs w:val="24"/>
        </w:rPr>
        <w:t>SIA “D365” iesnieguma izskatīšana.</w:t>
      </w:r>
    </w:p>
    <w:p w14:paraId="5C378872" w14:textId="58B006F6" w:rsidR="00CA75DB" w:rsidRDefault="00CA75DB" w:rsidP="00EC16A5">
      <w:pPr>
        <w:pStyle w:val="Sarakstarindkopa"/>
        <w:numPr>
          <w:ilvl w:val="0"/>
          <w:numId w:val="1"/>
        </w:numPr>
        <w:jc w:val="both"/>
        <w:rPr>
          <w:sz w:val="24"/>
          <w:szCs w:val="24"/>
        </w:rPr>
      </w:pPr>
      <w:r>
        <w:rPr>
          <w:sz w:val="24"/>
          <w:szCs w:val="24"/>
        </w:rPr>
        <w:t>Alūksnes novada Kultūras centra direktores S.BĒRZIŅAS iesnieguma izskatīšana.</w:t>
      </w:r>
    </w:p>
    <w:p w14:paraId="4601D69B" w14:textId="6F1D1732" w:rsidR="00963676" w:rsidRDefault="002C6357" w:rsidP="00EC16A5">
      <w:pPr>
        <w:pStyle w:val="Sarakstarindkopa"/>
        <w:numPr>
          <w:ilvl w:val="0"/>
          <w:numId w:val="1"/>
        </w:numPr>
        <w:jc w:val="both"/>
        <w:rPr>
          <w:sz w:val="24"/>
          <w:szCs w:val="24"/>
        </w:rPr>
      </w:pPr>
      <w:bookmarkStart w:id="4" w:name="_Hlk235548891"/>
      <w:r>
        <w:rPr>
          <w:sz w:val="24"/>
          <w:szCs w:val="24"/>
        </w:rPr>
        <w:t xml:space="preserve">[..] </w:t>
      </w:r>
      <w:r w:rsidR="00963676">
        <w:rPr>
          <w:sz w:val="24"/>
          <w:szCs w:val="24"/>
        </w:rPr>
        <w:t xml:space="preserve"> iesnieguma izskatīšana.</w:t>
      </w:r>
    </w:p>
    <w:bookmarkEnd w:id="4"/>
    <w:p w14:paraId="64982273" w14:textId="51C39FF1" w:rsidR="00963676" w:rsidRDefault="002C6357" w:rsidP="00EC16A5">
      <w:pPr>
        <w:pStyle w:val="Sarakstarindkopa"/>
        <w:numPr>
          <w:ilvl w:val="0"/>
          <w:numId w:val="1"/>
        </w:numPr>
        <w:jc w:val="both"/>
        <w:rPr>
          <w:sz w:val="24"/>
          <w:szCs w:val="24"/>
        </w:rPr>
      </w:pPr>
      <w:r>
        <w:rPr>
          <w:sz w:val="24"/>
          <w:szCs w:val="24"/>
        </w:rPr>
        <w:t>[..]</w:t>
      </w:r>
      <w:r w:rsidR="00963676">
        <w:rPr>
          <w:sz w:val="24"/>
          <w:szCs w:val="24"/>
        </w:rPr>
        <w:t xml:space="preserve"> </w:t>
      </w:r>
      <w:r w:rsidR="00412F79">
        <w:rPr>
          <w:sz w:val="24"/>
          <w:szCs w:val="24"/>
        </w:rPr>
        <w:t xml:space="preserve">iesnieguma </w:t>
      </w:r>
      <w:r w:rsidR="00963676">
        <w:rPr>
          <w:sz w:val="24"/>
          <w:szCs w:val="24"/>
        </w:rPr>
        <w:t>izskatīšana.</w:t>
      </w:r>
    </w:p>
    <w:p w14:paraId="2B22D115" w14:textId="77777777" w:rsidR="00F5492F" w:rsidRDefault="00F5492F" w:rsidP="00412F79">
      <w:pPr>
        <w:pStyle w:val="Sarakstarindkopa"/>
        <w:jc w:val="both"/>
        <w:rPr>
          <w:sz w:val="24"/>
          <w:szCs w:val="24"/>
        </w:rPr>
      </w:pPr>
    </w:p>
    <w:p w14:paraId="6B36E8C1" w14:textId="77777777" w:rsidR="00F5492F" w:rsidRDefault="00F5492F" w:rsidP="00F5492F">
      <w:pPr>
        <w:pStyle w:val="Sarakstarindkopa"/>
        <w:jc w:val="both"/>
        <w:rPr>
          <w:sz w:val="24"/>
          <w:szCs w:val="24"/>
        </w:rPr>
      </w:pPr>
    </w:p>
    <w:p w14:paraId="48679E76" w14:textId="0CD65C1A" w:rsidR="00F5492F" w:rsidRPr="00F5492F" w:rsidRDefault="00F5492F" w:rsidP="00F5492F">
      <w:pPr>
        <w:pStyle w:val="Sarakstarindkopa"/>
        <w:numPr>
          <w:ilvl w:val="0"/>
          <w:numId w:val="14"/>
        </w:numPr>
        <w:jc w:val="center"/>
        <w:rPr>
          <w:b/>
          <w:bCs/>
          <w:sz w:val="24"/>
          <w:szCs w:val="24"/>
        </w:rPr>
      </w:pPr>
      <w:bookmarkStart w:id="5" w:name="_Hlk169603992"/>
      <w:bookmarkEnd w:id="3"/>
      <w:r w:rsidRPr="00F5492F">
        <w:rPr>
          <w:b/>
          <w:bCs/>
          <w:sz w:val="24"/>
          <w:szCs w:val="24"/>
        </w:rPr>
        <w:t>Alūksnes novada Kultūras centra galvenās speciālistes kultūras darbā V.ZELTIŅAS iesnieguma izskatīšana</w:t>
      </w:r>
    </w:p>
    <w:p w14:paraId="4A7590A8" w14:textId="77777777" w:rsidR="00627692" w:rsidRDefault="00627692" w:rsidP="00627692">
      <w:pPr>
        <w:pStyle w:val="Sarakstarindkopa"/>
        <w:jc w:val="both"/>
        <w:rPr>
          <w:sz w:val="24"/>
          <w:szCs w:val="24"/>
        </w:rPr>
      </w:pPr>
    </w:p>
    <w:p w14:paraId="5C1E9397" w14:textId="43ED0CDC" w:rsidR="00F5492F" w:rsidRDefault="00F5492F" w:rsidP="00F5492F">
      <w:pPr>
        <w:jc w:val="both"/>
        <w:rPr>
          <w:sz w:val="24"/>
          <w:szCs w:val="24"/>
        </w:rPr>
      </w:pPr>
      <w:bookmarkStart w:id="6" w:name="_Hlk109891632"/>
      <w:r>
        <w:rPr>
          <w:sz w:val="24"/>
          <w:szCs w:val="24"/>
        </w:rPr>
        <w:t>M.KOVAĻENKO</w:t>
      </w:r>
      <w:r>
        <w:rPr>
          <w:sz w:val="24"/>
          <w:szCs w:val="24"/>
        </w:rPr>
        <w:tab/>
        <w:t xml:space="preserve">informē, ka pašvaldībā 21.07.2026. saņemts e-pasts no </w:t>
      </w:r>
      <w:r w:rsidRPr="00F5492F">
        <w:rPr>
          <w:sz w:val="24"/>
          <w:szCs w:val="24"/>
        </w:rPr>
        <w:t>Alūksnes novada Kultūras centra galvenās speciālistes kultūras darbā V.ZELTIŅAS</w:t>
      </w:r>
      <w:r>
        <w:rPr>
          <w:sz w:val="24"/>
          <w:szCs w:val="24"/>
        </w:rPr>
        <w:t xml:space="preserve"> ar lūgumu izsniegt papildus 4 atļaujas tirdzniecības veikšanai Vispasaules malēniešu svētkos 25.07.2026.</w:t>
      </w:r>
    </w:p>
    <w:p w14:paraId="1C10EFC9" w14:textId="77777777" w:rsidR="00F5492F" w:rsidRDefault="00F5492F" w:rsidP="00F5492F">
      <w:pPr>
        <w:jc w:val="both"/>
        <w:rPr>
          <w:sz w:val="24"/>
          <w:szCs w:val="24"/>
        </w:rPr>
      </w:pPr>
    </w:p>
    <w:p w14:paraId="50CBA306" w14:textId="77777777" w:rsidR="00F5492F" w:rsidRDefault="00F5492F" w:rsidP="00F5492F">
      <w:pPr>
        <w:jc w:val="both"/>
        <w:rPr>
          <w:sz w:val="24"/>
          <w:szCs w:val="24"/>
        </w:rPr>
      </w:pPr>
    </w:p>
    <w:p w14:paraId="2F39EF14" w14:textId="77777777" w:rsidR="00F5492F" w:rsidRDefault="00F5492F" w:rsidP="00F5492F">
      <w:pPr>
        <w:jc w:val="center"/>
        <w:rPr>
          <w:sz w:val="24"/>
          <w:szCs w:val="24"/>
        </w:rPr>
      </w:pPr>
      <w:r>
        <w:rPr>
          <w:sz w:val="24"/>
          <w:szCs w:val="24"/>
        </w:rPr>
        <w:t>Atklāti balsojot : “par” 4; “pret” nav; “atturas” nav,</w:t>
      </w:r>
    </w:p>
    <w:p w14:paraId="5C959A32" w14:textId="77777777" w:rsidR="00F5492F" w:rsidRDefault="00F5492F" w:rsidP="00F5492F">
      <w:pPr>
        <w:jc w:val="center"/>
        <w:rPr>
          <w:sz w:val="24"/>
          <w:szCs w:val="24"/>
        </w:rPr>
      </w:pPr>
      <w:r>
        <w:rPr>
          <w:sz w:val="24"/>
          <w:szCs w:val="24"/>
        </w:rPr>
        <w:t>LICENCĒŠANAS KOMISIJA NOLEMJ:</w:t>
      </w:r>
    </w:p>
    <w:bookmarkEnd w:id="6"/>
    <w:p w14:paraId="72495863" w14:textId="77777777" w:rsidR="00F5492F" w:rsidRDefault="00F5492F" w:rsidP="00F5492F">
      <w:pPr>
        <w:jc w:val="center"/>
        <w:rPr>
          <w:sz w:val="24"/>
          <w:szCs w:val="24"/>
        </w:rPr>
      </w:pPr>
    </w:p>
    <w:p w14:paraId="02D0C135" w14:textId="77777777" w:rsidR="00F5492F" w:rsidRDefault="00F5492F" w:rsidP="00F5492F">
      <w:pPr>
        <w:pStyle w:val="Pamatteksts"/>
        <w:ind w:firstLine="567"/>
        <w:rPr>
          <w:sz w:val="24"/>
          <w:szCs w:val="24"/>
        </w:rPr>
      </w:pPr>
      <w:r>
        <w:rPr>
          <w:sz w:val="24"/>
          <w:szCs w:val="24"/>
        </w:rPr>
        <w:t>Pamatojoties uz 12.05.2010. Ministru kabineta noteikumiem Nr.440 “Noteikumi par tirdzniecības veidiem, kas saskaņojami ar pašvaldību, un tirdzniecības organizēšanas kārtību”, Alūksnes novada pašvaldības 28.11.2024. saistošajiem noteikumiem Nr.36/2024 “Par Alūksnes novada pašvaldības nodevām” un Licencēšanas komisijas nolikuma, kas apstiprināts ar Alūksnes novada domes 29.06.2023. lēmumu Nr.177 (protokols Nr.8, 9.punkts),  9.3.p.,</w:t>
      </w:r>
    </w:p>
    <w:p w14:paraId="1D90CFD2" w14:textId="77777777" w:rsidR="00F5492F" w:rsidRDefault="00F5492F" w:rsidP="00F5492F">
      <w:pPr>
        <w:pStyle w:val="Pamatteksts"/>
        <w:rPr>
          <w:sz w:val="24"/>
          <w:szCs w:val="24"/>
        </w:rPr>
      </w:pPr>
    </w:p>
    <w:p w14:paraId="636773D8" w14:textId="03AAD921" w:rsidR="000546AD" w:rsidRPr="003C5364" w:rsidRDefault="003C5364" w:rsidP="003C5364">
      <w:pPr>
        <w:jc w:val="both"/>
        <w:rPr>
          <w:sz w:val="24"/>
          <w:szCs w:val="24"/>
        </w:rPr>
      </w:pPr>
      <w:bookmarkStart w:id="7" w:name="_Hlk15318135"/>
      <w:r>
        <w:rPr>
          <w:rFonts w:eastAsia="Calibri"/>
          <w:sz w:val="24"/>
          <w:szCs w:val="24"/>
        </w:rPr>
        <w:t xml:space="preserve">1. </w:t>
      </w:r>
      <w:r w:rsidR="00F5492F" w:rsidRPr="003C5364">
        <w:rPr>
          <w:rFonts w:eastAsia="Calibri"/>
          <w:sz w:val="24"/>
          <w:szCs w:val="24"/>
        </w:rPr>
        <w:t>Sagatavot 4 (četras) numurētas atļaujas tirdzniecībai</w:t>
      </w:r>
      <w:r w:rsidR="000546AD" w:rsidRPr="003C5364">
        <w:rPr>
          <w:sz w:val="24"/>
          <w:szCs w:val="24"/>
        </w:rPr>
        <w:t xml:space="preserve"> pie Jaunlaicenes estrādes, Jaunlaicenes pagastā, Alūksnes novadā publiska pasākuma laikā 2026. gada 25.jūlijā.</w:t>
      </w:r>
    </w:p>
    <w:p w14:paraId="3656760A" w14:textId="034251A6" w:rsidR="003C5364" w:rsidRPr="003C5364" w:rsidRDefault="003C5364" w:rsidP="003C5364">
      <w:pPr>
        <w:jc w:val="both"/>
        <w:rPr>
          <w:sz w:val="24"/>
          <w:szCs w:val="24"/>
        </w:rPr>
      </w:pPr>
      <w:r>
        <w:rPr>
          <w:sz w:val="24"/>
          <w:szCs w:val="24"/>
        </w:rPr>
        <w:t xml:space="preserve">2. </w:t>
      </w:r>
      <w:r w:rsidRPr="003C5364">
        <w:rPr>
          <w:sz w:val="24"/>
          <w:szCs w:val="24"/>
        </w:rPr>
        <w:t>Uzdot pasākuma organizatoram izsniegt tirdzniec</w:t>
      </w:r>
      <w:r>
        <w:rPr>
          <w:sz w:val="24"/>
          <w:szCs w:val="24"/>
        </w:rPr>
        <w:t>ī</w:t>
      </w:r>
      <w:r w:rsidRPr="003C5364">
        <w:rPr>
          <w:sz w:val="24"/>
          <w:szCs w:val="24"/>
        </w:rPr>
        <w:t>bas vietas atļaujas, saskaņā ar no</w:t>
      </w:r>
      <w:r>
        <w:rPr>
          <w:sz w:val="24"/>
          <w:szCs w:val="24"/>
        </w:rPr>
        <w:t>r</w:t>
      </w:r>
      <w:r w:rsidRPr="003C5364">
        <w:rPr>
          <w:sz w:val="24"/>
          <w:szCs w:val="24"/>
        </w:rPr>
        <w:t>matīvajiem aktiem.</w:t>
      </w:r>
    </w:p>
    <w:bookmarkEnd w:id="7"/>
    <w:p w14:paraId="525BF3C9" w14:textId="0651C677" w:rsidR="00F5492F" w:rsidRDefault="003C5364" w:rsidP="003C5364">
      <w:pPr>
        <w:jc w:val="both"/>
        <w:rPr>
          <w:sz w:val="24"/>
          <w:szCs w:val="24"/>
        </w:rPr>
      </w:pPr>
      <w:r>
        <w:rPr>
          <w:sz w:val="24"/>
          <w:szCs w:val="24"/>
        </w:rPr>
        <w:t xml:space="preserve">3. </w:t>
      </w:r>
      <w:r w:rsidR="00F5492F" w:rsidRPr="00F93B9C">
        <w:rPr>
          <w:sz w:val="24"/>
          <w:szCs w:val="24"/>
        </w:rPr>
        <w:t>Pasākuma organizatoram līdz 202</w:t>
      </w:r>
      <w:r w:rsidR="00F5492F">
        <w:rPr>
          <w:sz w:val="24"/>
          <w:szCs w:val="24"/>
        </w:rPr>
        <w:t>6</w:t>
      </w:r>
      <w:r w:rsidR="00F5492F" w:rsidRPr="00F93B9C">
        <w:rPr>
          <w:sz w:val="24"/>
          <w:szCs w:val="24"/>
        </w:rPr>
        <w:t xml:space="preserve">.gada </w:t>
      </w:r>
      <w:r w:rsidR="000546AD">
        <w:rPr>
          <w:sz w:val="24"/>
          <w:szCs w:val="24"/>
        </w:rPr>
        <w:t>3</w:t>
      </w:r>
      <w:r w:rsidR="00F5492F" w:rsidRPr="00F93B9C">
        <w:rPr>
          <w:sz w:val="24"/>
          <w:szCs w:val="24"/>
        </w:rPr>
        <w:t>.</w:t>
      </w:r>
      <w:r w:rsidR="00F5492F">
        <w:rPr>
          <w:sz w:val="24"/>
          <w:szCs w:val="24"/>
        </w:rPr>
        <w:t>augustam</w:t>
      </w:r>
      <w:r w:rsidR="00F5492F" w:rsidRPr="00F93B9C">
        <w:rPr>
          <w:sz w:val="24"/>
          <w:szCs w:val="24"/>
        </w:rPr>
        <w:t xml:space="preserve"> iesniegt Licencēšanas komisijai informāciju par izsniegtajām atļaujām.</w:t>
      </w:r>
    </w:p>
    <w:p w14:paraId="2CA446D4" w14:textId="77777777" w:rsidR="00F5492F" w:rsidRDefault="00F5492F" w:rsidP="003C5364">
      <w:pPr>
        <w:jc w:val="both"/>
        <w:rPr>
          <w:sz w:val="24"/>
          <w:szCs w:val="24"/>
        </w:rPr>
      </w:pPr>
    </w:p>
    <w:p w14:paraId="353E0091" w14:textId="77777777" w:rsidR="00F5492F" w:rsidRDefault="00F5492F" w:rsidP="003C5364">
      <w:pPr>
        <w:jc w:val="both"/>
        <w:rPr>
          <w:sz w:val="24"/>
          <w:szCs w:val="24"/>
        </w:rPr>
      </w:pPr>
    </w:p>
    <w:p w14:paraId="4EFDA818" w14:textId="77777777" w:rsidR="00C616A5" w:rsidRDefault="00C616A5" w:rsidP="00627692">
      <w:pPr>
        <w:pStyle w:val="Sarakstarindkopa"/>
        <w:jc w:val="both"/>
        <w:rPr>
          <w:sz w:val="24"/>
          <w:szCs w:val="24"/>
        </w:rPr>
      </w:pPr>
    </w:p>
    <w:bookmarkEnd w:id="0"/>
    <w:bookmarkEnd w:id="1"/>
    <w:bookmarkEnd w:id="5"/>
    <w:p w14:paraId="702EDA29" w14:textId="77777777" w:rsidR="00C616A5" w:rsidRDefault="00C616A5" w:rsidP="004B0E7D">
      <w:pPr>
        <w:jc w:val="both"/>
        <w:rPr>
          <w:sz w:val="24"/>
          <w:szCs w:val="24"/>
        </w:rPr>
      </w:pPr>
    </w:p>
    <w:p w14:paraId="74AFADB9" w14:textId="77777777" w:rsidR="008956F2" w:rsidRDefault="008956F2" w:rsidP="008956F2">
      <w:pPr>
        <w:pStyle w:val="Sarakstarindkopa"/>
        <w:jc w:val="center"/>
        <w:rPr>
          <w:rFonts w:eastAsia="Calibri"/>
          <w:b/>
          <w:bCs/>
          <w:kern w:val="2"/>
          <w:sz w:val="24"/>
          <w:szCs w:val="24"/>
          <w14:ligatures w14:val="standardContextual"/>
        </w:rPr>
      </w:pPr>
      <w:r>
        <w:rPr>
          <w:rFonts w:eastAsia="Calibri"/>
          <w:b/>
          <w:bCs/>
          <w:kern w:val="2"/>
          <w:sz w:val="24"/>
          <w:szCs w:val="24"/>
          <w14:ligatures w14:val="standardContextual"/>
        </w:rPr>
        <w:t xml:space="preserve">2. </w:t>
      </w:r>
      <w:r w:rsidRPr="004F7295">
        <w:rPr>
          <w:rFonts w:eastAsia="Calibri"/>
          <w:b/>
          <w:bCs/>
          <w:kern w:val="2"/>
          <w:sz w:val="24"/>
          <w:szCs w:val="24"/>
          <w14:ligatures w14:val="standardContextual"/>
        </w:rPr>
        <w:t>SIA “</w:t>
      </w:r>
      <w:r>
        <w:rPr>
          <w:rFonts w:eastAsia="Calibri"/>
          <w:b/>
          <w:bCs/>
          <w:kern w:val="2"/>
          <w:sz w:val="24"/>
          <w:szCs w:val="24"/>
          <w14:ligatures w14:val="standardContextual"/>
        </w:rPr>
        <w:t>D365</w:t>
      </w:r>
      <w:r w:rsidRPr="004F7295">
        <w:rPr>
          <w:rFonts w:eastAsia="Calibri"/>
          <w:b/>
          <w:bCs/>
          <w:kern w:val="2"/>
          <w:sz w:val="24"/>
          <w:szCs w:val="24"/>
          <w14:ligatures w14:val="standardContextual"/>
        </w:rPr>
        <w:t>” iesnieguma izskatīšana</w:t>
      </w:r>
    </w:p>
    <w:p w14:paraId="12A87EEE" w14:textId="77777777" w:rsidR="008956F2" w:rsidRPr="004F7295" w:rsidRDefault="008956F2" w:rsidP="008956F2">
      <w:pPr>
        <w:pStyle w:val="Sarakstarindkopa"/>
        <w:jc w:val="center"/>
        <w:rPr>
          <w:b/>
          <w:bCs/>
        </w:rPr>
      </w:pPr>
    </w:p>
    <w:p w14:paraId="651A3984" w14:textId="77777777" w:rsidR="008956F2" w:rsidRDefault="008956F2" w:rsidP="008956F2">
      <w:pPr>
        <w:jc w:val="center"/>
        <w:rPr>
          <w:b/>
          <w:bCs/>
        </w:rPr>
      </w:pPr>
    </w:p>
    <w:p w14:paraId="3A1D5A9D" w14:textId="3406219A" w:rsidR="008956F2" w:rsidRPr="0087504E" w:rsidRDefault="008956F2" w:rsidP="008956F2">
      <w:pPr>
        <w:jc w:val="both"/>
        <w:rPr>
          <w:sz w:val="24"/>
          <w:szCs w:val="24"/>
        </w:rPr>
      </w:pPr>
      <w:r w:rsidRPr="0087504E">
        <w:rPr>
          <w:sz w:val="24"/>
          <w:szCs w:val="24"/>
        </w:rPr>
        <w:t>M.KOVAĻENKO</w:t>
      </w:r>
      <w:r w:rsidRPr="0087504E">
        <w:rPr>
          <w:sz w:val="24"/>
          <w:szCs w:val="24"/>
        </w:rPr>
        <w:tab/>
      </w:r>
      <w:r>
        <w:rPr>
          <w:sz w:val="24"/>
          <w:szCs w:val="24"/>
        </w:rPr>
        <w:t xml:space="preserve">informē, ka </w:t>
      </w:r>
      <w:r w:rsidRPr="0087504E">
        <w:rPr>
          <w:sz w:val="24"/>
          <w:szCs w:val="24"/>
        </w:rPr>
        <w:t xml:space="preserve">pašvaldībā </w:t>
      </w:r>
      <w:r>
        <w:rPr>
          <w:sz w:val="24"/>
          <w:szCs w:val="24"/>
        </w:rPr>
        <w:t>21</w:t>
      </w:r>
      <w:r w:rsidRPr="0087504E">
        <w:rPr>
          <w:sz w:val="24"/>
          <w:szCs w:val="24"/>
        </w:rPr>
        <w:t>.0</w:t>
      </w:r>
      <w:r>
        <w:rPr>
          <w:sz w:val="24"/>
          <w:szCs w:val="24"/>
        </w:rPr>
        <w:t>7</w:t>
      </w:r>
      <w:r w:rsidRPr="0087504E">
        <w:rPr>
          <w:sz w:val="24"/>
          <w:szCs w:val="24"/>
        </w:rPr>
        <w:t>.202</w:t>
      </w:r>
      <w:r>
        <w:rPr>
          <w:sz w:val="24"/>
          <w:szCs w:val="24"/>
        </w:rPr>
        <w:t>6</w:t>
      </w:r>
      <w:r w:rsidRPr="0087504E">
        <w:rPr>
          <w:sz w:val="24"/>
          <w:szCs w:val="24"/>
        </w:rPr>
        <w:t>. saņemts iesniegums no SIA “</w:t>
      </w:r>
      <w:r>
        <w:rPr>
          <w:sz w:val="24"/>
          <w:szCs w:val="24"/>
        </w:rPr>
        <w:t>D365</w:t>
      </w:r>
      <w:r w:rsidRPr="0087504E">
        <w:rPr>
          <w:sz w:val="24"/>
          <w:szCs w:val="24"/>
        </w:rPr>
        <w:t xml:space="preserve">”  ar lūgumu izsniegt </w:t>
      </w:r>
      <w:r>
        <w:rPr>
          <w:sz w:val="24"/>
          <w:szCs w:val="24"/>
        </w:rPr>
        <w:t>atļauju publiska pasākuma rīkošanai Pilssalā, Alūksnē, Alūksnes novadā  01.08.2026., kā arī izsniegt</w:t>
      </w:r>
      <w:r w:rsidRPr="004F7295">
        <w:rPr>
          <w:sz w:val="24"/>
          <w:szCs w:val="24"/>
        </w:rPr>
        <w:t xml:space="preserve"> </w:t>
      </w:r>
      <w:r w:rsidRPr="0087504E">
        <w:rPr>
          <w:sz w:val="24"/>
          <w:szCs w:val="24"/>
        </w:rPr>
        <w:t>tirdzniecības vietas atļauj</w:t>
      </w:r>
      <w:r>
        <w:rPr>
          <w:sz w:val="24"/>
          <w:szCs w:val="24"/>
        </w:rPr>
        <w:t>as</w:t>
      </w:r>
      <w:r w:rsidRPr="0087504E">
        <w:rPr>
          <w:sz w:val="24"/>
          <w:szCs w:val="24"/>
        </w:rPr>
        <w:t xml:space="preserve"> tirdzniecībai</w:t>
      </w:r>
      <w:r>
        <w:rPr>
          <w:sz w:val="24"/>
          <w:szCs w:val="24"/>
        </w:rPr>
        <w:t xml:space="preserve"> pasākuma laikā</w:t>
      </w:r>
    </w:p>
    <w:p w14:paraId="132A14D3" w14:textId="77777777" w:rsidR="008956F2" w:rsidRDefault="008956F2" w:rsidP="008956F2">
      <w:pPr>
        <w:jc w:val="both"/>
        <w:rPr>
          <w:sz w:val="24"/>
          <w:szCs w:val="24"/>
        </w:rPr>
      </w:pPr>
    </w:p>
    <w:p w14:paraId="506DA9AF" w14:textId="77777777" w:rsidR="008956F2" w:rsidRDefault="008956F2" w:rsidP="008956F2">
      <w:pPr>
        <w:pStyle w:val="Pamatteksts"/>
        <w:jc w:val="center"/>
        <w:rPr>
          <w:sz w:val="24"/>
          <w:szCs w:val="24"/>
        </w:rPr>
      </w:pPr>
      <w:r>
        <w:rPr>
          <w:sz w:val="24"/>
          <w:szCs w:val="24"/>
        </w:rPr>
        <w:t>Atklāti balsojot : “par” 4; “pret” nav; “atturas” nav,</w:t>
      </w:r>
    </w:p>
    <w:p w14:paraId="1A137FE9" w14:textId="77777777" w:rsidR="008956F2" w:rsidRDefault="008956F2" w:rsidP="008956F2">
      <w:pPr>
        <w:pStyle w:val="Pamatteksts"/>
        <w:jc w:val="center"/>
        <w:rPr>
          <w:sz w:val="24"/>
          <w:szCs w:val="24"/>
        </w:rPr>
      </w:pPr>
      <w:r>
        <w:rPr>
          <w:sz w:val="24"/>
          <w:szCs w:val="24"/>
        </w:rPr>
        <w:t>LICENCĒŠANAS KOMISIJA NOLEMJ:</w:t>
      </w:r>
    </w:p>
    <w:p w14:paraId="791EBF3E" w14:textId="77777777" w:rsidR="008956F2" w:rsidRDefault="008956F2" w:rsidP="008956F2">
      <w:pPr>
        <w:pStyle w:val="Pamatteksts"/>
        <w:jc w:val="center"/>
        <w:rPr>
          <w:sz w:val="24"/>
          <w:szCs w:val="24"/>
        </w:rPr>
      </w:pPr>
    </w:p>
    <w:p w14:paraId="2B9BB72B" w14:textId="77777777" w:rsidR="008956F2" w:rsidRDefault="008956F2" w:rsidP="008956F2">
      <w:pPr>
        <w:pStyle w:val="Pamatteksts"/>
        <w:ind w:firstLine="720"/>
        <w:rPr>
          <w:sz w:val="24"/>
          <w:szCs w:val="24"/>
        </w:rPr>
      </w:pPr>
      <w:r>
        <w:rPr>
          <w:sz w:val="24"/>
          <w:szCs w:val="24"/>
        </w:rPr>
        <w:t>Saskaņā ar Publisku izklaides un svētku pasākumu drošības likumu, Alūksnes novada pašvaldības 28.11.2024. saistošajiem noteikumiem Nr.36/2024 “Par Alūksnes novada pašvaldības nodevām”</w:t>
      </w:r>
      <w:bookmarkStart w:id="8" w:name="_Hlk5809675"/>
      <w:r>
        <w:rPr>
          <w:sz w:val="24"/>
          <w:szCs w:val="24"/>
        </w:rPr>
        <w:t xml:space="preserve"> </w:t>
      </w:r>
      <w:bookmarkEnd w:id="8"/>
      <w:r>
        <w:rPr>
          <w:sz w:val="24"/>
          <w:szCs w:val="24"/>
        </w:rPr>
        <w:t>un Licencēšanas komisijas nolikuma, kas apstiprināts ar Alūksnes novada domes 29.06.2023. lēmumu Nr.177 (protokols Nr.8, 9.punkts), 9.4.p.,</w:t>
      </w:r>
    </w:p>
    <w:p w14:paraId="0FCEBA06" w14:textId="77777777" w:rsidR="008956F2" w:rsidRDefault="008956F2" w:rsidP="008956F2">
      <w:pPr>
        <w:pStyle w:val="Pamatteksts"/>
        <w:rPr>
          <w:sz w:val="24"/>
          <w:szCs w:val="24"/>
        </w:rPr>
      </w:pPr>
    </w:p>
    <w:p w14:paraId="08C34403" w14:textId="7913D5D5" w:rsidR="008956F2" w:rsidRDefault="008956F2" w:rsidP="008956F2">
      <w:pPr>
        <w:pStyle w:val="Pamatteksts"/>
        <w:rPr>
          <w:sz w:val="24"/>
          <w:szCs w:val="24"/>
        </w:rPr>
      </w:pPr>
      <w:r>
        <w:rPr>
          <w:sz w:val="24"/>
          <w:szCs w:val="24"/>
        </w:rPr>
        <w:t>1. Atļaut SIA “D365”, reģistrācijas Nr.40203606709, rīkot publisku pasākumu – “Leģendārā nakts Alūksnē 2026” 2026.gada 1.augustā Pilssalas estrādē, Alūksnē, Alūksnes novadā.</w:t>
      </w:r>
    </w:p>
    <w:p w14:paraId="2D23E201" w14:textId="688C6E16" w:rsidR="000367D4" w:rsidRPr="000367D4" w:rsidRDefault="000367D4" w:rsidP="000367D4">
      <w:pPr>
        <w:jc w:val="both"/>
        <w:rPr>
          <w:sz w:val="24"/>
          <w:szCs w:val="24"/>
        </w:rPr>
      </w:pPr>
      <w:r>
        <w:rPr>
          <w:sz w:val="24"/>
          <w:szCs w:val="24"/>
        </w:rPr>
        <w:t xml:space="preserve">2. </w:t>
      </w:r>
      <w:r w:rsidRPr="000367D4">
        <w:rPr>
          <w:sz w:val="24"/>
          <w:szCs w:val="24"/>
        </w:rPr>
        <w:t>Noteikt, ka pasākuma organizētājs ir atbildīgs par drošības un sabiedriskās kārtības ievērošanu pasākuma laikā, teritorijas uzkopšanu pēc pasākuma, sadzīves atkritumu savākšanu pasākuma vietā.</w:t>
      </w:r>
    </w:p>
    <w:p w14:paraId="54A20453" w14:textId="166A13CB" w:rsidR="000367D4" w:rsidRPr="000367D4" w:rsidRDefault="000367D4" w:rsidP="000367D4">
      <w:pPr>
        <w:jc w:val="both"/>
        <w:rPr>
          <w:sz w:val="24"/>
          <w:szCs w:val="24"/>
        </w:rPr>
      </w:pPr>
      <w:r>
        <w:rPr>
          <w:sz w:val="24"/>
          <w:szCs w:val="24"/>
        </w:rPr>
        <w:t xml:space="preserve">3. </w:t>
      </w:r>
      <w:r w:rsidRPr="000367D4">
        <w:rPr>
          <w:sz w:val="24"/>
          <w:szCs w:val="24"/>
        </w:rPr>
        <w:t xml:space="preserve">Par tehnisko drošību atbildīgā persona: </w:t>
      </w:r>
      <w:r>
        <w:rPr>
          <w:sz w:val="24"/>
          <w:szCs w:val="24"/>
        </w:rPr>
        <w:t>SIA “S.S.Music”, reģ.Nr.40103615777, Celtnieku iela 8, Madona, Madonas novads, LV-4801</w:t>
      </w:r>
    </w:p>
    <w:p w14:paraId="668CB453" w14:textId="2FE3C41A" w:rsidR="000367D4" w:rsidRPr="000367D4" w:rsidRDefault="000367D4" w:rsidP="000367D4">
      <w:pPr>
        <w:jc w:val="both"/>
        <w:rPr>
          <w:sz w:val="24"/>
          <w:szCs w:val="24"/>
        </w:rPr>
      </w:pPr>
      <w:r>
        <w:rPr>
          <w:sz w:val="24"/>
          <w:szCs w:val="24"/>
        </w:rPr>
        <w:t xml:space="preserve">4. </w:t>
      </w:r>
      <w:r w:rsidRPr="000367D4">
        <w:rPr>
          <w:sz w:val="24"/>
          <w:szCs w:val="24"/>
        </w:rPr>
        <w:t xml:space="preserve">Par sabiedrisko kārtību un drošību atbildīgā persona: </w:t>
      </w:r>
      <w:r w:rsidR="002C6357">
        <w:rPr>
          <w:sz w:val="24"/>
          <w:szCs w:val="24"/>
        </w:rPr>
        <w:t>[..]</w:t>
      </w:r>
      <w:r w:rsidRPr="000367D4">
        <w:rPr>
          <w:sz w:val="24"/>
          <w:szCs w:val="24"/>
        </w:rPr>
        <w:t xml:space="preserve">, tālrunis </w:t>
      </w:r>
      <w:r w:rsidR="002C6357">
        <w:rPr>
          <w:sz w:val="24"/>
          <w:szCs w:val="24"/>
        </w:rPr>
        <w:t>[..]</w:t>
      </w:r>
      <w:r w:rsidRPr="000367D4">
        <w:rPr>
          <w:sz w:val="24"/>
          <w:szCs w:val="24"/>
        </w:rPr>
        <w:t>.</w:t>
      </w:r>
    </w:p>
    <w:p w14:paraId="2240F768" w14:textId="2D94AE99" w:rsidR="000367D4" w:rsidRPr="000367D4" w:rsidRDefault="000367D4" w:rsidP="000367D4">
      <w:pPr>
        <w:jc w:val="both"/>
        <w:rPr>
          <w:sz w:val="24"/>
          <w:szCs w:val="24"/>
        </w:rPr>
      </w:pPr>
      <w:r>
        <w:rPr>
          <w:sz w:val="24"/>
          <w:szCs w:val="24"/>
        </w:rPr>
        <w:t xml:space="preserve">5. </w:t>
      </w:r>
      <w:r w:rsidRPr="000367D4">
        <w:rPr>
          <w:sz w:val="24"/>
          <w:szCs w:val="24"/>
        </w:rPr>
        <w:t>Kārtības uzturētāji: SIA “Vanags drošība”, reģ. Nr.40103272390, Krievupes iela 7A, Langstiņi, Garkalnes novads, LV-2137, tālrunis 26407499</w:t>
      </w:r>
    </w:p>
    <w:p w14:paraId="4E4AAA39" w14:textId="6CE71829" w:rsidR="000367D4" w:rsidRPr="000367D4" w:rsidRDefault="000367D4" w:rsidP="000367D4">
      <w:pPr>
        <w:jc w:val="both"/>
        <w:rPr>
          <w:sz w:val="24"/>
          <w:szCs w:val="24"/>
        </w:rPr>
      </w:pPr>
      <w:r>
        <w:rPr>
          <w:sz w:val="24"/>
          <w:szCs w:val="24"/>
        </w:rPr>
        <w:t xml:space="preserve">6. </w:t>
      </w:r>
      <w:r w:rsidRPr="000367D4">
        <w:rPr>
          <w:sz w:val="24"/>
          <w:szCs w:val="24"/>
        </w:rPr>
        <w:t>Pasākumā izmantojamās bīstamās iekārtas: nav.</w:t>
      </w:r>
    </w:p>
    <w:p w14:paraId="21712221" w14:textId="763DE0B2" w:rsidR="000367D4" w:rsidRPr="000367D4" w:rsidRDefault="000367D4" w:rsidP="000367D4">
      <w:pPr>
        <w:jc w:val="both"/>
        <w:rPr>
          <w:sz w:val="24"/>
          <w:szCs w:val="24"/>
        </w:rPr>
      </w:pPr>
      <w:r>
        <w:rPr>
          <w:sz w:val="24"/>
          <w:szCs w:val="24"/>
        </w:rPr>
        <w:t xml:space="preserve">7. </w:t>
      </w:r>
      <w:r w:rsidRPr="000367D4">
        <w:rPr>
          <w:sz w:val="24"/>
          <w:szCs w:val="24"/>
        </w:rPr>
        <w:t>Pašvaldības nodeva piemērojama 15 EUR apmērā.</w:t>
      </w:r>
    </w:p>
    <w:p w14:paraId="65C62E78" w14:textId="77777777" w:rsidR="000367D4" w:rsidRDefault="000367D4" w:rsidP="008956F2">
      <w:pPr>
        <w:pStyle w:val="Pamatteksts"/>
        <w:rPr>
          <w:sz w:val="24"/>
          <w:szCs w:val="24"/>
        </w:rPr>
      </w:pPr>
    </w:p>
    <w:p w14:paraId="53522232" w14:textId="77777777" w:rsidR="008956F2" w:rsidRPr="0087504E" w:rsidRDefault="008956F2" w:rsidP="008956F2">
      <w:pPr>
        <w:jc w:val="both"/>
        <w:rPr>
          <w:sz w:val="24"/>
          <w:szCs w:val="24"/>
        </w:rPr>
      </w:pPr>
    </w:p>
    <w:p w14:paraId="10F6B561" w14:textId="77777777" w:rsidR="008956F2" w:rsidRPr="0087504E" w:rsidRDefault="008956F2" w:rsidP="008956F2">
      <w:pPr>
        <w:jc w:val="center"/>
        <w:rPr>
          <w:sz w:val="24"/>
          <w:szCs w:val="24"/>
        </w:rPr>
      </w:pPr>
      <w:r w:rsidRPr="0087504E">
        <w:rPr>
          <w:sz w:val="24"/>
          <w:szCs w:val="24"/>
        </w:rPr>
        <w:t xml:space="preserve">Atklāti balsojot : “par” </w:t>
      </w:r>
      <w:r>
        <w:rPr>
          <w:sz w:val="24"/>
          <w:szCs w:val="24"/>
        </w:rPr>
        <w:t>4</w:t>
      </w:r>
      <w:r w:rsidRPr="0087504E">
        <w:rPr>
          <w:sz w:val="24"/>
          <w:szCs w:val="24"/>
        </w:rPr>
        <w:t>; “pret” nav; “atturas” nav,</w:t>
      </w:r>
    </w:p>
    <w:p w14:paraId="6398FC37" w14:textId="77777777" w:rsidR="008956F2" w:rsidRPr="0087504E" w:rsidRDefault="008956F2" w:rsidP="008956F2">
      <w:pPr>
        <w:jc w:val="center"/>
        <w:rPr>
          <w:sz w:val="24"/>
          <w:szCs w:val="24"/>
        </w:rPr>
      </w:pPr>
      <w:r w:rsidRPr="0087504E">
        <w:rPr>
          <w:sz w:val="24"/>
          <w:szCs w:val="24"/>
        </w:rPr>
        <w:t>LICENCĒŠANAS KOMISIJA NOLEMJ:</w:t>
      </w:r>
    </w:p>
    <w:p w14:paraId="7F10A9BC" w14:textId="77777777" w:rsidR="008956F2" w:rsidRPr="0087504E" w:rsidRDefault="008956F2" w:rsidP="008956F2">
      <w:pPr>
        <w:jc w:val="both"/>
        <w:rPr>
          <w:sz w:val="24"/>
          <w:szCs w:val="24"/>
        </w:rPr>
      </w:pPr>
    </w:p>
    <w:p w14:paraId="3D4C96BF" w14:textId="77777777" w:rsidR="008956F2" w:rsidRPr="0087504E" w:rsidRDefault="008956F2" w:rsidP="008956F2">
      <w:pPr>
        <w:ind w:firstLine="720"/>
        <w:jc w:val="both"/>
        <w:rPr>
          <w:sz w:val="24"/>
          <w:szCs w:val="24"/>
        </w:rPr>
      </w:pPr>
      <w:r w:rsidRPr="0087504E">
        <w:rPr>
          <w:sz w:val="24"/>
          <w:szCs w:val="24"/>
        </w:rPr>
        <w:t>Pamatojoties uz 12.05.2010. Ministru kabineta noteikumiem Nr.440 “Noteikumi par tirdzniecības veidiem, kas saskaņojami ar pašvaldību, un tirdzniecības organizēšanas kārtību”, Alūksnes novada pašvaldības 25.02.2021. saistošajiem noteikumiem Nr.6/2021 “Par tirdzniecību publiskās vietās Alūksnes novadā”, Alūksnes novada pašvaldības 28.11.2024. saistošajiem noteikumiem Nr.36/2024 “Par Alūksnes novada pašvaldības nodevām” un Licencēšanas komisijas nolikuma, kas apstiprināts ar Alūksnes novada domes 29.06.2023. lēmumu Nr.177 (protokols Nr.8, 9.punkts),  9.3.p.,</w:t>
      </w:r>
    </w:p>
    <w:p w14:paraId="3E3FE432" w14:textId="77777777" w:rsidR="008956F2" w:rsidRPr="0087504E" w:rsidRDefault="008956F2" w:rsidP="008956F2">
      <w:pPr>
        <w:jc w:val="both"/>
        <w:rPr>
          <w:sz w:val="24"/>
          <w:szCs w:val="24"/>
        </w:rPr>
      </w:pPr>
    </w:p>
    <w:p w14:paraId="34221E98" w14:textId="6F52C2A9" w:rsidR="008956F2" w:rsidRPr="0087504E" w:rsidRDefault="008956F2" w:rsidP="008956F2">
      <w:pPr>
        <w:jc w:val="both"/>
        <w:rPr>
          <w:sz w:val="24"/>
          <w:szCs w:val="24"/>
        </w:rPr>
      </w:pPr>
      <w:r w:rsidRPr="0087504E">
        <w:rPr>
          <w:sz w:val="24"/>
          <w:szCs w:val="24"/>
        </w:rPr>
        <w:t xml:space="preserve">1.Izsniegt </w:t>
      </w:r>
      <w:r>
        <w:rPr>
          <w:sz w:val="24"/>
          <w:szCs w:val="24"/>
        </w:rPr>
        <w:t>SIA</w:t>
      </w:r>
      <w:r w:rsidRPr="0087504E">
        <w:rPr>
          <w:sz w:val="24"/>
          <w:szCs w:val="24"/>
        </w:rPr>
        <w:t xml:space="preserve"> “</w:t>
      </w:r>
      <w:r w:rsidR="000367D4">
        <w:rPr>
          <w:sz w:val="24"/>
          <w:szCs w:val="24"/>
        </w:rPr>
        <w:t>TIEKAMIES.LV</w:t>
      </w:r>
      <w:r w:rsidRPr="0087504E">
        <w:rPr>
          <w:sz w:val="24"/>
          <w:szCs w:val="24"/>
        </w:rPr>
        <w:t>” (reģistrācijas Nr.</w:t>
      </w:r>
      <w:r>
        <w:rPr>
          <w:sz w:val="24"/>
          <w:szCs w:val="24"/>
        </w:rPr>
        <w:t>40</w:t>
      </w:r>
      <w:r w:rsidR="000367D4">
        <w:rPr>
          <w:sz w:val="24"/>
          <w:szCs w:val="24"/>
        </w:rPr>
        <w:t>203692804</w:t>
      </w:r>
      <w:r w:rsidRPr="0087504E">
        <w:rPr>
          <w:sz w:val="24"/>
          <w:szCs w:val="24"/>
        </w:rPr>
        <w:t xml:space="preserve">) atļauju tirdzniecībai </w:t>
      </w:r>
      <w:r>
        <w:rPr>
          <w:sz w:val="24"/>
          <w:szCs w:val="24"/>
        </w:rPr>
        <w:t>Pilssalas estrādē, Alūksnē</w:t>
      </w:r>
      <w:r w:rsidRPr="0087504E">
        <w:rPr>
          <w:sz w:val="24"/>
          <w:szCs w:val="24"/>
        </w:rPr>
        <w:t xml:space="preserve">, Alūksnes novadā  </w:t>
      </w:r>
      <w:r w:rsidRPr="00332E30">
        <w:rPr>
          <w:sz w:val="24"/>
          <w:szCs w:val="24"/>
        </w:rPr>
        <w:t xml:space="preserve">publiska pasākuma laikā </w:t>
      </w:r>
      <w:r w:rsidRPr="0087504E">
        <w:rPr>
          <w:sz w:val="24"/>
          <w:szCs w:val="24"/>
        </w:rPr>
        <w:t>202</w:t>
      </w:r>
      <w:r w:rsidR="000367D4">
        <w:rPr>
          <w:sz w:val="24"/>
          <w:szCs w:val="24"/>
        </w:rPr>
        <w:t>6</w:t>
      </w:r>
      <w:r w:rsidRPr="0087504E">
        <w:rPr>
          <w:sz w:val="24"/>
          <w:szCs w:val="24"/>
        </w:rPr>
        <w:t>.</w:t>
      </w:r>
      <w:r>
        <w:rPr>
          <w:sz w:val="24"/>
          <w:szCs w:val="24"/>
        </w:rPr>
        <w:t> </w:t>
      </w:r>
      <w:r w:rsidRPr="0087504E">
        <w:rPr>
          <w:sz w:val="24"/>
          <w:szCs w:val="24"/>
        </w:rPr>
        <w:t xml:space="preserve">gada </w:t>
      </w:r>
      <w:r w:rsidR="000367D4">
        <w:rPr>
          <w:sz w:val="24"/>
          <w:szCs w:val="24"/>
        </w:rPr>
        <w:t>1</w:t>
      </w:r>
      <w:r>
        <w:rPr>
          <w:sz w:val="24"/>
          <w:szCs w:val="24"/>
        </w:rPr>
        <w:t xml:space="preserve">.augustā. </w:t>
      </w:r>
    </w:p>
    <w:p w14:paraId="1BFC6B30" w14:textId="77777777" w:rsidR="008956F2" w:rsidRPr="0087504E" w:rsidRDefault="008956F2" w:rsidP="008956F2">
      <w:pPr>
        <w:jc w:val="both"/>
        <w:rPr>
          <w:sz w:val="24"/>
          <w:szCs w:val="24"/>
        </w:rPr>
      </w:pPr>
      <w:r w:rsidRPr="0087504E">
        <w:rPr>
          <w:sz w:val="24"/>
          <w:szCs w:val="24"/>
        </w:rPr>
        <w:t>1.1.Atļaujā norādīt, ka tirdzniecības veicējs:</w:t>
      </w:r>
    </w:p>
    <w:p w14:paraId="3DA8CC3B" w14:textId="77777777" w:rsidR="008956F2" w:rsidRPr="0087504E" w:rsidRDefault="008956F2" w:rsidP="008956F2">
      <w:pPr>
        <w:jc w:val="both"/>
        <w:rPr>
          <w:sz w:val="24"/>
          <w:szCs w:val="24"/>
        </w:rPr>
      </w:pPr>
      <w:r w:rsidRPr="0087504E">
        <w:rPr>
          <w:sz w:val="24"/>
          <w:szCs w:val="24"/>
        </w:rPr>
        <w:t xml:space="preserve">1.1.1.ir tiesīgs tirgoties ar </w:t>
      </w:r>
      <w:bookmarkStart w:id="9" w:name="_Hlk203990901"/>
      <w:r>
        <w:rPr>
          <w:sz w:val="24"/>
          <w:szCs w:val="24"/>
        </w:rPr>
        <w:t>pārtiku, alkoholiskajiem un bezalkoholiskajiem dzērieniem</w:t>
      </w:r>
      <w:r w:rsidRPr="0087504E">
        <w:rPr>
          <w:sz w:val="24"/>
          <w:szCs w:val="24"/>
        </w:rPr>
        <w:t>;</w:t>
      </w:r>
      <w:bookmarkEnd w:id="9"/>
    </w:p>
    <w:p w14:paraId="0FAFCB54" w14:textId="77777777" w:rsidR="008956F2" w:rsidRDefault="008956F2" w:rsidP="008956F2">
      <w:pPr>
        <w:jc w:val="both"/>
        <w:rPr>
          <w:sz w:val="24"/>
          <w:szCs w:val="24"/>
        </w:rPr>
      </w:pPr>
      <w:r w:rsidRPr="0087504E">
        <w:rPr>
          <w:sz w:val="24"/>
          <w:szCs w:val="24"/>
        </w:rPr>
        <w:t xml:space="preserve">1.1.2. </w:t>
      </w:r>
      <w:r w:rsidRPr="00332E30">
        <w:rPr>
          <w:sz w:val="24"/>
          <w:szCs w:val="24"/>
        </w:rPr>
        <w:t xml:space="preserve">pašvaldības nodeva piemērojama </w:t>
      </w:r>
      <w:r>
        <w:rPr>
          <w:sz w:val="24"/>
          <w:szCs w:val="24"/>
        </w:rPr>
        <w:t>75</w:t>
      </w:r>
      <w:r w:rsidRPr="00332E30">
        <w:rPr>
          <w:sz w:val="24"/>
          <w:szCs w:val="24"/>
        </w:rPr>
        <w:t xml:space="preserve"> EUR apmērā</w:t>
      </w:r>
      <w:r w:rsidRPr="0087504E">
        <w:rPr>
          <w:sz w:val="24"/>
          <w:szCs w:val="24"/>
        </w:rPr>
        <w:t>.</w:t>
      </w:r>
    </w:p>
    <w:p w14:paraId="66180B76" w14:textId="77777777" w:rsidR="008956F2" w:rsidRDefault="008956F2" w:rsidP="008956F2">
      <w:pPr>
        <w:jc w:val="both"/>
        <w:rPr>
          <w:sz w:val="24"/>
          <w:szCs w:val="24"/>
        </w:rPr>
      </w:pPr>
    </w:p>
    <w:p w14:paraId="437CA5AD" w14:textId="0B398FCA" w:rsidR="008956F2" w:rsidRPr="0087504E" w:rsidRDefault="008956F2" w:rsidP="008956F2">
      <w:pPr>
        <w:jc w:val="both"/>
        <w:rPr>
          <w:sz w:val="24"/>
          <w:szCs w:val="24"/>
        </w:rPr>
      </w:pPr>
      <w:r>
        <w:rPr>
          <w:sz w:val="24"/>
          <w:szCs w:val="24"/>
        </w:rPr>
        <w:t>2</w:t>
      </w:r>
      <w:r w:rsidRPr="0087504E">
        <w:rPr>
          <w:sz w:val="24"/>
          <w:szCs w:val="24"/>
        </w:rPr>
        <w:t xml:space="preserve">.Izsniegt </w:t>
      </w:r>
      <w:r>
        <w:rPr>
          <w:sz w:val="24"/>
          <w:szCs w:val="24"/>
        </w:rPr>
        <w:t>SIA</w:t>
      </w:r>
      <w:r w:rsidRPr="0087504E">
        <w:rPr>
          <w:sz w:val="24"/>
          <w:szCs w:val="24"/>
        </w:rPr>
        <w:t xml:space="preserve"> “</w:t>
      </w:r>
      <w:r w:rsidR="000367D4">
        <w:rPr>
          <w:sz w:val="24"/>
          <w:szCs w:val="24"/>
        </w:rPr>
        <w:t>LISTT EVENTS</w:t>
      </w:r>
      <w:r w:rsidRPr="0087504E">
        <w:rPr>
          <w:sz w:val="24"/>
          <w:szCs w:val="24"/>
        </w:rPr>
        <w:t>” (reģistrācijas Nr.</w:t>
      </w:r>
      <w:r>
        <w:rPr>
          <w:sz w:val="24"/>
          <w:szCs w:val="24"/>
        </w:rPr>
        <w:t>402</w:t>
      </w:r>
      <w:r w:rsidR="000367D4">
        <w:rPr>
          <w:sz w:val="24"/>
          <w:szCs w:val="24"/>
        </w:rPr>
        <w:t>03090954</w:t>
      </w:r>
      <w:r w:rsidRPr="0087504E">
        <w:rPr>
          <w:sz w:val="24"/>
          <w:szCs w:val="24"/>
        </w:rPr>
        <w:t xml:space="preserve">) atļauju tirdzniecībai </w:t>
      </w:r>
      <w:r>
        <w:rPr>
          <w:sz w:val="24"/>
          <w:szCs w:val="24"/>
        </w:rPr>
        <w:t>Pilssalas estrādē, Alūksnē</w:t>
      </w:r>
      <w:r w:rsidRPr="0087504E">
        <w:rPr>
          <w:sz w:val="24"/>
          <w:szCs w:val="24"/>
        </w:rPr>
        <w:t xml:space="preserve">, Alūksnes novadā  </w:t>
      </w:r>
      <w:r w:rsidRPr="00332E30">
        <w:rPr>
          <w:sz w:val="24"/>
          <w:szCs w:val="24"/>
        </w:rPr>
        <w:t xml:space="preserve">publiska pasākuma laikā </w:t>
      </w:r>
      <w:r w:rsidRPr="0087504E">
        <w:rPr>
          <w:sz w:val="24"/>
          <w:szCs w:val="24"/>
        </w:rPr>
        <w:t>202</w:t>
      </w:r>
      <w:r w:rsidR="000367D4">
        <w:rPr>
          <w:sz w:val="24"/>
          <w:szCs w:val="24"/>
        </w:rPr>
        <w:t>6</w:t>
      </w:r>
      <w:r w:rsidRPr="0087504E">
        <w:rPr>
          <w:sz w:val="24"/>
          <w:szCs w:val="24"/>
        </w:rPr>
        <w:t xml:space="preserve">. gada </w:t>
      </w:r>
      <w:r w:rsidR="000367D4">
        <w:rPr>
          <w:sz w:val="24"/>
          <w:szCs w:val="24"/>
        </w:rPr>
        <w:t>1</w:t>
      </w:r>
      <w:r>
        <w:rPr>
          <w:sz w:val="24"/>
          <w:szCs w:val="24"/>
        </w:rPr>
        <w:t xml:space="preserve">.augustā. </w:t>
      </w:r>
    </w:p>
    <w:p w14:paraId="1FECC8B3" w14:textId="77777777" w:rsidR="008956F2" w:rsidRPr="0087504E" w:rsidRDefault="008956F2" w:rsidP="008956F2">
      <w:pPr>
        <w:jc w:val="both"/>
        <w:rPr>
          <w:sz w:val="24"/>
          <w:szCs w:val="24"/>
        </w:rPr>
      </w:pPr>
      <w:r>
        <w:rPr>
          <w:sz w:val="24"/>
          <w:szCs w:val="24"/>
        </w:rPr>
        <w:t>2</w:t>
      </w:r>
      <w:r w:rsidRPr="0087504E">
        <w:rPr>
          <w:sz w:val="24"/>
          <w:szCs w:val="24"/>
        </w:rPr>
        <w:t>.1.Atļaujā norādīt, ka tirdzniecības veicējs:</w:t>
      </w:r>
    </w:p>
    <w:p w14:paraId="59DC2F40" w14:textId="77777777" w:rsidR="008956F2" w:rsidRPr="0087504E" w:rsidRDefault="008956F2" w:rsidP="008956F2">
      <w:pPr>
        <w:jc w:val="both"/>
        <w:rPr>
          <w:sz w:val="24"/>
          <w:szCs w:val="24"/>
        </w:rPr>
      </w:pPr>
      <w:r>
        <w:rPr>
          <w:sz w:val="24"/>
          <w:szCs w:val="24"/>
        </w:rPr>
        <w:t>2</w:t>
      </w:r>
      <w:r w:rsidRPr="0087504E">
        <w:rPr>
          <w:sz w:val="24"/>
          <w:szCs w:val="24"/>
        </w:rPr>
        <w:t xml:space="preserve">.1.1.ir tiesīgs tirgoties ar </w:t>
      </w:r>
      <w:r>
        <w:rPr>
          <w:sz w:val="24"/>
          <w:szCs w:val="24"/>
        </w:rPr>
        <w:t>pārtiku, alkoholiskajiem un bezalkoholiskajiem dzērieniem</w:t>
      </w:r>
      <w:r w:rsidRPr="0087504E">
        <w:rPr>
          <w:sz w:val="24"/>
          <w:szCs w:val="24"/>
        </w:rPr>
        <w:t>;</w:t>
      </w:r>
    </w:p>
    <w:p w14:paraId="6F0D9B3D" w14:textId="77777777" w:rsidR="008956F2" w:rsidRDefault="008956F2" w:rsidP="008956F2">
      <w:pPr>
        <w:jc w:val="both"/>
        <w:rPr>
          <w:sz w:val="24"/>
          <w:szCs w:val="24"/>
        </w:rPr>
      </w:pPr>
      <w:r>
        <w:rPr>
          <w:sz w:val="24"/>
          <w:szCs w:val="24"/>
        </w:rPr>
        <w:t>2</w:t>
      </w:r>
      <w:r w:rsidRPr="0087504E">
        <w:rPr>
          <w:sz w:val="24"/>
          <w:szCs w:val="24"/>
        </w:rPr>
        <w:t xml:space="preserve">.1.2. </w:t>
      </w:r>
      <w:r w:rsidRPr="00332E30">
        <w:rPr>
          <w:sz w:val="24"/>
          <w:szCs w:val="24"/>
        </w:rPr>
        <w:t xml:space="preserve">pašvaldības nodeva piemērojama </w:t>
      </w:r>
      <w:r>
        <w:rPr>
          <w:sz w:val="24"/>
          <w:szCs w:val="24"/>
        </w:rPr>
        <w:t>7</w:t>
      </w:r>
      <w:r w:rsidRPr="00332E30">
        <w:rPr>
          <w:sz w:val="24"/>
          <w:szCs w:val="24"/>
        </w:rPr>
        <w:t>5 EUR apmērā.</w:t>
      </w:r>
    </w:p>
    <w:p w14:paraId="78097010" w14:textId="77777777" w:rsidR="008956F2" w:rsidRDefault="008956F2" w:rsidP="008956F2">
      <w:pPr>
        <w:jc w:val="both"/>
        <w:rPr>
          <w:sz w:val="24"/>
          <w:szCs w:val="24"/>
        </w:rPr>
      </w:pPr>
    </w:p>
    <w:p w14:paraId="1932D7EF" w14:textId="77777777" w:rsidR="00C616A5" w:rsidRDefault="00C616A5" w:rsidP="004B0E7D">
      <w:pPr>
        <w:jc w:val="both"/>
        <w:rPr>
          <w:sz w:val="24"/>
          <w:szCs w:val="24"/>
        </w:rPr>
      </w:pPr>
    </w:p>
    <w:p w14:paraId="67D2EC0F" w14:textId="57BAE6C9" w:rsidR="00CA75DB" w:rsidRPr="00CA75DB" w:rsidRDefault="00CA75DB" w:rsidP="00CA75DB">
      <w:pPr>
        <w:ind w:left="360"/>
        <w:jc w:val="center"/>
        <w:rPr>
          <w:b/>
          <w:bCs/>
          <w:sz w:val="24"/>
          <w:szCs w:val="24"/>
        </w:rPr>
      </w:pPr>
      <w:r>
        <w:rPr>
          <w:b/>
          <w:bCs/>
          <w:sz w:val="24"/>
          <w:szCs w:val="24"/>
        </w:rPr>
        <w:t xml:space="preserve">3. </w:t>
      </w:r>
      <w:r w:rsidRPr="00CA75DB">
        <w:rPr>
          <w:b/>
          <w:bCs/>
          <w:sz w:val="24"/>
          <w:szCs w:val="24"/>
        </w:rPr>
        <w:t xml:space="preserve">Alūksnes novada Kultūras centra </w:t>
      </w:r>
      <w:r>
        <w:rPr>
          <w:b/>
          <w:bCs/>
          <w:sz w:val="24"/>
          <w:szCs w:val="24"/>
        </w:rPr>
        <w:t>direktores S.BĒRZ</w:t>
      </w:r>
      <w:r w:rsidR="009675EA">
        <w:rPr>
          <w:b/>
          <w:bCs/>
          <w:sz w:val="24"/>
          <w:szCs w:val="24"/>
        </w:rPr>
        <w:t>I</w:t>
      </w:r>
      <w:r>
        <w:rPr>
          <w:b/>
          <w:bCs/>
          <w:sz w:val="24"/>
          <w:szCs w:val="24"/>
        </w:rPr>
        <w:t xml:space="preserve">ŅAS </w:t>
      </w:r>
      <w:r w:rsidRPr="00CA75DB">
        <w:rPr>
          <w:b/>
          <w:bCs/>
          <w:sz w:val="24"/>
          <w:szCs w:val="24"/>
        </w:rPr>
        <w:t>iesnieguma izskatīšana</w:t>
      </w:r>
    </w:p>
    <w:p w14:paraId="21B6FC1A" w14:textId="77777777" w:rsidR="00CA75DB" w:rsidRDefault="00CA75DB" w:rsidP="00CA75DB">
      <w:pPr>
        <w:pStyle w:val="Sarakstarindkopa"/>
        <w:jc w:val="both"/>
        <w:rPr>
          <w:sz w:val="24"/>
          <w:szCs w:val="24"/>
        </w:rPr>
      </w:pPr>
    </w:p>
    <w:p w14:paraId="03F24691" w14:textId="6D2A2AFF" w:rsidR="00CA75DB" w:rsidRDefault="00CA75DB" w:rsidP="00CA75DB">
      <w:pPr>
        <w:jc w:val="both"/>
        <w:rPr>
          <w:sz w:val="24"/>
          <w:szCs w:val="24"/>
        </w:rPr>
      </w:pPr>
      <w:r>
        <w:rPr>
          <w:sz w:val="24"/>
          <w:szCs w:val="24"/>
        </w:rPr>
        <w:t>M.KOVAĻENKO</w:t>
      </w:r>
      <w:r>
        <w:rPr>
          <w:sz w:val="24"/>
          <w:szCs w:val="24"/>
        </w:rPr>
        <w:tab/>
        <w:t xml:space="preserve">informē, ka pašvaldībā 22.07.2026. saņemts e-pasts no </w:t>
      </w:r>
      <w:r w:rsidRPr="00F5492F">
        <w:rPr>
          <w:sz w:val="24"/>
          <w:szCs w:val="24"/>
        </w:rPr>
        <w:t xml:space="preserve">Alūksnes novada Kultūras centra </w:t>
      </w:r>
      <w:r>
        <w:rPr>
          <w:sz w:val="24"/>
          <w:szCs w:val="24"/>
        </w:rPr>
        <w:t xml:space="preserve">direktores S.BĒRZIŅAS ar lūgumu izsniegt papildus 3 atļaujas tirdzniecības veikšanai </w:t>
      </w:r>
      <w:r w:rsidR="00BC234C">
        <w:rPr>
          <w:sz w:val="24"/>
          <w:szCs w:val="24"/>
        </w:rPr>
        <w:t>Alūksnes pilsētas svētku laikā.</w:t>
      </w:r>
    </w:p>
    <w:p w14:paraId="0089E958" w14:textId="77777777" w:rsidR="00CA75DB" w:rsidRDefault="00CA75DB" w:rsidP="00CA75DB">
      <w:pPr>
        <w:jc w:val="both"/>
        <w:rPr>
          <w:sz w:val="24"/>
          <w:szCs w:val="24"/>
        </w:rPr>
      </w:pPr>
    </w:p>
    <w:p w14:paraId="45C97F14" w14:textId="77777777" w:rsidR="00CA75DB" w:rsidRDefault="00CA75DB" w:rsidP="00CA75DB">
      <w:pPr>
        <w:jc w:val="both"/>
        <w:rPr>
          <w:sz w:val="24"/>
          <w:szCs w:val="24"/>
        </w:rPr>
      </w:pPr>
    </w:p>
    <w:p w14:paraId="5E1CFF40" w14:textId="77777777" w:rsidR="00CA75DB" w:rsidRDefault="00CA75DB" w:rsidP="00CA75DB">
      <w:pPr>
        <w:jc w:val="center"/>
        <w:rPr>
          <w:sz w:val="24"/>
          <w:szCs w:val="24"/>
        </w:rPr>
      </w:pPr>
      <w:r>
        <w:rPr>
          <w:sz w:val="24"/>
          <w:szCs w:val="24"/>
        </w:rPr>
        <w:t>Atklāti balsojot : “par” 4; “pret” nav; “atturas” nav,</w:t>
      </w:r>
    </w:p>
    <w:p w14:paraId="19792F84" w14:textId="77777777" w:rsidR="00CA75DB" w:rsidRDefault="00CA75DB" w:rsidP="00CA75DB">
      <w:pPr>
        <w:jc w:val="center"/>
        <w:rPr>
          <w:sz w:val="24"/>
          <w:szCs w:val="24"/>
        </w:rPr>
      </w:pPr>
      <w:r>
        <w:rPr>
          <w:sz w:val="24"/>
          <w:szCs w:val="24"/>
        </w:rPr>
        <w:t>LICENCĒŠANAS KOMISIJA NOLEMJ:</w:t>
      </w:r>
    </w:p>
    <w:p w14:paraId="592098B1" w14:textId="77777777" w:rsidR="00CA75DB" w:rsidRDefault="00CA75DB" w:rsidP="00CA75DB">
      <w:pPr>
        <w:jc w:val="center"/>
        <w:rPr>
          <w:sz w:val="24"/>
          <w:szCs w:val="24"/>
        </w:rPr>
      </w:pPr>
    </w:p>
    <w:p w14:paraId="528EB1EA" w14:textId="77777777" w:rsidR="00CA75DB" w:rsidRDefault="00CA75DB" w:rsidP="00CA75DB">
      <w:pPr>
        <w:pStyle w:val="Pamatteksts"/>
        <w:ind w:firstLine="567"/>
        <w:rPr>
          <w:sz w:val="24"/>
          <w:szCs w:val="24"/>
        </w:rPr>
      </w:pPr>
      <w:r>
        <w:rPr>
          <w:sz w:val="24"/>
          <w:szCs w:val="24"/>
        </w:rPr>
        <w:t>Pamatojoties uz 12.05.2010. Ministru kabineta noteikumiem Nr.440 “Noteikumi par tirdzniecības veidiem, kas saskaņojami ar pašvaldību, un tirdzniecības organizēšanas kārtību”, Alūksnes novada pašvaldības 28.11.2024. saistošajiem noteikumiem Nr.36/2024 “Par Alūksnes novada pašvaldības nodevām” un Licencēšanas komisijas nolikuma, kas apstiprināts ar Alūksnes novada domes 29.06.2023. lēmumu Nr.177 (protokols Nr.8, 9.punkts),  9.3.p.,</w:t>
      </w:r>
    </w:p>
    <w:p w14:paraId="474C4243" w14:textId="77777777" w:rsidR="00CA75DB" w:rsidRDefault="00CA75DB" w:rsidP="00CA75DB">
      <w:pPr>
        <w:pStyle w:val="Pamatteksts"/>
        <w:rPr>
          <w:sz w:val="24"/>
          <w:szCs w:val="24"/>
        </w:rPr>
      </w:pPr>
    </w:p>
    <w:p w14:paraId="6290E258" w14:textId="79FFD852" w:rsidR="00CA75DB" w:rsidRPr="0087504E" w:rsidRDefault="00CA75DB" w:rsidP="00CA75DB">
      <w:pPr>
        <w:jc w:val="both"/>
        <w:rPr>
          <w:sz w:val="24"/>
          <w:szCs w:val="24"/>
        </w:rPr>
      </w:pPr>
      <w:r w:rsidRPr="0087504E">
        <w:rPr>
          <w:sz w:val="24"/>
          <w:szCs w:val="24"/>
        </w:rPr>
        <w:t xml:space="preserve">1.Izsniegt </w:t>
      </w:r>
      <w:r>
        <w:rPr>
          <w:sz w:val="24"/>
          <w:szCs w:val="24"/>
        </w:rPr>
        <w:t>SIA</w:t>
      </w:r>
      <w:r w:rsidRPr="0087504E">
        <w:rPr>
          <w:sz w:val="24"/>
          <w:szCs w:val="24"/>
        </w:rPr>
        <w:t xml:space="preserve"> “</w:t>
      </w:r>
      <w:r>
        <w:rPr>
          <w:sz w:val="24"/>
          <w:szCs w:val="24"/>
        </w:rPr>
        <w:t>TIEKAMIES.LV</w:t>
      </w:r>
      <w:r w:rsidRPr="0087504E">
        <w:rPr>
          <w:sz w:val="24"/>
          <w:szCs w:val="24"/>
        </w:rPr>
        <w:t>” (reģistrācijas Nr.</w:t>
      </w:r>
      <w:r>
        <w:rPr>
          <w:sz w:val="24"/>
          <w:szCs w:val="24"/>
        </w:rPr>
        <w:t>40203692804</w:t>
      </w:r>
      <w:r w:rsidRPr="0087504E">
        <w:rPr>
          <w:sz w:val="24"/>
          <w:szCs w:val="24"/>
        </w:rPr>
        <w:t xml:space="preserve">) atļauju tirdzniecībai </w:t>
      </w:r>
      <w:r w:rsidR="009675EA">
        <w:rPr>
          <w:sz w:val="24"/>
          <w:szCs w:val="24"/>
        </w:rPr>
        <w:t>pie administratīvās ēkas Dārza ielā</w:t>
      </w:r>
      <w:r>
        <w:rPr>
          <w:sz w:val="24"/>
          <w:szCs w:val="24"/>
        </w:rPr>
        <w:t>, Alūksnē</w:t>
      </w:r>
      <w:r w:rsidRPr="0087504E">
        <w:rPr>
          <w:sz w:val="24"/>
          <w:szCs w:val="24"/>
        </w:rPr>
        <w:t xml:space="preserve">, Alūksnes novadā  </w:t>
      </w:r>
      <w:r w:rsidRPr="00332E30">
        <w:rPr>
          <w:sz w:val="24"/>
          <w:szCs w:val="24"/>
        </w:rPr>
        <w:t xml:space="preserve">publiska pasākuma laikā </w:t>
      </w:r>
      <w:r w:rsidRPr="0087504E">
        <w:rPr>
          <w:sz w:val="24"/>
          <w:szCs w:val="24"/>
        </w:rPr>
        <w:t>202</w:t>
      </w:r>
      <w:r>
        <w:rPr>
          <w:sz w:val="24"/>
          <w:szCs w:val="24"/>
        </w:rPr>
        <w:t>6</w:t>
      </w:r>
      <w:r w:rsidRPr="0087504E">
        <w:rPr>
          <w:sz w:val="24"/>
          <w:szCs w:val="24"/>
        </w:rPr>
        <w:t>.</w:t>
      </w:r>
      <w:r>
        <w:rPr>
          <w:sz w:val="24"/>
          <w:szCs w:val="24"/>
        </w:rPr>
        <w:t> </w:t>
      </w:r>
      <w:r w:rsidRPr="0087504E">
        <w:rPr>
          <w:sz w:val="24"/>
          <w:szCs w:val="24"/>
        </w:rPr>
        <w:t xml:space="preserve">gada </w:t>
      </w:r>
      <w:r w:rsidR="009675EA">
        <w:rPr>
          <w:sz w:val="24"/>
          <w:szCs w:val="24"/>
        </w:rPr>
        <w:t>30.jūlijā</w:t>
      </w:r>
      <w:r>
        <w:rPr>
          <w:sz w:val="24"/>
          <w:szCs w:val="24"/>
        </w:rPr>
        <w:t xml:space="preserve">. </w:t>
      </w:r>
    </w:p>
    <w:p w14:paraId="6B482E98" w14:textId="77777777" w:rsidR="00CA75DB" w:rsidRPr="0087504E" w:rsidRDefault="00CA75DB" w:rsidP="00CA75DB">
      <w:pPr>
        <w:jc w:val="both"/>
        <w:rPr>
          <w:sz w:val="24"/>
          <w:szCs w:val="24"/>
        </w:rPr>
      </w:pPr>
      <w:r w:rsidRPr="0087504E">
        <w:rPr>
          <w:sz w:val="24"/>
          <w:szCs w:val="24"/>
        </w:rPr>
        <w:t>1.1.Atļaujā norādīt, ka tirdzniecības veicējs:</w:t>
      </w:r>
    </w:p>
    <w:p w14:paraId="4B307B3F" w14:textId="798D5FD7" w:rsidR="00CA75DB" w:rsidRPr="0087504E" w:rsidRDefault="00CA75DB" w:rsidP="00CA75DB">
      <w:pPr>
        <w:jc w:val="both"/>
        <w:rPr>
          <w:sz w:val="24"/>
          <w:szCs w:val="24"/>
        </w:rPr>
      </w:pPr>
      <w:r w:rsidRPr="0087504E">
        <w:rPr>
          <w:sz w:val="24"/>
          <w:szCs w:val="24"/>
        </w:rPr>
        <w:t>1.1.1.ir tiesīgs tirgoties ar</w:t>
      </w:r>
      <w:r>
        <w:rPr>
          <w:sz w:val="24"/>
          <w:szCs w:val="24"/>
        </w:rPr>
        <w:t xml:space="preserve"> alkoholiskajiem un bezalkoholiskajiem </w:t>
      </w:r>
      <w:r w:rsidR="009675EA">
        <w:rPr>
          <w:sz w:val="24"/>
          <w:szCs w:val="24"/>
        </w:rPr>
        <w:t>kokteiļiem</w:t>
      </w:r>
      <w:r w:rsidRPr="0087504E">
        <w:rPr>
          <w:sz w:val="24"/>
          <w:szCs w:val="24"/>
        </w:rPr>
        <w:t>;</w:t>
      </w:r>
    </w:p>
    <w:p w14:paraId="1DF50DCF" w14:textId="4067CBE7" w:rsidR="00CA75DB" w:rsidRDefault="00CA75DB" w:rsidP="00CA75DB">
      <w:pPr>
        <w:jc w:val="both"/>
        <w:rPr>
          <w:sz w:val="24"/>
          <w:szCs w:val="24"/>
        </w:rPr>
      </w:pPr>
      <w:r w:rsidRPr="0087504E">
        <w:rPr>
          <w:sz w:val="24"/>
          <w:szCs w:val="24"/>
        </w:rPr>
        <w:t xml:space="preserve">1.1.2. </w:t>
      </w:r>
      <w:r w:rsidRPr="00332E30">
        <w:rPr>
          <w:sz w:val="24"/>
          <w:szCs w:val="24"/>
        </w:rPr>
        <w:t xml:space="preserve">pašvaldības nodeva piemērojama </w:t>
      </w:r>
      <w:r w:rsidR="009675EA">
        <w:rPr>
          <w:sz w:val="24"/>
          <w:szCs w:val="24"/>
        </w:rPr>
        <w:t>60</w:t>
      </w:r>
      <w:r w:rsidRPr="00332E30">
        <w:rPr>
          <w:sz w:val="24"/>
          <w:szCs w:val="24"/>
        </w:rPr>
        <w:t xml:space="preserve"> EUR apmērā</w:t>
      </w:r>
      <w:r w:rsidRPr="0087504E">
        <w:rPr>
          <w:sz w:val="24"/>
          <w:szCs w:val="24"/>
        </w:rPr>
        <w:t>.</w:t>
      </w:r>
    </w:p>
    <w:p w14:paraId="5D1F8395" w14:textId="77777777" w:rsidR="00CA75DB" w:rsidRDefault="00CA75DB" w:rsidP="00CA75DB">
      <w:pPr>
        <w:jc w:val="both"/>
        <w:rPr>
          <w:sz w:val="24"/>
          <w:szCs w:val="24"/>
        </w:rPr>
      </w:pPr>
    </w:p>
    <w:p w14:paraId="4F317F54" w14:textId="08BC1D29" w:rsidR="009675EA" w:rsidRPr="0087504E" w:rsidRDefault="009675EA" w:rsidP="009675EA">
      <w:pPr>
        <w:jc w:val="both"/>
        <w:rPr>
          <w:sz w:val="24"/>
          <w:szCs w:val="24"/>
        </w:rPr>
      </w:pPr>
      <w:r>
        <w:rPr>
          <w:sz w:val="24"/>
          <w:szCs w:val="24"/>
        </w:rPr>
        <w:t>2</w:t>
      </w:r>
      <w:r w:rsidRPr="0087504E">
        <w:rPr>
          <w:sz w:val="24"/>
          <w:szCs w:val="24"/>
        </w:rPr>
        <w:t xml:space="preserve">.Izsniegt </w:t>
      </w:r>
      <w:r>
        <w:rPr>
          <w:sz w:val="24"/>
          <w:szCs w:val="24"/>
        </w:rPr>
        <w:t>SIA</w:t>
      </w:r>
      <w:r w:rsidRPr="0087504E">
        <w:rPr>
          <w:sz w:val="24"/>
          <w:szCs w:val="24"/>
        </w:rPr>
        <w:t xml:space="preserve"> “</w:t>
      </w:r>
      <w:r>
        <w:rPr>
          <w:sz w:val="24"/>
          <w:szCs w:val="24"/>
        </w:rPr>
        <w:t>TIEKAMIES.LV</w:t>
      </w:r>
      <w:r w:rsidRPr="0087504E">
        <w:rPr>
          <w:sz w:val="24"/>
          <w:szCs w:val="24"/>
        </w:rPr>
        <w:t>” (reģistrācijas Nr.</w:t>
      </w:r>
      <w:r>
        <w:rPr>
          <w:sz w:val="24"/>
          <w:szCs w:val="24"/>
        </w:rPr>
        <w:t>40203692804</w:t>
      </w:r>
      <w:r w:rsidRPr="0087504E">
        <w:rPr>
          <w:sz w:val="24"/>
          <w:szCs w:val="24"/>
        </w:rPr>
        <w:t xml:space="preserve">) atļauju tirdzniecībai </w:t>
      </w:r>
      <w:r>
        <w:rPr>
          <w:sz w:val="24"/>
          <w:szCs w:val="24"/>
        </w:rPr>
        <w:t>pie administratīvās ēkas Dārza ielā, Alūksnē</w:t>
      </w:r>
      <w:r w:rsidRPr="0087504E">
        <w:rPr>
          <w:sz w:val="24"/>
          <w:szCs w:val="24"/>
        </w:rPr>
        <w:t xml:space="preserve">, Alūksnes novadā  </w:t>
      </w:r>
      <w:r w:rsidRPr="00332E30">
        <w:rPr>
          <w:sz w:val="24"/>
          <w:szCs w:val="24"/>
        </w:rPr>
        <w:t xml:space="preserve">publiska pasākuma laikā </w:t>
      </w:r>
      <w:r w:rsidRPr="0087504E">
        <w:rPr>
          <w:sz w:val="24"/>
          <w:szCs w:val="24"/>
        </w:rPr>
        <w:t>202</w:t>
      </w:r>
      <w:r>
        <w:rPr>
          <w:sz w:val="24"/>
          <w:szCs w:val="24"/>
        </w:rPr>
        <w:t>6</w:t>
      </w:r>
      <w:r w:rsidRPr="0087504E">
        <w:rPr>
          <w:sz w:val="24"/>
          <w:szCs w:val="24"/>
        </w:rPr>
        <w:t>.</w:t>
      </w:r>
      <w:r>
        <w:rPr>
          <w:sz w:val="24"/>
          <w:szCs w:val="24"/>
        </w:rPr>
        <w:t> </w:t>
      </w:r>
      <w:r w:rsidRPr="0087504E">
        <w:rPr>
          <w:sz w:val="24"/>
          <w:szCs w:val="24"/>
        </w:rPr>
        <w:t xml:space="preserve">gada </w:t>
      </w:r>
      <w:r>
        <w:rPr>
          <w:sz w:val="24"/>
          <w:szCs w:val="24"/>
        </w:rPr>
        <w:t xml:space="preserve">30.jūlijā. </w:t>
      </w:r>
    </w:p>
    <w:p w14:paraId="38EE929B" w14:textId="091FDD06" w:rsidR="009675EA" w:rsidRPr="0087504E" w:rsidRDefault="009675EA" w:rsidP="009675EA">
      <w:pPr>
        <w:jc w:val="both"/>
        <w:rPr>
          <w:sz w:val="24"/>
          <w:szCs w:val="24"/>
        </w:rPr>
      </w:pPr>
      <w:r>
        <w:rPr>
          <w:sz w:val="24"/>
          <w:szCs w:val="24"/>
        </w:rPr>
        <w:t>2</w:t>
      </w:r>
      <w:r w:rsidRPr="0087504E">
        <w:rPr>
          <w:sz w:val="24"/>
          <w:szCs w:val="24"/>
        </w:rPr>
        <w:t>.1.Atļaujā norādīt, ka tirdzniecības veicējs:</w:t>
      </w:r>
    </w:p>
    <w:p w14:paraId="337B1D06" w14:textId="75CA0191" w:rsidR="009675EA" w:rsidRPr="0087504E" w:rsidRDefault="009675EA" w:rsidP="009675EA">
      <w:pPr>
        <w:jc w:val="both"/>
        <w:rPr>
          <w:sz w:val="24"/>
          <w:szCs w:val="24"/>
        </w:rPr>
      </w:pPr>
      <w:r>
        <w:rPr>
          <w:sz w:val="24"/>
          <w:szCs w:val="24"/>
        </w:rPr>
        <w:t>2.1</w:t>
      </w:r>
      <w:r w:rsidRPr="0087504E">
        <w:rPr>
          <w:sz w:val="24"/>
          <w:szCs w:val="24"/>
        </w:rPr>
        <w:t>.1.ir tiesīgs tirgoties ar</w:t>
      </w:r>
      <w:r>
        <w:rPr>
          <w:sz w:val="24"/>
          <w:szCs w:val="24"/>
        </w:rPr>
        <w:t xml:space="preserve"> atrakciju “Rotējošā māja”</w:t>
      </w:r>
      <w:r w:rsidRPr="0087504E">
        <w:rPr>
          <w:sz w:val="24"/>
          <w:szCs w:val="24"/>
        </w:rPr>
        <w:t>;</w:t>
      </w:r>
    </w:p>
    <w:p w14:paraId="15154B6B" w14:textId="7C7ABC00" w:rsidR="009675EA" w:rsidRDefault="009675EA" w:rsidP="009675EA">
      <w:pPr>
        <w:jc w:val="both"/>
        <w:rPr>
          <w:sz w:val="24"/>
          <w:szCs w:val="24"/>
        </w:rPr>
      </w:pPr>
      <w:r>
        <w:rPr>
          <w:sz w:val="24"/>
          <w:szCs w:val="24"/>
        </w:rPr>
        <w:t>2</w:t>
      </w:r>
      <w:r w:rsidRPr="0087504E">
        <w:rPr>
          <w:sz w:val="24"/>
          <w:szCs w:val="24"/>
        </w:rPr>
        <w:t xml:space="preserve">.1.2. </w:t>
      </w:r>
      <w:r w:rsidRPr="00332E30">
        <w:rPr>
          <w:sz w:val="24"/>
          <w:szCs w:val="24"/>
        </w:rPr>
        <w:t xml:space="preserve">pašvaldības nodeva piemērojama </w:t>
      </w:r>
      <w:r>
        <w:rPr>
          <w:sz w:val="24"/>
          <w:szCs w:val="24"/>
        </w:rPr>
        <w:t>20</w:t>
      </w:r>
      <w:r w:rsidRPr="00332E30">
        <w:rPr>
          <w:sz w:val="24"/>
          <w:szCs w:val="24"/>
        </w:rPr>
        <w:t xml:space="preserve"> EUR apmērā</w:t>
      </w:r>
      <w:r w:rsidRPr="0087504E">
        <w:rPr>
          <w:sz w:val="24"/>
          <w:szCs w:val="24"/>
        </w:rPr>
        <w:t>.</w:t>
      </w:r>
    </w:p>
    <w:p w14:paraId="22F94362" w14:textId="77777777" w:rsidR="00CA75DB" w:rsidRDefault="00CA75DB" w:rsidP="004B0E7D">
      <w:pPr>
        <w:jc w:val="both"/>
        <w:rPr>
          <w:sz w:val="24"/>
          <w:szCs w:val="24"/>
        </w:rPr>
      </w:pPr>
    </w:p>
    <w:p w14:paraId="7E09A120" w14:textId="77777777" w:rsidR="00CA75DB" w:rsidRDefault="00CA75DB" w:rsidP="004B0E7D">
      <w:pPr>
        <w:jc w:val="both"/>
        <w:rPr>
          <w:sz w:val="24"/>
          <w:szCs w:val="24"/>
        </w:rPr>
      </w:pPr>
    </w:p>
    <w:p w14:paraId="06A3015B" w14:textId="06AD63E4" w:rsidR="009675EA" w:rsidRPr="0087504E" w:rsidRDefault="009675EA" w:rsidP="009675EA">
      <w:pPr>
        <w:jc w:val="both"/>
        <w:rPr>
          <w:sz w:val="24"/>
          <w:szCs w:val="24"/>
        </w:rPr>
      </w:pPr>
      <w:r>
        <w:rPr>
          <w:sz w:val="24"/>
          <w:szCs w:val="24"/>
        </w:rPr>
        <w:t>3</w:t>
      </w:r>
      <w:r w:rsidRPr="0087504E">
        <w:rPr>
          <w:sz w:val="24"/>
          <w:szCs w:val="24"/>
        </w:rPr>
        <w:t xml:space="preserve">.Izsniegt </w:t>
      </w:r>
      <w:r>
        <w:rPr>
          <w:sz w:val="24"/>
          <w:szCs w:val="24"/>
        </w:rPr>
        <w:t>SIA</w:t>
      </w:r>
      <w:r w:rsidRPr="0087504E">
        <w:rPr>
          <w:sz w:val="24"/>
          <w:szCs w:val="24"/>
        </w:rPr>
        <w:t xml:space="preserve"> “</w:t>
      </w:r>
      <w:r>
        <w:rPr>
          <w:sz w:val="24"/>
          <w:szCs w:val="24"/>
        </w:rPr>
        <w:t>TIEKAMIES.LV</w:t>
      </w:r>
      <w:r w:rsidRPr="0087504E">
        <w:rPr>
          <w:sz w:val="24"/>
          <w:szCs w:val="24"/>
        </w:rPr>
        <w:t>” (reģistrācijas Nr.</w:t>
      </w:r>
      <w:r>
        <w:rPr>
          <w:sz w:val="24"/>
          <w:szCs w:val="24"/>
        </w:rPr>
        <w:t>40203692804</w:t>
      </w:r>
      <w:r w:rsidRPr="0087504E">
        <w:rPr>
          <w:sz w:val="24"/>
          <w:szCs w:val="24"/>
        </w:rPr>
        <w:t xml:space="preserve">) atļauju tirdzniecībai </w:t>
      </w:r>
      <w:r>
        <w:rPr>
          <w:sz w:val="24"/>
          <w:szCs w:val="24"/>
        </w:rPr>
        <w:t>pie administratīvās ēkas Dārza ielā, Alūksnē</w:t>
      </w:r>
      <w:r w:rsidRPr="0087504E">
        <w:rPr>
          <w:sz w:val="24"/>
          <w:szCs w:val="24"/>
        </w:rPr>
        <w:t xml:space="preserve">, Alūksnes novadā  </w:t>
      </w:r>
      <w:r w:rsidRPr="00332E30">
        <w:rPr>
          <w:sz w:val="24"/>
          <w:szCs w:val="24"/>
        </w:rPr>
        <w:t xml:space="preserve">publiska pasākuma laikā </w:t>
      </w:r>
      <w:r w:rsidRPr="0087504E">
        <w:rPr>
          <w:sz w:val="24"/>
          <w:szCs w:val="24"/>
        </w:rPr>
        <w:t>202</w:t>
      </w:r>
      <w:r>
        <w:rPr>
          <w:sz w:val="24"/>
          <w:szCs w:val="24"/>
        </w:rPr>
        <w:t>6</w:t>
      </w:r>
      <w:r w:rsidRPr="0087504E">
        <w:rPr>
          <w:sz w:val="24"/>
          <w:szCs w:val="24"/>
        </w:rPr>
        <w:t>.</w:t>
      </w:r>
      <w:r>
        <w:rPr>
          <w:sz w:val="24"/>
          <w:szCs w:val="24"/>
        </w:rPr>
        <w:t> </w:t>
      </w:r>
      <w:r w:rsidRPr="0087504E">
        <w:rPr>
          <w:sz w:val="24"/>
          <w:szCs w:val="24"/>
        </w:rPr>
        <w:t xml:space="preserve">gada </w:t>
      </w:r>
      <w:r>
        <w:rPr>
          <w:sz w:val="24"/>
          <w:szCs w:val="24"/>
        </w:rPr>
        <w:t xml:space="preserve">31.jūlijā. </w:t>
      </w:r>
    </w:p>
    <w:p w14:paraId="3677C6CB" w14:textId="0EEDB042" w:rsidR="009675EA" w:rsidRPr="0087504E" w:rsidRDefault="009675EA" w:rsidP="009675EA">
      <w:pPr>
        <w:jc w:val="both"/>
        <w:rPr>
          <w:sz w:val="24"/>
          <w:szCs w:val="24"/>
        </w:rPr>
      </w:pPr>
      <w:r>
        <w:rPr>
          <w:sz w:val="24"/>
          <w:szCs w:val="24"/>
        </w:rPr>
        <w:t>3</w:t>
      </w:r>
      <w:r w:rsidRPr="0087504E">
        <w:rPr>
          <w:sz w:val="24"/>
          <w:szCs w:val="24"/>
        </w:rPr>
        <w:t>.1.Atļaujā norādīt, ka tirdzniecības veicējs:</w:t>
      </w:r>
    </w:p>
    <w:p w14:paraId="2C121F35" w14:textId="52AAC386" w:rsidR="009675EA" w:rsidRPr="0087504E" w:rsidRDefault="009675EA" w:rsidP="009675EA">
      <w:pPr>
        <w:jc w:val="both"/>
        <w:rPr>
          <w:sz w:val="24"/>
          <w:szCs w:val="24"/>
        </w:rPr>
      </w:pPr>
      <w:r>
        <w:rPr>
          <w:sz w:val="24"/>
          <w:szCs w:val="24"/>
        </w:rPr>
        <w:t>3</w:t>
      </w:r>
      <w:r w:rsidRPr="0087504E">
        <w:rPr>
          <w:sz w:val="24"/>
          <w:szCs w:val="24"/>
        </w:rPr>
        <w:t>.1.1.ir tiesīgs tirgoties ar</w:t>
      </w:r>
      <w:r>
        <w:rPr>
          <w:sz w:val="24"/>
          <w:szCs w:val="24"/>
        </w:rPr>
        <w:t xml:space="preserve"> alkoholiskajiem un bezalkoholiskajiem kokteiļiem</w:t>
      </w:r>
      <w:r w:rsidRPr="0087504E">
        <w:rPr>
          <w:sz w:val="24"/>
          <w:szCs w:val="24"/>
        </w:rPr>
        <w:t>;</w:t>
      </w:r>
    </w:p>
    <w:p w14:paraId="4E43F657" w14:textId="524F9BA6" w:rsidR="009675EA" w:rsidRDefault="009675EA" w:rsidP="009675EA">
      <w:pPr>
        <w:jc w:val="both"/>
        <w:rPr>
          <w:sz w:val="24"/>
          <w:szCs w:val="24"/>
        </w:rPr>
      </w:pPr>
      <w:r>
        <w:rPr>
          <w:sz w:val="24"/>
          <w:szCs w:val="24"/>
        </w:rPr>
        <w:t>3</w:t>
      </w:r>
      <w:r w:rsidRPr="0087504E">
        <w:rPr>
          <w:sz w:val="24"/>
          <w:szCs w:val="24"/>
        </w:rPr>
        <w:t xml:space="preserve">.1.2. </w:t>
      </w:r>
      <w:r w:rsidRPr="00332E30">
        <w:rPr>
          <w:sz w:val="24"/>
          <w:szCs w:val="24"/>
        </w:rPr>
        <w:t xml:space="preserve">pašvaldības nodeva piemērojama </w:t>
      </w:r>
      <w:r>
        <w:rPr>
          <w:sz w:val="24"/>
          <w:szCs w:val="24"/>
        </w:rPr>
        <w:t>60</w:t>
      </w:r>
      <w:r w:rsidRPr="00332E30">
        <w:rPr>
          <w:sz w:val="24"/>
          <w:szCs w:val="24"/>
        </w:rPr>
        <w:t xml:space="preserve"> EUR apmērā</w:t>
      </w:r>
      <w:r w:rsidRPr="0087504E">
        <w:rPr>
          <w:sz w:val="24"/>
          <w:szCs w:val="24"/>
        </w:rPr>
        <w:t>.</w:t>
      </w:r>
    </w:p>
    <w:p w14:paraId="204E4964" w14:textId="77777777" w:rsidR="009675EA" w:rsidRDefault="009675EA" w:rsidP="009675EA">
      <w:pPr>
        <w:jc w:val="both"/>
        <w:rPr>
          <w:sz w:val="24"/>
          <w:szCs w:val="24"/>
        </w:rPr>
      </w:pPr>
    </w:p>
    <w:p w14:paraId="76623660" w14:textId="5ABAECE6" w:rsidR="009675EA" w:rsidRPr="0087504E" w:rsidRDefault="009675EA" w:rsidP="009675EA">
      <w:pPr>
        <w:jc w:val="both"/>
        <w:rPr>
          <w:sz w:val="24"/>
          <w:szCs w:val="24"/>
        </w:rPr>
      </w:pPr>
      <w:r>
        <w:rPr>
          <w:sz w:val="24"/>
          <w:szCs w:val="24"/>
        </w:rPr>
        <w:t>4</w:t>
      </w:r>
      <w:r w:rsidRPr="0087504E">
        <w:rPr>
          <w:sz w:val="24"/>
          <w:szCs w:val="24"/>
        </w:rPr>
        <w:t xml:space="preserve">.Izsniegt </w:t>
      </w:r>
      <w:r>
        <w:rPr>
          <w:sz w:val="24"/>
          <w:szCs w:val="24"/>
        </w:rPr>
        <w:t>SIA</w:t>
      </w:r>
      <w:r w:rsidRPr="0087504E">
        <w:rPr>
          <w:sz w:val="24"/>
          <w:szCs w:val="24"/>
        </w:rPr>
        <w:t xml:space="preserve"> “</w:t>
      </w:r>
      <w:r>
        <w:rPr>
          <w:sz w:val="24"/>
          <w:szCs w:val="24"/>
        </w:rPr>
        <w:t>TIEKAMIES.LV</w:t>
      </w:r>
      <w:r w:rsidRPr="0087504E">
        <w:rPr>
          <w:sz w:val="24"/>
          <w:szCs w:val="24"/>
        </w:rPr>
        <w:t>” (reģistrācijas Nr.</w:t>
      </w:r>
      <w:r>
        <w:rPr>
          <w:sz w:val="24"/>
          <w:szCs w:val="24"/>
        </w:rPr>
        <w:t>40203692804</w:t>
      </w:r>
      <w:r w:rsidRPr="0087504E">
        <w:rPr>
          <w:sz w:val="24"/>
          <w:szCs w:val="24"/>
        </w:rPr>
        <w:t xml:space="preserve">) atļauju tirdzniecībai </w:t>
      </w:r>
      <w:r>
        <w:rPr>
          <w:sz w:val="24"/>
          <w:szCs w:val="24"/>
        </w:rPr>
        <w:t>pie administratīvās ēkas Dārza ielā, Alūksnē</w:t>
      </w:r>
      <w:r w:rsidRPr="0087504E">
        <w:rPr>
          <w:sz w:val="24"/>
          <w:szCs w:val="24"/>
        </w:rPr>
        <w:t xml:space="preserve">, Alūksnes novadā  </w:t>
      </w:r>
      <w:r w:rsidRPr="00332E30">
        <w:rPr>
          <w:sz w:val="24"/>
          <w:szCs w:val="24"/>
        </w:rPr>
        <w:t xml:space="preserve">publiska pasākuma laikā </w:t>
      </w:r>
      <w:r w:rsidRPr="0087504E">
        <w:rPr>
          <w:sz w:val="24"/>
          <w:szCs w:val="24"/>
        </w:rPr>
        <w:t>202</w:t>
      </w:r>
      <w:r>
        <w:rPr>
          <w:sz w:val="24"/>
          <w:szCs w:val="24"/>
        </w:rPr>
        <w:t>6</w:t>
      </w:r>
      <w:r w:rsidRPr="0087504E">
        <w:rPr>
          <w:sz w:val="24"/>
          <w:szCs w:val="24"/>
        </w:rPr>
        <w:t>.</w:t>
      </w:r>
      <w:r>
        <w:rPr>
          <w:sz w:val="24"/>
          <w:szCs w:val="24"/>
        </w:rPr>
        <w:t> </w:t>
      </w:r>
      <w:r w:rsidRPr="0087504E">
        <w:rPr>
          <w:sz w:val="24"/>
          <w:szCs w:val="24"/>
        </w:rPr>
        <w:t xml:space="preserve">gada </w:t>
      </w:r>
      <w:r>
        <w:rPr>
          <w:sz w:val="24"/>
          <w:szCs w:val="24"/>
        </w:rPr>
        <w:t xml:space="preserve">31.jūlijā. </w:t>
      </w:r>
    </w:p>
    <w:p w14:paraId="30CCF1CB" w14:textId="532C2389" w:rsidR="009675EA" w:rsidRPr="0087504E" w:rsidRDefault="009675EA" w:rsidP="009675EA">
      <w:pPr>
        <w:jc w:val="both"/>
        <w:rPr>
          <w:sz w:val="24"/>
          <w:szCs w:val="24"/>
        </w:rPr>
      </w:pPr>
      <w:r>
        <w:rPr>
          <w:sz w:val="24"/>
          <w:szCs w:val="24"/>
        </w:rPr>
        <w:t>4</w:t>
      </w:r>
      <w:r w:rsidRPr="0087504E">
        <w:rPr>
          <w:sz w:val="24"/>
          <w:szCs w:val="24"/>
        </w:rPr>
        <w:t>.1.Atļaujā norādīt, ka tirdzniecības veicējs:</w:t>
      </w:r>
    </w:p>
    <w:p w14:paraId="4164C865" w14:textId="6A2635FB" w:rsidR="009675EA" w:rsidRPr="0087504E" w:rsidRDefault="009675EA" w:rsidP="009675EA">
      <w:pPr>
        <w:jc w:val="both"/>
        <w:rPr>
          <w:sz w:val="24"/>
          <w:szCs w:val="24"/>
        </w:rPr>
      </w:pPr>
      <w:r>
        <w:rPr>
          <w:sz w:val="24"/>
          <w:szCs w:val="24"/>
        </w:rPr>
        <w:t>4.1</w:t>
      </w:r>
      <w:r w:rsidRPr="0087504E">
        <w:rPr>
          <w:sz w:val="24"/>
          <w:szCs w:val="24"/>
        </w:rPr>
        <w:t>.1.ir tiesīgs tirgoties ar</w:t>
      </w:r>
      <w:r>
        <w:rPr>
          <w:sz w:val="24"/>
          <w:szCs w:val="24"/>
        </w:rPr>
        <w:t xml:space="preserve"> atrakciju “Rotējošā māja”</w:t>
      </w:r>
      <w:r w:rsidRPr="0087504E">
        <w:rPr>
          <w:sz w:val="24"/>
          <w:szCs w:val="24"/>
        </w:rPr>
        <w:t>;</w:t>
      </w:r>
    </w:p>
    <w:p w14:paraId="5268A7C0" w14:textId="15F36467" w:rsidR="009675EA" w:rsidRDefault="009675EA" w:rsidP="009675EA">
      <w:pPr>
        <w:jc w:val="both"/>
        <w:rPr>
          <w:sz w:val="24"/>
          <w:szCs w:val="24"/>
        </w:rPr>
      </w:pPr>
      <w:r>
        <w:rPr>
          <w:sz w:val="24"/>
          <w:szCs w:val="24"/>
        </w:rPr>
        <w:t>4</w:t>
      </w:r>
      <w:r w:rsidRPr="0087504E">
        <w:rPr>
          <w:sz w:val="24"/>
          <w:szCs w:val="24"/>
        </w:rPr>
        <w:t xml:space="preserve">.1.2. </w:t>
      </w:r>
      <w:r w:rsidRPr="00332E30">
        <w:rPr>
          <w:sz w:val="24"/>
          <w:szCs w:val="24"/>
        </w:rPr>
        <w:t xml:space="preserve">pašvaldības nodeva piemērojama </w:t>
      </w:r>
      <w:r>
        <w:rPr>
          <w:sz w:val="24"/>
          <w:szCs w:val="24"/>
        </w:rPr>
        <w:t>20</w:t>
      </w:r>
      <w:r w:rsidRPr="00332E30">
        <w:rPr>
          <w:sz w:val="24"/>
          <w:szCs w:val="24"/>
        </w:rPr>
        <w:t xml:space="preserve"> EUR apmērā</w:t>
      </w:r>
      <w:r w:rsidRPr="0087504E">
        <w:rPr>
          <w:sz w:val="24"/>
          <w:szCs w:val="24"/>
        </w:rPr>
        <w:t>.</w:t>
      </w:r>
    </w:p>
    <w:p w14:paraId="13F86185" w14:textId="77777777" w:rsidR="009675EA" w:rsidRDefault="009675EA" w:rsidP="009675EA">
      <w:pPr>
        <w:jc w:val="both"/>
        <w:rPr>
          <w:sz w:val="24"/>
          <w:szCs w:val="24"/>
        </w:rPr>
      </w:pPr>
    </w:p>
    <w:p w14:paraId="33D0C1B5" w14:textId="6FB8A96B" w:rsidR="009675EA" w:rsidRPr="0087504E" w:rsidRDefault="009675EA" w:rsidP="009675EA">
      <w:pPr>
        <w:jc w:val="both"/>
        <w:rPr>
          <w:sz w:val="24"/>
          <w:szCs w:val="24"/>
        </w:rPr>
      </w:pPr>
      <w:r>
        <w:rPr>
          <w:sz w:val="24"/>
          <w:szCs w:val="24"/>
        </w:rPr>
        <w:t>5</w:t>
      </w:r>
      <w:r w:rsidRPr="0087504E">
        <w:rPr>
          <w:sz w:val="24"/>
          <w:szCs w:val="24"/>
        </w:rPr>
        <w:t xml:space="preserve">.Izsniegt </w:t>
      </w:r>
      <w:r>
        <w:rPr>
          <w:sz w:val="24"/>
          <w:szCs w:val="24"/>
        </w:rPr>
        <w:t>SIA</w:t>
      </w:r>
      <w:r w:rsidRPr="0087504E">
        <w:rPr>
          <w:sz w:val="24"/>
          <w:szCs w:val="24"/>
        </w:rPr>
        <w:t xml:space="preserve"> “</w:t>
      </w:r>
      <w:r>
        <w:rPr>
          <w:sz w:val="24"/>
          <w:szCs w:val="24"/>
        </w:rPr>
        <w:t>TIEKAMIES.LV</w:t>
      </w:r>
      <w:r w:rsidRPr="0087504E">
        <w:rPr>
          <w:sz w:val="24"/>
          <w:szCs w:val="24"/>
        </w:rPr>
        <w:t>” (reģistrācijas Nr.</w:t>
      </w:r>
      <w:r>
        <w:rPr>
          <w:sz w:val="24"/>
          <w:szCs w:val="24"/>
        </w:rPr>
        <w:t>40203692804</w:t>
      </w:r>
      <w:r w:rsidRPr="0087504E">
        <w:rPr>
          <w:sz w:val="24"/>
          <w:szCs w:val="24"/>
        </w:rPr>
        <w:t xml:space="preserve">) atļauju tirdzniecībai </w:t>
      </w:r>
      <w:r>
        <w:rPr>
          <w:sz w:val="24"/>
          <w:szCs w:val="24"/>
        </w:rPr>
        <w:t>pie administratīvās ēkas Dārza ielā, Alūksnē</w:t>
      </w:r>
      <w:r w:rsidRPr="0087504E">
        <w:rPr>
          <w:sz w:val="24"/>
          <w:szCs w:val="24"/>
        </w:rPr>
        <w:t xml:space="preserve">, Alūksnes novadā  </w:t>
      </w:r>
      <w:r w:rsidRPr="00332E30">
        <w:rPr>
          <w:sz w:val="24"/>
          <w:szCs w:val="24"/>
        </w:rPr>
        <w:t xml:space="preserve">publiska pasākuma laikā </w:t>
      </w:r>
      <w:r w:rsidRPr="0087504E">
        <w:rPr>
          <w:sz w:val="24"/>
          <w:szCs w:val="24"/>
        </w:rPr>
        <w:t>202</w:t>
      </w:r>
      <w:r>
        <w:rPr>
          <w:sz w:val="24"/>
          <w:szCs w:val="24"/>
        </w:rPr>
        <w:t>6</w:t>
      </w:r>
      <w:r w:rsidRPr="0087504E">
        <w:rPr>
          <w:sz w:val="24"/>
          <w:szCs w:val="24"/>
        </w:rPr>
        <w:t>.</w:t>
      </w:r>
      <w:r>
        <w:rPr>
          <w:sz w:val="24"/>
          <w:szCs w:val="24"/>
        </w:rPr>
        <w:t> </w:t>
      </w:r>
      <w:r w:rsidRPr="0087504E">
        <w:rPr>
          <w:sz w:val="24"/>
          <w:szCs w:val="24"/>
        </w:rPr>
        <w:t xml:space="preserve">gada </w:t>
      </w:r>
      <w:r>
        <w:rPr>
          <w:sz w:val="24"/>
          <w:szCs w:val="24"/>
        </w:rPr>
        <w:t xml:space="preserve">1.augustā. </w:t>
      </w:r>
    </w:p>
    <w:p w14:paraId="6AA40D60" w14:textId="65A8782F" w:rsidR="009675EA" w:rsidRPr="0087504E" w:rsidRDefault="009675EA" w:rsidP="009675EA">
      <w:pPr>
        <w:jc w:val="both"/>
        <w:rPr>
          <w:sz w:val="24"/>
          <w:szCs w:val="24"/>
        </w:rPr>
      </w:pPr>
      <w:r>
        <w:rPr>
          <w:sz w:val="24"/>
          <w:szCs w:val="24"/>
        </w:rPr>
        <w:t>5</w:t>
      </w:r>
      <w:r w:rsidRPr="0087504E">
        <w:rPr>
          <w:sz w:val="24"/>
          <w:szCs w:val="24"/>
        </w:rPr>
        <w:t>.1.Atļaujā norādīt, ka tirdzniecības veicējs:</w:t>
      </w:r>
    </w:p>
    <w:p w14:paraId="32A206CC" w14:textId="23449EF6" w:rsidR="009675EA" w:rsidRPr="0087504E" w:rsidRDefault="009675EA" w:rsidP="009675EA">
      <w:pPr>
        <w:jc w:val="both"/>
        <w:rPr>
          <w:sz w:val="24"/>
          <w:szCs w:val="24"/>
        </w:rPr>
      </w:pPr>
      <w:r>
        <w:rPr>
          <w:sz w:val="24"/>
          <w:szCs w:val="24"/>
        </w:rPr>
        <w:t>5</w:t>
      </w:r>
      <w:r w:rsidRPr="0087504E">
        <w:rPr>
          <w:sz w:val="24"/>
          <w:szCs w:val="24"/>
        </w:rPr>
        <w:t>.1.1.ir tiesīgs tirgoties ar</w:t>
      </w:r>
      <w:r>
        <w:rPr>
          <w:sz w:val="24"/>
          <w:szCs w:val="24"/>
        </w:rPr>
        <w:t xml:space="preserve"> alkoholiskajiem un bezalkoholiskajiem kokteiļiem</w:t>
      </w:r>
      <w:r w:rsidRPr="0087504E">
        <w:rPr>
          <w:sz w:val="24"/>
          <w:szCs w:val="24"/>
        </w:rPr>
        <w:t>;</w:t>
      </w:r>
    </w:p>
    <w:p w14:paraId="0CEBA1AB" w14:textId="151716FF" w:rsidR="009675EA" w:rsidRDefault="009675EA" w:rsidP="009675EA">
      <w:pPr>
        <w:jc w:val="both"/>
        <w:rPr>
          <w:sz w:val="24"/>
          <w:szCs w:val="24"/>
        </w:rPr>
      </w:pPr>
      <w:r>
        <w:rPr>
          <w:sz w:val="24"/>
          <w:szCs w:val="24"/>
        </w:rPr>
        <w:t>5</w:t>
      </w:r>
      <w:r w:rsidRPr="0087504E">
        <w:rPr>
          <w:sz w:val="24"/>
          <w:szCs w:val="24"/>
        </w:rPr>
        <w:t xml:space="preserve">.1.2. </w:t>
      </w:r>
      <w:r w:rsidRPr="00332E30">
        <w:rPr>
          <w:sz w:val="24"/>
          <w:szCs w:val="24"/>
        </w:rPr>
        <w:t xml:space="preserve">pašvaldības nodeva piemērojama </w:t>
      </w:r>
      <w:r>
        <w:rPr>
          <w:sz w:val="24"/>
          <w:szCs w:val="24"/>
        </w:rPr>
        <w:t>60</w:t>
      </w:r>
      <w:r w:rsidRPr="00332E30">
        <w:rPr>
          <w:sz w:val="24"/>
          <w:szCs w:val="24"/>
        </w:rPr>
        <w:t xml:space="preserve"> EUR apmērā</w:t>
      </w:r>
      <w:r w:rsidRPr="0087504E">
        <w:rPr>
          <w:sz w:val="24"/>
          <w:szCs w:val="24"/>
        </w:rPr>
        <w:t>.</w:t>
      </w:r>
    </w:p>
    <w:p w14:paraId="46A5E3A1" w14:textId="77777777" w:rsidR="009675EA" w:rsidRDefault="009675EA" w:rsidP="009675EA">
      <w:pPr>
        <w:jc w:val="both"/>
        <w:rPr>
          <w:sz w:val="24"/>
          <w:szCs w:val="24"/>
        </w:rPr>
      </w:pPr>
    </w:p>
    <w:p w14:paraId="651A6E67" w14:textId="36C85060" w:rsidR="009675EA" w:rsidRPr="0087504E" w:rsidRDefault="009675EA" w:rsidP="009675EA">
      <w:pPr>
        <w:jc w:val="both"/>
        <w:rPr>
          <w:sz w:val="24"/>
          <w:szCs w:val="24"/>
        </w:rPr>
      </w:pPr>
      <w:r>
        <w:rPr>
          <w:sz w:val="24"/>
          <w:szCs w:val="24"/>
        </w:rPr>
        <w:lastRenderedPageBreak/>
        <w:t>6</w:t>
      </w:r>
      <w:r w:rsidRPr="0087504E">
        <w:rPr>
          <w:sz w:val="24"/>
          <w:szCs w:val="24"/>
        </w:rPr>
        <w:t xml:space="preserve">.Izsniegt </w:t>
      </w:r>
      <w:r>
        <w:rPr>
          <w:sz w:val="24"/>
          <w:szCs w:val="24"/>
        </w:rPr>
        <w:t>SIA</w:t>
      </w:r>
      <w:r w:rsidRPr="0087504E">
        <w:rPr>
          <w:sz w:val="24"/>
          <w:szCs w:val="24"/>
        </w:rPr>
        <w:t xml:space="preserve"> “</w:t>
      </w:r>
      <w:r>
        <w:rPr>
          <w:sz w:val="24"/>
          <w:szCs w:val="24"/>
        </w:rPr>
        <w:t>TIEKAMIES.LV</w:t>
      </w:r>
      <w:r w:rsidRPr="0087504E">
        <w:rPr>
          <w:sz w:val="24"/>
          <w:szCs w:val="24"/>
        </w:rPr>
        <w:t>” (reģistrācijas Nr.</w:t>
      </w:r>
      <w:r>
        <w:rPr>
          <w:sz w:val="24"/>
          <w:szCs w:val="24"/>
        </w:rPr>
        <w:t>40203692804</w:t>
      </w:r>
      <w:r w:rsidRPr="0087504E">
        <w:rPr>
          <w:sz w:val="24"/>
          <w:szCs w:val="24"/>
        </w:rPr>
        <w:t xml:space="preserve">) atļauju tirdzniecībai </w:t>
      </w:r>
      <w:r>
        <w:rPr>
          <w:sz w:val="24"/>
          <w:szCs w:val="24"/>
        </w:rPr>
        <w:t>pie administratīvās ēkas Dārza ielā, Alūksnē</w:t>
      </w:r>
      <w:r w:rsidRPr="0087504E">
        <w:rPr>
          <w:sz w:val="24"/>
          <w:szCs w:val="24"/>
        </w:rPr>
        <w:t xml:space="preserve">, Alūksnes novadā  </w:t>
      </w:r>
      <w:r w:rsidRPr="00332E30">
        <w:rPr>
          <w:sz w:val="24"/>
          <w:szCs w:val="24"/>
        </w:rPr>
        <w:t xml:space="preserve">publiska pasākuma laikā </w:t>
      </w:r>
      <w:r w:rsidRPr="0087504E">
        <w:rPr>
          <w:sz w:val="24"/>
          <w:szCs w:val="24"/>
        </w:rPr>
        <w:t>202</w:t>
      </w:r>
      <w:r>
        <w:rPr>
          <w:sz w:val="24"/>
          <w:szCs w:val="24"/>
        </w:rPr>
        <w:t>6</w:t>
      </w:r>
      <w:r w:rsidRPr="0087504E">
        <w:rPr>
          <w:sz w:val="24"/>
          <w:szCs w:val="24"/>
        </w:rPr>
        <w:t>.</w:t>
      </w:r>
      <w:r>
        <w:rPr>
          <w:sz w:val="24"/>
          <w:szCs w:val="24"/>
        </w:rPr>
        <w:t> </w:t>
      </w:r>
      <w:r w:rsidRPr="0087504E">
        <w:rPr>
          <w:sz w:val="24"/>
          <w:szCs w:val="24"/>
        </w:rPr>
        <w:t xml:space="preserve">gada </w:t>
      </w:r>
      <w:r>
        <w:rPr>
          <w:sz w:val="24"/>
          <w:szCs w:val="24"/>
        </w:rPr>
        <w:t xml:space="preserve">1.augustā. </w:t>
      </w:r>
    </w:p>
    <w:p w14:paraId="420A5A3B" w14:textId="1454A547" w:rsidR="009675EA" w:rsidRPr="0087504E" w:rsidRDefault="009675EA" w:rsidP="009675EA">
      <w:pPr>
        <w:jc w:val="both"/>
        <w:rPr>
          <w:sz w:val="24"/>
          <w:szCs w:val="24"/>
        </w:rPr>
      </w:pPr>
      <w:r>
        <w:rPr>
          <w:sz w:val="24"/>
          <w:szCs w:val="24"/>
        </w:rPr>
        <w:t>6</w:t>
      </w:r>
      <w:r w:rsidRPr="0087504E">
        <w:rPr>
          <w:sz w:val="24"/>
          <w:szCs w:val="24"/>
        </w:rPr>
        <w:t>.1.Atļaujā norādīt, ka tirdzniecības veicējs:</w:t>
      </w:r>
    </w:p>
    <w:p w14:paraId="22346A18" w14:textId="7A0FC1BC" w:rsidR="009675EA" w:rsidRPr="0087504E" w:rsidRDefault="009675EA" w:rsidP="009675EA">
      <w:pPr>
        <w:jc w:val="both"/>
        <w:rPr>
          <w:sz w:val="24"/>
          <w:szCs w:val="24"/>
        </w:rPr>
      </w:pPr>
      <w:r>
        <w:rPr>
          <w:sz w:val="24"/>
          <w:szCs w:val="24"/>
        </w:rPr>
        <w:t>6.1</w:t>
      </w:r>
      <w:r w:rsidRPr="0087504E">
        <w:rPr>
          <w:sz w:val="24"/>
          <w:szCs w:val="24"/>
        </w:rPr>
        <w:t>.1.ir tiesīgs tirgoties ar</w:t>
      </w:r>
      <w:r>
        <w:rPr>
          <w:sz w:val="24"/>
          <w:szCs w:val="24"/>
        </w:rPr>
        <w:t xml:space="preserve"> atrakciju “Rotējošā māja”</w:t>
      </w:r>
      <w:r w:rsidRPr="0087504E">
        <w:rPr>
          <w:sz w:val="24"/>
          <w:szCs w:val="24"/>
        </w:rPr>
        <w:t>;</w:t>
      </w:r>
    </w:p>
    <w:p w14:paraId="4FD6DA55" w14:textId="09C0E48C" w:rsidR="009675EA" w:rsidRDefault="009675EA" w:rsidP="009675EA">
      <w:pPr>
        <w:jc w:val="both"/>
        <w:rPr>
          <w:sz w:val="24"/>
          <w:szCs w:val="24"/>
        </w:rPr>
      </w:pPr>
      <w:r>
        <w:rPr>
          <w:sz w:val="24"/>
          <w:szCs w:val="24"/>
        </w:rPr>
        <w:t>6</w:t>
      </w:r>
      <w:r w:rsidRPr="0087504E">
        <w:rPr>
          <w:sz w:val="24"/>
          <w:szCs w:val="24"/>
        </w:rPr>
        <w:t xml:space="preserve">.1.2. </w:t>
      </w:r>
      <w:r w:rsidRPr="00332E30">
        <w:rPr>
          <w:sz w:val="24"/>
          <w:szCs w:val="24"/>
        </w:rPr>
        <w:t xml:space="preserve">pašvaldības nodeva piemērojama </w:t>
      </w:r>
      <w:r>
        <w:rPr>
          <w:sz w:val="24"/>
          <w:szCs w:val="24"/>
        </w:rPr>
        <w:t>20</w:t>
      </w:r>
      <w:r w:rsidRPr="00332E30">
        <w:rPr>
          <w:sz w:val="24"/>
          <w:szCs w:val="24"/>
        </w:rPr>
        <w:t xml:space="preserve"> EUR apmērā</w:t>
      </w:r>
      <w:r w:rsidRPr="0087504E">
        <w:rPr>
          <w:sz w:val="24"/>
          <w:szCs w:val="24"/>
        </w:rPr>
        <w:t>.</w:t>
      </w:r>
    </w:p>
    <w:p w14:paraId="0082D0E4" w14:textId="77777777" w:rsidR="009675EA" w:rsidRDefault="009675EA" w:rsidP="009675EA">
      <w:pPr>
        <w:jc w:val="both"/>
        <w:rPr>
          <w:sz w:val="24"/>
          <w:szCs w:val="24"/>
        </w:rPr>
      </w:pPr>
    </w:p>
    <w:p w14:paraId="3422D346" w14:textId="73A185E9" w:rsidR="009675EA" w:rsidRPr="0087504E" w:rsidRDefault="009675EA" w:rsidP="009675EA">
      <w:pPr>
        <w:jc w:val="both"/>
        <w:rPr>
          <w:sz w:val="24"/>
          <w:szCs w:val="24"/>
        </w:rPr>
      </w:pPr>
      <w:r>
        <w:rPr>
          <w:sz w:val="24"/>
          <w:szCs w:val="24"/>
        </w:rPr>
        <w:t>7</w:t>
      </w:r>
      <w:r w:rsidRPr="0087504E">
        <w:rPr>
          <w:sz w:val="24"/>
          <w:szCs w:val="24"/>
        </w:rPr>
        <w:t xml:space="preserve">.Izsniegt </w:t>
      </w:r>
      <w:r>
        <w:rPr>
          <w:sz w:val="24"/>
          <w:szCs w:val="24"/>
        </w:rPr>
        <w:t>SIA</w:t>
      </w:r>
      <w:r w:rsidRPr="0087504E">
        <w:rPr>
          <w:sz w:val="24"/>
          <w:szCs w:val="24"/>
        </w:rPr>
        <w:t xml:space="preserve"> “</w:t>
      </w:r>
      <w:r>
        <w:rPr>
          <w:sz w:val="24"/>
          <w:szCs w:val="24"/>
        </w:rPr>
        <w:t>TIEKAMIES.LV</w:t>
      </w:r>
      <w:r w:rsidRPr="0087504E">
        <w:rPr>
          <w:sz w:val="24"/>
          <w:szCs w:val="24"/>
        </w:rPr>
        <w:t>” (reģistrācijas Nr.</w:t>
      </w:r>
      <w:r>
        <w:rPr>
          <w:sz w:val="24"/>
          <w:szCs w:val="24"/>
        </w:rPr>
        <w:t>40203692804</w:t>
      </w:r>
      <w:r w:rsidRPr="0087504E">
        <w:rPr>
          <w:sz w:val="24"/>
          <w:szCs w:val="24"/>
        </w:rPr>
        <w:t xml:space="preserve">) atļauju tirdzniecībai </w:t>
      </w:r>
      <w:r>
        <w:rPr>
          <w:sz w:val="24"/>
          <w:szCs w:val="24"/>
        </w:rPr>
        <w:t>Pilssalā, Alūksnē</w:t>
      </w:r>
      <w:r w:rsidRPr="0087504E">
        <w:rPr>
          <w:sz w:val="24"/>
          <w:szCs w:val="24"/>
        </w:rPr>
        <w:t xml:space="preserve">, Alūksnes novadā  </w:t>
      </w:r>
      <w:r w:rsidRPr="00332E30">
        <w:rPr>
          <w:sz w:val="24"/>
          <w:szCs w:val="24"/>
        </w:rPr>
        <w:t xml:space="preserve">publiska pasākuma laikā </w:t>
      </w:r>
      <w:r w:rsidRPr="0087504E">
        <w:rPr>
          <w:sz w:val="24"/>
          <w:szCs w:val="24"/>
        </w:rPr>
        <w:t>202</w:t>
      </w:r>
      <w:r>
        <w:rPr>
          <w:sz w:val="24"/>
          <w:szCs w:val="24"/>
        </w:rPr>
        <w:t>6</w:t>
      </w:r>
      <w:r w:rsidRPr="0087504E">
        <w:rPr>
          <w:sz w:val="24"/>
          <w:szCs w:val="24"/>
        </w:rPr>
        <w:t>.</w:t>
      </w:r>
      <w:r>
        <w:rPr>
          <w:sz w:val="24"/>
          <w:szCs w:val="24"/>
        </w:rPr>
        <w:t> </w:t>
      </w:r>
      <w:r w:rsidRPr="0087504E">
        <w:rPr>
          <w:sz w:val="24"/>
          <w:szCs w:val="24"/>
        </w:rPr>
        <w:t xml:space="preserve">gada </w:t>
      </w:r>
      <w:r>
        <w:rPr>
          <w:sz w:val="24"/>
          <w:szCs w:val="24"/>
        </w:rPr>
        <w:t xml:space="preserve">1.augustā. </w:t>
      </w:r>
    </w:p>
    <w:p w14:paraId="370FFDAC" w14:textId="5BA46D8B" w:rsidR="009675EA" w:rsidRPr="0087504E" w:rsidRDefault="009675EA" w:rsidP="009675EA">
      <w:pPr>
        <w:jc w:val="both"/>
        <w:rPr>
          <w:sz w:val="24"/>
          <w:szCs w:val="24"/>
        </w:rPr>
      </w:pPr>
      <w:r>
        <w:rPr>
          <w:sz w:val="24"/>
          <w:szCs w:val="24"/>
        </w:rPr>
        <w:t>7</w:t>
      </w:r>
      <w:r w:rsidRPr="0087504E">
        <w:rPr>
          <w:sz w:val="24"/>
          <w:szCs w:val="24"/>
        </w:rPr>
        <w:t>.1.Atļaujā norādīt, ka tirdzniecības veicējs:</w:t>
      </w:r>
    </w:p>
    <w:p w14:paraId="7B836FC5" w14:textId="212FA641" w:rsidR="009675EA" w:rsidRPr="0087504E" w:rsidRDefault="009675EA" w:rsidP="009675EA">
      <w:pPr>
        <w:jc w:val="both"/>
        <w:rPr>
          <w:sz w:val="24"/>
          <w:szCs w:val="24"/>
        </w:rPr>
      </w:pPr>
      <w:r>
        <w:rPr>
          <w:sz w:val="24"/>
          <w:szCs w:val="24"/>
        </w:rPr>
        <w:t>7.1</w:t>
      </w:r>
      <w:r w:rsidRPr="0087504E">
        <w:rPr>
          <w:sz w:val="24"/>
          <w:szCs w:val="24"/>
        </w:rPr>
        <w:t>.1.ir tiesīgs tirgoties ar</w:t>
      </w:r>
      <w:r>
        <w:rPr>
          <w:sz w:val="24"/>
          <w:szCs w:val="24"/>
        </w:rPr>
        <w:t xml:space="preserve"> atrakciju “Rotējošā māja”</w:t>
      </w:r>
      <w:r w:rsidRPr="0087504E">
        <w:rPr>
          <w:sz w:val="24"/>
          <w:szCs w:val="24"/>
        </w:rPr>
        <w:t>;</w:t>
      </w:r>
    </w:p>
    <w:p w14:paraId="7C63D2EC" w14:textId="5E677658" w:rsidR="009675EA" w:rsidRDefault="009675EA" w:rsidP="009675EA">
      <w:pPr>
        <w:jc w:val="both"/>
        <w:rPr>
          <w:sz w:val="24"/>
          <w:szCs w:val="24"/>
        </w:rPr>
      </w:pPr>
      <w:r>
        <w:rPr>
          <w:sz w:val="24"/>
          <w:szCs w:val="24"/>
        </w:rPr>
        <w:t>7</w:t>
      </w:r>
      <w:r w:rsidRPr="0087504E">
        <w:rPr>
          <w:sz w:val="24"/>
          <w:szCs w:val="24"/>
        </w:rPr>
        <w:t xml:space="preserve">.1.2. </w:t>
      </w:r>
      <w:r w:rsidRPr="00332E30">
        <w:rPr>
          <w:sz w:val="24"/>
          <w:szCs w:val="24"/>
        </w:rPr>
        <w:t xml:space="preserve">pašvaldības nodeva piemērojama </w:t>
      </w:r>
      <w:r>
        <w:rPr>
          <w:sz w:val="24"/>
          <w:szCs w:val="24"/>
        </w:rPr>
        <w:t>20</w:t>
      </w:r>
      <w:r w:rsidRPr="00332E30">
        <w:rPr>
          <w:sz w:val="24"/>
          <w:szCs w:val="24"/>
        </w:rPr>
        <w:t xml:space="preserve"> EUR apmērā</w:t>
      </w:r>
      <w:r w:rsidRPr="0087504E">
        <w:rPr>
          <w:sz w:val="24"/>
          <w:szCs w:val="24"/>
        </w:rPr>
        <w:t>.</w:t>
      </w:r>
    </w:p>
    <w:p w14:paraId="6DF381E0" w14:textId="77777777" w:rsidR="008956F2" w:rsidRDefault="008956F2" w:rsidP="004B0E7D">
      <w:pPr>
        <w:jc w:val="both"/>
        <w:rPr>
          <w:sz w:val="24"/>
          <w:szCs w:val="24"/>
        </w:rPr>
      </w:pPr>
    </w:p>
    <w:p w14:paraId="69345289" w14:textId="74D9C6E6" w:rsidR="0080747F" w:rsidRDefault="00EA2B7F" w:rsidP="0080747F">
      <w:pPr>
        <w:ind w:left="360"/>
        <w:jc w:val="center"/>
        <w:rPr>
          <w:b/>
          <w:bCs/>
          <w:sz w:val="24"/>
          <w:szCs w:val="24"/>
        </w:rPr>
      </w:pPr>
      <w:r>
        <w:rPr>
          <w:b/>
          <w:bCs/>
          <w:sz w:val="24"/>
          <w:szCs w:val="24"/>
        </w:rPr>
        <w:t>4</w:t>
      </w:r>
      <w:r w:rsidR="0080747F">
        <w:rPr>
          <w:b/>
          <w:bCs/>
          <w:sz w:val="24"/>
          <w:szCs w:val="24"/>
        </w:rPr>
        <w:t xml:space="preserve">. </w:t>
      </w:r>
      <w:r w:rsidR="002C6357">
        <w:rPr>
          <w:b/>
          <w:bCs/>
          <w:sz w:val="24"/>
          <w:szCs w:val="24"/>
        </w:rPr>
        <w:t>[..]</w:t>
      </w:r>
      <w:r w:rsidR="0080747F" w:rsidRPr="0080747F">
        <w:rPr>
          <w:b/>
          <w:bCs/>
          <w:sz w:val="24"/>
          <w:szCs w:val="24"/>
        </w:rPr>
        <w:t xml:space="preserve"> iesnieguma izskatīšana</w:t>
      </w:r>
    </w:p>
    <w:p w14:paraId="6EBDC578" w14:textId="77777777" w:rsidR="0080747F" w:rsidRPr="0080747F" w:rsidRDefault="0080747F" w:rsidP="0080747F">
      <w:pPr>
        <w:ind w:left="360"/>
        <w:jc w:val="center"/>
        <w:rPr>
          <w:b/>
          <w:bCs/>
          <w:sz w:val="24"/>
          <w:szCs w:val="24"/>
        </w:rPr>
      </w:pPr>
    </w:p>
    <w:p w14:paraId="43D67BFE" w14:textId="51467474" w:rsidR="0080747F" w:rsidRDefault="0080747F" w:rsidP="0080747F">
      <w:pPr>
        <w:jc w:val="both"/>
        <w:rPr>
          <w:sz w:val="24"/>
          <w:szCs w:val="24"/>
        </w:rPr>
      </w:pPr>
      <w:r>
        <w:rPr>
          <w:sz w:val="24"/>
          <w:szCs w:val="24"/>
        </w:rPr>
        <w:t>M.KOVAĻENKO</w:t>
      </w:r>
      <w:r>
        <w:rPr>
          <w:sz w:val="24"/>
          <w:szCs w:val="24"/>
        </w:rPr>
        <w:tab/>
        <w:t xml:space="preserve">informē, ka pašvaldībā 17.07.2026. saņemts no </w:t>
      </w:r>
      <w:r w:rsidR="002C6357">
        <w:rPr>
          <w:sz w:val="24"/>
          <w:szCs w:val="24"/>
        </w:rPr>
        <w:t>[..]</w:t>
      </w:r>
      <w:r>
        <w:rPr>
          <w:sz w:val="24"/>
          <w:szCs w:val="24"/>
        </w:rPr>
        <w:t xml:space="preserve"> pieteikums sapulces organizēšanai Pils ielas un Ojāra Vācieša ielas krustojumā, Alūksnē 01.08.2026. </w:t>
      </w:r>
    </w:p>
    <w:p w14:paraId="72239F24" w14:textId="77777777" w:rsidR="0080747F" w:rsidRDefault="0080747F" w:rsidP="0080747F">
      <w:pPr>
        <w:ind w:firstLine="426"/>
        <w:jc w:val="both"/>
        <w:rPr>
          <w:szCs w:val="24"/>
        </w:rPr>
      </w:pPr>
    </w:p>
    <w:p w14:paraId="656D9181" w14:textId="77777777" w:rsidR="0080747F" w:rsidRPr="0080747F" w:rsidRDefault="0080747F" w:rsidP="0080747F">
      <w:pPr>
        <w:ind w:firstLine="426"/>
        <w:jc w:val="both"/>
        <w:rPr>
          <w:sz w:val="24"/>
          <w:szCs w:val="24"/>
        </w:rPr>
      </w:pPr>
    </w:p>
    <w:p w14:paraId="2F5CD3C6" w14:textId="2FE14B61" w:rsidR="0080747F" w:rsidRPr="0080747F" w:rsidRDefault="0080747F" w:rsidP="0080747F">
      <w:pPr>
        <w:ind w:firstLine="426"/>
        <w:jc w:val="both"/>
        <w:rPr>
          <w:sz w:val="24"/>
          <w:szCs w:val="24"/>
        </w:rPr>
      </w:pPr>
      <w:r w:rsidRPr="0080747F">
        <w:rPr>
          <w:sz w:val="24"/>
          <w:szCs w:val="24"/>
        </w:rPr>
        <w:t xml:space="preserve">Izskatot </w:t>
      </w:r>
      <w:bookmarkStart w:id="10" w:name="_Hlk71892228"/>
      <w:r w:rsidR="002C6357">
        <w:rPr>
          <w:sz w:val="24"/>
          <w:szCs w:val="24"/>
        </w:rPr>
        <w:t>[..]</w:t>
      </w:r>
      <w:r w:rsidRPr="0080747F">
        <w:rPr>
          <w:sz w:val="24"/>
          <w:szCs w:val="24"/>
        </w:rPr>
        <w:t xml:space="preserve">, </w:t>
      </w:r>
      <w:bookmarkEnd w:id="10"/>
      <w:r w:rsidRPr="0080747F">
        <w:rPr>
          <w:sz w:val="24"/>
          <w:szCs w:val="24"/>
        </w:rPr>
        <w:t xml:space="preserve">personas kods </w:t>
      </w:r>
      <w:r w:rsidR="002C6357">
        <w:rPr>
          <w:sz w:val="24"/>
          <w:szCs w:val="24"/>
        </w:rPr>
        <w:t>[..]</w:t>
      </w:r>
      <w:r w:rsidRPr="0080747F">
        <w:rPr>
          <w:sz w:val="24"/>
          <w:szCs w:val="24"/>
        </w:rPr>
        <w:t xml:space="preserve"> 17.07.2026. pieteikumu par sapulces, gājiena vai piketa, turpmāk – pasākums, organizēšanu, kas saņemts Alūksnes novada pašvaldībā 17.07.2026. un reģistrēts ar Nr. ANP/1.23/26/829, konstatē:</w:t>
      </w:r>
    </w:p>
    <w:p w14:paraId="17351B03" w14:textId="77777777" w:rsidR="0080747F" w:rsidRPr="0080747F" w:rsidRDefault="0080747F" w:rsidP="0080747F">
      <w:pPr>
        <w:ind w:firstLine="426"/>
        <w:jc w:val="both"/>
        <w:rPr>
          <w:rFonts w:eastAsia="Calibri"/>
          <w:sz w:val="24"/>
          <w:szCs w:val="24"/>
        </w:rPr>
      </w:pPr>
      <w:bookmarkStart w:id="11" w:name="_Hlk71879034"/>
      <w:r w:rsidRPr="0080747F">
        <w:rPr>
          <w:sz w:val="24"/>
          <w:szCs w:val="24"/>
        </w:rPr>
        <w:t xml:space="preserve">1)saskaņā ar Licencēšanas komisijas nolikumu pieteikums izskatāms  </w:t>
      </w:r>
      <w:bookmarkEnd w:id="11"/>
      <w:r w:rsidRPr="0080747F">
        <w:rPr>
          <w:sz w:val="24"/>
          <w:szCs w:val="24"/>
        </w:rPr>
        <w:t xml:space="preserve">Alūksnes novada pašvaldības Licencēšanas komisijā, turpmāk - Komisija, </w:t>
      </w:r>
    </w:p>
    <w:p w14:paraId="6B5A11E3" w14:textId="52E21770" w:rsidR="0080747F" w:rsidRPr="0080747F" w:rsidRDefault="0080747F" w:rsidP="0080747F">
      <w:pPr>
        <w:ind w:firstLine="426"/>
        <w:jc w:val="both"/>
        <w:rPr>
          <w:sz w:val="24"/>
          <w:szCs w:val="24"/>
        </w:rPr>
      </w:pPr>
      <w:bookmarkStart w:id="12" w:name="_Hlk71891789"/>
      <w:r w:rsidRPr="0080747F">
        <w:rPr>
          <w:sz w:val="24"/>
          <w:szCs w:val="24"/>
        </w:rPr>
        <w:t>2) </w:t>
      </w:r>
      <w:bookmarkEnd w:id="12"/>
      <w:r w:rsidRPr="0080747F">
        <w:rPr>
          <w:sz w:val="24"/>
          <w:szCs w:val="24"/>
        </w:rPr>
        <w:t>pieteikums atbilst</w:t>
      </w:r>
      <w:bookmarkStart w:id="13" w:name="_Hlk235543730"/>
      <w:r>
        <w:rPr>
          <w:sz w:val="24"/>
          <w:szCs w:val="24"/>
        </w:rPr>
        <w:t xml:space="preserve"> </w:t>
      </w:r>
      <w:r w:rsidRPr="0080747F">
        <w:rPr>
          <w:sz w:val="24"/>
          <w:szCs w:val="24"/>
        </w:rPr>
        <w:t>likuma “Par sapulcēm, gājieniem un piketiem” 14.panta prasībām,</w:t>
      </w:r>
    </w:p>
    <w:p w14:paraId="796D1C76" w14:textId="3CE89C5C" w:rsidR="0080747F" w:rsidRPr="0080747F" w:rsidRDefault="0080747F" w:rsidP="0080747F">
      <w:pPr>
        <w:ind w:firstLine="426"/>
        <w:jc w:val="both"/>
        <w:rPr>
          <w:sz w:val="24"/>
          <w:szCs w:val="24"/>
        </w:rPr>
      </w:pPr>
      <w:r w:rsidRPr="0080747F">
        <w:rPr>
          <w:sz w:val="24"/>
          <w:szCs w:val="24"/>
        </w:rPr>
        <w:t>3) pasākuma norises datums, laiks, vieta – 01.08.2026. no plkst. 11.00 līdz 16.00, Pils ielas un Ojāra Vācieša ielas krustojums,</w:t>
      </w:r>
      <w:r w:rsidR="009E2914">
        <w:rPr>
          <w:sz w:val="24"/>
          <w:szCs w:val="24"/>
        </w:rPr>
        <w:t xml:space="preserve"> Alūksnē,</w:t>
      </w:r>
    </w:p>
    <w:bookmarkEnd w:id="13"/>
    <w:p w14:paraId="69E9C364" w14:textId="77777777" w:rsidR="0080747F" w:rsidRPr="0080747F" w:rsidRDefault="0080747F" w:rsidP="0080747F">
      <w:pPr>
        <w:ind w:firstLine="426"/>
        <w:jc w:val="both"/>
        <w:rPr>
          <w:sz w:val="24"/>
          <w:szCs w:val="24"/>
        </w:rPr>
      </w:pPr>
      <w:r w:rsidRPr="0080747F">
        <w:rPr>
          <w:sz w:val="24"/>
          <w:szCs w:val="24"/>
        </w:rPr>
        <w:t xml:space="preserve">4)  Alūksnes novada pašvaldība no 30.07.2026. līdz 02.08.2026. organizē Alūksnes pilsētas svētkus “Ielogojies Alūksne!” un 01.08.2026. Pils un Ojāra Vācieša ielu krustojumā ir paredzēti citi pasākumi un aktivitātes. </w:t>
      </w:r>
    </w:p>
    <w:p w14:paraId="47F9BC27" w14:textId="77777777" w:rsidR="0080747F" w:rsidRPr="0080747F" w:rsidRDefault="0080747F" w:rsidP="0080747F">
      <w:pPr>
        <w:ind w:firstLine="426"/>
        <w:jc w:val="both"/>
        <w:rPr>
          <w:i/>
          <w:sz w:val="24"/>
          <w:szCs w:val="24"/>
        </w:rPr>
      </w:pPr>
      <w:r w:rsidRPr="0080747F">
        <w:rPr>
          <w:sz w:val="24"/>
          <w:szCs w:val="24"/>
        </w:rPr>
        <w:t xml:space="preserve">Likuma “Par sapulcēm, gājieniem un piketiem” 9.panta otrā daļa noteic, ka </w:t>
      </w:r>
      <w:r w:rsidRPr="0080747F">
        <w:rPr>
          <w:i/>
          <w:sz w:val="24"/>
          <w:szCs w:val="24"/>
        </w:rPr>
        <w:t xml:space="preserve">sapulču, gājienu un piketu laikā nodrošināms, lai attiecīgais pasākums netraucē [..] pašvaldības rīkota pasākuma norisi. </w:t>
      </w:r>
      <w:r w:rsidRPr="0080747F">
        <w:rPr>
          <w:sz w:val="24"/>
          <w:szCs w:val="24"/>
        </w:rPr>
        <w:t>Savukārt</w:t>
      </w:r>
      <w:r w:rsidRPr="0080747F">
        <w:rPr>
          <w:i/>
          <w:sz w:val="24"/>
          <w:szCs w:val="24"/>
        </w:rPr>
        <w:t xml:space="preserve"> </w:t>
      </w:r>
      <w:r w:rsidRPr="0080747F">
        <w:rPr>
          <w:sz w:val="24"/>
          <w:szCs w:val="24"/>
        </w:rPr>
        <w:t xml:space="preserve">likuma “Par sapulcēm, gājieniem un piketiem” 15.panta otrā daļa noteic pašvaldības pienākumu </w:t>
      </w:r>
      <w:r w:rsidRPr="0080747F">
        <w:rPr>
          <w:i/>
          <w:sz w:val="24"/>
          <w:szCs w:val="24"/>
        </w:rPr>
        <w:t>pārliecināties vai pasākums netraucēs iepriekš pieteiktus citus publiskus pasākumus, valsts vai pašvaldības rīkotus pasākumus vai iepriekš pieteiktas sapulces, gājienus vai piketus; pasākuma rīkošana paredzētajā laikā un vietā neradīs būtiskus transporta vai gājēju kustības traucējumus; pasākuma rīkošana paredzētajā laikā, vietā un veidā neapdraudēs citu cilvēku tiesības, demokrātisko valsts iekārtu, sabiedrības drošību, labklājību vai tikumību</w:t>
      </w:r>
      <w:r w:rsidRPr="0080747F">
        <w:rPr>
          <w:sz w:val="24"/>
          <w:szCs w:val="24"/>
        </w:rPr>
        <w:t>,</w:t>
      </w:r>
    </w:p>
    <w:p w14:paraId="52B4026D" w14:textId="77777777" w:rsidR="0080747F" w:rsidRPr="0080747F" w:rsidRDefault="0080747F" w:rsidP="0080747F">
      <w:pPr>
        <w:ind w:firstLine="426"/>
        <w:jc w:val="both"/>
        <w:rPr>
          <w:sz w:val="24"/>
          <w:szCs w:val="24"/>
        </w:rPr>
      </w:pPr>
    </w:p>
    <w:p w14:paraId="5ECDFCC4" w14:textId="77777777" w:rsidR="0080747F" w:rsidRPr="0080747F" w:rsidRDefault="0080747F" w:rsidP="0080747F">
      <w:pPr>
        <w:ind w:firstLine="426"/>
        <w:jc w:val="both"/>
        <w:rPr>
          <w:sz w:val="24"/>
          <w:szCs w:val="24"/>
        </w:rPr>
      </w:pPr>
      <w:r w:rsidRPr="0080747F">
        <w:rPr>
          <w:sz w:val="24"/>
          <w:szCs w:val="24"/>
        </w:rPr>
        <w:t>Ņemot vērā iepriekš minēto un pamatojoties uz likuma “Par sapulcēm, gājieniem un piketiem” 9.panta otro daļu un 15. panta nosacījumiem, Komisija secina, ka attiecībā uz pasākuma norises vietu ir nosakāmi ierobežojumi, lai pasākums netraucētu pašvaldības rīkotā pasākuma  - Alūksnes pilsētas svētki “Ielogojies Alūksnē!” norisi.</w:t>
      </w:r>
    </w:p>
    <w:p w14:paraId="75DE6A12" w14:textId="77777777" w:rsidR="0080747F" w:rsidRDefault="0080747F" w:rsidP="0080747F">
      <w:pPr>
        <w:jc w:val="both"/>
        <w:rPr>
          <w:sz w:val="24"/>
          <w:szCs w:val="24"/>
        </w:rPr>
      </w:pPr>
      <w:r w:rsidRPr="0080747F">
        <w:rPr>
          <w:sz w:val="24"/>
          <w:szCs w:val="24"/>
        </w:rPr>
        <w:t>Pamatojoties uz likuma “Par sapulcēm, gājieniem un piketiem” 15.</w:t>
      </w:r>
      <w:r w:rsidRPr="0080747F">
        <w:rPr>
          <w:sz w:val="24"/>
          <w:szCs w:val="24"/>
          <w:vertAlign w:val="superscript"/>
        </w:rPr>
        <w:t>1</w:t>
      </w:r>
      <w:r w:rsidRPr="0080747F">
        <w:rPr>
          <w:sz w:val="24"/>
          <w:szCs w:val="24"/>
        </w:rPr>
        <w:t xml:space="preserve"> panta pirmo daļu,</w:t>
      </w:r>
    </w:p>
    <w:p w14:paraId="04E85944" w14:textId="39A479B8" w:rsidR="0080747F" w:rsidRDefault="0080747F" w:rsidP="0080747F">
      <w:pPr>
        <w:jc w:val="both"/>
        <w:rPr>
          <w:sz w:val="24"/>
          <w:szCs w:val="24"/>
        </w:rPr>
      </w:pPr>
      <w:r w:rsidRPr="0080747F">
        <w:rPr>
          <w:sz w:val="24"/>
          <w:szCs w:val="24"/>
        </w:rPr>
        <w:t xml:space="preserve"> </w:t>
      </w:r>
    </w:p>
    <w:p w14:paraId="41629C69" w14:textId="77777777" w:rsidR="0080747F" w:rsidRDefault="0080747F" w:rsidP="0080747F">
      <w:pPr>
        <w:jc w:val="center"/>
        <w:rPr>
          <w:sz w:val="24"/>
          <w:szCs w:val="24"/>
        </w:rPr>
      </w:pPr>
      <w:r>
        <w:rPr>
          <w:sz w:val="24"/>
          <w:szCs w:val="24"/>
        </w:rPr>
        <w:t>Atklāti balsojot : “par” 4; “pret” nav; “atturas” nav,</w:t>
      </w:r>
    </w:p>
    <w:p w14:paraId="7F173DA2" w14:textId="77777777" w:rsidR="0080747F" w:rsidRDefault="0080747F" w:rsidP="0080747F">
      <w:pPr>
        <w:jc w:val="center"/>
        <w:rPr>
          <w:sz w:val="24"/>
          <w:szCs w:val="24"/>
        </w:rPr>
      </w:pPr>
      <w:r>
        <w:rPr>
          <w:sz w:val="24"/>
          <w:szCs w:val="24"/>
        </w:rPr>
        <w:t>LICENCĒŠANAS KOMISIJA NOLEMJ:</w:t>
      </w:r>
    </w:p>
    <w:p w14:paraId="6F8E4E66" w14:textId="77777777" w:rsidR="0080747F" w:rsidRDefault="0080747F" w:rsidP="0080747F">
      <w:pPr>
        <w:jc w:val="both"/>
        <w:rPr>
          <w:sz w:val="24"/>
          <w:szCs w:val="24"/>
        </w:rPr>
      </w:pPr>
    </w:p>
    <w:p w14:paraId="73750055" w14:textId="3F5D2821" w:rsidR="0080747F" w:rsidRPr="0080747F" w:rsidRDefault="0080747F" w:rsidP="0080747F">
      <w:pPr>
        <w:jc w:val="both"/>
        <w:rPr>
          <w:sz w:val="24"/>
          <w:szCs w:val="24"/>
        </w:rPr>
      </w:pPr>
      <w:r>
        <w:rPr>
          <w:sz w:val="24"/>
          <w:szCs w:val="24"/>
        </w:rPr>
        <w:t xml:space="preserve">1. </w:t>
      </w:r>
      <w:r w:rsidRPr="0080747F">
        <w:rPr>
          <w:sz w:val="24"/>
          <w:szCs w:val="24"/>
        </w:rPr>
        <w:t xml:space="preserve">Noteikt ierobežojumu uz pasākuma norises vietu – 01.08.2026. Ojāra Vācieša ielas un Pils ielas krustojumā, Alūksnē, atļaujot organizēt sapulci ārpus pašvaldības rīkotā pasākuma norises vietām. </w:t>
      </w:r>
    </w:p>
    <w:p w14:paraId="79AA29C0" w14:textId="73D95E50" w:rsidR="0080747F" w:rsidRPr="0080747F" w:rsidRDefault="0080747F" w:rsidP="0080747F">
      <w:pPr>
        <w:jc w:val="both"/>
        <w:rPr>
          <w:sz w:val="24"/>
          <w:szCs w:val="24"/>
        </w:rPr>
      </w:pPr>
      <w:r>
        <w:rPr>
          <w:sz w:val="24"/>
          <w:szCs w:val="24"/>
        </w:rPr>
        <w:t xml:space="preserve">2. </w:t>
      </w:r>
      <w:r w:rsidRPr="0080747F">
        <w:rPr>
          <w:sz w:val="24"/>
          <w:szCs w:val="24"/>
        </w:rPr>
        <w:t>Lēmums stājas spēkā dienā, kad tas paziņots adresātam atbilstoši Paziņošanas likumam.</w:t>
      </w:r>
    </w:p>
    <w:p w14:paraId="1010ABB4" w14:textId="75042B94" w:rsidR="0080747F" w:rsidRPr="0080747F" w:rsidRDefault="0080747F" w:rsidP="0080747F">
      <w:pPr>
        <w:jc w:val="both"/>
        <w:rPr>
          <w:sz w:val="24"/>
          <w:szCs w:val="24"/>
        </w:rPr>
      </w:pPr>
      <w:r>
        <w:rPr>
          <w:sz w:val="24"/>
          <w:szCs w:val="24"/>
        </w:rPr>
        <w:t xml:space="preserve">3. </w:t>
      </w:r>
      <w:r w:rsidRPr="0080747F">
        <w:rPr>
          <w:sz w:val="24"/>
          <w:szCs w:val="24"/>
        </w:rPr>
        <w:t>Lēmums apstrīdams Alūksnes novada pašvaldībā Dārza ielā 11, Alūksnē, Alūksnes novadā viena mēneša laikā no tā spēkā stāšanās dienas.</w:t>
      </w:r>
    </w:p>
    <w:p w14:paraId="6A97E318" w14:textId="77777777" w:rsidR="0080747F" w:rsidRDefault="0080747F" w:rsidP="0080747F">
      <w:pPr>
        <w:ind w:left="786"/>
        <w:jc w:val="both"/>
        <w:rPr>
          <w:szCs w:val="24"/>
        </w:rPr>
      </w:pPr>
    </w:p>
    <w:p w14:paraId="3153D2E7" w14:textId="77777777" w:rsidR="000F37CF" w:rsidRDefault="000F37CF" w:rsidP="000F37CF">
      <w:pPr>
        <w:ind w:left="786"/>
        <w:jc w:val="both"/>
        <w:rPr>
          <w:szCs w:val="24"/>
        </w:rPr>
      </w:pPr>
    </w:p>
    <w:p w14:paraId="54A9E1DE" w14:textId="659BF436" w:rsidR="0080747F" w:rsidRDefault="00EA2B7F" w:rsidP="0080747F">
      <w:pPr>
        <w:ind w:left="360"/>
        <w:jc w:val="center"/>
        <w:rPr>
          <w:b/>
          <w:bCs/>
          <w:sz w:val="24"/>
          <w:szCs w:val="24"/>
        </w:rPr>
      </w:pPr>
      <w:r>
        <w:rPr>
          <w:b/>
          <w:bCs/>
          <w:sz w:val="24"/>
          <w:szCs w:val="24"/>
        </w:rPr>
        <w:t>5</w:t>
      </w:r>
      <w:r w:rsidR="0080747F">
        <w:rPr>
          <w:b/>
          <w:bCs/>
          <w:sz w:val="24"/>
          <w:szCs w:val="24"/>
        </w:rPr>
        <w:t xml:space="preserve">. </w:t>
      </w:r>
      <w:r w:rsidR="002C6357">
        <w:rPr>
          <w:b/>
          <w:bCs/>
          <w:sz w:val="24"/>
          <w:szCs w:val="24"/>
        </w:rPr>
        <w:t xml:space="preserve">[..] </w:t>
      </w:r>
      <w:r w:rsidR="0080747F" w:rsidRPr="0080747F">
        <w:rPr>
          <w:b/>
          <w:bCs/>
          <w:sz w:val="24"/>
          <w:szCs w:val="24"/>
        </w:rPr>
        <w:t xml:space="preserve"> iesnieguma izskatīšana</w:t>
      </w:r>
    </w:p>
    <w:p w14:paraId="144ADF89" w14:textId="77777777" w:rsidR="0080747F" w:rsidRPr="0080747F" w:rsidRDefault="0080747F" w:rsidP="0080747F">
      <w:pPr>
        <w:ind w:left="360"/>
        <w:jc w:val="center"/>
        <w:rPr>
          <w:b/>
          <w:bCs/>
          <w:sz w:val="24"/>
          <w:szCs w:val="24"/>
        </w:rPr>
      </w:pPr>
    </w:p>
    <w:p w14:paraId="176E551A" w14:textId="3230F507" w:rsidR="0080747F" w:rsidRDefault="0080747F" w:rsidP="0080747F">
      <w:pPr>
        <w:jc w:val="both"/>
        <w:rPr>
          <w:sz w:val="24"/>
          <w:szCs w:val="24"/>
        </w:rPr>
      </w:pPr>
      <w:r>
        <w:rPr>
          <w:sz w:val="24"/>
          <w:szCs w:val="24"/>
        </w:rPr>
        <w:t>M.KOVAĻENKO</w:t>
      </w:r>
      <w:r>
        <w:rPr>
          <w:sz w:val="24"/>
          <w:szCs w:val="24"/>
        </w:rPr>
        <w:tab/>
        <w:t xml:space="preserve">informē, ka pašvaldībā 17.07.2026. saņemts no </w:t>
      </w:r>
      <w:r w:rsidR="002C6357">
        <w:rPr>
          <w:sz w:val="24"/>
          <w:szCs w:val="24"/>
        </w:rPr>
        <w:t>[..]</w:t>
      </w:r>
      <w:r>
        <w:rPr>
          <w:sz w:val="24"/>
          <w:szCs w:val="24"/>
        </w:rPr>
        <w:t xml:space="preserve"> pieteikums sapulces organizēšanai Pilssala ielā pie tilta, Alūksnē 01.08.2026. </w:t>
      </w:r>
    </w:p>
    <w:p w14:paraId="7EC3811C" w14:textId="77777777" w:rsidR="0080747F" w:rsidRDefault="0080747F" w:rsidP="0080747F">
      <w:pPr>
        <w:ind w:firstLine="426"/>
        <w:jc w:val="both"/>
        <w:rPr>
          <w:szCs w:val="24"/>
        </w:rPr>
      </w:pPr>
    </w:p>
    <w:p w14:paraId="2D3D17FE" w14:textId="77777777" w:rsidR="0080747F" w:rsidRDefault="0080747F" w:rsidP="0080747F">
      <w:pPr>
        <w:ind w:firstLine="426"/>
        <w:jc w:val="both"/>
        <w:rPr>
          <w:szCs w:val="24"/>
        </w:rPr>
      </w:pPr>
    </w:p>
    <w:p w14:paraId="1BCE38D4" w14:textId="77777777" w:rsidR="0080747F" w:rsidRPr="0080747F" w:rsidRDefault="0080747F" w:rsidP="0080747F">
      <w:pPr>
        <w:ind w:firstLine="426"/>
        <w:jc w:val="both"/>
        <w:rPr>
          <w:sz w:val="24"/>
          <w:szCs w:val="24"/>
        </w:rPr>
      </w:pPr>
    </w:p>
    <w:p w14:paraId="5166D06A" w14:textId="2D6F686C" w:rsidR="0080747F" w:rsidRPr="0080747F" w:rsidRDefault="0080747F" w:rsidP="0080747F">
      <w:pPr>
        <w:ind w:firstLine="426"/>
        <w:jc w:val="both"/>
        <w:rPr>
          <w:sz w:val="24"/>
          <w:szCs w:val="24"/>
        </w:rPr>
      </w:pPr>
      <w:r w:rsidRPr="0080747F">
        <w:rPr>
          <w:sz w:val="24"/>
          <w:szCs w:val="24"/>
        </w:rPr>
        <w:t xml:space="preserve">Izskatot </w:t>
      </w:r>
      <w:r w:rsidR="002C6357">
        <w:rPr>
          <w:sz w:val="24"/>
          <w:szCs w:val="24"/>
        </w:rPr>
        <w:t>[..]</w:t>
      </w:r>
      <w:r w:rsidRPr="0080747F">
        <w:rPr>
          <w:sz w:val="24"/>
          <w:szCs w:val="24"/>
        </w:rPr>
        <w:t xml:space="preserve">, personas kods </w:t>
      </w:r>
      <w:r w:rsidR="002C6357">
        <w:rPr>
          <w:sz w:val="24"/>
          <w:szCs w:val="24"/>
        </w:rPr>
        <w:t xml:space="preserve">[..] </w:t>
      </w:r>
      <w:r w:rsidRPr="0080747F">
        <w:rPr>
          <w:sz w:val="24"/>
          <w:szCs w:val="24"/>
        </w:rPr>
        <w:t>, 17.07.2026. pieteikumu par sapulces, gājiena vai piketa, turpmāk – pasākums, organizēšanu, kas saņemts Alūksnes novada pašvaldībā 17.07.2026. un reģistrēts ar Nr. ANP/1.23/26/8</w:t>
      </w:r>
      <w:r>
        <w:rPr>
          <w:sz w:val="24"/>
          <w:szCs w:val="24"/>
        </w:rPr>
        <w:t>30</w:t>
      </w:r>
      <w:r w:rsidRPr="0080747F">
        <w:rPr>
          <w:sz w:val="24"/>
          <w:szCs w:val="24"/>
        </w:rPr>
        <w:t>, konstatē:</w:t>
      </w:r>
    </w:p>
    <w:p w14:paraId="70566392" w14:textId="77777777" w:rsidR="0080747F" w:rsidRPr="0080747F" w:rsidRDefault="0080747F" w:rsidP="0080747F">
      <w:pPr>
        <w:ind w:firstLine="426"/>
        <w:jc w:val="both"/>
        <w:rPr>
          <w:rFonts w:eastAsia="Calibri"/>
          <w:sz w:val="24"/>
          <w:szCs w:val="24"/>
        </w:rPr>
      </w:pPr>
      <w:r w:rsidRPr="0080747F">
        <w:rPr>
          <w:sz w:val="24"/>
          <w:szCs w:val="24"/>
        </w:rPr>
        <w:t xml:space="preserve">1)saskaņā ar Licencēšanas komisijas nolikumu pieteikums izskatāms  Alūksnes novada pašvaldības Licencēšanas komisijā, turpmāk - Komisija, </w:t>
      </w:r>
    </w:p>
    <w:p w14:paraId="3D36DBEA" w14:textId="77777777" w:rsidR="0080747F" w:rsidRPr="0080747F" w:rsidRDefault="0080747F" w:rsidP="0080747F">
      <w:pPr>
        <w:ind w:firstLine="426"/>
        <w:jc w:val="both"/>
        <w:rPr>
          <w:sz w:val="24"/>
          <w:szCs w:val="24"/>
        </w:rPr>
      </w:pPr>
      <w:r w:rsidRPr="0080747F">
        <w:rPr>
          <w:sz w:val="24"/>
          <w:szCs w:val="24"/>
        </w:rPr>
        <w:t>2) pieteikums atbilst</w:t>
      </w:r>
      <w:r>
        <w:rPr>
          <w:sz w:val="24"/>
          <w:szCs w:val="24"/>
        </w:rPr>
        <w:t xml:space="preserve"> </w:t>
      </w:r>
      <w:r w:rsidRPr="0080747F">
        <w:rPr>
          <w:sz w:val="24"/>
          <w:szCs w:val="24"/>
        </w:rPr>
        <w:t>likuma “Par sapulcēm, gājieniem un piketiem” 14.panta prasībām,</w:t>
      </w:r>
    </w:p>
    <w:p w14:paraId="7C9F6DDB" w14:textId="2AA62602" w:rsidR="0080747F" w:rsidRPr="0080747F" w:rsidRDefault="0080747F" w:rsidP="0080747F">
      <w:pPr>
        <w:ind w:firstLine="426"/>
        <w:jc w:val="both"/>
        <w:rPr>
          <w:sz w:val="24"/>
          <w:szCs w:val="24"/>
        </w:rPr>
      </w:pPr>
      <w:r w:rsidRPr="0080747F">
        <w:rPr>
          <w:sz w:val="24"/>
          <w:szCs w:val="24"/>
        </w:rPr>
        <w:t>3) pasākuma norises datums, laiks, vieta – 01.08.2026. no plkst. 1</w:t>
      </w:r>
      <w:r w:rsidR="009E2914">
        <w:rPr>
          <w:sz w:val="24"/>
          <w:szCs w:val="24"/>
        </w:rPr>
        <w:t>8</w:t>
      </w:r>
      <w:r w:rsidRPr="0080747F">
        <w:rPr>
          <w:sz w:val="24"/>
          <w:szCs w:val="24"/>
        </w:rPr>
        <w:t xml:space="preserve">.00 līdz </w:t>
      </w:r>
      <w:r w:rsidR="009E2914">
        <w:rPr>
          <w:sz w:val="24"/>
          <w:szCs w:val="24"/>
        </w:rPr>
        <w:t>20</w:t>
      </w:r>
      <w:r w:rsidRPr="0080747F">
        <w:rPr>
          <w:sz w:val="24"/>
          <w:szCs w:val="24"/>
        </w:rPr>
        <w:t>.00, Pils</w:t>
      </w:r>
      <w:r w:rsidR="009E2914">
        <w:rPr>
          <w:sz w:val="24"/>
          <w:szCs w:val="24"/>
        </w:rPr>
        <w:t>salas</w:t>
      </w:r>
      <w:r w:rsidRPr="0080747F">
        <w:rPr>
          <w:sz w:val="24"/>
          <w:szCs w:val="24"/>
        </w:rPr>
        <w:t xml:space="preserve"> iel</w:t>
      </w:r>
      <w:r w:rsidR="009E2914">
        <w:rPr>
          <w:sz w:val="24"/>
          <w:szCs w:val="24"/>
        </w:rPr>
        <w:t>ā</w:t>
      </w:r>
      <w:r w:rsidR="00BC234C">
        <w:rPr>
          <w:sz w:val="24"/>
          <w:szCs w:val="24"/>
        </w:rPr>
        <w:t xml:space="preserve"> pie tilta, </w:t>
      </w:r>
      <w:r w:rsidR="009E2914">
        <w:rPr>
          <w:sz w:val="24"/>
          <w:szCs w:val="24"/>
        </w:rPr>
        <w:t>Alūksnē,</w:t>
      </w:r>
    </w:p>
    <w:p w14:paraId="0B466033" w14:textId="1D9B2458" w:rsidR="0080747F" w:rsidRPr="0080747F" w:rsidRDefault="0080747F" w:rsidP="0080747F">
      <w:pPr>
        <w:ind w:firstLine="426"/>
        <w:jc w:val="both"/>
        <w:rPr>
          <w:sz w:val="24"/>
          <w:szCs w:val="24"/>
        </w:rPr>
      </w:pPr>
      <w:r w:rsidRPr="0080747F">
        <w:rPr>
          <w:sz w:val="24"/>
          <w:szCs w:val="24"/>
        </w:rPr>
        <w:t>4)  Alūksnes novada pašvaldība no 30.07.2026. līdz 02.08.2026. organizē Alūksnes pilsētas svētkus “Ielogojies Alūksne!” un 01.08.2026. Pils</w:t>
      </w:r>
      <w:r w:rsidR="00BC234C">
        <w:rPr>
          <w:sz w:val="24"/>
          <w:szCs w:val="24"/>
        </w:rPr>
        <w:t>alas ielā</w:t>
      </w:r>
      <w:r w:rsidRPr="0080747F">
        <w:rPr>
          <w:sz w:val="24"/>
          <w:szCs w:val="24"/>
        </w:rPr>
        <w:t xml:space="preserve"> ir paredzēti citi pasākumi un aktivitātes. </w:t>
      </w:r>
    </w:p>
    <w:p w14:paraId="25E53EE6" w14:textId="77777777" w:rsidR="0080747F" w:rsidRPr="0080747F" w:rsidRDefault="0080747F" w:rsidP="0080747F">
      <w:pPr>
        <w:ind w:firstLine="426"/>
        <w:jc w:val="both"/>
        <w:rPr>
          <w:i/>
          <w:sz w:val="24"/>
          <w:szCs w:val="24"/>
        </w:rPr>
      </w:pPr>
      <w:r w:rsidRPr="0080747F">
        <w:rPr>
          <w:sz w:val="24"/>
          <w:szCs w:val="24"/>
        </w:rPr>
        <w:t xml:space="preserve">Likuma “Par sapulcēm, gājieniem un piketiem” 9.panta otrā daļa noteic, ka </w:t>
      </w:r>
      <w:r w:rsidRPr="0080747F">
        <w:rPr>
          <w:i/>
          <w:sz w:val="24"/>
          <w:szCs w:val="24"/>
        </w:rPr>
        <w:t xml:space="preserve">sapulču, gājienu un piketu laikā nodrošināms, lai attiecīgais pasākums netraucē [..] pašvaldības rīkota pasākuma norisi. </w:t>
      </w:r>
      <w:r w:rsidRPr="0080747F">
        <w:rPr>
          <w:sz w:val="24"/>
          <w:szCs w:val="24"/>
        </w:rPr>
        <w:t>Savukārt</w:t>
      </w:r>
      <w:r w:rsidRPr="0080747F">
        <w:rPr>
          <w:i/>
          <w:sz w:val="24"/>
          <w:szCs w:val="24"/>
        </w:rPr>
        <w:t xml:space="preserve"> </w:t>
      </w:r>
      <w:r w:rsidRPr="0080747F">
        <w:rPr>
          <w:sz w:val="24"/>
          <w:szCs w:val="24"/>
        </w:rPr>
        <w:t xml:space="preserve">likuma “Par sapulcēm, gājieniem un piketiem” 15.panta otrā daļa noteic pašvaldības pienākumu </w:t>
      </w:r>
      <w:r w:rsidRPr="0080747F">
        <w:rPr>
          <w:i/>
          <w:sz w:val="24"/>
          <w:szCs w:val="24"/>
        </w:rPr>
        <w:t>pārliecināties vai pasākums netraucēs iepriekš pieteiktus citus publiskus pasākumus, valsts vai pašvaldības rīkotus pasākumus vai iepriekš pieteiktas sapulces, gājienus vai piketus; pasākuma rīkošana paredzētajā laikā un vietā neradīs būtiskus transporta vai gājēju kustības traucējumus; pasākuma rīkošana paredzētajā laikā, vietā un veidā neapdraudēs citu cilvēku tiesības, demokrātisko valsts iekārtu, sabiedrības drošību, labklājību vai tikumību</w:t>
      </w:r>
      <w:r w:rsidRPr="0080747F">
        <w:rPr>
          <w:sz w:val="24"/>
          <w:szCs w:val="24"/>
        </w:rPr>
        <w:t>,</w:t>
      </w:r>
    </w:p>
    <w:p w14:paraId="66AAC423" w14:textId="77777777" w:rsidR="0080747F" w:rsidRPr="0080747F" w:rsidRDefault="0080747F" w:rsidP="0080747F">
      <w:pPr>
        <w:ind w:firstLine="426"/>
        <w:jc w:val="both"/>
        <w:rPr>
          <w:sz w:val="24"/>
          <w:szCs w:val="24"/>
        </w:rPr>
      </w:pPr>
    </w:p>
    <w:p w14:paraId="4033509A" w14:textId="77777777" w:rsidR="0080747F" w:rsidRPr="0080747F" w:rsidRDefault="0080747F" w:rsidP="0080747F">
      <w:pPr>
        <w:ind w:firstLine="426"/>
        <w:jc w:val="both"/>
        <w:rPr>
          <w:sz w:val="24"/>
          <w:szCs w:val="24"/>
        </w:rPr>
      </w:pPr>
      <w:r w:rsidRPr="0080747F">
        <w:rPr>
          <w:sz w:val="24"/>
          <w:szCs w:val="24"/>
        </w:rPr>
        <w:t>Ņemot vērā iepriekš minēto un pamatojoties uz likuma “Par sapulcēm, gājieniem un piketiem” 9.panta otro daļu un 15. panta nosacījumiem, Komisija secina, ka attiecībā uz pasākuma norises vietu ir nosakāmi ierobežojumi, lai pasākums netraucētu pašvaldības rīkotā pasākuma  - Alūksnes pilsētas svētki “Ielogojies Alūksnē!” norisi.</w:t>
      </w:r>
    </w:p>
    <w:p w14:paraId="0BA7EE47" w14:textId="77777777" w:rsidR="0080747F" w:rsidRDefault="0080747F" w:rsidP="0080747F">
      <w:pPr>
        <w:jc w:val="both"/>
        <w:rPr>
          <w:sz w:val="24"/>
          <w:szCs w:val="24"/>
        </w:rPr>
      </w:pPr>
      <w:r w:rsidRPr="0080747F">
        <w:rPr>
          <w:sz w:val="24"/>
          <w:szCs w:val="24"/>
        </w:rPr>
        <w:t>Pamatojoties uz likuma “Par sapulcēm, gājieniem un piketiem” 15.</w:t>
      </w:r>
      <w:r w:rsidRPr="0080747F">
        <w:rPr>
          <w:sz w:val="24"/>
          <w:szCs w:val="24"/>
          <w:vertAlign w:val="superscript"/>
        </w:rPr>
        <w:t>1</w:t>
      </w:r>
      <w:r w:rsidRPr="0080747F">
        <w:rPr>
          <w:sz w:val="24"/>
          <w:szCs w:val="24"/>
        </w:rPr>
        <w:t xml:space="preserve"> panta pirmo daļu,</w:t>
      </w:r>
    </w:p>
    <w:p w14:paraId="446CD476" w14:textId="77777777" w:rsidR="0080747F" w:rsidRDefault="0080747F" w:rsidP="0080747F">
      <w:pPr>
        <w:jc w:val="both"/>
        <w:rPr>
          <w:sz w:val="24"/>
          <w:szCs w:val="24"/>
        </w:rPr>
      </w:pPr>
      <w:r w:rsidRPr="0080747F">
        <w:rPr>
          <w:sz w:val="24"/>
          <w:szCs w:val="24"/>
        </w:rPr>
        <w:t xml:space="preserve"> </w:t>
      </w:r>
    </w:p>
    <w:p w14:paraId="1E1F9553" w14:textId="77777777" w:rsidR="0080747F" w:rsidRDefault="0080747F" w:rsidP="0080747F">
      <w:pPr>
        <w:jc w:val="center"/>
        <w:rPr>
          <w:sz w:val="24"/>
          <w:szCs w:val="24"/>
        </w:rPr>
      </w:pPr>
      <w:r>
        <w:rPr>
          <w:sz w:val="24"/>
          <w:szCs w:val="24"/>
        </w:rPr>
        <w:t>Atklāti balsojot : “par” 4; “pret” nav; “atturas” nav,</w:t>
      </w:r>
    </w:p>
    <w:p w14:paraId="3CB05E8E" w14:textId="77777777" w:rsidR="0080747F" w:rsidRDefault="0080747F" w:rsidP="0080747F">
      <w:pPr>
        <w:jc w:val="center"/>
        <w:rPr>
          <w:sz w:val="24"/>
          <w:szCs w:val="24"/>
        </w:rPr>
      </w:pPr>
      <w:r>
        <w:rPr>
          <w:sz w:val="24"/>
          <w:szCs w:val="24"/>
        </w:rPr>
        <w:t>LICENCĒŠANAS KOMISIJA NOLEMJ:</w:t>
      </w:r>
    </w:p>
    <w:p w14:paraId="5528396A" w14:textId="77777777" w:rsidR="0080747F" w:rsidRDefault="0080747F" w:rsidP="0080747F">
      <w:pPr>
        <w:jc w:val="both"/>
        <w:rPr>
          <w:sz w:val="24"/>
          <w:szCs w:val="24"/>
        </w:rPr>
      </w:pPr>
    </w:p>
    <w:p w14:paraId="032F6A75" w14:textId="4A38CE1A" w:rsidR="0080747F" w:rsidRPr="0080747F" w:rsidRDefault="0080747F" w:rsidP="0080747F">
      <w:pPr>
        <w:jc w:val="both"/>
        <w:rPr>
          <w:sz w:val="24"/>
          <w:szCs w:val="24"/>
        </w:rPr>
      </w:pPr>
      <w:r>
        <w:rPr>
          <w:sz w:val="24"/>
          <w:szCs w:val="24"/>
        </w:rPr>
        <w:t xml:space="preserve">1. </w:t>
      </w:r>
      <w:r w:rsidRPr="0080747F">
        <w:rPr>
          <w:sz w:val="24"/>
          <w:szCs w:val="24"/>
        </w:rPr>
        <w:t xml:space="preserve">Noteikt ierobežojumu uz pasākuma norises vietu – 01.08.2026. </w:t>
      </w:r>
      <w:r w:rsidR="009E2914">
        <w:rPr>
          <w:sz w:val="24"/>
          <w:szCs w:val="24"/>
        </w:rPr>
        <w:t>Pilssalas ielā</w:t>
      </w:r>
      <w:r w:rsidR="00BC234C">
        <w:rPr>
          <w:sz w:val="24"/>
          <w:szCs w:val="24"/>
        </w:rPr>
        <w:t xml:space="preserve"> pie tilta</w:t>
      </w:r>
      <w:r w:rsidRPr="0080747F">
        <w:rPr>
          <w:sz w:val="24"/>
          <w:szCs w:val="24"/>
        </w:rPr>
        <w:t xml:space="preserve">, Alūksnē, atļaujot organizēt sapulci ārpus pašvaldības rīkotā pasākuma norises vietām. </w:t>
      </w:r>
    </w:p>
    <w:p w14:paraId="4D13C0E7" w14:textId="77777777" w:rsidR="0080747F" w:rsidRPr="0080747F" w:rsidRDefault="0080747F" w:rsidP="0080747F">
      <w:pPr>
        <w:jc w:val="both"/>
        <w:rPr>
          <w:sz w:val="24"/>
          <w:szCs w:val="24"/>
        </w:rPr>
      </w:pPr>
      <w:r>
        <w:rPr>
          <w:sz w:val="24"/>
          <w:szCs w:val="24"/>
        </w:rPr>
        <w:t xml:space="preserve">2. </w:t>
      </w:r>
      <w:r w:rsidRPr="0080747F">
        <w:rPr>
          <w:sz w:val="24"/>
          <w:szCs w:val="24"/>
        </w:rPr>
        <w:t>Lēmums stājas spēkā dienā, kad tas paziņots adresātam atbilstoši Paziņošanas likumam.</w:t>
      </w:r>
    </w:p>
    <w:p w14:paraId="09DC32D1" w14:textId="77777777" w:rsidR="0080747F" w:rsidRPr="0080747F" w:rsidRDefault="0080747F" w:rsidP="0080747F">
      <w:pPr>
        <w:jc w:val="both"/>
        <w:rPr>
          <w:sz w:val="24"/>
          <w:szCs w:val="24"/>
        </w:rPr>
      </w:pPr>
      <w:r>
        <w:rPr>
          <w:sz w:val="24"/>
          <w:szCs w:val="24"/>
        </w:rPr>
        <w:t xml:space="preserve">3. </w:t>
      </w:r>
      <w:r w:rsidRPr="0080747F">
        <w:rPr>
          <w:sz w:val="24"/>
          <w:szCs w:val="24"/>
        </w:rPr>
        <w:t>Lēmums apstrīdams Alūksnes novada pašvaldībā Dārza ielā 11, Alūksnē, Alūksnes novadā viena mēneša laikā no tā spēkā stāšanās dienas.</w:t>
      </w:r>
    </w:p>
    <w:p w14:paraId="5F963EAF" w14:textId="77777777" w:rsidR="0080747F" w:rsidRDefault="0080747F" w:rsidP="0080747F">
      <w:pPr>
        <w:ind w:left="786"/>
        <w:jc w:val="both"/>
        <w:rPr>
          <w:szCs w:val="24"/>
        </w:rPr>
      </w:pPr>
    </w:p>
    <w:p w14:paraId="504B33E6" w14:textId="77777777" w:rsidR="000F37CF" w:rsidRDefault="000F37CF" w:rsidP="000F37CF">
      <w:pPr>
        <w:spacing w:line="276" w:lineRule="auto"/>
        <w:ind w:firstLine="360"/>
        <w:jc w:val="both"/>
        <w:rPr>
          <w:szCs w:val="24"/>
        </w:rPr>
      </w:pPr>
    </w:p>
    <w:p w14:paraId="1658F7C5" w14:textId="45B223C8" w:rsidR="004B0E7D" w:rsidRPr="004B0E7D" w:rsidRDefault="00C371FF" w:rsidP="004B0E7D">
      <w:pPr>
        <w:jc w:val="both"/>
        <w:rPr>
          <w:sz w:val="24"/>
          <w:szCs w:val="24"/>
        </w:rPr>
      </w:pPr>
      <w:r>
        <w:rPr>
          <w:sz w:val="24"/>
          <w:szCs w:val="24"/>
        </w:rPr>
        <w:t>Sēdes vadītāja</w:t>
      </w:r>
      <w:r>
        <w:rPr>
          <w:sz w:val="24"/>
          <w:szCs w:val="24"/>
        </w:rPr>
        <w:tab/>
      </w:r>
      <w:r>
        <w:rPr>
          <w:sz w:val="24"/>
          <w:szCs w:val="24"/>
        </w:rPr>
        <w:tab/>
      </w:r>
      <w:r>
        <w:rPr>
          <w:sz w:val="24"/>
          <w:szCs w:val="24"/>
        </w:rPr>
        <w:tab/>
      </w:r>
      <w:r>
        <w:rPr>
          <w:sz w:val="24"/>
          <w:szCs w:val="24"/>
        </w:rPr>
        <w:tab/>
        <w:t>M.KOVAĻENKO</w:t>
      </w:r>
      <w:r w:rsidR="002C6357">
        <w:rPr>
          <w:sz w:val="24"/>
          <w:szCs w:val="24"/>
        </w:rPr>
        <w:tab/>
      </w:r>
      <w:r w:rsidR="002C6357">
        <w:rPr>
          <w:sz w:val="24"/>
          <w:szCs w:val="24"/>
        </w:rPr>
        <w:tab/>
      </w:r>
      <w:r w:rsidR="002C6357">
        <w:rPr>
          <w:sz w:val="24"/>
          <w:szCs w:val="24"/>
        </w:rPr>
        <w:tab/>
        <w:t>(paraksts)</w:t>
      </w:r>
    </w:p>
    <w:p w14:paraId="6E25F5D7" w14:textId="77777777" w:rsidR="004B0E7D" w:rsidRPr="004B0E7D" w:rsidRDefault="004B0E7D" w:rsidP="004B0E7D">
      <w:pPr>
        <w:jc w:val="both"/>
        <w:rPr>
          <w:sz w:val="24"/>
          <w:szCs w:val="24"/>
        </w:rPr>
      </w:pPr>
    </w:p>
    <w:p w14:paraId="41551890" w14:textId="4CF8F615" w:rsidR="004B0E7D" w:rsidRPr="004B0E7D" w:rsidRDefault="004B0E7D" w:rsidP="004B0E7D">
      <w:pPr>
        <w:jc w:val="both"/>
        <w:rPr>
          <w:sz w:val="24"/>
          <w:szCs w:val="24"/>
        </w:rPr>
      </w:pPr>
      <w:r w:rsidRPr="004B0E7D">
        <w:rPr>
          <w:sz w:val="24"/>
          <w:szCs w:val="24"/>
        </w:rPr>
        <w:t xml:space="preserve">Protokoliste, komisijas </w:t>
      </w:r>
      <w:r w:rsidR="009E43E2">
        <w:rPr>
          <w:sz w:val="24"/>
          <w:szCs w:val="24"/>
        </w:rPr>
        <w:t>locekle</w:t>
      </w:r>
      <w:r w:rsidR="009E43E2">
        <w:rPr>
          <w:sz w:val="24"/>
          <w:szCs w:val="24"/>
        </w:rPr>
        <w:tab/>
      </w:r>
      <w:r w:rsidR="00273CA5">
        <w:rPr>
          <w:sz w:val="24"/>
          <w:szCs w:val="24"/>
        </w:rPr>
        <w:t xml:space="preserve"> </w:t>
      </w:r>
      <w:r w:rsidR="00FF050D">
        <w:rPr>
          <w:sz w:val="24"/>
          <w:szCs w:val="24"/>
        </w:rPr>
        <w:t>E.BALANDE</w:t>
      </w:r>
      <w:r w:rsidR="002C6357">
        <w:rPr>
          <w:sz w:val="24"/>
          <w:szCs w:val="24"/>
        </w:rPr>
        <w:tab/>
      </w:r>
      <w:r w:rsidR="002C6357">
        <w:rPr>
          <w:sz w:val="24"/>
          <w:szCs w:val="24"/>
        </w:rPr>
        <w:tab/>
      </w:r>
      <w:r w:rsidR="002C6357">
        <w:rPr>
          <w:sz w:val="24"/>
          <w:szCs w:val="24"/>
        </w:rPr>
        <w:tab/>
      </w:r>
      <w:r w:rsidR="002C6357">
        <w:rPr>
          <w:sz w:val="24"/>
          <w:szCs w:val="24"/>
        </w:rPr>
        <w:tab/>
        <w:t>(paraksts)</w:t>
      </w:r>
    </w:p>
    <w:p w14:paraId="789C3608" w14:textId="294CB707" w:rsidR="004B0E7D" w:rsidRPr="004B0E7D" w:rsidRDefault="00AE1E66" w:rsidP="004B0E7D">
      <w:pPr>
        <w:jc w:val="both"/>
        <w:rPr>
          <w:sz w:val="24"/>
          <w:szCs w:val="24"/>
        </w:rPr>
      </w:pPr>
      <w:r>
        <w:rPr>
          <w:sz w:val="24"/>
          <w:szCs w:val="24"/>
        </w:rPr>
        <w:t xml:space="preserve">                                                           </w:t>
      </w:r>
    </w:p>
    <w:p w14:paraId="1BD1DC6D" w14:textId="28919A93" w:rsidR="004B0E7D" w:rsidRDefault="00303D26" w:rsidP="004B0E7D">
      <w:pPr>
        <w:jc w:val="both"/>
        <w:rPr>
          <w:sz w:val="24"/>
          <w:szCs w:val="24"/>
        </w:rPr>
      </w:pPr>
      <w:r>
        <w:rPr>
          <w:sz w:val="24"/>
          <w:szCs w:val="24"/>
        </w:rPr>
        <w:t>Komisijas locek</w:t>
      </w:r>
      <w:r w:rsidR="009E43E2">
        <w:rPr>
          <w:sz w:val="24"/>
          <w:szCs w:val="24"/>
        </w:rPr>
        <w:t>le</w:t>
      </w:r>
      <w:r>
        <w:rPr>
          <w:sz w:val="24"/>
          <w:szCs w:val="24"/>
        </w:rPr>
        <w:tab/>
      </w:r>
      <w:r>
        <w:rPr>
          <w:sz w:val="24"/>
          <w:szCs w:val="24"/>
        </w:rPr>
        <w:tab/>
      </w:r>
      <w:r>
        <w:rPr>
          <w:sz w:val="24"/>
          <w:szCs w:val="24"/>
        </w:rPr>
        <w:tab/>
      </w:r>
      <w:r w:rsidR="00B07DF5">
        <w:rPr>
          <w:sz w:val="24"/>
          <w:szCs w:val="24"/>
        </w:rPr>
        <w:t>S.</w:t>
      </w:r>
      <w:r w:rsidR="00610ACF">
        <w:rPr>
          <w:sz w:val="24"/>
          <w:szCs w:val="24"/>
        </w:rPr>
        <w:t>BĒRZIŅA</w:t>
      </w:r>
      <w:r w:rsidR="002C6357">
        <w:rPr>
          <w:sz w:val="24"/>
          <w:szCs w:val="24"/>
        </w:rPr>
        <w:tab/>
      </w:r>
      <w:r w:rsidR="002C6357">
        <w:rPr>
          <w:sz w:val="24"/>
          <w:szCs w:val="24"/>
        </w:rPr>
        <w:tab/>
      </w:r>
      <w:r w:rsidR="002C6357">
        <w:rPr>
          <w:sz w:val="24"/>
          <w:szCs w:val="24"/>
        </w:rPr>
        <w:tab/>
      </w:r>
      <w:r w:rsidR="002C6357">
        <w:rPr>
          <w:sz w:val="24"/>
          <w:szCs w:val="24"/>
        </w:rPr>
        <w:tab/>
        <w:t>(paraksts)</w:t>
      </w:r>
    </w:p>
    <w:p w14:paraId="02545220" w14:textId="77777777" w:rsidR="00610ACF" w:rsidRDefault="00610ACF" w:rsidP="004B0E7D">
      <w:pPr>
        <w:jc w:val="both"/>
        <w:rPr>
          <w:sz w:val="24"/>
          <w:szCs w:val="24"/>
        </w:rPr>
      </w:pPr>
    </w:p>
    <w:p w14:paraId="78AF999C" w14:textId="16FC951F" w:rsidR="00FF050D" w:rsidRDefault="00FF050D" w:rsidP="004B0E7D">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t>S.RIBAKA</w:t>
      </w:r>
      <w:r w:rsidR="002C6357">
        <w:rPr>
          <w:sz w:val="24"/>
          <w:szCs w:val="24"/>
        </w:rPr>
        <w:tab/>
      </w:r>
      <w:r w:rsidR="002C6357">
        <w:rPr>
          <w:sz w:val="24"/>
          <w:szCs w:val="24"/>
        </w:rPr>
        <w:tab/>
      </w:r>
      <w:r w:rsidR="002C6357">
        <w:rPr>
          <w:sz w:val="24"/>
          <w:szCs w:val="24"/>
        </w:rPr>
        <w:tab/>
      </w:r>
      <w:r w:rsidR="002C6357">
        <w:rPr>
          <w:sz w:val="24"/>
          <w:szCs w:val="24"/>
        </w:rPr>
        <w:tab/>
        <w:t>(paraksts)</w:t>
      </w:r>
    </w:p>
    <w:p w14:paraId="67B363FD" w14:textId="77777777" w:rsidR="00FF050D" w:rsidRDefault="00FF050D" w:rsidP="004B0E7D">
      <w:pPr>
        <w:jc w:val="both"/>
        <w:rPr>
          <w:sz w:val="24"/>
          <w:szCs w:val="24"/>
        </w:rPr>
      </w:pPr>
    </w:p>
    <w:p w14:paraId="49217D5B" w14:textId="10026820" w:rsidR="00610ACF" w:rsidRDefault="00610ACF" w:rsidP="004B0E7D">
      <w:pPr>
        <w:jc w:val="both"/>
        <w:rPr>
          <w:sz w:val="24"/>
          <w:szCs w:val="24"/>
        </w:rPr>
      </w:pPr>
      <w:r>
        <w:rPr>
          <w:sz w:val="24"/>
          <w:szCs w:val="24"/>
        </w:rPr>
        <w:tab/>
      </w:r>
      <w:r>
        <w:rPr>
          <w:sz w:val="24"/>
          <w:szCs w:val="24"/>
        </w:rPr>
        <w:tab/>
      </w:r>
      <w:r>
        <w:rPr>
          <w:sz w:val="24"/>
          <w:szCs w:val="24"/>
        </w:rPr>
        <w:tab/>
      </w:r>
      <w:r>
        <w:rPr>
          <w:sz w:val="24"/>
          <w:szCs w:val="24"/>
        </w:rPr>
        <w:tab/>
      </w:r>
    </w:p>
    <w:p w14:paraId="77DE63F1" w14:textId="010896DE" w:rsidR="00043438" w:rsidRDefault="00043438" w:rsidP="004B0E7D">
      <w:pPr>
        <w:jc w:val="both"/>
        <w:rPr>
          <w:sz w:val="24"/>
          <w:szCs w:val="24"/>
        </w:rPr>
      </w:pPr>
    </w:p>
    <w:p w14:paraId="5F372FA3" w14:textId="0516DD91" w:rsidR="00BF4D3F" w:rsidRDefault="00BF4D3F" w:rsidP="004B0E7D">
      <w:pPr>
        <w:jc w:val="both"/>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p>
    <w:p w14:paraId="6C30ADD4" w14:textId="1005E642" w:rsidR="00043438" w:rsidRDefault="00043438" w:rsidP="004B0E7D">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p>
    <w:p w14:paraId="62E35EB3" w14:textId="47B4F568" w:rsidR="00634C02" w:rsidRDefault="00634C02" w:rsidP="004B0E7D">
      <w:pPr>
        <w:jc w:val="both"/>
        <w:rPr>
          <w:sz w:val="24"/>
          <w:szCs w:val="24"/>
        </w:rPr>
      </w:pPr>
    </w:p>
    <w:p w14:paraId="043784B4" w14:textId="211F8CCD" w:rsidR="00634C02" w:rsidRPr="004B0E7D" w:rsidRDefault="00634C02" w:rsidP="004B0E7D">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p>
    <w:p w14:paraId="5D01FD77" w14:textId="77777777" w:rsidR="004B0E7D" w:rsidRPr="004B0E7D" w:rsidRDefault="004B0E7D" w:rsidP="004B0E7D">
      <w:pPr>
        <w:jc w:val="both"/>
        <w:rPr>
          <w:sz w:val="24"/>
          <w:szCs w:val="24"/>
        </w:rPr>
      </w:pPr>
    </w:p>
    <w:p w14:paraId="30659D17" w14:textId="744605DB" w:rsidR="00C371FF" w:rsidRDefault="004B0E7D" w:rsidP="004B0E7D">
      <w:pPr>
        <w:jc w:val="both"/>
        <w:rPr>
          <w:sz w:val="24"/>
          <w:szCs w:val="24"/>
        </w:rPr>
      </w:pPr>
      <w:r w:rsidRPr="004B0E7D">
        <w:rPr>
          <w:sz w:val="24"/>
          <w:szCs w:val="24"/>
        </w:rPr>
        <w:tab/>
      </w:r>
      <w:r w:rsidRPr="004B0E7D">
        <w:rPr>
          <w:sz w:val="24"/>
          <w:szCs w:val="24"/>
        </w:rPr>
        <w:tab/>
      </w:r>
      <w:r w:rsidRPr="004B0E7D">
        <w:rPr>
          <w:sz w:val="24"/>
          <w:szCs w:val="24"/>
        </w:rPr>
        <w:tab/>
      </w:r>
      <w:r w:rsidR="00303D26">
        <w:rPr>
          <w:sz w:val="24"/>
          <w:szCs w:val="24"/>
        </w:rPr>
        <w:tab/>
      </w:r>
      <w:r w:rsidR="00303D26">
        <w:rPr>
          <w:sz w:val="24"/>
          <w:szCs w:val="24"/>
        </w:rPr>
        <w:tab/>
      </w:r>
    </w:p>
    <w:p w14:paraId="4548538C" w14:textId="4DEBD169" w:rsidR="00BE59EB" w:rsidRDefault="00970C00" w:rsidP="004B0E7D">
      <w:pPr>
        <w:jc w:val="both"/>
        <w:rPr>
          <w:sz w:val="24"/>
          <w:szCs w:val="24"/>
        </w:rPr>
      </w:pPr>
      <w:r>
        <w:rPr>
          <w:sz w:val="24"/>
          <w:szCs w:val="24"/>
        </w:rPr>
        <w:t xml:space="preserve">               </w:t>
      </w:r>
    </w:p>
    <w:p w14:paraId="02B9F3AF" w14:textId="43283FA5" w:rsidR="004B0E7D" w:rsidRPr="004B0E7D" w:rsidRDefault="00BE59EB" w:rsidP="004B0E7D">
      <w:pPr>
        <w:jc w:val="both"/>
      </w:pPr>
      <w:r>
        <w:rPr>
          <w:sz w:val="24"/>
          <w:szCs w:val="24"/>
        </w:rPr>
        <w:tab/>
      </w:r>
      <w:r>
        <w:rPr>
          <w:sz w:val="24"/>
          <w:szCs w:val="24"/>
        </w:rPr>
        <w:tab/>
      </w:r>
      <w:r>
        <w:rPr>
          <w:sz w:val="24"/>
          <w:szCs w:val="24"/>
        </w:rPr>
        <w:tab/>
      </w:r>
      <w:r>
        <w:rPr>
          <w:sz w:val="24"/>
          <w:szCs w:val="24"/>
        </w:rPr>
        <w:tab/>
      </w:r>
      <w:r>
        <w:rPr>
          <w:sz w:val="24"/>
          <w:szCs w:val="24"/>
        </w:rPr>
        <w:tab/>
      </w:r>
      <w:r w:rsidR="004B0E7D" w:rsidRPr="004B0E7D">
        <w:rPr>
          <w:sz w:val="24"/>
          <w:szCs w:val="24"/>
        </w:rPr>
        <w:tab/>
      </w:r>
      <w:r w:rsidR="004B0E7D" w:rsidRPr="004B0E7D">
        <w:rPr>
          <w:sz w:val="24"/>
          <w:szCs w:val="24"/>
        </w:rPr>
        <w:tab/>
      </w:r>
      <w:r w:rsidR="004B0E7D" w:rsidRPr="004B0E7D">
        <w:rPr>
          <w:sz w:val="24"/>
          <w:szCs w:val="24"/>
        </w:rPr>
        <w:tab/>
      </w:r>
      <w:r w:rsidR="004B0E7D" w:rsidRPr="004B0E7D">
        <w:rPr>
          <w:sz w:val="24"/>
          <w:szCs w:val="24"/>
        </w:rPr>
        <w:tab/>
      </w:r>
      <w:r w:rsidR="004B0E7D" w:rsidRPr="004B0E7D">
        <w:rPr>
          <w:sz w:val="24"/>
          <w:szCs w:val="24"/>
        </w:rPr>
        <w:tab/>
      </w:r>
      <w:r w:rsidR="00970C00">
        <w:rPr>
          <w:sz w:val="24"/>
          <w:szCs w:val="24"/>
        </w:rPr>
        <w:t xml:space="preserve">                                     </w:t>
      </w:r>
    </w:p>
    <w:p w14:paraId="32C6418A" w14:textId="77777777" w:rsidR="004B0E7D" w:rsidRDefault="004B0E7D"/>
    <w:p w14:paraId="7ACD111D" w14:textId="47154112" w:rsidR="004B0E7D" w:rsidRPr="004B0E7D" w:rsidRDefault="00970C00" w:rsidP="004B0E7D">
      <w:pPr>
        <w:tabs>
          <w:tab w:val="left" w:pos="5556"/>
        </w:tabs>
      </w:pPr>
      <w:r>
        <w:t xml:space="preserve">            </w:t>
      </w:r>
    </w:p>
    <w:p w14:paraId="28168F68" w14:textId="20D378E5" w:rsidR="00ED3E97" w:rsidRPr="004B0E7D" w:rsidRDefault="00970C00">
      <w:pPr>
        <w:tabs>
          <w:tab w:val="left" w:pos="5556"/>
        </w:tabs>
      </w:pPr>
      <w:r>
        <w:t xml:space="preserve">                                                                          </w:t>
      </w:r>
    </w:p>
    <w:sectPr w:rsidR="00ED3E97" w:rsidRPr="004B0E7D" w:rsidSect="000432A7">
      <w:headerReference w:type="default" r:id="rId10"/>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10618" w14:textId="77777777" w:rsidR="003E24E7" w:rsidRDefault="003E24E7" w:rsidP="004B0E7D">
      <w:r>
        <w:separator/>
      </w:r>
    </w:p>
  </w:endnote>
  <w:endnote w:type="continuationSeparator" w:id="0">
    <w:p w14:paraId="53866F41" w14:textId="77777777" w:rsidR="003E24E7" w:rsidRDefault="003E24E7" w:rsidP="004B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2B014" w14:textId="77777777" w:rsidR="003E24E7" w:rsidRDefault="003E24E7" w:rsidP="004B0E7D">
      <w:r>
        <w:separator/>
      </w:r>
    </w:p>
  </w:footnote>
  <w:footnote w:type="continuationSeparator" w:id="0">
    <w:p w14:paraId="513C3CCB" w14:textId="77777777" w:rsidR="003E24E7" w:rsidRDefault="003E24E7" w:rsidP="004B0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281363"/>
      <w:docPartObj>
        <w:docPartGallery w:val="Page Numbers (Top of Page)"/>
        <w:docPartUnique/>
      </w:docPartObj>
    </w:sdtPr>
    <w:sdtEndPr>
      <w:rPr>
        <w:sz w:val="24"/>
      </w:rPr>
    </w:sdtEndPr>
    <w:sdtContent>
      <w:p w14:paraId="5D14BFC4" w14:textId="77777777" w:rsidR="004B0E7D" w:rsidRPr="004B0E7D" w:rsidRDefault="004B0E7D">
        <w:pPr>
          <w:pStyle w:val="Galvene"/>
          <w:jc w:val="center"/>
          <w:rPr>
            <w:sz w:val="24"/>
          </w:rPr>
        </w:pPr>
        <w:r w:rsidRPr="004B0E7D">
          <w:rPr>
            <w:sz w:val="24"/>
          </w:rPr>
          <w:fldChar w:fldCharType="begin"/>
        </w:r>
        <w:r w:rsidRPr="004B0E7D">
          <w:rPr>
            <w:sz w:val="24"/>
          </w:rPr>
          <w:instrText>PAGE   \* MERGEFORMAT</w:instrText>
        </w:r>
        <w:r w:rsidRPr="004B0E7D">
          <w:rPr>
            <w:sz w:val="24"/>
          </w:rPr>
          <w:fldChar w:fldCharType="separate"/>
        </w:r>
        <w:r w:rsidR="004E3F45">
          <w:rPr>
            <w:noProof/>
            <w:sz w:val="24"/>
          </w:rPr>
          <w:t>2</w:t>
        </w:r>
        <w:r w:rsidRPr="004B0E7D">
          <w:rPr>
            <w:sz w:val="24"/>
          </w:rPr>
          <w:fldChar w:fldCharType="end"/>
        </w:r>
      </w:p>
    </w:sdtContent>
  </w:sdt>
  <w:p w14:paraId="000D9CB9" w14:textId="77777777" w:rsidR="004B0E7D" w:rsidRDefault="004B0E7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4AF"/>
    <w:multiLevelType w:val="hybridMultilevel"/>
    <w:tmpl w:val="02968B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4D6417"/>
    <w:multiLevelType w:val="hybridMultilevel"/>
    <w:tmpl w:val="CDEA01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D5359DB"/>
    <w:multiLevelType w:val="hybridMultilevel"/>
    <w:tmpl w:val="CDEA01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330CFF"/>
    <w:multiLevelType w:val="hybridMultilevel"/>
    <w:tmpl w:val="A7FC00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676595D"/>
    <w:multiLevelType w:val="hybridMultilevel"/>
    <w:tmpl w:val="A7FC00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36E7CD5"/>
    <w:multiLevelType w:val="hybridMultilevel"/>
    <w:tmpl w:val="1B68D5E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1C2709"/>
    <w:multiLevelType w:val="hybridMultilevel"/>
    <w:tmpl w:val="D22ED6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443B8E"/>
    <w:multiLevelType w:val="hybridMultilevel"/>
    <w:tmpl w:val="43E2B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7338D9"/>
    <w:multiLevelType w:val="hybridMultilevel"/>
    <w:tmpl w:val="AB428C2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5309AF"/>
    <w:multiLevelType w:val="multilevel"/>
    <w:tmpl w:val="9B405E48"/>
    <w:lvl w:ilvl="0">
      <w:start w:val="1"/>
      <w:numFmt w:val="decimal"/>
      <w:lvlText w:val="%1."/>
      <w:lvlJc w:val="left"/>
      <w:pPr>
        <w:ind w:left="360" w:hanging="360"/>
      </w:pPr>
    </w:lvl>
    <w:lvl w:ilvl="1">
      <w:start w:val="1"/>
      <w:numFmt w:val="decimal"/>
      <w:isLgl/>
      <w:lvlText w:val="%1.%2."/>
      <w:lvlJc w:val="left"/>
      <w:pPr>
        <w:ind w:left="834" w:hanging="420"/>
      </w:pPr>
    </w:lvl>
    <w:lvl w:ilvl="2">
      <w:start w:val="1"/>
      <w:numFmt w:val="decimal"/>
      <w:isLgl/>
      <w:lvlText w:val="%1.%2.%3."/>
      <w:lvlJc w:val="left"/>
      <w:pPr>
        <w:ind w:left="1548" w:hanging="720"/>
      </w:pPr>
    </w:lvl>
    <w:lvl w:ilvl="3">
      <w:start w:val="1"/>
      <w:numFmt w:val="decimal"/>
      <w:isLgl/>
      <w:lvlText w:val="%1.%2.%3.%4."/>
      <w:lvlJc w:val="left"/>
      <w:pPr>
        <w:ind w:left="1962" w:hanging="720"/>
      </w:pPr>
    </w:lvl>
    <w:lvl w:ilvl="4">
      <w:start w:val="1"/>
      <w:numFmt w:val="decimal"/>
      <w:isLgl/>
      <w:lvlText w:val="%1.%2.%3.%4.%5."/>
      <w:lvlJc w:val="left"/>
      <w:pPr>
        <w:ind w:left="2736" w:hanging="1080"/>
      </w:pPr>
    </w:lvl>
    <w:lvl w:ilvl="5">
      <w:start w:val="1"/>
      <w:numFmt w:val="decimal"/>
      <w:isLgl/>
      <w:lvlText w:val="%1.%2.%3.%4.%5.%6."/>
      <w:lvlJc w:val="left"/>
      <w:pPr>
        <w:ind w:left="3150" w:hanging="1080"/>
      </w:pPr>
    </w:lvl>
    <w:lvl w:ilvl="6">
      <w:start w:val="1"/>
      <w:numFmt w:val="decimal"/>
      <w:isLgl/>
      <w:lvlText w:val="%1.%2.%3.%4.%5.%6.%7."/>
      <w:lvlJc w:val="left"/>
      <w:pPr>
        <w:ind w:left="3924" w:hanging="1440"/>
      </w:pPr>
    </w:lvl>
    <w:lvl w:ilvl="7">
      <w:start w:val="1"/>
      <w:numFmt w:val="decimal"/>
      <w:isLgl/>
      <w:lvlText w:val="%1.%2.%3.%4.%5.%6.%7.%8."/>
      <w:lvlJc w:val="left"/>
      <w:pPr>
        <w:ind w:left="4338" w:hanging="1440"/>
      </w:pPr>
    </w:lvl>
    <w:lvl w:ilvl="8">
      <w:start w:val="1"/>
      <w:numFmt w:val="decimal"/>
      <w:isLgl/>
      <w:lvlText w:val="%1.%2.%3.%4.%5.%6.%7.%8.%9."/>
      <w:lvlJc w:val="left"/>
      <w:pPr>
        <w:ind w:left="5112" w:hanging="1800"/>
      </w:pPr>
    </w:lvl>
  </w:abstractNum>
  <w:abstractNum w:abstractNumId="10" w15:restartNumberingAfterBreak="0">
    <w:nsid w:val="3C2B6CA7"/>
    <w:multiLevelType w:val="hybridMultilevel"/>
    <w:tmpl w:val="CDEA01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06A7351"/>
    <w:multiLevelType w:val="hybridMultilevel"/>
    <w:tmpl w:val="9790FFB8"/>
    <w:lvl w:ilvl="0" w:tplc="E60ABD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34152ED"/>
    <w:multiLevelType w:val="hybridMultilevel"/>
    <w:tmpl w:val="43E2B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CD42A3"/>
    <w:multiLevelType w:val="hybridMultilevel"/>
    <w:tmpl w:val="43E2B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7D44ED"/>
    <w:multiLevelType w:val="hybridMultilevel"/>
    <w:tmpl w:val="43E2B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B6327BB"/>
    <w:multiLevelType w:val="hybridMultilevel"/>
    <w:tmpl w:val="43E2B1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693D5A"/>
    <w:multiLevelType w:val="hybridMultilevel"/>
    <w:tmpl w:val="6E705C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64FF513A"/>
    <w:multiLevelType w:val="hybridMultilevel"/>
    <w:tmpl w:val="43E2B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CBE0217"/>
    <w:multiLevelType w:val="hybridMultilevel"/>
    <w:tmpl w:val="43E2B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2B67B04"/>
    <w:multiLevelType w:val="hybridMultilevel"/>
    <w:tmpl w:val="43E2B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40710B8"/>
    <w:multiLevelType w:val="hybridMultilevel"/>
    <w:tmpl w:val="43E2B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0455222">
    <w:abstractNumId w:val="15"/>
  </w:num>
  <w:num w:numId="2" w16cid:durableId="505556894">
    <w:abstractNumId w:val="0"/>
  </w:num>
  <w:num w:numId="3" w16cid:durableId="1178614880">
    <w:abstractNumId w:val="6"/>
  </w:num>
  <w:num w:numId="4" w16cid:durableId="1429427027">
    <w:abstractNumId w:val="2"/>
  </w:num>
  <w:num w:numId="5" w16cid:durableId="1042285298">
    <w:abstractNumId w:val="3"/>
  </w:num>
  <w:num w:numId="6" w16cid:durableId="7959480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5594234">
    <w:abstractNumId w:val="5"/>
  </w:num>
  <w:num w:numId="8" w16cid:durableId="240650906">
    <w:abstractNumId w:val="10"/>
  </w:num>
  <w:num w:numId="9" w16cid:durableId="564217504">
    <w:abstractNumId w:val="16"/>
  </w:num>
  <w:num w:numId="10" w16cid:durableId="345059075">
    <w:abstractNumId w:val="1"/>
  </w:num>
  <w:num w:numId="11" w16cid:durableId="431169147">
    <w:abstractNumId w:val="4"/>
  </w:num>
  <w:num w:numId="12" w16cid:durableId="732658618">
    <w:abstractNumId w:val="8"/>
  </w:num>
  <w:num w:numId="13" w16cid:durableId="570651893">
    <w:abstractNumId w:val="19"/>
  </w:num>
  <w:num w:numId="14" w16cid:durableId="832838025">
    <w:abstractNumId w:val="13"/>
  </w:num>
  <w:num w:numId="15" w16cid:durableId="1296834840">
    <w:abstractNumId w:val="11"/>
  </w:num>
  <w:num w:numId="16" w16cid:durableId="128745006">
    <w:abstractNumId w:val="20"/>
  </w:num>
  <w:num w:numId="17" w16cid:durableId="1739597972">
    <w:abstractNumId w:val="7"/>
  </w:num>
  <w:num w:numId="18" w16cid:durableId="1496145268">
    <w:abstractNumId w:val="17"/>
  </w:num>
  <w:num w:numId="19" w16cid:durableId="2050764552">
    <w:abstractNumId w:val="14"/>
  </w:num>
  <w:num w:numId="20" w16cid:durableId="1794323017">
    <w:abstractNumId w:val="18"/>
  </w:num>
  <w:num w:numId="21" w16cid:durableId="512257294">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306"/>
    <w:rsid w:val="000008F0"/>
    <w:rsid w:val="0000424D"/>
    <w:rsid w:val="00005454"/>
    <w:rsid w:val="00010A4F"/>
    <w:rsid w:val="00010C46"/>
    <w:rsid w:val="000128EB"/>
    <w:rsid w:val="00013481"/>
    <w:rsid w:val="000143CE"/>
    <w:rsid w:val="00015474"/>
    <w:rsid w:val="000157AF"/>
    <w:rsid w:val="00015E72"/>
    <w:rsid w:val="00022320"/>
    <w:rsid w:val="0002401A"/>
    <w:rsid w:val="00026210"/>
    <w:rsid w:val="00031BCC"/>
    <w:rsid w:val="000367D4"/>
    <w:rsid w:val="00040542"/>
    <w:rsid w:val="000432A7"/>
    <w:rsid w:val="00043438"/>
    <w:rsid w:val="0004413F"/>
    <w:rsid w:val="000449A4"/>
    <w:rsid w:val="0004554E"/>
    <w:rsid w:val="0004675E"/>
    <w:rsid w:val="0005073A"/>
    <w:rsid w:val="00051305"/>
    <w:rsid w:val="000542C0"/>
    <w:rsid w:val="000546AD"/>
    <w:rsid w:val="00054F34"/>
    <w:rsid w:val="00054F42"/>
    <w:rsid w:val="00055335"/>
    <w:rsid w:val="0006515D"/>
    <w:rsid w:val="0006602F"/>
    <w:rsid w:val="000704A8"/>
    <w:rsid w:val="000722E8"/>
    <w:rsid w:val="000728C6"/>
    <w:rsid w:val="00075932"/>
    <w:rsid w:val="000805BF"/>
    <w:rsid w:val="000827AE"/>
    <w:rsid w:val="00083056"/>
    <w:rsid w:val="000849FB"/>
    <w:rsid w:val="0008743D"/>
    <w:rsid w:val="000934AF"/>
    <w:rsid w:val="00093BAE"/>
    <w:rsid w:val="0009541B"/>
    <w:rsid w:val="000957BE"/>
    <w:rsid w:val="00095CE7"/>
    <w:rsid w:val="00096CAA"/>
    <w:rsid w:val="000A6D6F"/>
    <w:rsid w:val="000B2249"/>
    <w:rsid w:val="000B4070"/>
    <w:rsid w:val="000B6478"/>
    <w:rsid w:val="000B72B2"/>
    <w:rsid w:val="000B764B"/>
    <w:rsid w:val="000C60DB"/>
    <w:rsid w:val="000D0F43"/>
    <w:rsid w:val="000D12B1"/>
    <w:rsid w:val="000D5197"/>
    <w:rsid w:val="000D646E"/>
    <w:rsid w:val="000D6C32"/>
    <w:rsid w:val="000D6D3D"/>
    <w:rsid w:val="000E15F3"/>
    <w:rsid w:val="000F04C4"/>
    <w:rsid w:val="000F04D5"/>
    <w:rsid w:val="000F0F86"/>
    <w:rsid w:val="000F37CF"/>
    <w:rsid w:val="000F551F"/>
    <w:rsid w:val="000F5B5F"/>
    <w:rsid w:val="000F6D93"/>
    <w:rsid w:val="00101DAF"/>
    <w:rsid w:val="0010541E"/>
    <w:rsid w:val="001069EB"/>
    <w:rsid w:val="00113902"/>
    <w:rsid w:val="00116829"/>
    <w:rsid w:val="00116A7A"/>
    <w:rsid w:val="00120AE9"/>
    <w:rsid w:val="001222D8"/>
    <w:rsid w:val="00125C5F"/>
    <w:rsid w:val="00126181"/>
    <w:rsid w:val="00133C22"/>
    <w:rsid w:val="00135682"/>
    <w:rsid w:val="0014130F"/>
    <w:rsid w:val="001438AB"/>
    <w:rsid w:val="001479F9"/>
    <w:rsid w:val="00153E56"/>
    <w:rsid w:val="0015473A"/>
    <w:rsid w:val="00156B93"/>
    <w:rsid w:val="001609C6"/>
    <w:rsid w:val="00162CC4"/>
    <w:rsid w:val="001643AD"/>
    <w:rsid w:val="00166D9D"/>
    <w:rsid w:val="00167079"/>
    <w:rsid w:val="00170755"/>
    <w:rsid w:val="00172FCB"/>
    <w:rsid w:val="00176C4C"/>
    <w:rsid w:val="00181824"/>
    <w:rsid w:val="00184A3D"/>
    <w:rsid w:val="001863AF"/>
    <w:rsid w:val="00186AB2"/>
    <w:rsid w:val="00187BDB"/>
    <w:rsid w:val="00190D7D"/>
    <w:rsid w:val="00197B47"/>
    <w:rsid w:val="001A0CAF"/>
    <w:rsid w:val="001A16D9"/>
    <w:rsid w:val="001A226D"/>
    <w:rsid w:val="001A2299"/>
    <w:rsid w:val="001A3805"/>
    <w:rsid w:val="001B41C5"/>
    <w:rsid w:val="001B634E"/>
    <w:rsid w:val="001B68B8"/>
    <w:rsid w:val="001B6E85"/>
    <w:rsid w:val="001C0A6E"/>
    <w:rsid w:val="001C198A"/>
    <w:rsid w:val="001C51C2"/>
    <w:rsid w:val="001C52DE"/>
    <w:rsid w:val="001C55FB"/>
    <w:rsid w:val="001C5F4D"/>
    <w:rsid w:val="001C7CAA"/>
    <w:rsid w:val="001D120F"/>
    <w:rsid w:val="001D1E78"/>
    <w:rsid w:val="001D7EB7"/>
    <w:rsid w:val="001E057E"/>
    <w:rsid w:val="001F1BEB"/>
    <w:rsid w:val="001F49FC"/>
    <w:rsid w:val="001F6373"/>
    <w:rsid w:val="001F7D7C"/>
    <w:rsid w:val="0020665A"/>
    <w:rsid w:val="00207395"/>
    <w:rsid w:val="002114E8"/>
    <w:rsid w:val="002119C2"/>
    <w:rsid w:val="002165F2"/>
    <w:rsid w:val="0021680E"/>
    <w:rsid w:val="002208B5"/>
    <w:rsid w:val="00221434"/>
    <w:rsid w:val="00221550"/>
    <w:rsid w:val="0022200D"/>
    <w:rsid w:val="00222AFE"/>
    <w:rsid w:val="002237DE"/>
    <w:rsid w:val="002255D0"/>
    <w:rsid w:val="00232281"/>
    <w:rsid w:val="00233C36"/>
    <w:rsid w:val="00234B18"/>
    <w:rsid w:val="00235209"/>
    <w:rsid w:val="00235852"/>
    <w:rsid w:val="002407AB"/>
    <w:rsid w:val="00240BD9"/>
    <w:rsid w:val="0024132F"/>
    <w:rsid w:val="00242719"/>
    <w:rsid w:val="00245515"/>
    <w:rsid w:val="00245D76"/>
    <w:rsid w:val="002466B5"/>
    <w:rsid w:val="0025291C"/>
    <w:rsid w:val="00253FF1"/>
    <w:rsid w:val="00254214"/>
    <w:rsid w:val="002557E5"/>
    <w:rsid w:val="00256503"/>
    <w:rsid w:val="00265023"/>
    <w:rsid w:val="00265F27"/>
    <w:rsid w:val="00267A12"/>
    <w:rsid w:val="002730DA"/>
    <w:rsid w:val="00273CA5"/>
    <w:rsid w:val="002746E2"/>
    <w:rsid w:val="002819C9"/>
    <w:rsid w:val="00282904"/>
    <w:rsid w:val="0028554E"/>
    <w:rsid w:val="00291653"/>
    <w:rsid w:val="0029691D"/>
    <w:rsid w:val="00297C33"/>
    <w:rsid w:val="002A14EE"/>
    <w:rsid w:val="002A2346"/>
    <w:rsid w:val="002A2E63"/>
    <w:rsid w:val="002A562D"/>
    <w:rsid w:val="002A5BD9"/>
    <w:rsid w:val="002A6292"/>
    <w:rsid w:val="002B2B35"/>
    <w:rsid w:val="002B2E0D"/>
    <w:rsid w:val="002B4748"/>
    <w:rsid w:val="002B4C25"/>
    <w:rsid w:val="002B61DD"/>
    <w:rsid w:val="002B7D53"/>
    <w:rsid w:val="002C0D0D"/>
    <w:rsid w:val="002C24DE"/>
    <w:rsid w:val="002C521F"/>
    <w:rsid w:val="002C6357"/>
    <w:rsid w:val="002D0B5D"/>
    <w:rsid w:val="002D1384"/>
    <w:rsid w:val="002D4C56"/>
    <w:rsid w:val="002E35A7"/>
    <w:rsid w:val="002F1CBC"/>
    <w:rsid w:val="002F5DA8"/>
    <w:rsid w:val="002F5F47"/>
    <w:rsid w:val="002F615C"/>
    <w:rsid w:val="00300607"/>
    <w:rsid w:val="00302BFA"/>
    <w:rsid w:val="003030AE"/>
    <w:rsid w:val="00303D26"/>
    <w:rsid w:val="003129E8"/>
    <w:rsid w:val="0031518E"/>
    <w:rsid w:val="003163A5"/>
    <w:rsid w:val="00320210"/>
    <w:rsid w:val="00320DE9"/>
    <w:rsid w:val="00324FC2"/>
    <w:rsid w:val="00325259"/>
    <w:rsid w:val="0032667F"/>
    <w:rsid w:val="003267A2"/>
    <w:rsid w:val="0032727E"/>
    <w:rsid w:val="003339F4"/>
    <w:rsid w:val="003354FA"/>
    <w:rsid w:val="00337819"/>
    <w:rsid w:val="00341438"/>
    <w:rsid w:val="00343A92"/>
    <w:rsid w:val="003449A2"/>
    <w:rsid w:val="00346AE9"/>
    <w:rsid w:val="00352050"/>
    <w:rsid w:val="0035329A"/>
    <w:rsid w:val="003551A7"/>
    <w:rsid w:val="0035625F"/>
    <w:rsid w:val="00357D8A"/>
    <w:rsid w:val="003610FA"/>
    <w:rsid w:val="003611B1"/>
    <w:rsid w:val="0036170B"/>
    <w:rsid w:val="00364B3E"/>
    <w:rsid w:val="00365C22"/>
    <w:rsid w:val="00366829"/>
    <w:rsid w:val="00366C3A"/>
    <w:rsid w:val="0037052D"/>
    <w:rsid w:val="00375098"/>
    <w:rsid w:val="00375AC5"/>
    <w:rsid w:val="00375B86"/>
    <w:rsid w:val="0037762D"/>
    <w:rsid w:val="00380225"/>
    <w:rsid w:val="003827AF"/>
    <w:rsid w:val="00383585"/>
    <w:rsid w:val="003838FE"/>
    <w:rsid w:val="0038580A"/>
    <w:rsid w:val="003870FE"/>
    <w:rsid w:val="00387CE1"/>
    <w:rsid w:val="00390414"/>
    <w:rsid w:val="0039245C"/>
    <w:rsid w:val="00393C7B"/>
    <w:rsid w:val="003A0A85"/>
    <w:rsid w:val="003A127F"/>
    <w:rsid w:val="003A63F9"/>
    <w:rsid w:val="003B0A72"/>
    <w:rsid w:val="003B0E53"/>
    <w:rsid w:val="003B439A"/>
    <w:rsid w:val="003B635D"/>
    <w:rsid w:val="003C1498"/>
    <w:rsid w:val="003C22EC"/>
    <w:rsid w:val="003C37C6"/>
    <w:rsid w:val="003C3A24"/>
    <w:rsid w:val="003C3AB3"/>
    <w:rsid w:val="003C5364"/>
    <w:rsid w:val="003C7348"/>
    <w:rsid w:val="003C7DB2"/>
    <w:rsid w:val="003D44C3"/>
    <w:rsid w:val="003D5537"/>
    <w:rsid w:val="003D63A9"/>
    <w:rsid w:val="003D6D64"/>
    <w:rsid w:val="003D7905"/>
    <w:rsid w:val="003E24E7"/>
    <w:rsid w:val="003E586F"/>
    <w:rsid w:val="003E6BB7"/>
    <w:rsid w:val="003F1C5A"/>
    <w:rsid w:val="003F4498"/>
    <w:rsid w:val="003F6043"/>
    <w:rsid w:val="004008A5"/>
    <w:rsid w:val="0040253D"/>
    <w:rsid w:val="00402973"/>
    <w:rsid w:val="00405210"/>
    <w:rsid w:val="004053FD"/>
    <w:rsid w:val="00406377"/>
    <w:rsid w:val="004067E5"/>
    <w:rsid w:val="00407979"/>
    <w:rsid w:val="00412C41"/>
    <w:rsid w:val="00412F79"/>
    <w:rsid w:val="0042073B"/>
    <w:rsid w:val="00422D68"/>
    <w:rsid w:val="004249A2"/>
    <w:rsid w:val="004257FD"/>
    <w:rsid w:val="00426F71"/>
    <w:rsid w:val="00430A43"/>
    <w:rsid w:val="00432F8B"/>
    <w:rsid w:val="00441527"/>
    <w:rsid w:val="00445128"/>
    <w:rsid w:val="0044527F"/>
    <w:rsid w:val="00445B50"/>
    <w:rsid w:val="004471A9"/>
    <w:rsid w:val="004474FE"/>
    <w:rsid w:val="004513FC"/>
    <w:rsid w:val="004516DC"/>
    <w:rsid w:val="0045239C"/>
    <w:rsid w:val="0045522B"/>
    <w:rsid w:val="004575EB"/>
    <w:rsid w:val="00460064"/>
    <w:rsid w:val="00460673"/>
    <w:rsid w:val="00461D6E"/>
    <w:rsid w:val="00461D96"/>
    <w:rsid w:val="00463566"/>
    <w:rsid w:val="00464542"/>
    <w:rsid w:val="004662D8"/>
    <w:rsid w:val="00471F30"/>
    <w:rsid w:val="00472914"/>
    <w:rsid w:val="00472B21"/>
    <w:rsid w:val="0047411A"/>
    <w:rsid w:val="0047477C"/>
    <w:rsid w:val="00476537"/>
    <w:rsid w:val="004771B3"/>
    <w:rsid w:val="004777D8"/>
    <w:rsid w:val="00477DEF"/>
    <w:rsid w:val="0048212B"/>
    <w:rsid w:val="004839A5"/>
    <w:rsid w:val="0048603D"/>
    <w:rsid w:val="00490CA4"/>
    <w:rsid w:val="004919DA"/>
    <w:rsid w:val="00492290"/>
    <w:rsid w:val="00492A74"/>
    <w:rsid w:val="004938AB"/>
    <w:rsid w:val="004963BD"/>
    <w:rsid w:val="00496C9D"/>
    <w:rsid w:val="00497454"/>
    <w:rsid w:val="004A152D"/>
    <w:rsid w:val="004A2E79"/>
    <w:rsid w:val="004A40BD"/>
    <w:rsid w:val="004B0C5C"/>
    <w:rsid w:val="004B0E7D"/>
    <w:rsid w:val="004C5B11"/>
    <w:rsid w:val="004C6056"/>
    <w:rsid w:val="004C73E8"/>
    <w:rsid w:val="004C76BF"/>
    <w:rsid w:val="004D148D"/>
    <w:rsid w:val="004D5936"/>
    <w:rsid w:val="004E027E"/>
    <w:rsid w:val="004E0C2A"/>
    <w:rsid w:val="004E12D8"/>
    <w:rsid w:val="004E3F45"/>
    <w:rsid w:val="004E5EBB"/>
    <w:rsid w:val="004E67E6"/>
    <w:rsid w:val="004E6F3F"/>
    <w:rsid w:val="004E74A0"/>
    <w:rsid w:val="004F1268"/>
    <w:rsid w:val="004F4C6C"/>
    <w:rsid w:val="004F5A6E"/>
    <w:rsid w:val="004F7DC9"/>
    <w:rsid w:val="005003D6"/>
    <w:rsid w:val="00501108"/>
    <w:rsid w:val="005043D3"/>
    <w:rsid w:val="005052B2"/>
    <w:rsid w:val="005127C5"/>
    <w:rsid w:val="0051650A"/>
    <w:rsid w:val="00520CC4"/>
    <w:rsid w:val="0052157C"/>
    <w:rsid w:val="00521689"/>
    <w:rsid w:val="0052238D"/>
    <w:rsid w:val="00523902"/>
    <w:rsid w:val="00526DEB"/>
    <w:rsid w:val="0053036F"/>
    <w:rsid w:val="00533F6A"/>
    <w:rsid w:val="00534729"/>
    <w:rsid w:val="0053498F"/>
    <w:rsid w:val="00534A93"/>
    <w:rsid w:val="00537F27"/>
    <w:rsid w:val="00543C22"/>
    <w:rsid w:val="00544F2B"/>
    <w:rsid w:val="00547BFE"/>
    <w:rsid w:val="005502FB"/>
    <w:rsid w:val="0055582E"/>
    <w:rsid w:val="00556CC5"/>
    <w:rsid w:val="00560FF6"/>
    <w:rsid w:val="005616CE"/>
    <w:rsid w:val="00562550"/>
    <w:rsid w:val="00566F8C"/>
    <w:rsid w:val="0058073A"/>
    <w:rsid w:val="0058673F"/>
    <w:rsid w:val="00587FFE"/>
    <w:rsid w:val="00593379"/>
    <w:rsid w:val="0059502B"/>
    <w:rsid w:val="005952DF"/>
    <w:rsid w:val="00595348"/>
    <w:rsid w:val="0059579D"/>
    <w:rsid w:val="005A0AEC"/>
    <w:rsid w:val="005A2D04"/>
    <w:rsid w:val="005A4EAA"/>
    <w:rsid w:val="005B227B"/>
    <w:rsid w:val="005B23B7"/>
    <w:rsid w:val="005B2D8A"/>
    <w:rsid w:val="005C0C2A"/>
    <w:rsid w:val="005C121B"/>
    <w:rsid w:val="005C38DA"/>
    <w:rsid w:val="005D1209"/>
    <w:rsid w:val="005D6566"/>
    <w:rsid w:val="005D67D7"/>
    <w:rsid w:val="005D7738"/>
    <w:rsid w:val="005E3BCF"/>
    <w:rsid w:val="005E4EE2"/>
    <w:rsid w:val="005E787F"/>
    <w:rsid w:val="005F1652"/>
    <w:rsid w:val="005F2FA8"/>
    <w:rsid w:val="005F315E"/>
    <w:rsid w:val="005F449E"/>
    <w:rsid w:val="005F5C86"/>
    <w:rsid w:val="006030EB"/>
    <w:rsid w:val="0060428F"/>
    <w:rsid w:val="006048F8"/>
    <w:rsid w:val="00605AD8"/>
    <w:rsid w:val="00607A43"/>
    <w:rsid w:val="00607C00"/>
    <w:rsid w:val="00607EC4"/>
    <w:rsid w:val="00610ACF"/>
    <w:rsid w:val="00612968"/>
    <w:rsid w:val="00612A01"/>
    <w:rsid w:val="00613805"/>
    <w:rsid w:val="00614794"/>
    <w:rsid w:val="00617763"/>
    <w:rsid w:val="006220FE"/>
    <w:rsid w:val="00622590"/>
    <w:rsid w:val="00623921"/>
    <w:rsid w:val="00626476"/>
    <w:rsid w:val="00627692"/>
    <w:rsid w:val="00630EE0"/>
    <w:rsid w:val="00633274"/>
    <w:rsid w:val="00634B00"/>
    <w:rsid w:val="00634C02"/>
    <w:rsid w:val="0063502E"/>
    <w:rsid w:val="0063542B"/>
    <w:rsid w:val="00637064"/>
    <w:rsid w:val="006410CB"/>
    <w:rsid w:val="006413FE"/>
    <w:rsid w:val="00641CAA"/>
    <w:rsid w:val="00643708"/>
    <w:rsid w:val="00646A22"/>
    <w:rsid w:val="00653557"/>
    <w:rsid w:val="0065385C"/>
    <w:rsid w:val="00655D1B"/>
    <w:rsid w:val="00666309"/>
    <w:rsid w:val="00666A0F"/>
    <w:rsid w:val="00667AB7"/>
    <w:rsid w:val="0067001E"/>
    <w:rsid w:val="0067105B"/>
    <w:rsid w:val="00671D8D"/>
    <w:rsid w:val="006741AE"/>
    <w:rsid w:val="0068100B"/>
    <w:rsid w:val="00685350"/>
    <w:rsid w:val="00687745"/>
    <w:rsid w:val="00694242"/>
    <w:rsid w:val="00695B80"/>
    <w:rsid w:val="006A1909"/>
    <w:rsid w:val="006A4456"/>
    <w:rsid w:val="006A449E"/>
    <w:rsid w:val="006A51C4"/>
    <w:rsid w:val="006A544A"/>
    <w:rsid w:val="006A6803"/>
    <w:rsid w:val="006B04BC"/>
    <w:rsid w:val="006B301B"/>
    <w:rsid w:val="006B4927"/>
    <w:rsid w:val="006B5AD8"/>
    <w:rsid w:val="006B6077"/>
    <w:rsid w:val="006B7D8B"/>
    <w:rsid w:val="006C5625"/>
    <w:rsid w:val="006C7B24"/>
    <w:rsid w:val="006D1C20"/>
    <w:rsid w:val="006D7BE8"/>
    <w:rsid w:val="006E3864"/>
    <w:rsid w:val="006E406F"/>
    <w:rsid w:val="006E60D1"/>
    <w:rsid w:val="006E6C91"/>
    <w:rsid w:val="006F0BB7"/>
    <w:rsid w:val="006F1888"/>
    <w:rsid w:val="006F1C91"/>
    <w:rsid w:val="006F39FC"/>
    <w:rsid w:val="006F56F5"/>
    <w:rsid w:val="007007F4"/>
    <w:rsid w:val="00714554"/>
    <w:rsid w:val="00714A14"/>
    <w:rsid w:val="007166BF"/>
    <w:rsid w:val="00724FF3"/>
    <w:rsid w:val="00726F31"/>
    <w:rsid w:val="00727BAC"/>
    <w:rsid w:val="007344A2"/>
    <w:rsid w:val="007356B2"/>
    <w:rsid w:val="00736A02"/>
    <w:rsid w:val="00737D91"/>
    <w:rsid w:val="007400C0"/>
    <w:rsid w:val="007415C1"/>
    <w:rsid w:val="00744E6D"/>
    <w:rsid w:val="007479F0"/>
    <w:rsid w:val="007504A3"/>
    <w:rsid w:val="00752C7E"/>
    <w:rsid w:val="0075338E"/>
    <w:rsid w:val="00756052"/>
    <w:rsid w:val="00761AD8"/>
    <w:rsid w:val="0076407B"/>
    <w:rsid w:val="00766A64"/>
    <w:rsid w:val="00770472"/>
    <w:rsid w:val="007724D5"/>
    <w:rsid w:val="0077463A"/>
    <w:rsid w:val="0077607C"/>
    <w:rsid w:val="00781977"/>
    <w:rsid w:val="00781CDF"/>
    <w:rsid w:val="00782B97"/>
    <w:rsid w:val="00782EA1"/>
    <w:rsid w:val="00783784"/>
    <w:rsid w:val="00786215"/>
    <w:rsid w:val="00787662"/>
    <w:rsid w:val="007876A9"/>
    <w:rsid w:val="0079013A"/>
    <w:rsid w:val="00793311"/>
    <w:rsid w:val="007937CC"/>
    <w:rsid w:val="00795003"/>
    <w:rsid w:val="007A1389"/>
    <w:rsid w:val="007A5F44"/>
    <w:rsid w:val="007A72E2"/>
    <w:rsid w:val="007B3FFA"/>
    <w:rsid w:val="007B42BA"/>
    <w:rsid w:val="007B44BE"/>
    <w:rsid w:val="007B4853"/>
    <w:rsid w:val="007B6E4A"/>
    <w:rsid w:val="007B72C1"/>
    <w:rsid w:val="007C0891"/>
    <w:rsid w:val="007C2A4F"/>
    <w:rsid w:val="007C4409"/>
    <w:rsid w:val="007C5CAE"/>
    <w:rsid w:val="007D6741"/>
    <w:rsid w:val="007E3271"/>
    <w:rsid w:val="007F31A2"/>
    <w:rsid w:val="007F3BE1"/>
    <w:rsid w:val="007F61C0"/>
    <w:rsid w:val="00803C5D"/>
    <w:rsid w:val="00803EC5"/>
    <w:rsid w:val="008040A0"/>
    <w:rsid w:val="0080747F"/>
    <w:rsid w:val="00807AC4"/>
    <w:rsid w:val="0082504A"/>
    <w:rsid w:val="00827879"/>
    <w:rsid w:val="00827C94"/>
    <w:rsid w:val="00827C99"/>
    <w:rsid w:val="00827ED2"/>
    <w:rsid w:val="00830443"/>
    <w:rsid w:val="00830E7F"/>
    <w:rsid w:val="00831F6D"/>
    <w:rsid w:val="00833437"/>
    <w:rsid w:val="00835040"/>
    <w:rsid w:val="008408A9"/>
    <w:rsid w:val="00843482"/>
    <w:rsid w:val="00843997"/>
    <w:rsid w:val="00852151"/>
    <w:rsid w:val="0085356C"/>
    <w:rsid w:val="008537B3"/>
    <w:rsid w:val="00853FBF"/>
    <w:rsid w:val="00854B2F"/>
    <w:rsid w:val="00854E34"/>
    <w:rsid w:val="008555AB"/>
    <w:rsid w:val="008625FD"/>
    <w:rsid w:val="008641D3"/>
    <w:rsid w:val="00865593"/>
    <w:rsid w:val="0086586D"/>
    <w:rsid w:val="008749BB"/>
    <w:rsid w:val="00880051"/>
    <w:rsid w:val="00882AD8"/>
    <w:rsid w:val="00882D73"/>
    <w:rsid w:val="0088640D"/>
    <w:rsid w:val="00891B89"/>
    <w:rsid w:val="00892180"/>
    <w:rsid w:val="0089531A"/>
    <w:rsid w:val="008956F2"/>
    <w:rsid w:val="00895B43"/>
    <w:rsid w:val="008A0110"/>
    <w:rsid w:val="008A3633"/>
    <w:rsid w:val="008A572A"/>
    <w:rsid w:val="008A6983"/>
    <w:rsid w:val="008B3CE7"/>
    <w:rsid w:val="008C2178"/>
    <w:rsid w:val="008C66C6"/>
    <w:rsid w:val="008C76B4"/>
    <w:rsid w:val="008D13CC"/>
    <w:rsid w:val="008D33B5"/>
    <w:rsid w:val="008D3D1A"/>
    <w:rsid w:val="008D7CDB"/>
    <w:rsid w:val="008E1105"/>
    <w:rsid w:val="008E2370"/>
    <w:rsid w:val="008E2FBD"/>
    <w:rsid w:val="008E31D7"/>
    <w:rsid w:val="008E52A2"/>
    <w:rsid w:val="008E5D80"/>
    <w:rsid w:val="008E68E4"/>
    <w:rsid w:val="008F0F94"/>
    <w:rsid w:val="008F166D"/>
    <w:rsid w:val="008F17BA"/>
    <w:rsid w:val="008F27F8"/>
    <w:rsid w:val="008F32CB"/>
    <w:rsid w:val="008F417E"/>
    <w:rsid w:val="008F511E"/>
    <w:rsid w:val="008F7264"/>
    <w:rsid w:val="008F7C7E"/>
    <w:rsid w:val="00900675"/>
    <w:rsid w:val="00904281"/>
    <w:rsid w:val="00904CED"/>
    <w:rsid w:val="00905505"/>
    <w:rsid w:val="00907D63"/>
    <w:rsid w:val="00907E2E"/>
    <w:rsid w:val="00910630"/>
    <w:rsid w:val="00912CDD"/>
    <w:rsid w:val="0091403D"/>
    <w:rsid w:val="00917A61"/>
    <w:rsid w:val="00917FBB"/>
    <w:rsid w:val="0092048B"/>
    <w:rsid w:val="00921D78"/>
    <w:rsid w:val="00924CFB"/>
    <w:rsid w:val="009267C6"/>
    <w:rsid w:val="00926960"/>
    <w:rsid w:val="00927D9C"/>
    <w:rsid w:val="009310E0"/>
    <w:rsid w:val="009324F4"/>
    <w:rsid w:val="0093353C"/>
    <w:rsid w:val="00934EA8"/>
    <w:rsid w:val="00936813"/>
    <w:rsid w:val="009370F4"/>
    <w:rsid w:val="00937132"/>
    <w:rsid w:val="00940D94"/>
    <w:rsid w:val="00942663"/>
    <w:rsid w:val="00942FFC"/>
    <w:rsid w:val="00944A83"/>
    <w:rsid w:val="009460DC"/>
    <w:rsid w:val="00951D4E"/>
    <w:rsid w:val="009561B3"/>
    <w:rsid w:val="00957D01"/>
    <w:rsid w:val="00957FFA"/>
    <w:rsid w:val="00963676"/>
    <w:rsid w:val="00966104"/>
    <w:rsid w:val="00966C8C"/>
    <w:rsid w:val="009675EA"/>
    <w:rsid w:val="009676E2"/>
    <w:rsid w:val="00970C00"/>
    <w:rsid w:val="00971845"/>
    <w:rsid w:val="009722E7"/>
    <w:rsid w:val="00973FD2"/>
    <w:rsid w:val="009740B8"/>
    <w:rsid w:val="00974DA6"/>
    <w:rsid w:val="00977AAA"/>
    <w:rsid w:val="00980B2C"/>
    <w:rsid w:val="00985482"/>
    <w:rsid w:val="00987153"/>
    <w:rsid w:val="00990321"/>
    <w:rsid w:val="00996DAF"/>
    <w:rsid w:val="009A3552"/>
    <w:rsid w:val="009A681E"/>
    <w:rsid w:val="009B18EF"/>
    <w:rsid w:val="009B2FB9"/>
    <w:rsid w:val="009B2FFB"/>
    <w:rsid w:val="009B3833"/>
    <w:rsid w:val="009B3DFA"/>
    <w:rsid w:val="009C00AD"/>
    <w:rsid w:val="009C2AF2"/>
    <w:rsid w:val="009C743E"/>
    <w:rsid w:val="009D1937"/>
    <w:rsid w:val="009D1C2E"/>
    <w:rsid w:val="009D57F1"/>
    <w:rsid w:val="009D64BB"/>
    <w:rsid w:val="009D7CD4"/>
    <w:rsid w:val="009E1399"/>
    <w:rsid w:val="009E2914"/>
    <w:rsid w:val="009E2FBD"/>
    <w:rsid w:val="009E43E2"/>
    <w:rsid w:val="009E46ED"/>
    <w:rsid w:val="009E4823"/>
    <w:rsid w:val="009E4CB3"/>
    <w:rsid w:val="009E7057"/>
    <w:rsid w:val="009F1D35"/>
    <w:rsid w:val="009F2EE9"/>
    <w:rsid w:val="009F3493"/>
    <w:rsid w:val="00A01C49"/>
    <w:rsid w:val="00A04F12"/>
    <w:rsid w:val="00A073FE"/>
    <w:rsid w:val="00A13D1A"/>
    <w:rsid w:val="00A14981"/>
    <w:rsid w:val="00A14CF2"/>
    <w:rsid w:val="00A177D4"/>
    <w:rsid w:val="00A20470"/>
    <w:rsid w:val="00A21F19"/>
    <w:rsid w:val="00A2560C"/>
    <w:rsid w:val="00A273F7"/>
    <w:rsid w:val="00A35386"/>
    <w:rsid w:val="00A35BC7"/>
    <w:rsid w:val="00A36A74"/>
    <w:rsid w:val="00A372FE"/>
    <w:rsid w:val="00A37532"/>
    <w:rsid w:val="00A37613"/>
    <w:rsid w:val="00A40B9A"/>
    <w:rsid w:val="00A4230E"/>
    <w:rsid w:val="00A42F53"/>
    <w:rsid w:val="00A46061"/>
    <w:rsid w:val="00A4623B"/>
    <w:rsid w:val="00A502D7"/>
    <w:rsid w:val="00A54A28"/>
    <w:rsid w:val="00A55CF1"/>
    <w:rsid w:val="00A56372"/>
    <w:rsid w:val="00A6003F"/>
    <w:rsid w:val="00A61789"/>
    <w:rsid w:val="00A672C8"/>
    <w:rsid w:val="00A70845"/>
    <w:rsid w:val="00A719C9"/>
    <w:rsid w:val="00A728F8"/>
    <w:rsid w:val="00A72DDF"/>
    <w:rsid w:val="00A74751"/>
    <w:rsid w:val="00A7517C"/>
    <w:rsid w:val="00A76B7A"/>
    <w:rsid w:val="00A76E44"/>
    <w:rsid w:val="00A82272"/>
    <w:rsid w:val="00A8527D"/>
    <w:rsid w:val="00A92212"/>
    <w:rsid w:val="00A970E2"/>
    <w:rsid w:val="00AA3569"/>
    <w:rsid w:val="00AA37FF"/>
    <w:rsid w:val="00AA3F36"/>
    <w:rsid w:val="00AA414D"/>
    <w:rsid w:val="00AA43D8"/>
    <w:rsid w:val="00AA55A9"/>
    <w:rsid w:val="00AA58F7"/>
    <w:rsid w:val="00AA6E4B"/>
    <w:rsid w:val="00AA7FD8"/>
    <w:rsid w:val="00AB1256"/>
    <w:rsid w:val="00AB18C6"/>
    <w:rsid w:val="00AB42E3"/>
    <w:rsid w:val="00AB4E29"/>
    <w:rsid w:val="00AC0942"/>
    <w:rsid w:val="00AC149A"/>
    <w:rsid w:val="00AC3566"/>
    <w:rsid w:val="00AC35DA"/>
    <w:rsid w:val="00AC66C3"/>
    <w:rsid w:val="00AC76DD"/>
    <w:rsid w:val="00AD2801"/>
    <w:rsid w:val="00AD5B70"/>
    <w:rsid w:val="00AE1A0E"/>
    <w:rsid w:val="00AE1E66"/>
    <w:rsid w:val="00AE3572"/>
    <w:rsid w:val="00AE3DE5"/>
    <w:rsid w:val="00AE3E54"/>
    <w:rsid w:val="00AE6006"/>
    <w:rsid w:val="00AE64C2"/>
    <w:rsid w:val="00AE7091"/>
    <w:rsid w:val="00AF3CAA"/>
    <w:rsid w:val="00AF44FC"/>
    <w:rsid w:val="00AF5992"/>
    <w:rsid w:val="00AF64A8"/>
    <w:rsid w:val="00B01971"/>
    <w:rsid w:val="00B0342F"/>
    <w:rsid w:val="00B07DF5"/>
    <w:rsid w:val="00B12274"/>
    <w:rsid w:val="00B1407F"/>
    <w:rsid w:val="00B14803"/>
    <w:rsid w:val="00B1495F"/>
    <w:rsid w:val="00B15945"/>
    <w:rsid w:val="00B160B3"/>
    <w:rsid w:val="00B1641F"/>
    <w:rsid w:val="00B175DB"/>
    <w:rsid w:val="00B17AD1"/>
    <w:rsid w:val="00B17F46"/>
    <w:rsid w:val="00B21A04"/>
    <w:rsid w:val="00B22256"/>
    <w:rsid w:val="00B2238C"/>
    <w:rsid w:val="00B22BE8"/>
    <w:rsid w:val="00B267B8"/>
    <w:rsid w:val="00B30C0F"/>
    <w:rsid w:val="00B33105"/>
    <w:rsid w:val="00B348B7"/>
    <w:rsid w:val="00B46ECF"/>
    <w:rsid w:val="00B47EF0"/>
    <w:rsid w:val="00B515C0"/>
    <w:rsid w:val="00B52E8F"/>
    <w:rsid w:val="00B55598"/>
    <w:rsid w:val="00B575B4"/>
    <w:rsid w:val="00B57957"/>
    <w:rsid w:val="00B60084"/>
    <w:rsid w:val="00B63ECB"/>
    <w:rsid w:val="00B64C6D"/>
    <w:rsid w:val="00B716DD"/>
    <w:rsid w:val="00B76D02"/>
    <w:rsid w:val="00B77B4D"/>
    <w:rsid w:val="00B829E3"/>
    <w:rsid w:val="00B83977"/>
    <w:rsid w:val="00B848DF"/>
    <w:rsid w:val="00B84BE8"/>
    <w:rsid w:val="00B8557B"/>
    <w:rsid w:val="00B95515"/>
    <w:rsid w:val="00BA3072"/>
    <w:rsid w:val="00BA6738"/>
    <w:rsid w:val="00BA748B"/>
    <w:rsid w:val="00BA7F6A"/>
    <w:rsid w:val="00BB2927"/>
    <w:rsid w:val="00BB636B"/>
    <w:rsid w:val="00BC075C"/>
    <w:rsid w:val="00BC234C"/>
    <w:rsid w:val="00BC2AD8"/>
    <w:rsid w:val="00BC3804"/>
    <w:rsid w:val="00BC6565"/>
    <w:rsid w:val="00BC7B0E"/>
    <w:rsid w:val="00BD27EA"/>
    <w:rsid w:val="00BD397A"/>
    <w:rsid w:val="00BD6CA2"/>
    <w:rsid w:val="00BE214B"/>
    <w:rsid w:val="00BE2913"/>
    <w:rsid w:val="00BE3BF3"/>
    <w:rsid w:val="00BE4C8E"/>
    <w:rsid w:val="00BE4E07"/>
    <w:rsid w:val="00BE50CF"/>
    <w:rsid w:val="00BE51A6"/>
    <w:rsid w:val="00BE59EB"/>
    <w:rsid w:val="00BE5C8C"/>
    <w:rsid w:val="00BE6077"/>
    <w:rsid w:val="00BE7E08"/>
    <w:rsid w:val="00BF03E0"/>
    <w:rsid w:val="00BF04E9"/>
    <w:rsid w:val="00BF0E99"/>
    <w:rsid w:val="00BF1F89"/>
    <w:rsid w:val="00BF21D8"/>
    <w:rsid w:val="00BF4D3F"/>
    <w:rsid w:val="00C03088"/>
    <w:rsid w:val="00C04F07"/>
    <w:rsid w:val="00C07B19"/>
    <w:rsid w:val="00C155C9"/>
    <w:rsid w:val="00C1575E"/>
    <w:rsid w:val="00C16685"/>
    <w:rsid w:val="00C16C86"/>
    <w:rsid w:val="00C17EE9"/>
    <w:rsid w:val="00C20CBA"/>
    <w:rsid w:val="00C23C51"/>
    <w:rsid w:val="00C309E4"/>
    <w:rsid w:val="00C3181F"/>
    <w:rsid w:val="00C318A2"/>
    <w:rsid w:val="00C32180"/>
    <w:rsid w:val="00C32B66"/>
    <w:rsid w:val="00C337EB"/>
    <w:rsid w:val="00C36628"/>
    <w:rsid w:val="00C371FF"/>
    <w:rsid w:val="00C454BC"/>
    <w:rsid w:val="00C454E8"/>
    <w:rsid w:val="00C45E0C"/>
    <w:rsid w:val="00C4627A"/>
    <w:rsid w:val="00C4733B"/>
    <w:rsid w:val="00C54CBE"/>
    <w:rsid w:val="00C54D1F"/>
    <w:rsid w:val="00C55823"/>
    <w:rsid w:val="00C56D3C"/>
    <w:rsid w:val="00C616A5"/>
    <w:rsid w:val="00C644A5"/>
    <w:rsid w:val="00C67740"/>
    <w:rsid w:val="00C709E3"/>
    <w:rsid w:val="00C72462"/>
    <w:rsid w:val="00C74B05"/>
    <w:rsid w:val="00C74DC8"/>
    <w:rsid w:val="00C74E93"/>
    <w:rsid w:val="00C8317C"/>
    <w:rsid w:val="00C9128B"/>
    <w:rsid w:val="00C91DC6"/>
    <w:rsid w:val="00C9236B"/>
    <w:rsid w:val="00C93B5F"/>
    <w:rsid w:val="00C9437C"/>
    <w:rsid w:val="00C94C58"/>
    <w:rsid w:val="00CA135E"/>
    <w:rsid w:val="00CA2A4D"/>
    <w:rsid w:val="00CA437A"/>
    <w:rsid w:val="00CA481A"/>
    <w:rsid w:val="00CA52BC"/>
    <w:rsid w:val="00CA75DB"/>
    <w:rsid w:val="00CB1202"/>
    <w:rsid w:val="00CB251B"/>
    <w:rsid w:val="00CB278A"/>
    <w:rsid w:val="00CB289E"/>
    <w:rsid w:val="00CB2C09"/>
    <w:rsid w:val="00CB4369"/>
    <w:rsid w:val="00CB60FD"/>
    <w:rsid w:val="00CC438A"/>
    <w:rsid w:val="00CC4496"/>
    <w:rsid w:val="00CC47F6"/>
    <w:rsid w:val="00CD401B"/>
    <w:rsid w:val="00CD6E21"/>
    <w:rsid w:val="00CD706B"/>
    <w:rsid w:val="00CE0998"/>
    <w:rsid w:val="00CE1DE3"/>
    <w:rsid w:val="00CE45E2"/>
    <w:rsid w:val="00CE4D89"/>
    <w:rsid w:val="00CE5F8C"/>
    <w:rsid w:val="00CE71A1"/>
    <w:rsid w:val="00CF01F0"/>
    <w:rsid w:val="00CF3431"/>
    <w:rsid w:val="00CF5BFA"/>
    <w:rsid w:val="00CF6612"/>
    <w:rsid w:val="00D052A6"/>
    <w:rsid w:val="00D076EC"/>
    <w:rsid w:val="00D13407"/>
    <w:rsid w:val="00D14434"/>
    <w:rsid w:val="00D14E22"/>
    <w:rsid w:val="00D14FA8"/>
    <w:rsid w:val="00D16148"/>
    <w:rsid w:val="00D21415"/>
    <w:rsid w:val="00D22B59"/>
    <w:rsid w:val="00D23E7E"/>
    <w:rsid w:val="00D243C9"/>
    <w:rsid w:val="00D25E18"/>
    <w:rsid w:val="00D30440"/>
    <w:rsid w:val="00D31198"/>
    <w:rsid w:val="00D37153"/>
    <w:rsid w:val="00D40774"/>
    <w:rsid w:val="00D4745D"/>
    <w:rsid w:val="00D51302"/>
    <w:rsid w:val="00D5441E"/>
    <w:rsid w:val="00D57488"/>
    <w:rsid w:val="00D57B9C"/>
    <w:rsid w:val="00D57DCC"/>
    <w:rsid w:val="00D607A1"/>
    <w:rsid w:val="00D614CE"/>
    <w:rsid w:val="00D63C74"/>
    <w:rsid w:val="00D64306"/>
    <w:rsid w:val="00D6484A"/>
    <w:rsid w:val="00D71D4B"/>
    <w:rsid w:val="00D72B77"/>
    <w:rsid w:val="00D75E69"/>
    <w:rsid w:val="00D83804"/>
    <w:rsid w:val="00D8440A"/>
    <w:rsid w:val="00D862E8"/>
    <w:rsid w:val="00D87174"/>
    <w:rsid w:val="00D87BA0"/>
    <w:rsid w:val="00D9047A"/>
    <w:rsid w:val="00D92D1B"/>
    <w:rsid w:val="00D93791"/>
    <w:rsid w:val="00D95E89"/>
    <w:rsid w:val="00DA205E"/>
    <w:rsid w:val="00DA4DE5"/>
    <w:rsid w:val="00DA50ED"/>
    <w:rsid w:val="00DB0AEA"/>
    <w:rsid w:val="00DB2F79"/>
    <w:rsid w:val="00DB445F"/>
    <w:rsid w:val="00DB5F5E"/>
    <w:rsid w:val="00DB6435"/>
    <w:rsid w:val="00DB6F6A"/>
    <w:rsid w:val="00DC1D19"/>
    <w:rsid w:val="00DC29EB"/>
    <w:rsid w:val="00DC72CE"/>
    <w:rsid w:val="00DD160C"/>
    <w:rsid w:val="00DD2D86"/>
    <w:rsid w:val="00DE0BC1"/>
    <w:rsid w:val="00DE2DB1"/>
    <w:rsid w:val="00DE43F9"/>
    <w:rsid w:val="00DE4B0B"/>
    <w:rsid w:val="00DE5DDC"/>
    <w:rsid w:val="00DE659F"/>
    <w:rsid w:val="00DE699C"/>
    <w:rsid w:val="00DF0141"/>
    <w:rsid w:val="00DF048B"/>
    <w:rsid w:val="00DF65F7"/>
    <w:rsid w:val="00E05EDF"/>
    <w:rsid w:val="00E070AE"/>
    <w:rsid w:val="00E07713"/>
    <w:rsid w:val="00E14EF1"/>
    <w:rsid w:val="00E206D8"/>
    <w:rsid w:val="00E21B15"/>
    <w:rsid w:val="00E23627"/>
    <w:rsid w:val="00E31B40"/>
    <w:rsid w:val="00E32961"/>
    <w:rsid w:val="00E33AB3"/>
    <w:rsid w:val="00E35C6B"/>
    <w:rsid w:val="00E3646B"/>
    <w:rsid w:val="00E373FE"/>
    <w:rsid w:val="00E375A3"/>
    <w:rsid w:val="00E40344"/>
    <w:rsid w:val="00E40DA6"/>
    <w:rsid w:val="00E41B47"/>
    <w:rsid w:val="00E44C6B"/>
    <w:rsid w:val="00E455D1"/>
    <w:rsid w:val="00E52E77"/>
    <w:rsid w:val="00E5464E"/>
    <w:rsid w:val="00E54ED4"/>
    <w:rsid w:val="00E56142"/>
    <w:rsid w:val="00E56C41"/>
    <w:rsid w:val="00E5734A"/>
    <w:rsid w:val="00E57CA1"/>
    <w:rsid w:val="00E62BC0"/>
    <w:rsid w:val="00E70E17"/>
    <w:rsid w:val="00E72F02"/>
    <w:rsid w:val="00E735BD"/>
    <w:rsid w:val="00E752D1"/>
    <w:rsid w:val="00E754C1"/>
    <w:rsid w:val="00E754F6"/>
    <w:rsid w:val="00E767A0"/>
    <w:rsid w:val="00E76853"/>
    <w:rsid w:val="00E769C1"/>
    <w:rsid w:val="00E77C55"/>
    <w:rsid w:val="00E77D8C"/>
    <w:rsid w:val="00E861E9"/>
    <w:rsid w:val="00E90A3C"/>
    <w:rsid w:val="00E9192A"/>
    <w:rsid w:val="00E9374B"/>
    <w:rsid w:val="00E97358"/>
    <w:rsid w:val="00EA117F"/>
    <w:rsid w:val="00EA1D3A"/>
    <w:rsid w:val="00EA26E5"/>
    <w:rsid w:val="00EA2A34"/>
    <w:rsid w:val="00EA2B7F"/>
    <w:rsid w:val="00EA4C14"/>
    <w:rsid w:val="00EB442B"/>
    <w:rsid w:val="00EB4DB0"/>
    <w:rsid w:val="00EB4F3F"/>
    <w:rsid w:val="00EB4F8A"/>
    <w:rsid w:val="00EB6030"/>
    <w:rsid w:val="00EB6839"/>
    <w:rsid w:val="00EB7854"/>
    <w:rsid w:val="00EB7ED1"/>
    <w:rsid w:val="00EC16A5"/>
    <w:rsid w:val="00EC633D"/>
    <w:rsid w:val="00EC6631"/>
    <w:rsid w:val="00ED0262"/>
    <w:rsid w:val="00ED32A2"/>
    <w:rsid w:val="00ED3E97"/>
    <w:rsid w:val="00ED3FE0"/>
    <w:rsid w:val="00ED5D51"/>
    <w:rsid w:val="00ED7AD5"/>
    <w:rsid w:val="00EE2918"/>
    <w:rsid w:val="00EE3134"/>
    <w:rsid w:val="00EE7563"/>
    <w:rsid w:val="00EF1715"/>
    <w:rsid w:val="00EF4DC2"/>
    <w:rsid w:val="00F003FD"/>
    <w:rsid w:val="00F00C26"/>
    <w:rsid w:val="00F00C72"/>
    <w:rsid w:val="00F01BCE"/>
    <w:rsid w:val="00F02922"/>
    <w:rsid w:val="00F034C7"/>
    <w:rsid w:val="00F04128"/>
    <w:rsid w:val="00F06252"/>
    <w:rsid w:val="00F115AF"/>
    <w:rsid w:val="00F11CF6"/>
    <w:rsid w:val="00F1201A"/>
    <w:rsid w:val="00F12348"/>
    <w:rsid w:val="00F13396"/>
    <w:rsid w:val="00F13E25"/>
    <w:rsid w:val="00F168D2"/>
    <w:rsid w:val="00F22EAD"/>
    <w:rsid w:val="00F24CC8"/>
    <w:rsid w:val="00F2657A"/>
    <w:rsid w:val="00F3062A"/>
    <w:rsid w:val="00F31FFA"/>
    <w:rsid w:val="00F3413C"/>
    <w:rsid w:val="00F359F9"/>
    <w:rsid w:val="00F36FD3"/>
    <w:rsid w:val="00F40D6A"/>
    <w:rsid w:val="00F416F9"/>
    <w:rsid w:val="00F44706"/>
    <w:rsid w:val="00F45356"/>
    <w:rsid w:val="00F46EB0"/>
    <w:rsid w:val="00F46EC9"/>
    <w:rsid w:val="00F513D4"/>
    <w:rsid w:val="00F53A44"/>
    <w:rsid w:val="00F53BB9"/>
    <w:rsid w:val="00F53C2E"/>
    <w:rsid w:val="00F53E87"/>
    <w:rsid w:val="00F5492F"/>
    <w:rsid w:val="00F553C8"/>
    <w:rsid w:val="00F57CDB"/>
    <w:rsid w:val="00F608C0"/>
    <w:rsid w:val="00F60B2D"/>
    <w:rsid w:val="00F654D6"/>
    <w:rsid w:val="00F705AC"/>
    <w:rsid w:val="00F70812"/>
    <w:rsid w:val="00F72FEA"/>
    <w:rsid w:val="00F73F6B"/>
    <w:rsid w:val="00F764EE"/>
    <w:rsid w:val="00F76748"/>
    <w:rsid w:val="00F8174B"/>
    <w:rsid w:val="00F83D81"/>
    <w:rsid w:val="00F904C3"/>
    <w:rsid w:val="00F91470"/>
    <w:rsid w:val="00F932FD"/>
    <w:rsid w:val="00F9685C"/>
    <w:rsid w:val="00F97440"/>
    <w:rsid w:val="00FA12E8"/>
    <w:rsid w:val="00FA2980"/>
    <w:rsid w:val="00FA2A10"/>
    <w:rsid w:val="00FA2D18"/>
    <w:rsid w:val="00FA43AD"/>
    <w:rsid w:val="00FA465B"/>
    <w:rsid w:val="00FA61AE"/>
    <w:rsid w:val="00FA73C1"/>
    <w:rsid w:val="00FA7AA1"/>
    <w:rsid w:val="00FB3783"/>
    <w:rsid w:val="00FB50E2"/>
    <w:rsid w:val="00FB5B32"/>
    <w:rsid w:val="00FB670A"/>
    <w:rsid w:val="00FC0BF6"/>
    <w:rsid w:val="00FC4FF9"/>
    <w:rsid w:val="00FC6298"/>
    <w:rsid w:val="00FD1F4E"/>
    <w:rsid w:val="00FD3D95"/>
    <w:rsid w:val="00FD430A"/>
    <w:rsid w:val="00FD48AA"/>
    <w:rsid w:val="00FE0B20"/>
    <w:rsid w:val="00FE0B9C"/>
    <w:rsid w:val="00FE1140"/>
    <w:rsid w:val="00FE1769"/>
    <w:rsid w:val="00FE2254"/>
    <w:rsid w:val="00FE3AD2"/>
    <w:rsid w:val="00FE4F47"/>
    <w:rsid w:val="00FE5921"/>
    <w:rsid w:val="00FE756A"/>
    <w:rsid w:val="00FF050D"/>
    <w:rsid w:val="00FF527F"/>
    <w:rsid w:val="00FF7E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BDB89"/>
  <w15:docId w15:val="{510BE817-00D8-4E86-97DF-EE8F3994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4306"/>
    <w:pPr>
      <w:spacing w:after="0" w:line="240" w:lineRule="auto"/>
    </w:pPr>
    <w:rPr>
      <w:rFonts w:eastAsia="Times New Roman" w:cs="Times New Roman"/>
      <w:sz w:val="20"/>
      <w:szCs w:val="20"/>
    </w:rPr>
  </w:style>
  <w:style w:type="paragraph" w:styleId="Virsraksts1">
    <w:name w:val="heading 1"/>
    <w:basedOn w:val="Parasts"/>
    <w:next w:val="Parasts"/>
    <w:link w:val="Virsraksts1Rakstz"/>
    <w:qFormat/>
    <w:rsid w:val="00D64306"/>
    <w:pPr>
      <w:keepNext/>
      <w:jc w:val="center"/>
      <w:outlineLvl w:val="0"/>
    </w:pPr>
    <w:rPr>
      <w:b/>
      <w:sz w:val="28"/>
    </w:rPr>
  </w:style>
  <w:style w:type="paragraph" w:styleId="Virsraksts6">
    <w:name w:val="heading 6"/>
    <w:basedOn w:val="Parasts"/>
    <w:next w:val="Parasts"/>
    <w:link w:val="Virsraksts6Rakstz"/>
    <w:qFormat/>
    <w:rsid w:val="00D64306"/>
    <w:pPr>
      <w:keepNext/>
      <w:jc w:val="center"/>
      <w:outlineLvl w:val="5"/>
    </w:pPr>
    <w:rPr>
      <w:rFonts w:ascii="Times New Roman Tilde" w:hAnsi="Times New Roman Tilde"/>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64306"/>
    <w:rPr>
      <w:rFonts w:eastAsia="Times New Roman" w:cs="Times New Roman"/>
      <w:b/>
      <w:sz w:val="28"/>
      <w:szCs w:val="20"/>
    </w:rPr>
  </w:style>
  <w:style w:type="character" w:customStyle="1" w:styleId="Virsraksts6Rakstz">
    <w:name w:val="Virsraksts 6 Rakstz."/>
    <w:basedOn w:val="Noklusjumarindkopasfonts"/>
    <w:link w:val="Virsraksts6"/>
    <w:rsid w:val="00D64306"/>
    <w:rPr>
      <w:rFonts w:ascii="Times New Roman Tilde" w:eastAsia="Times New Roman" w:hAnsi="Times New Roman Tilde" w:cs="Times New Roman"/>
      <w:sz w:val="32"/>
      <w:szCs w:val="20"/>
    </w:rPr>
  </w:style>
  <w:style w:type="character" w:styleId="Hipersaite">
    <w:name w:val="Hyperlink"/>
    <w:uiPriority w:val="99"/>
    <w:unhideWhenUsed/>
    <w:rsid w:val="00D64306"/>
    <w:rPr>
      <w:color w:val="0000FF"/>
      <w:u w:val="single"/>
    </w:rPr>
  </w:style>
  <w:style w:type="paragraph" w:styleId="Balonteksts">
    <w:name w:val="Balloon Text"/>
    <w:basedOn w:val="Parasts"/>
    <w:link w:val="BalontekstsRakstz"/>
    <w:uiPriority w:val="99"/>
    <w:semiHidden/>
    <w:unhideWhenUsed/>
    <w:rsid w:val="00D6430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64306"/>
    <w:rPr>
      <w:rFonts w:ascii="Tahoma" w:eastAsia="Times New Roman" w:hAnsi="Tahoma" w:cs="Tahoma"/>
      <w:sz w:val="16"/>
      <w:szCs w:val="16"/>
    </w:rPr>
  </w:style>
  <w:style w:type="paragraph" w:styleId="Sarakstarindkopa">
    <w:name w:val="List Paragraph"/>
    <w:basedOn w:val="Parasts"/>
    <w:uiPriority w:val="34"/>
    <w:qFormat/>
    <w:rsid w:val="00D64306"/>
    <w:pPr>
      <w:ind w:left="720"/>
      <w:contextualSpacing/>
    </w:pPr>
  </w:style>
  <w:style w:type="paragraph" w:styleId="Galvene">
    <w:name w:val="header"/>
    <w:basedOn w:val="Parasts"/>
    <w:link w:val="GalveneRakstz"/>
    <w:uiPriority w:val="99"/>
    <w:unhideWhenUsed/>
    <w:rsid w:val="004B0E7D"/>
    <w:pPr>
      <w:tabs>
        <w:tab w:val="center" w:pos="4153"/>
        <w:tab w:val="right" w:pos="8306"/>
      </w:tabs>
    </w:pPr>
  </w:style>
  <w:style w:type="character" w:customStyle="1" w:styleId="GalveneRakstz">
    <w:name w:val="Galvene Rakstz."/>
    <w:basedOn w:val="Noklusjumarindkopasfonts"/>
    <w:link w:val="Galvene"/>
    <w:uiPriority w:val="99"/>
    <w:rsid w:val="004B0E7D"/>
    <w:rPr>
      <w:rFonts w:eastAsia="Times New Roman" w:cs="Times New Roman"/>
      <w:sz w:val="20"/>
      <w:szCs w:val="20"/>
    </w:rPr>
  </w:style>
  <w:style w:type="paragraph" w:styleId="Kjene">
    <w:name w:val="footer"/>
    <w:basedOn w:val="Parasts"/>
    <w:link w:val="KjeneRakstz"/>
    <w:uiPriority w:val="99"/>
    <w:unhideWhenUsed/>
    <w:rsid w:val="004B0E7D"/>
    <w:pPr>
      <w:tabs>
        <w:tab w:val="center" w:pos="4153"/>
        <w:tab w:val="right" w:pos="8306"/>
      </w:tabs>
    </w:pPr>
  </w:style>
  <w:style w:type="character" w:customStyle="1" w:styleId="KjeneRakstz">
    <w:name w:val="Kājene Rakstz."/>
    <w:basedOn w:val="Noklusjumarindkopasfonts"/>
    <w:link w:val="Kjene"/>
    <w:uiPriority w:val="99"/>
    <w:rsid w:val="004B0E7D"/>
    <w:rPr>
      <w:rFonts w:eastAsia="Times New Roman" w:cs="Times New Roman"/>
      <w:sz w:val="20"/>
      <w:szCs w:val="20"/>
    </w:rPr>
  </w:style>
  <w:style w:type="paragraph" w:styleId="Pamatteksts">
    <w:name w:val="Body Text"/>
    <w:basedOn w:val="Parasts"/>
    <w:link w:val="PamattekstsRakstz"/>
    <w:unhideWhenUsed/>
    <w:rsid w:val="00C371FF"/>
    <w:pPr>
      <w:jc w:val="both"/>
    </w:pPr>
    <w:rPr>
      <w:sz w:val="22"/>
    </w:rPr>
  </w:style>
  <w:style w:type="character" w:customStyle="1" w:styleId="PamattekstsRakstz">
    <w:name w:val="Pamatteksts Rakstz."/>
    <w:basedOn w:val="Noklusjumarindkopasfonts"/>
    <w:link w:val="Pamatteksts"/>
    <w:rsid w:val="00C371FF"/>
    <w:rPr>
      <w:rFonts w:eastAsia="Times New Roman" w:cs="Times New Roman"/>
      <w:sz w:val="22"/>
      <w:szCs w:val="20"/>
    </w:rPr>
  </w:style>
  <w:style w:type="paragraph" w:styleId="Pamattekstsaratkpi">
    <w:name w:val="Body Text Indent"/>
    <w:basedOn w:val="Parasts"/>
    <w:link w:val="PamattekstsaratkpiRakstz"/>
    <w:uiPriority w:val="99"/>
    <w:semiHidden/>
    <w:unhideWhenUsed/>
    <w:rsid w:val="00C1575E"/>
    <w:pPr>
      <w:spacing w:after="120"/>
      <w:ind w:left="283"/>
    </w:pPr>
  </w:style>
  <w:style w:type="character" w:customStyle="1" w:styleId="PamattekstsaratkpiRakstz">
    <w:name w:val="Pamatteksts ar atkāpi Rakstz."/>
    <w:basedOn w:val="Noklusjumarindkopasfonts"/>
    <w:link w:val="Pamattekstsaratkpi"/>
    <w:uiPriority w:val="99"/>
    <w:semiHidden/>
    <w:rsid w:val="00C1575E"/>
    <w:rPr>
      <w:rFonts w:eastAsia="Times New Roman" w:cs="Times New Roman"/>
      <w:sz w:val="20"/>
      <w:szCs w:val="20"/>
    </w:rPr>
  </w:style>
  <w:style w:type="paragraph" w:styleId="Prskatjums">
    <w:name w:val="Revision"/>
    <w:hidden/>
    <w:uiPriority w:val="99"/>
    <w:semiHidden/>
    <w:rsid w:val="006B5AD8"/>
    <w:pPr>
      <w:spacing w:after="0" w:line="240" w:lineRule="auto"/>
    </w:pPr>
    <w:rPr>
      <w:rFonts w:eastAsia="Times New Roman" w:cs="Times New Roman"/>
      <w:sz w:val="20"/>
      <w:szCs w:val="20"/>
    </w:rPr>
  </w:style>
  <w:style w:type="character" w:styleId="Komentraatsauce">
    <w:name w:val="annotation reference"/>
    <w:basedOn w:val="Noklusjumarindkopasfonts"/>
    <w:uiPriority w:val="99"/>
    <w:semiHidden/>
    <w:unhideWhenUsed/>
    <w:rsid w:val="003E586F"/>
    <w:rPr>
      <w:sz w:val="16"/>
      <w:szCs w:val="16"/>
    </w:rPr>
  </w:style>
  <w:style w:type="paragraph" w:styleId="Komentrateksts">
    <w:name w:val="annotation text"/>
    <w:basedOn w:val="Parasts"/>
    <w:link w:val="KomentratekstsRakstz"/>
    <w:uiPriority w:val="99"/>
    <w:semiHidden/>
    <w:unhideWhenUsed/>
    <w:rsid w:val="003E586F"/>
  </w:style>
  <w:style w:type="character" w:customStyle="1" w:styleId="KomentratekstsRakstz">
    <w:name w:val="Komentāra teksts Rakstz."/>
    <w:basedOn w:val="Noklusjumarindkopasfonts"/>
    <w:link w:val="Komentrateksts"/>
    <w:uiPriority w:val="99"/>
    <w:semiHidden/>
    <w:rsid w:val="003E586F"/>
    <w:rPr>
      <w:rFonts w:eastAsia="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3E586F"/>
    <w:rPr>
      <w:b/>
      <w:bCs/>
    </w:rPr>
  </w:style>
  <w:style w:type="character" w:customStyle="1" w:styleId="KomentratmaRakstz">
    <w:name w:val="Komentāra tēma Rakstz."/>
    <w:basedOn w:val="KomentratekstsRakstz"/>
    <w:link w:val="Komentratma"/>
    <w:uiPriority w:val="99"/>
    <w:semiHidden/>
    <w:rsid w:val="003E586F"/>
    <w:rPr>
      <w:rFonts w:eastAsia="Times New Roman" w:cs="Times New Roman"/>
      <w:b/>
      <w:bCs/>
      <w:sz w:val="20"/>
      <w:szCs w:val="20"/>
    </w:rPr>
  </w:style>
  <w:style w:type="character" w:styleId="Neatrisintapieminana">
    <w:name w:val="Unresolved Mention"/>
    <w:basedOn w:val="Noklusjumarindkopasfonts"/>
    <w:uiPriority w:val="99"/>
    <w:semiHidden/>
    <w:unhideWhenUsed/>
    <w:rsid w:val="00595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5708">
      <w:bodyDiv w:val="1"/>
      <w:marLeft w:val="0"/>
      <w:marRight w:val="0"/>
      <w:marTop w:val="0"/>
      <w:marBottom w:val="0"/>
      <w:divBdr>
        <w:top w:val="none" w:sz="0" w:space="0" w:color="auto"/>
        <w:left w:val="none" w:sz="0" w:space="0" w:color="auto"/>
        <w:bottom w:val="none" w:sz="0" w:space="0" w:color="auto"/>
        <w:right w:val="none" w:sz="0" w:space="0" w:color="auto"/>
      </w:divBdr>
    </w:div>
    <w:div w:id="25571771">
      <w:bodyDiv w:val="1"/>
      <w:marLeft w:val="0"/>
      <w:marRight w:val="0"/>
      <w:marTop w:val="0"/>
      <w:marBottom w:val="0"/>
      <w:divBdr>
        <w:top w:val="none" w:sz="0" w:space="0" w:color="auto"/>
        <w:left w:val="none" w:sz="0" w:space="0" w:color="auto"/>
        <w:bottom w:val="none" w:sz="0" w:space="0" w:color="auto"/>
        <w:right w:val="none" w:sz="0" w:space="0" w:color="auto"/>
      </w:divBdr>
    </w:div>
    <w:div w:id="36316988">
      <w:bodyDiv w:val="1"/>
      <w:marLeft w:val="0"/>
      <w:marRight w:val="0"/>
      <w:marTop w:val="0"/>
      <w:marBottom w:val="0"/>
      <w:divBdr>
        <w:top w:val="none" w:sz="0" w:space="0" w:color="auto"/>
        <w:left w:val="none" w:sz="0" w:space="0" w:color="auto"/>
        <w:bottom w:val="none" w:sz="0" w:space="0" w:color="auto"/>
        <w:right w:val="none" w:sz="0" w:space="0" w:color="auto"/>
      </w:divBdr>
    </w:div>
    <w:div w:id="41952756">
      <w:bodyDiv w:val="1"/>
      <w:marLeft w:val="0"/>
      <w:marRight w:val="0"/>
      <w:marTop w:val="0"/>
      <w:marBottom w:val="0"/>
      <w:divBdr>
        <w:top w:val="none" w:sz="0" w:space="0" w:color="auto"/>
        <w:left w:val="none" w:sz="0" w:space="0" w:color="auto"/>
        <w:bottom w:val="none" w:sz="0" w:space="0" w:color="auto"/>
        <w:right w:val="none" w:sz="0" w:space="0" w:color="auto"/>
      </w:divBdr>
    </w:div>
    <w:div w:id="55860407">
      <w:bodyDiv w:val="1"/>
      <w:marLeft w:val="0"/>
      <w:marRight w:val="0"/>
      <w:marTop w:val="0"/>
      <w:marBottom w:val="0"/>
      <w:divBdr>
        <w:top w:val="none" w:sz="0" w:space="0" w:color="auto"/>
        <w:left w:val="none" w:sz="0" w:space="0" w:color="auto"/>
        <w:bottom w:val="none" w:sz="0" w:space="0" w:color="auto"/>
        <w:right w:val="none" w:sz="0" w:space="0" w:color="auto"/>
      </w:divBdr>
    </w:div>
    <w:div w:id="77413821">
      <w:bodyDiv w:val="1"/>
      <w:marLeft w:val="0"/>
      <w:marRight w:val="0"/>
      <w:marTop w:val="0"/>
      <w:marBottom w:val="0"/>
      <w:divBdr>
        <w:top w:val="none" w:sz="0" w:space="0" w:color="auto"/>
        <w:left w:val="none" w:sz="0" w:space="0" w:color="auto"/>
        <w:bottom w:val="none" w:sz="0" w:space="0" w:color="auto"/>
        <w:right w:val="none" w:sz="0" w:space="0" w:color="auto"/>
      </w:divBdr>
    </w:div>
    <w:div w:id="92669181">
      <w:bodyDiv w:val="1"/>
      <w:marLeft w:val="0"/>
      <w:marRight w:val="0"/>
      <w:marTop w:val="0"/>
      <w:marBottom w:val="0"/>
      <w:divBdr>
        <w:top w:val="none" w:sz="0" w:space="0" w:color="auto"/>
        <w:left w:val="none" w:sz="0" w:space="0" w:color="auto"/>
        <w:bottom w:val="none" w:sz="0" w:space="0" w:color="auto"/>
        <w:right w:val="none" w:sz="0" w:space="0" w:color="auto"/>
      </w:divBdr>
    </w:div>
    <w:div w:id="179272203">
      <w:bodyDiv w:val="1"/>
      <w:marLeft w:val="0"/>
      <w:marRight w:val="0"/>
      <w:marTop w:val="0"/>
      <w:marBottom w:val="0"/>
      <w:divBdr>
        <w:top w:val="none" w:sz="0" w:space="0" w:color="auto"/>
        <w:left w:val="none" w:sz="0" w:space="0" w:color="auto"/>
        <w:bottom w:val="none" w:sz="0" w:space="0" w:color="auto"/>
        <w:right w:val="none" w:sz="0" w:space="0" w:color="auto"/>
      </w:divBdr>
    </w:div>
    <w:div w:id="189757627">
      <w:bodyDiv w:val="1"/>
      <w:marLeft w:val="0"/>
      <w:marRight w:val="0"/>
      <w:marTop w:val="0"/>
      <w:marBottom w:val="0"/>
      <w:divBdr>
        <w:top w:val="none" w:sz="0" w:space="0" w:color="auto"/>
        <w:left w:val="none" w:sz="0" w:space="0" w:color="auto"/>
        <w:bottom w:val="none" w:sz="0" w:space="0" w:color="auto"/>
        <w:right w:val="none" w:sz="0" w:space="0" w:color="auto"/>
      </w:divBdr>
    </w:div>
    <w:div w:id="197788553">
      <w:bodyDiv w:val="1"/>
      <w:marLeft w:val="0"/>
      <w:marRight w:val="0"/>
      <w:marTop w:val="0"/>
      <w:marBottom w:val="0"/>
      <w:divBdr>
        <w:top w:val="none" w:sz="0" w:space="0" w:color="auto"/>
        <w:left w:val="none" w:sz="0" w:space="0" w:color="auto"/>
        <w:bottom w:val="none" w:sz="0" w:space="0" w:color="auto"/>
        <w:right w:val="none" w:sz="0" w:space="0" w:color="auto"/>
      </w:divBdr>
    </w:div>
    <w:div w:id="217480106">
      <w:bodyDiv w:val="1"/>
      <w:marLeft w:val="0"/>
      <w:marRight w:val="0"/>
      <w:marTop w:val="0"/>
      <w:marBottom w:val="0"/>
      <w:divBdr>
        <w:top w:val="none" w:sz="0" w:space="0" w:color="auto"/>
        <w:left w:val="none" w:sz="0" w:space="0" w:color="auto"/>
        <w:bottom w:val="none" w:sz="0" w:space="0" w:color="auto"/>
        <w:right w:val="none" w:sz="0" w:space="0" w:color="auto"/>
      </w:divBdr>
    </w:div>
    <w:div w:id="261963506">
      <w:bodyDiv w:val="1"/>
      <w:marLeft w:val="0"/>
      <w:marRight w:val="0"/>
      <w:marTop w:val="0"/>
      <w:marBottom w:val="0"/>
      <w:divBdr>
        <w:top w:val="none" w:sz="0" w:space="0" w:color="auto"/>
        <w:left w:val="none" w:sz="0" w:space="0" w:color="auto"/>
        <w:bottom w:val="none" w:sz="0" w:space="0" w:color="auto"/>
        <w:right w:val="none" w:sz="0" w:space="0" w:color="auto"/>
      </w:divBdr>
    </w:div>
    <w:div w:id="267542430">
      <w:bodyDiv w:val="1"/>
      <w:marLeft w:val="0"/>
      <w:marRight w:val="0"/>
      <w:marTop w:val="0"/>
      <w:marBottom w:val="0"/>
      <w:divBdr>
        <w:top w:val="none" w:sz="0" w:space="0" w:color="auto"/>
        <w:left w:val="none" w:sz="0" w:space="0" w:color="auto"/>
        <w:bottom w:val="none" w:sz="0" w:space="0" w:color="auto"/>
        <w:right w:val="none" w:sz="0" w:space="0" w:color="auto"/>
      </w:divBdr>
    </w:div>
    <w:div w:id="268247081">
      <w:bodyDiv w:val="1"/>
      <w:marLeft w:val="0"/>
      <w:marRight w:val="0"/>
      <w:marTop w:val="0"/>
      <w:marBottom w:val="0"/>
      <w:divBdr>
        <w:top w:val="none" w:sz="0" w:space="0" w:color="auto"/>
        <w:left w:val="none" w:sz="0" w:space="0" w:color="auto"/>
        <w:bottom w:val="none" w:sz="0" w:space="0" w:color="auto"/>
        <w:right w:val="none" w:sz="0" w:space="0" w:color="auto"/>
      </w:divBdr>
    </w:div>
    <w:div w:id="287705218">
      <w:bodyDiv w:val="1"/>
      <w:marLeft w:val="0"/>
      <w:marRight w:val="0"/>
      <w:marTop w:val="0"/>
      <w:marBottom w:val="0"/>
      <w:divBdr>
        <w:top w:val="none" w:sz="0" w:space="0" w:color="auto"/>
        <w:left w:val="none" w:sz="0" w:space="0" w:color="auto"/>
        <w:bottom w:val="none" w:sz="0" w:space="0" w:color="auto"/>
        <w:right w:val="none" w:sz="0" w:space="0" w:color="auto"/>
      </w:divBdr>
    </w:div>
    <w:div w:id="315258700">
      <w:bodyDiv w:val="1"/>
      <w:marLeft w:val="0"/>
      <w:marRight w:val="0"/>
      <w:marTop w:val="0"/>
      <w:marBottom w:val="0"/>
      <w:divBdr>
        <w:top w:val="none" w:sz="0" w:space="0" w:color="auto"/>
        <w:left w:val="none" w:sz="0" w:space="0" w:color="auto"/>
        <w:bottom w:val="none" w:sz="0" w:space="0" w:color="auto"/>
        <w:right w:val="none" w:sz="0" w:space="0" w:color="auto"/>
      </w:divBdr>
    </w:div>
    <w:div w:id="340402171">
      <w:bodyDiv w:val="1"/>
      <w:marLeft w:val="0"/>
      <w:marRight w:val="0"/>
      <w:marTop w:val="0"/>
      <w:marBottom w:val="0"/>
      <w:divBdr>
        <w:top w:val="none" w:sz="0" w:space="0" w:color="auto"/>
        <w:left w:val="none" w:sz="0" w:space="0" w:color="auto"/>
        <w:bottom w:val="none" w:sz="0" w:space="0" w:color="auto"/>
        <w:right w:val="none" w:sz="0" w:space="0" w:color="auto"/>
      </w:divBdr>
    </w:div>
    <w:div w:id="372313001">
      <w:bodyDiv w:val="1"/>
      <w:marLeft w:val="0"/>
      <w:marRight w:val="0"/>
      <w:marTop w:val="0"/>
      <w:marBottom w:val="0"/>
      <w:divBdr>
        <w:top w:val="none" w:sz="0" w:space="0" w:color="auto"/>
        <w:left w:val="none" w:sz="0" w:space="0" w:color="auto"/>
        <w:bottom w:val="none" w:sz="0" w:space="0" w:color="auto"/>
        <w:right w:val="none" w:sz="0" w:space="0" w:color="auto"/>
      </w:divBdr>
    </w:div>
    <w:div w:id="372653363">
      <w:bodyDiv w:val="1"/>
      <w:marLeft w:val="0"/>
      <w:marRight w:val="0"/>
      <w:marTop w:val="0"/>
      <w:marBottom w:val="0"/>
      <w:divBdr>
        <w:top w:val="none" w:sz="0" w:space="0" w:color="auto"/>
        <w:left w:val="none" w:sz="0" w:space="0" w:color="auto"/>
        <w:bottom w:val="none" w:sz="0" w:space="0" w:color="auto"/>
        <w:right w:val="none" w:sz="0" w:space="0" w:color="auto"/>
      </w:divBdr>
    </w:div>
    <w:div w:id="402800242">
      <w:bodyDiv w:val="1"/>
      <w:marLeft w:val="0"/>
      <w:marRight w:val="0"/>
      <w:marTop w:val="0"/>
      <w:marBottom w:val="0"/>
      <w:divBdr>
        <w:top w:val="none" w:sz="0" w:space="0" w:color="auto"/>
        <w:left w:val="none" w:sz="0" w:space="0" w:color="auto"/>
        <w:bottom w:val="none" w:sz="0" w:space="0" w:color="auto"/>
        <w:right w:val="none" w:sz="0" w:space="0" w:color="auto"/>
      </w:divBdr>
    </w:div>
    <w:div w:id="443840658">
      <w:bodyDiv w:val="1"/>
      <w:marLeft w:val="0"/>
      <w:marRight w:val="0"/>
      <w:marTop w:val="0"/>
      <w:marBottom w:val="0"/>
      <w:divBdr>
        <w:top w:val="none" w:sz="0" w:space="0" w:color="auto"/>
        <w:left w:val="none" w:sz="0" w:space="0" w:color="auto"/>
        <w:bottom w:val="none" w:sz="0" w:space="0" w:color="auto"/>
        <w:right w:val="none" w:sz="0" w:space="0" w:color="auto"/>
      </w:divBdr>
    </w:div>
    <w:div w:id="466318312">
      <w:bodyDiv w:val="1"/>
      <w:marLeft w:val="0"/>
      <w:marRight w:val="0"/>
      <w:marTop w:val="0"/>
      <w:marBottom w:val="0"/>
      <w:divBdr>
        <w:top w:val="none" w:sz="0" w:space="0" w:color="auto"/>
        <w:left w:val="none" w:sz="0" w:space="0" w:color="auto"/>
        <w:bottom w:val="none" w:sz="0" w:space="0" w:color="auto"/>
        <w:right w:val="none" w:sz="0" w:space="0" w:color="auto"/>
      </w:divBdr>
    </w:div>
    <w:div w:id="479077990">
      <w:bodyDiv w:val="1"/>
      <w:marLeft w:val="0"/>
      <w:marRight w:val="0"/>
      <w:marTop w:val="0"/>
      <w:marBottom w:val="0"/>
      <w:divBdr>
        <w:top w:val="none" w:sz="0" w:space="0" w:color="auto"/>
        <w:left w:val="none" w:sz="0" w:space="0" w:color="auto"/>
        <w:bottom w:val="none" w:sz="0" w:space="0" w:color="auto"/>
        <w:right w:val="none" w:sz="0" w:space="0" w:color="auto"/>
      </w:divBdr>
    </w:div>
    <w:div w:id="502866826">
      <w:bodyDiv w:val="1"/>
      <w:marLeft w:val="0"/>
      <w:marRight w:val="0"/>
      <w:marTop w:val="0"/>
      <w:marBottom w:val="0"/>
      <w:divBdr>
        <w:top w:val="none" w:sz="0" w:space="0" w:color="auto"/>
        <w:left w:val="none" w:sz="0" w:space="0" w:color="auto"/>
        <w:bottom w:val="none" w:sz="0" w:space="0" w:color="auto"/>
        <w:right w:val="none" w:sz="0" w:space="0" w:color="auto"/>
      </w:divBdr>
    </w:div>
    <w:div w:id="516038556">
      <w:bodyDiv w:val="1"/>
      <w:marLeft w:val="0"/>
      <w:marRight w:val="0"/>
      <w:marTop w:val="0"/>
      <w:marBottom w:val="0"/>
      <w:divBdr>
        <w:top w:val="none" w:sz="0" w:space="0" w:color="auto"/>
        <w:left w:val="none" w:sz="0" w:space="0" w:color="auto"/>
        <w:bottom w:val="none" w:sz="0" w:space="0" w:color="auto"/>
        <w:right w:val="none" w:sz="0" w:space="0" w:color="auto"/>
      </w:divBdr>
    </w:div>
    <w:div w:id="557907977">
      <w:bodyDiv w:val="1"/>
      <w:marLeft w:val="0"/>
      <w:marRight w:val="0"/>
      <w:marTop w:val="0"/>
      <w:marBottom w:val="0"/>
      <w:divBdr>
        <w:top w:val="none" w:sz="0" w:space="0" w:color="auto"/>
        <w:left w:val="none" w:sz="0" w:space="0" w:color="auto"/>
        <w:bottom w:val="none" w:sz="0" w:space="0" w:color="auto"/>
        <w:right w:val="none" w:sz="0" w:space="0" w:color="auto"/>
      </w:divBdr>
    </w:div>
    <w:div w:id="573204851">
      <w:bodyDiv w:val="1"/>
      <w:marLeft w:val="0"/>
      <w:marRight w:val="0"/>
      <w:marTop w:val="0"/>
      <w:marBottom w:val="0"/>
      <w:divBdr>
        <w:top w:val="none" w:sz="0" w:space="0" w:color="auto"/>
        <w:left w:val="none" w:sz="0" w:space="0" w:color="auto"/>
        <w:bottom w:val="none" w:sz="0" w:space="0" w:color="auto"/>
        <w:right w:val="none" w:sz="0" w:space="0" w:color="auto"/>
      </w:divBdr>
    </w:div>
    <w:div w:id="604770475">
      <w:bodyDiv w:val="1"/>
      <w:marLeft w:val="0"/>
      <w:marRight w:val="0"/>
      <w:marTop w:val="0"/>
      <w:marBottom w:val="0"/>
      <w:divBdr>
        <w:top w:val="none" w:sz="0" w:space="0" w:color="auto"/>
        <w:left w:val="none" w:sz="0" w:space="0" w:color="auto"/>
        <w:bottom w:val="none" w:sz="0" w:space="0" w:color="auto"/>
        <w:right w:val="none" w:sz="0" w:space="0" w:color="auto"/>
      </w:divBdr>
    </w:div>
    <w:div w:id="604968017">
      <w:bodyDiv w:val="1"/>
      <w:marLeft w:val="0"/>
      <w:marRight w:val="0"/>
      <w:marTop w:val="0"/>
      <w:marBottom w:val="0"/>
      <w:divBdr>
        <w:top w:val="none" w:sz="0" w:space="0" w:color="auto"/>
        <w:left w:val="none" w:sz="0" w:space="0" w:color="auto"/>
        <w:bottom w:val="none" w:sz="0" w:space="0" w:color="auto"/>
        <w:right w:val="none" w:sz="0" w:space="0" w:color="auto"/>
      </w:divBdr>
    </w:div>
    <w:div w:id="630474632">
      <w:bodyDiv w:val="1"/>
      <w:marLeft w:val="0"/>
      <w:marRight w:val="0"/>
      <w:marTop w:val="0"/>
      <w:marBottom w:val="0"/>
      <w:divBdr>
        <w:top w:val="none" w:sz="0" w:space="0" w:color="auto"/>
        <w:left w:val="none" w:sz="0" w:space="0" w:color="auto"/>
        <w:bottom w:val="none" w:sz="0" w:space="0" w:color="auto"/>
        <w:right w:val="none" w:sz="0" w:space="0" w:color="auto"/>
      </w:divBdr>
    </w:div>
    <w:div w:id="707336471">
      <w:bodyDiv w:val="1"/>
      <w:marLeft w:val="0"/>
      <w:marRight w:val="0"/>
      <w:marTop w:val="0"/>
      <w:marBottom w:val="0"/>
      <w:divBdr>
        <w:top w:val="none" w:sz="0" w:space="0" w:color="auto"/>
        <w:left w:val="none" w:sz="0" w:space="0" w:color="auto"/>
        <w:bottom w:val="none" w:sz="0" w:space="0" w:color="auto"/>
        <w:right w:val="none" w:sz="0" w:space="0" w:color="auto"/>
      </w:divBdr>
    </w:div>
    <w:div w:id="728381529">
      <w:bodyDiv w:val="1"/>
      <w:marLeft w:val="0"/>
      <w:marRight w:val="0"/>
      <w:marTop w:val="0"/>
      <w:marBottom w:val="0"/>
      <w:divBdr>
        <w:top w:val="none" w:sz="0" w:space="0" w:color="auto"/>
        <w:left w:val="none" w:sz="0" w:space="0" w:color="auto"/>
        <w:bottom w:val="none" w:sz="0" w:space="0" w:color="auto"/>
        <w:right w:val="none" w:sz="0" w:space="0" w:color="auto"/>
      </w:divBdr>
    </w:div>
    <w:div w:id="728959754">
      <w:bodyDiv w:val="1"/>
      <w:marLeft w:val="0"/>
      <w:marRight w:val="0"/>
      <w:marTop w:val="0"/>
      <w:marBottom w:val="0"/>
      <w:divBdr>
        <w:top w:val="none" w:sz="0" w:space="0" w:color="auto"/>
        <w:left w:val="none" w:sz="0" w:space="0" w:color="auto"/>
        <w:bottom w:val="none" w:sz="0" w:space="0" w:color="auto"/>
        <w:right w:val="none" w:sz="0" w:space="0" w:color="auto"/>
      </w:divBdr>
    </w:div>
    <w:div w:id="733164944">
      <w:bodyDiv w:val="1"/>
      <w:marLeft w:val="0"/>
      <w:marRight w:val="0"/>
      <w:marTop w:val="0"/>
      <w:marBottom w:val="0"/>
      <w:divBdr>
        <w:top w:val="none" w:sz="0" w:space="0" w:color="auto"/>
        <w:left w:val="none" w:sz="0" w:space="0" w:color="auto"/>
        <w:bottom w:val="none" w:sz="0" w:space="0" w:color="auto"/>
        <w:right w:val="none" w:sz="0" w:space="0" w:color="auto"/>
      </w:divBdr>
    </w:div>
    <w:div w:id="737821185">
      <w:bodyDiv w:val="1"/>
      <w:marLeft w:val="0"/>
      <w:marRight w:val="0"/>
      <w:marTop w:val="0"/>
      <w:marBottom w:val="0"/>
      <w:divBdr>
        <w:top w:val="none" w:sz="0" w:space="0" w:color="auto"/>
        <w:left w:val="none" w:sz="0" w:space="0" w:color="auto"/>
        <w:bottom w:val="none" w:sz="0" w:space="0" w:color="auto"/>
        <w:right w:val="none" w:sz="0" w:space="0" w:color="auto"/>
      </w:divBdr>
    </w:div>
    <w:div w:id="765885452">
      <w:bodyDiv w:val="1"/>
      <w:marLeft w:val="0"/>
      <w:marRight w:val="0"/>
      <w:marTop w:val="0"/>
      <w:marBottom w:val="0"/>
      <w:divBdr>
        <w:top w:val="none" w:sz="0" w:space="0" w:color="auto"/>
        <w:left w:val="none" w:sz="0" w:space="0" w:color="auto"/>
        <w:bottom w:val="none" w:sz="0" w:space="0" w:color="auto"/>
        <w:right w:val="none" w:sz="0" w:space="0" w:color="auto"/>
      </w:divBdr>
    </w:div>
    <w:div w:id="784084835">
      <w:bodyDiv w:val="1"/>
      <w:marLeft w:val="0"/>
      <w:marRight w:val="0"/>
      <w:marTop w:val="0"/>
      <w:marBottom w:val="0"/>
      <w:divBdr>
        <w:top w:val="none" w:sz="0" w:space="0" w:color="auto"/>
        <w:left w:val="none" w:sz="0" w:space="0" w:color="auto"/>
        <w:bottom w:val="none" w:sz="0" w:space="0" w:color="auto"/>
        <w:right w:val="none" w:sz="0" w:space="0" w:color="auto"/>
      </w:divBdr>
    </w:div>
    <w:div w:id="793404404">
      <w:bodyDiv w:val="1"/>
      <w:marLeft w:val="0"/>
      <w:marRight w:val="0"/>
      <w:marTop w:val="0"/>
      <w:marBottom w:val="0"/>
      <w:divBdr>
        <w:top w:val="none" w:sz="0" w:space="0" w:color="auto"/>
        <w:left w:val="none" w:sz="0" w:space="0" w:color="auto"/>
        <w:bottom w:val="none" w:sz="0" w:space="0" w:color="auto"/>
        <w:right w:val="none" w:sz="0" w:space="0" w:color="auto"/>
      </w:divBdr>
    </w:div>
    <w:div w:id="830220038">
      <w:bodyDiv w:val="1"/>
      <w:marLeft w:val="0"/>
      <w:marRight w:val="0"/>
      <w:marTop w:val="0"/>
      <w:marBottom w:val="0"/>
      <w:divBdr>
        <w:top w:val="none" w:sz="0" w:space="0" w:color="auto"/>
        <w:left w:val="none" w:sz="0" w:space="0" w:color="auto"/>
        <w:bottom w:val="none" w:sz="0" w:space="0" w:color="auto"/>
        <w:right w:val="none" w:sz="0" w:space="0" w:color="auto"/>
      </w:divBdr>
    </w:div>
    <w:div w:id="921766541">
      <w:bodyDiv w:val="1"/>
      <w:marLeft w:val="0"/>
      <w:marRight w:val="0"/>
      <w:marTop w:val="0"/>
      <w:marBottom w:val="0"/>
      <w:divBdr>
        <w:top w:val="none" w:sz="0" w:space="0" w:color="auto"/>
        <w:left w:val="none" w:sz="0" w:space="0" w:color="auto"/>
        <w:bottom w:val="none" w:sz="0" w:space="0" w:color="auto"/>
        <w:right w:val="none" w:sz="0" w:space="0" w:color="auto"/>
      </w:divBdr>
    </w:div>
    <w:div w:id="935985206">
      <w:bodyDiv w:val="1"/>
      <w:marLeft w:val="0"/>
      <w:marRight w:val="0"/>
      <w:marTop w:val="0"/>
      <w:marBottom w:val="0"/>
      <w:divBdr>
        <w:top w:val="none" w:sz="0" w:space="0" w:color="auto"/>
        <w:left w:val="none" w:sz="0" w:space="0" w:color="auto"/>
        <w:bottom w:val="none" w:sz="0" w:space="0" w:color="auto"/>
        <w:right w:val="none" w:sz="0" w:space="0" w:color="auto"/>
      </w:divBdr>
    </w:div>
    <w:div w:id="952833169">
      <w:bodyDiv w:val="1"/>
      <w:marLeft w:val="0"/>
      <w:marRight w:val="0"/>
      <w:marTop w:val="0"/>
      <w:marBottom w:val="0"/>
      <w:divBdr>
        <w:top w:val="none" w:sz="0" w:space="0" w:color="auto"/>
        <w:left w:val="none" w:sz="0" w:space="0" w:color="auto"/>
        <w:bottom w:val="none" w:sz="0" w:space="0" w:color="auto"/>
        <w:right w:val="none" w:sz="0" w:space="0" w:color="auto"/>
      </w:divBdr>
    </w:div>
    <w:div w:id="999121729">
      <w:bodyDiv w:val="1"/>
      <w:marLeft w:val="0"/>
      <w:marRight w:val="0"/>
      <w:marTop w:val="0"/>
      <w:marBottom w:val="0"/>
      <w:divBdr>
        <w:top w:val="none" w:sz="0" w:space="0" w:color="auto"/>
        <w:left w:val="none" w:sz="0" w:space="0" w:color="auto"/>
        <w:bottom w:val="none" w:sz="0" w:space="0" w:color="auto"/>
        <w:right w:val="none" w:sz="0" w:space="0" w:color="auto"/>
      </w:divBdr>
    </w:div>
    <w:div w:id="1016886606">
      <w:bodyDiv w:val="1"/>
      <w:marLeft w:val="0"/>
      <w:marRight w:val="0"/>
      <w:marTop w:val="0"/>
      <w:marBottom w:val="0"/>
      <w:divBdr>
        <w:top w:val="none" w:sz="0" w:space="0" w:color="auto"/>
        <w:left w:val="none" w:sz="0" w:space="0" w:color="auto"/>
        <w:bottom w:val="none" w:sz="0" w:space="0" w:color="auto"/>
        <w:right w:val="none" w:sz="0" w:space="0" w:color="auto"/>
      </w:divBdr>
    </w:div>
    <w:div w:id="1057126435">
      <w:bodyDiv w:val="1"/>
      <w:marLeft w:val="0"/>
      <w:marRight w:val="0"/>
      <w:marTop w:val="0"/>
      <w:marBottom w:val="0"/>
      <w:divBdr>
        <w:top w:val="none" w:sz="0" w:space="0" w:color="auto"/>
        <w:left w:val="none" w:sz="0" w:space="0" w:color="auto"/>
        <w:bottom w:val="none" w:sz="0" w:space="0" w:color="auto"/>
        <w:right w:val="none" w:sz="0" w:space="0" w:color="auto"/>
      </w:divBdr>
    </w:div>
    <w:div w:id="1068261854">
      <w:bodyDiv w:val="1"/>
      <w:marLeft w:val="0"/>
      <w:marRight w:val="0"/>
      <w:marTop w:val="0"/>
      <w:marBottom w:val="0"/>
      <w:divBdr>
        <w:top w:val="none" w:sz="0" w:space="0" w:color="auto"/>
        <w:left w:val="none" w:sz="0" w:space="0" w:color="auto"/>
        <w:bottom w:val="none" w:sz="0" w:space="0" w:color="auto"/>
        <w:right w:val="none" w:sz="0" w:space="0" w:color="auto"/>
      </w:divBdr>
    </w:div>
    <w:div w:id="1107965412">
      <w:bodyDiv w:val="1"/>
      <w:marLeft w:val="0"/>
      <w:marRight w:val="0"/>
      <w:marTop w:val="0"/>
      <w:marBottom w:val="0"/>
      <w:divBdr>
        <w:top w:val="none" w:sz="0" w:space="0" w:color="auto"/>
        <w:left w:val="none" w:sz="0" w:space="0" w:color="auto"/>
        <w:bottom w:val="none" w:sz="0" w:space="0" w:color="auto"/>
        <w:right w:val="none" w:sz="0" w:space="0" w:color="auto"/>
      </w:divBdr>
    </w:div>
    <w:div w:id="1165441909">
      <w:bodyDiv w:val="1"/>
      <w:marLeft w:val="0"/>
      <w:marRight w:val="0"/>
      <w:marTop w:val="0"/>
      <w:marBottom w:val="0"/>
      <w:divBdr>
        <w:top w:val="none" w:sz="0" w:space="0" w:color="auto"/>
        <w:left w:val="none" w:sz="0" w:space="0" w:color="auto"/>
        <w:bottom w:val="none" w:sz="0" w:space="0" w:color="auto"/>
        <w:right w:val="none" w:sz="0" w:space="0" w:color="auto"/>
      </w:divBdr>
    </w:div>
    <w:div w:id="1192037722">
      <w:bodyDiv w:val="1"/>
      <w:marLeft w:val="0"/>
      <w:marRight w:val="0"/>
      <w:marTop w:val="0"/>
      <w:marBottom w:val="0"/>
      <w:divBdr>
        <w:top w:val="none" w:sz="0" w:space="0" w:color="auto"/>
        <w:left w:val="none" w:sz="0" w:space="0" w:color="auto"/>
        <w:bottom w:val="none" w:sz="0" w:space="0" w:color="auto"/>
        <w:right w:val="none" w:sz="0" w:space="0" w:color="auto"/>
      </w:divBdr>
    </w:div>
    <w:div w:id="1197157236">
      <w:bodyDiv w:val="1"/>
      <w:marLeft w:val="0"/>
      <w:marRight w:val="0"/>
      <w:marTop w:val="0"/>
      <w:marBottom w:val="0"/>
      <w:divBdr>
        <w:top w:val="none" w:sz="0" w:space="0" w:color="auto"/>
        <w:left w:val="none" w:sz="0" w:space="0" w:color="auto"/>
        <w:bottom w:val="none" w:sz="0" w:space="0" w:color="auto"/>
        <w:right w:val="none" w:sz="0" w:space="0" w:color="auto"/>
      </w:divBdr>
    </w:div>
    <w:div w:id="1242374059">
      <w:bodyDiv w:val="1"/>
      <w:marLeft w:val="0"/>
      <w:marRight w:val="0"/>
      <w:marTop w:val="0"/>
      <w:marBottom w:val="0"/>
      <w:divBdr>
        <w:top w:val="none" w:sz="0" w:space="0" w:color="auto"/>
        <w:left w:val="none" w:sz="0" w:space="0" w:color="auto"/>
        <w:bottom w:val="none" w:sz="0" w:space="0" w:color="auto"/>
        <w:right w:val="none" w:sz="0" w:space="0" w:color="auto"/>
      </w:divBdr>
    </w:div>
    <w:div w:id="1282956603">
      <w:bodyDiv w:val="1"/>
      <w:marLeft w:val="0"/>
      <w:marRight w:val="0"/>
      <w:marTop w:val="0"/>
      <w:marBottom w:val="0"/>
      <w:divBdr>
        <w:top w:val="none" w:sz="0" w:space="0" w:color="auto"/>
        <w:left w:val="none" w:sz="0" w:space="0" w:color="auto"/>
        <w:bottom w:val="none" w:sz="0" w:space="0" w:color="auto"/>
        <w:right w:val="none" w:sz="0" w:space="0" w:color="auto"/>
      </w:divBdr>
    </w:div>
    <w:div w:id="1286889332">
      <w:bodyDiv w:val="1"/>
      <w:marLeft w:val="0"/>
      <w:marRight w:val="0"/>
      <w:marTop w:val="0"/>
      <w:marBottom w:val="0"/>
      <w:divBdr>
        <w:top w:val="none" w:sz="0" w:space="0" w:color="auto"/>
        <w:left w:val="none" w:sz="0" w:space="0" w:color="auto"/>
        <w:bottom w:val="none" w:sz="0" w:space="0" w:color="auto"/>
        <w:right w:val="none" w:sz="0" w:space="0" w:color="auto"/>
      </w:divBdr>
    </w:div>
    <w:div w:id="1287741574">
      <w:bodyDiv w:val="1"/>
      <w:marLeft w:val="0"/>
      <w:marRight w:val="0"/>
      <w:marTop w:val="0"/>
      <w:marBottom w:val="0"/>
      <w:divBdr>
        <w:top w:val="none" w:sz="0" w:space="0" w:color="auto"/>
        <w:left w:val="none" w:sz="0" w:space="0" w:color="auto"/>
        <w:bottom w:val="none" w:sz="0" w:space="0" w:color="auto"/>
        <w:right w:val="none" w:sz="0" w:space="0" w:color="auto"/>
      </w:divBdr>
    </w:div>
    <w:div w:id="1289626373">
      <w:bodyDiv w:val="1"/>
      <w:marLeft w:val="0"/>
      <w:marRight w:val="0"/>
      <w:marTop w:val="0"/>
      <w:marBottom w:val="0"/>
      <w:divBdr>
        <w:top w:val="none" w:sz="0" w:space="0" w:color="auto"/>
        <w:left w:val="none" w:sz="0" w:space="0" w:color="auto"/>
        <w:bottom w:val="none" w:sz="0" w:space="0" w:color="auto"/>
        <w:right w:val="none" w:sz="0" w:space="0" w:color="auto"/>
      </w:divBdr>
    </w:div>
    <w:div w:id="1307708398">
      <w:bodyDiv w:val="1"/>
      <w:marLeft w:val="0"/>
      <w:marRight w:val="0"/>
      <w:marTop w:val="0"/>
      <w:marBottom w:val="0"/>
      <w:divBdr>
        <w:top w:val="none" w:sz="0" w:space="0" w:color="auto"/>
        <w:left w:val="none" w:sz="0" w:space="0" w:color="auto"/>
        <w:bottom w:val="none" w:sz="0" w:space="0" w:color="auto"/>
        <w:right w:val="none" w:sz="0" w:space="0" w:color="auto"/>
      </w:divBdr>
    </w:div>
    <w:div w:id="1316107181">
      <w:bodyDiv w:val="1"/>
      <w:marLeft w:val="0"/>
      <w:marRight w:val="0"/>
      <w:marTop w:val="0"/>
      <w:marBottom w:val="0"/>
      <w:divBdr>
        <w:top w:val="none" w:sz="0" w:space="0" w:color="auto"/>
        <w:left w:val="none" w:sz="0" w:space="0" w:color="auto"/>
        <w:bottom w:val="none" w:sz="0" w:space="0" w:color="auto"/>
        <w:right w:val="none" w:sz="0" w:space="0" w:color="auto"/>
      </w:divBdr>
    </w:div>
    <w:div w:id="1390692594">
      <w:bodyDiv w:val="1"/>
      <w:marLeft w:val="0"/>
      <w:marRight w:val="0"/>
      <w:marTop w:val="0"/>
      <w:marBottom w:val="0"/>
      <w:divBdr>
        <w:top w:val="none" w:sz="0" w:space="0" w:color="auto"/>
        <w:left w:val="none" w:sz="0" w:space="0" w:color="auto"/>
        <w:bottom w:val="none" w:sz="0" w:space="0" w:color="auto"/>
        <w:right w:val="none" w:sz="0" w:space="0" w:color="auto"/>
      </w:divBdr>
    </w:div>
    <w:div w:id="1399746669">
      <w:bodyDiv w:val="1"/>
      <w:marLeft w:val="0"/>
      <w:marRight w:val="0"/>
      <w:marTop w:val="0"/>
      <w:marBottom w:val="0"/>
      <w:divBdr>
        <w:top w:val="none" w:sz="0" w:space="0" w:color="auto"/>
        <w:left w:val="none" w:sz="0" w:space="0" w:color="auto"/>
        <w:bottom w:val="none" w:sz="0" w:space="0" w:color="auto"/>
        <w:right w:val="none" w:sz="0" w:space="0" w:color="auto"/>
      </w:divBdr>
    </w:div>
    <w:div w:id="1454405672">
      <w:bodyDiv w:val="1"/>
      <w:marLeft w:val="0"/>
      <w:marRight w:val="0"/>
      <w:marTop w:val="0"/>
      <w:marBottom w:val="0"/>
      <w:divBdr>
        <w:top w:val="none" w:sz="0" w:space="0" w:color="auto"/>
        <w:left w:val="none" w:sz="0" w:space="0" w:color="auto"/>
        <w:bottom w:val="none" w:sz="0" w:space="0" w:color="auto"/>
        <w:right w:val="none" w:sz="0" w:space="0" w:color="auto"/>
      </w:divBdr>
    </w:div>
    <w:div w:id="1507212228">
      <w:bodyDiv w:val="1"/>
      <w:marLeft w:val="0"/>
      <w:marRight w:val="0"/>
      <w:marTop w:val="0"/>
      <w:marBottom w:val="0"/>
      <w:divBdr>
        <w:top w:val="none" w:sz="0" w:space="0" w:color="auto"/>
        <w:left w:val="none" w:sz="0" w:space="0" w:color="auto"/>
        <w:bottom w:val="none" w:sz="0" w:space="0" w:color="auto"/>
        <w:right w:val="none" w:sz="0" w:space="0" w:color="auto"/>
      </w:divBdr>
    </w:div>
    <w:div w:id="1537623682">
      <w:bodyDiv w:val="1"/>
      <w:marLeft w:val="0"/>
      <w:marRight w:val="0"/>
      <w:marTop w:val="0"/>
      <w:marBottom w:val="0"/>
      <w:divBdr>
        <w:top w:val="none" w:sz="0" w:space="0" w:color="auto"/>
        <w:left w:val="none" w:sz="0" w:space="0" w:color="auto"/>
        <w:bottom w:val="none" w:sz="0" w:space="0" w:color="auto"/>
        <w:right w:val="none" w:sz="0" w:space="0" w:color="auto"/>
      </w:divBdr>
    </w:div>
    <w:div w:id="1550335397">
      <w:bodyDiv w:val="1"/>
      <w:marLeft w:val="0"/>
      <w:marRight w:val="0"/>
      <w:marTop w:val="0"/>
      <w:marBottom w:val="0"/>
      <w:divBdr>
        <w:top w:val="none" w:sz="0" w:space="0" w:color="auto"/>
        <w:left w:val="none" w:sz="0" w:space="0" w:color="auto"/>
        <w:bottom w:val="none" w:sz="0" w:space="0" w:color="auto"/>
        <w:right w:val="none" w:sz="0" w:space="0" w:color="auto"/>
      </w:divBdr>
    </w:div>
    <w:div w:id="1597441180">
      <w:bodyDiv w:val="1"/>
      <w:marLeft w:val="0"/>
      <w:marRight w:val="0"/>
      <w:marTop w:val="0"/>
      <w:marBottom w:val="0"/>
      <w:divBdr>
        <w:top w:val="none" w:sz="0" w:space="0" w:color="auto"/>
        <w:left w:val="none" w:sz="0" w:space="0" w:color="auto"/>
        <w:bottom w:val="none" w:sz="0" w:space="0" w:color="auto"/>
        <w:right w:val="none" w:sz="0" w:space="0" w:color="auto"/>
      </w:divBdr>
    </w:div>
    <w:div w:id="1679850800">
      <w:bodyDiv w:val="1"/>
      <w:marLeft w:val="0"/>
      <w:marRight w:val="0"/>
      <w:marTop w:val="0"/>
      <w:marBottom w:val="0"/>
      <w:divBdr>
        <w:top w:val="none" w:sz="0" w:space="0" w:color="auto"/>
        <w:left w:val="none" w:sz="0" w:space="0" w:color="auto"/>
        <w:bottom w:val="none" w:sz="0" w:space="0" w:color="auto"/>
        <w:right w:val="none" w:sz="0" w:space="0" w:color="auto"/>
      </w:divBdr>
    </w:div>
    <w:div w:id="1716391311">
      <w:bodyDiv w:val="1"/>
      <w:marLeft w:val="0"/>
      <w:marRight w:val="0"/>
      <w:marTop w:val="0"/>
      <w:marBottom w:val="0"/>
      <w:divBdr>
        <w:top w:val="none" w:sz="0" w:space="0" w:color="auto"/>
        <w:left w:val="none" w:sz="0" w:space="0" w:color="auto"/>
        <w:bottom w:val="none" w:sz="0" w:space="0" w:color="auto"/>
        <w:right w:val="none" w:sz="0" w:space="0" w:color="auto"/>
      </w:divBdr>
    </w:div>
    <w:div w:id="1718747397">
      <w:bodyDiv w:val="1"/>
      <w:marLeft w:val="0"/>
      <w:marRight w:val="0"/>
      <w:marTop w:val="0"/>
      <w:marBottom w:val="0"/>
      <w:divBdr>
        <w:top w:val="none" w:sz="0" w:space="0" w:color="auto"/>
        <w:left w:val="none" w:sz="0" w:space="0" w:color="auto"/>
        <w:bottom w:val="none" w:sz="0" w:space="0" w:color="auto"/>
        <w:right w:val="none" w:sz="0" w:space="0" w:color="auto"/>
      </w:divBdr>
    </w:div>
    <w:div w:id="1806042907">
      <w:bodyDiv w:val="1"/>
      <w:marLeft w:val="0"/>
      <w:marRight w:val="0"/>
      <w:marTop w:val="0"/>
      <w:marBottom w:val="0"/>
      <w:divBdr>
        <w:top w:val="none" w:sz="0" w:space="0" w:color="auto"/>
        <w:left w:val="none" w:sz="0" w:space="0" w:color="auto"/>
        <w:bottom w:val="none" w:sz="0" w:space="0" w:color="auto"/>
        <w:right w:val="none" w:sz="0" w:space="0" w:color="auto"/>
      </w:divBdr>
    </w:div>
    <w:div w:id="1828399150">
      <w:bodyDiv w:val="1"/>
      <w:marLeft w:val="0"/>
      <w:marRight w:val="0"/>
      <w:marTop w:val="0"/>
      <w:marBottom w:val="0"/>
      <w:divBdr>
        <w:top w:val="none" w:sz="0" w:space="0" w:color="auto"/>
        <w:left w:val="none" w:sz="0" w:space="0" w:color="auto"/>
        <w:bottom w:val="none" w:sz="0" w:space="0" w:color="auto"/>
        <w:right w:val="none" w:sz="0" w:space="0" w:color="auto"/>
      </w:divBdr>
    </w:div>
    <w:div w:id="1916236472">
      <w:bodyDiv w:val="1"/>
      <w:marLeft w:val="0"/>
      <w:marRight w:val="0"/>
      <w:marTop w:val="0"/>
      <w:marBottom w:val="0"/>
      <w:divBdr>
        <w:top w:val="none" w:sz="0" w:space="0" w:color="auto"/>
        <w:left w:val="none" w:sz="0" w:space="0" w:color="auto"/>
        <w:bottom w:val="none" w:sz="0" w:space="0" w:color="auto"/>
        <w:right w:val="none" w:sz="0" w:space="0" w:color="auto"/>
      </w:divBdr>
    </w:div>
    <w:div w:id="1952400187">
      <w:bodyDiv w:val="1"/>
      <w:marLeft w:val="0"/>
      <w:marRight w:val="0"/>
      <w:marTop w:val="0"/>
      <w:marBottom w:val="0"/>
      <w:divBdr>
        <w:top w:val="none" w:sz="0" w:space="0" w:color="auto"/>
        <w:left w:val="none" w:sz="0" w:space="0" w:color="auto"/>
        <w:bottom w:val="none" w:sz="0" w:space="0" w:color="auto"/>
        <w:right w:val="none" w:sz="0" w:space="0" w:color="auto"/>
      </w:divBdr>
    </w:div>
    <w:div w:id="1952929903">
      <w:bodyDiv w:val="1"/>
      <w:marLeft w:val="0"/>
      <w:marRight w:val="0"/>
      <w:marTop w:val="0"/>
      <w:marBottom w:val="0"/>
      <w:divBdr>
        <w:top w:val="none" w:sz="0" w:space="0" w:color="auto"/>
        <w:left w:val="none" w:sz="0" w:space="0" w:color="auto"/>
        <w:bottom w:val="none" w:sz="0" w:space="0" w:color="auto"/>
        <w:right w:val="none" w:sz="0" w:space="0" w:color="auto"/>
      </w:divBdr>
    </w:div>
    <w:div w:id="2030174521">
      <w:bodyDiv w:val="1"/>
      <w:marLeft w:val="0"/>
      <w:marRight w:val="0"/>
      <w:marTop w:val="0"/>
      <w:marBottom w:val="0"/>
      <w:divBdr>
        <w:top w:val="none" w:sz="0" w:space="0" w:color="auto"/>
        <w:left w:val="none" w:sz="0" w:space="0" w:color="auto"/>
        <w:bottom w:val="none" w:sz="0" w:space="0" w:color="auto"/>
        <w:right w:val="none" w:sz="0" w:space="0" w:color="auto"/>
      </w:divBdr>
    </w:div>
    <w:div w:id="2031831004">
      <w:bodyDiv w:val="1"/>
      <w:marLeft w:val="0"/>
      <w:marRight w:val="0"/>
      <w:marTop w:val="0"/>
      <w:marBottom w:val="0"/>
      <w:divBdr>
        <w:top w:val="none" w:sz="0" w:space="0" w:color="auto"/>
        <w:left w:val="none" w:sz="0" w:space="0" w:color="auto"/>
        <w:bottom w:val="none" w:sz="0" w:space="0" w:color="auto"/>
        <w:right w:val="none" w:sz="0" w:space="0" w:color="auto"/>
      </w:divBdr>
    </w:div>
    <w:div w:id="2056611533">
      <w:bodyDiv w:val="1"/>
      <w:marLeft w:val="0"/>
      <w:marRight w:val="0"/>
      <w:marTop w:val="0"/>
      <w:marBottom w:val="0"/>
      <w:divBdr>
        <w:top w:val="none" w:sz="0" w:space="0" w:color="auto"/>
        <w:left w:val="none" w:sz="0" w:space="0" w:color="auto"/>
        <w:bottom w:val="none" w:sz="0" w:space="0" w:color="auto"/>
        <w:right w:val="none" w:sz="0" w:space="0" w:color="auto"/>
      </w:divBdr>
    </w:div>
    <w:div w:id="2096970769">
      <w:bodyDiv w:val="1"/>
      <w:marLeft w:val="0"/>
      <w:marRight w:val="0"/>
      <w:marTop w:val="0"/>
      <w:marBottom w:val="0"/>
      <w:divBdr>
        <w:top w:val="none" w:sz="0" w:space="0" w:color="auto"/>
        <w:left w:val="none" w:sz="0" w:space="0" w:color="auto"/>
        <w:bottom w:val="none" w:sz="0" w:space="0" w:color="auto"/>
        <w:right w:val="none" w:sz="0" w:space="0" w:color="auto"/>
      </w:divBdr>
    </w:div>
    <w:div w:id="2103524404">
      <w:bodyDiv w:val="1"/>
      <w:marLeft w:val="0"/>
      <w:marRight w:val="0"/>
      <w:marTop w:val="0"/>
      <w:marBottom w:val="0"/>
      <w:divBdr>
        <w:top w:val="none" w:sz="0" w:space="0" w:color="auto"/>
        <w:left w:val="none" w:sz="0" w:space="0" w:color="auto"/>
        <w:bottom w:val="none" w:sz="0" w:space="0" w:color="auto"/>
        <w:right w:val="none" w:sz="0" w:space="0" w:color="auto"/>
      </w:divBdr>
    </w:div>
    <w:div w:id="2130197107">
      <w:bodyDiv w:val="1"/>
      <w:marLeft w:val="0"/>
      <w:marRight w:val="0"/>
      <w:marTop w:val="0"/>
      <w:marBottom w:val="0"/>
      <w:divBdr>
        <w:top w:val="none" w:sz="0" w:space="0" w:color="auto"/>
        <w:left w:val="none" w:sz="0" w:space="0" w:color="auto"/>
        <w:bottom w:val="none" w:sz="0" w:space="0" w:color="auto"/>
        <w:right w:val="none" w:sz="0" w:space="0" w:color="auto"/>
      </w:divBdr>
    </w:div>
    <w:div w:id="213740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aluksne.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18465-E072-472A-95B7-703CB2C9A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9052</Words>
  <Characters>5160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Alūksnes novada pašvaldība</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Māra KOVAĻENKO</dc:creator>
  <cp:lastModifiedBy>Māra KOVAĻENKO</cp:lastModifiedBy>
  <cp:revision>31</cp:revision>
  <cp:lastPrinted>2026-07-23T14:26:00Z</cp:lastPrinted>
  <dcterms:created xsi:type="dcterms:W3CDTF">2026-07-09T07:11:00Z</dcterms:created>
  <dcterms:modified xsi:type="dcterms:W3CDTF">2026-07-28T12:29:00Z</dcterms:modified>
</cp:coreProperties>
</file>