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2024" w14:textId="77777777" w:rsidR="009B6ACD" w:rsidRDefault="009B6ACD" w:rsidP="00D84724">
      <w:pPr>
        <w:widowControl/>
        <w:jc w:val="center"/>
      </w:pPr>
    </w:p>
    <w:p w14:paraId="381C1A16" w14:textId="4C07B45C" w:rsidR="00D84724" w:rsidRDefault="009B6ACD" w:rsidP="00D84724">
      <w:pPr>
        <w:widowControl/>
        <w:jc w:val="center"/>
      </w:pPr>
      <w:r>
        <w:rPr>
          <w:noProof/>
          <w:lang w:val="lv-LV"/>
        </w:rPr>
        <w:t xml:space="preserve"> </w:t>
      </w:r>
      <w:r w:rsidR="00D84724">
        <w:rPr>
          <w:noProof/>
          <w:lang w:val="lv-LV"/>
        </w:rPr>
        <w:drawing>
          <wp:inline distT="0" distB="0" distL="0" distR="0" wp14:anchorId="1D768224" wp14:editId="666B6655">
            <wp:extent cx="594360" cy="723900"/>
            <wp:effectExtent l="0" t="0" r="0" b="0"/>
            <wp:docPr id="1" name="Attēls 1" descr="gerbonis_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_melnbal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997B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Cs w:val="24"/>
        </w:rPr>
      </w:pPr>
    </w:p>
    <w:p w14:paraId="0909D536" w14:textId="77777777" w:rsidR="00D84724" w:rsidRDefault="00D84724" w:rsidP="00D84724">
      <w:pPr>
        <w:widowControl/>
        <w:tabs>
          <w:tab w:val="left" w:pos="2980"/>
          <w:tab w:val="center" w:pos="4537"/>
        </w:tabs>
        <w:spacing w:line="360" w:lineRule="auto"/>
        <w:jc w:val="center"/>
      </w:pPr>
      <w:r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59451DB5" w14:textId="77777777" w:rsidR="00D84724" w:rsidRDefault="00D84724" w:rsidP="00D84724">
      <w:pPr>
        <w:keepNext/>
        <w:widowControl/>
        <w:pBdr>
          <w:bottom w:val="single" w:sz="4" w:space="1" w:color="000000"/>
        </w:pBdr>
        <w:spacing w:line="360" w:lineRule="auto"/>
        <w:jc w:val="center"/>
        <w:outlineLvl w:val="0"/>
      </w:pPr>
      <w:r>
        <w:rPr>
          <w:rFonts w:ascii="Times New Roman" w:hAnsi="Times New Roman" w:cs="Times New Roman"/>
          <w:b/>
          <w:kern w:val="0"/>
          <w:sz w:val="28"/>
        </w:rPr>
        <w:t>APSTĀDĪJUMU AIZSARDZĪBAS KOMISIJA</w:t>
      </w:r>
    </w:p>
    <w:p w14:paraId="4B917F39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 w:val="18"/>
          <w:szCs w:val="18"/>
        </w:rPr>
      </w:pPr>
    </w:p>
    <w:p w14:paraId="27CA78B6" w14:textId="77777777" w:rsidR="00D84724" w:rsidRDefault="00D84724" w:rsidP="00D84724">
      <w:pPr>
        <w:widowControl/>
        <w:jc w:val="center"/>
      </w:pPr>
      <w:r>
        <w:rPr>
          <w:rFonts w:ascii="Times New Roman" w:hAnsi="Times New Roman" w:cs="Times New Roman"/>
          <w:bCs/>
          <w:kern w:val="0"/>
          <w:sz w:val="18"/>
          <w:szCs w:val="18"/>
          <w:lang w:val="lv-LV"/>
        </w:rPr>
        <w:t>Dārza iela 11, Alūksne, Alūksnes novads, LV – 4301, tālrunis: 64381489, e-pasts: dome@aluksne.lv</w:t>
      </w:r>
    </w:p>
    <w:p w14:paraId="4DDEAAC2" w14:textId="77777777" w:rsidR="00FB225E" w:rsidRDefault="00FB225E" w:rsidP="005603EA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39441FA" w14:textId="58225761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SĒDE Nr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  <w:r w:rsidR="00EE1739">
        <w:rPr>
          <w:rFonts w:ascii="Times New Roman" w:hAnsi="Times New Roman" w:cs="Times New Roman"/>
          <w:b/>
          <w:bCs/>
          <w:sz w:val="24"/>
          <w:szCs w:val="24"/>
          <w:lang w:val="lv-LV"/>
        </w:rPr>
        <w:t> 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015538">
        <w:rPr>
          <w:rFonts w:ascii="Times New Roman" w:hAnsi="Times New Roman" w:cs="Times New Roman"/>
          <w:b/>
          <w:bCs/>
          <w:sz w:val="24"/>
          <w:szCs w:val="24"/>
          <w:lang w:val="lv-LV"/>
        </w:rPr>
        <w:t>4</w:t>
      </w:r>
    </w:p>
    <w:p w14:paraId="29B3F47B" w14:textId="2E58B55A" w:rsidR="007519DD" w:rsidRPr="007519DD" w:rsidRDefault="00015538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19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.08.2026.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plkst. </w:t>
      </w:r>
      <w:r w:rsidR="0053779D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0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  <w:r w:rsidR="00EE1739">
        <w:rPr>
          <w:rFonts w:ascii="Times New Roman" w:hAnsi="Times New Roman" w:cs="Times New Roman"/>
          <w:b/>
          <w:bCs/>
          <w:sz w:val="24"/>
          <w:szCs w:val="24"/>
          <w:lang w:val="lv-LV"/>
        </w:rPr>
        <w:t>, izbraukuma sēde</w:t>
      </w:r>
    </w:p>
    <w:p w14:paraId="77B6D24B" w14:textId="77777777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70556268" w14:textId="77777777" w:rsidR="00B9059D" w:rsidRPr="007519DD" w:rsidRDefault="00B9059D" w:rsidP="007519DD">
      <w:pPr>
        <w:keepNext/>
        <w:outlineLvl w:val="1"/>
        <w:rPr>
          <w:rFonts w:ascii="Times New Roman" w:hAnsi="Times New Roman" w:cs="Times New Roman"/>
          <w:bCs/>
          <w:i/>
          <w:iCs/>
          <w:sz w:val="24"/>
          <w:szCs w:val="24"/>
          <w:lang w:val="lv-LV"/>
        </w:rPr>
      </w:pPr>
    </w:p>
    <w:p w14:paraId="32C86A5B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Darba kārtībā:</w:t>
      </w:r>
    </w:p>
    <w:p w14:paraId="4DA4E340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14:paraId="3FEC5DEA" w14:textId="56FA68D0" w:rsidR="009E78CE" w:rsidRDefault="00843498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6A0B88C6" w14:textId="02CAFACB" w:rsidR="009E78CE" w:rsidRDefault="009E78CE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</w:t>
      </w:r>
      <w:r w:rsidR="00015538">
        <w:rPr>
          <w:rFonts w:cs="Times New Roman"/>
          <w:bCs/>
          <w:szCs w:val="24"/>
        </w:rPr>
        <w:t>u</w:t>
      </w:r>
      <w:r>
        <w:rPr>
          <w:rFonts w:cs="Times New Roman"/>
          <w:bCs/>
          <w:szCs w:val="24"/>
        </w:rPr>
        <w:t xml:space="preserve"> ciršanu </w:t>
      </w:r>
      <w:r w:rsidR="00015538">
        <w:rPr>
          <w:rFonts w:cs="Times New Roman"/>
          <w:bCs/>
          <w:szCs w:val="24"/>
        </w:rPr>
        <w:t xml:space="preserve">Rijukalna ielas novadgrāvī </w:t>
      </w:r>
      <w:r>
        <w:rPr>
          <w:rFonts w:cs="Times New Roman"/>
          <w:bCs/>
          <w:szCs w:val="24"/>
        </w:rPr>
        <w:t>, Alūksnē, Alūksnes novadā.</w:t>
      </w:r>
    </w:p>
    <w:p w14:paraId="1F7243E4" w14:textId="4E5EFE3E" w:rsidR="009E78CE" w:rsidRDefault="00B9059D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Par </w:t>
      </w:r>
      <w:r w:rsidR="001B0C01">
        <w:rPr>
          <w:rFonts w:cs="Times New Roman"/>
          <w:bCs/>
          <w:szCs w:val="24"/>
        </w:rPr>
        <w:t xml:space="preserve">lēmuma izskatīšanu no </w:t>
      </w:r>
      <w:r w:rsidR="009E78CE">
        <w:rPr>
          <w:rFonts w:cs="Times New Roman"/>
          <w:bCs/>
          <w:szCs w:val="24"/>
        </w:rPr>
        <w:t xml:space="preserve">Nacionālā kultūras mantojuma pārvaldes </w:t>
      </w:r>
      <w:r w:rsidR="00015538">
        <w:rPr>
          <w:rFonts w:cs="Times New Roman"/>
          <w:bCs/>
          <w:szCs w:val="24"/>
        </w:rPr>
        <w:t xml:space="preserve"> Ojāra Vācieša ielā 18, Alūksnē, </w:t>
      </w:r>
      <w:r w:rsidR="009E78CE">
        <w:rPr>
          <w:rFonts w:cs="Times New Roman"/>
          <w:bCs/>
          <w:szCs w:val="24"/>
        </w:rPr>
        <w:t xml:space="preserve">Alūksnes </w:t>
      </w:r>
      <w:r w:rsidR="00015538">
        <w:rPr>
          <w:rFonts w:cs="Times New Roman"/>
          <w:bCs/>
          <w:szCs w:val="24"/>
        </w:rPr>
        <w:t>novadā</w:t>
      </w:r>
      <w:r w:rsidR="009E78CE">
        <w:rPr>
          <w:rFonts w:cs="Times New Roman"/>
          <w:bCs/>
          <w:szCs w:val="24"/>
        </w:rPr>
        <w:t>.</w:t>
      </w:r>
    </w:p>
    <w:p w14:paraId="42CF46A6" w14:textId="0560AD1C" w:rsidR="009E78CE" w:rsidRDefault="009E78CE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Par lēmuma izskatīšanu no </w:t>
      </w:r>
      <w:r w:rsidR="00015538">
        <w:rPr>
          <w:rFonts w:cs="Times New Roman"/>
          <w:bCs/>
          <w:szCs w:val="24"/>
        </w:rPr>
        <w:t>Dabas aizsardzības pārvaldes par koka ciršanu Pils ielā 15, Alūksnē, Alūksnes novadā</w:t>
      </w:r>
      <w:r>
        <w:rPr>
          <w:rFonts w:cs="Times New Roman"/>
          <w:bCs/>
          <w:szCs w:val="24"/>
        </w:rPr>
        <w:t>.</w:t>
      </w:r>
    </w:p>
    <w:p w14:paraId="1D693DAB" w14:textId="2BCACCD4" w:rsidR="00015538" w:rsidRDefault="00843498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7C3C278B" w14:textId="410A8A65" w:rsidR="00EE1739" w:rsidRDefault="00EE1739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kļavu kokiem Jāņkalna ielā 8, Alūksnē, Alūksnes novadā.</w:t>
      </w:r>
    </w:p>
    <w:p w14:paraId="568EF495" w14:textId="77777777" w:rsidR="00EE1739" w:rsidRDefault="00EE1739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koka nozāģēšanu īpašumā “Slišiņi”, Bejā, Jaunalūksnes pagastā, Alūksnes novadā.</w:t>
      </w:r>
    </w:p>
    <w:p w14:paraId="738EB3A0" w14:textId="15573C30" w:rsidR="00B9059D" w:rsidRDefault="00EE1739" w:rsidP="00EE1739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nokaltuša koka nozāģēšanu Viktora Ķirpa Ates muzejā “Vidzemes lauku sēta”.</w:t>
      </w:r>
    </w:p>
    <w:p w14:paraId="54F7310E" w14:textId="77777777" w:rsidR="00EE1739" w:rsidRDefault="00EE1739" w:rsidP="00EE1739">
      <w:pPr>
        <w:pStyle w:val="Sarakstarindkopa"/>
        <w:keepNext/>
        <w:outlineLvl w:val="1"/>
        <w:rPr>
          <w:rFonts w:cs="Times New Roman"/>
          <w:bCs/>
          <w:szCs w:val="24"/>
        </w:rPr>
      </w:pPr>
    </w:p>
    <w:p w14:paraId="064ECA6E" w14:textId="0E04C6C0" w:rsidR="00843498" w:rsidRDefault="00843498" w:rsidP="00843498">
      <w:pPr>
        <w:widowControl/>
        <w:jc w:val="center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Sēdes darba kārtība 1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.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un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5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 darba kārtības punktos pasludināta par slēgtu, pamatojoties uz Pašvaldību likuma 27. panta ceturto daļu.</w:t>
      </w:r>
      <w:r>
        <w:rPr>
          <w:rFonts w:ascii="Times New Roman" w:hAnsi="Times New Roman" w:cs="Times New Roman"/>
          <w:b/>
          <w:noProof/>
          <w:kern w:val="0"/>
          <w:sz w:val="24"/>
          <w:szCs w:val="24"/>
          <w:lang w:val="lv-LV"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Sēdes slēgtajā daļā tiks izskatīti jautājumi par privātīpašumā augoša koka ciršanas/kopšanas/saglabāšanas darbiem.</w:t>
      </w:r>
    </w:p>
    <w:p w14:paraId="67DB5EAB" w14:textId="77777777" w:rsidR="00843498" w:rsidRPr="00EE1739" w:rsidRDefault="00843498" w:rsidP="00EE1739">
      <w:pPr>
        <w:pStyle w:val="Sarakstarindkopa"/>
        <w:keepNext/>
        <w:outlineLvl w:val="1"/>
        <w:rPr>
          <w:rFonts w:cs="Times New Roman"/>
          <w:bCs/>
          <w:szCs w:val="24"/>
        </w:rPr>
      </w:pPr>
    </w:p>
    <w:sectPr w:rsidR="00843498" w:rsidRPr="00EE17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A12"/>
    <w:multiLevelType w:val="hybridMultilevel"/>
    <w:tmpl w:val="F82E8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E7B9E"/>
    <w:multiLevelType w:val="multilevel"/>
    <w:tmpl w:val="4558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635AE"/>
    <w:multiLevelType w:val="hybridMultilevel"/>
    <w:tmpl w:val="41E8F2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22E6"/>
    <w:multiLevelType w:val="hybridMultilevel"/>
    <w:tmpl w:val="A924674E"/>
    <w:lvl w:ilvl="0" w:tplc="AC40B86C">
      <w:start w:val="1"/>
      <w:numFmt w:val="decimal"/>
      <w:lvlText w:val="%1."/>
      <w:lvlJc w:val="left"/>
      <w:pPr>
        <w:ind w:left="704" w:hanging="42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F5507B1"/>
    <w:multiLevelType w:val="hybridMultilevel"/>
    <w:tmpl w:val="863C1AF2"/>
    <w:lvl w:ilvl="0" w:tplc="3A567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630C7"/>
    <w:multiLevelType w:val="multilevel"/>
    <w:tmpl w:val="9E9C7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 w16cid:durableId="723139313">
    <w:abstractNumId w:val="4"/>
  </w:num>
  <w:num w:numId="2" w16cid:durableId="1329594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282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2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366277">
    <w:abstractNumId w:val="1"/>
  </w:num>
  <w:num w:numId="6" w16cid:durableId="8226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24"/>
    <w:rsid w:val="00015538"/>
    <w:rsid w:val="00094103"/>
    <w:rsid w:val="00133B22"/>
    <w:rsid w:val="001B0C01"/>
    <w:rsid w:val="001C41FD"/>
    <w:rsid w:val="00356898"/>
    <w:rsid w:val="004F2047"/>
    <w:rsid w:val="00505E63"/>
    <w:rsid w:val="0053779D"/>
    <w:rsid w:val="005603EA"/>
    <w:rsid w:val="005A4675"/>
    <w:rsid w:val="005F0BCC"/>
    <w:rsid w:val="007519DD"/>
    <w:rsid w:val="007857B5"/>
    <w:rsid w:val="007F56D2"/>
    <w:rsid w:val="00821E85"/>
    <w:rsid w:val="00843498"/>
    <w:rsid w:val="008B12F6"/>
    <w:rsid w:val="008B6957"/>
    <w:rsid w:val="008C2D85"/>
    <w:rsid w:val="00952E8B"/>
    <w:rsid w:val="009713D0"/>
    <w:rsid w:val="009B6ACD"/>
    <w:rsid w:val="009E78CE"/>
    <w:rsid w:val="00A13AF1"/>
    <w:rsid w:val="00B85959"/>
    <w:rsid w:val="00B9059D"/>
    <w:rsid w:val="00C37AE1"/>
    <w:rsid w:val="00D84724"/>
    <w:rsid w:val="00DF526C"/>
    <w:rsid w:val="00EE1739"/>
    <w:rsid w:val="00F45D08"/>
    <w:rsid w:val="00FB225E"/>
    <w:rsid w:val="00FB7277"/>
    <w:rsid w:val="00FC001F"/>
    <w:rsid w:val="00FD6C55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F837"/>
  <w15:chartTrackingRefBased/>
  <w15:docId w15:val="{CC47C1F8-A4C5-49CD-A2B9-51A2877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84724"/>
    <w:pPr>
      <w:widowControl w:val="0"/>
      <w:spacing w:after="0" w:line="240" w:lineRule="auto"/>
    </w:pPr>
    <w:rPr>
      <w:rFonts w:ascii="Times New Roman Tilde" w:eastAsia="Times New Roman" w:hAnsi="Times New Roman Tilde" w:cs="Times New Roman Tilde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847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lv-LV"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lv-LV"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8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8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847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847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847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847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8472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8472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8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847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847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84724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  <w:szCs w:val="22"/>
      <w:lang w:val="lv-LV"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847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84724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val="lv-LV"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847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847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847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8472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603E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6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Jūlija KRŪZĪTE</cp:lastModifiedBy>
  <cp:revision>3</cp:revision>
  <dcterms:created xsi:type="dcterms:W3CDTF">2026-08-19T06:53:00Z</dcterms:created>
  <dcterms:modified xsi:type="dcterms:W3CDTF">2026-08-19T06:54:00Z</dcterms:modified>
</cp:coreProperties>
</file>