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328E" w14:textId="77777777" w:rsidR="003449A2" w:rsidRPr="003449A2" w:rsidRDefault="003449A2" w:rsidP="003449A2">
      <w:pPr>
        <w:jc w:val="center"/>
      </w:pPr>
      <w:r w:rsidRPr="003449A2">
        <w:rPr>
          <w:noProof/>
          <w:lang w:eastAsia="lv-LV"/>
        </w:rPr>
        <w:drawing>
          <wp:inline distT="0" distB="0" distL="0" distR="0" wp14:anchorId="1C155AAF" wp14:editId="7A44B513">
            <wp:extent cx="600075" cy="723900"/>
            <wp:effectExtent l="0" t="0" r="9525" b="0"/>
            <wp:docPr id="2" name="Attēls 1" descr="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veidlapa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5035558A" w14:textId="77777777" w:rsidR="003449A2" w:rsidRPr="003449A2" w:rsidRDefault="003449A2" w:rsidP="003449A2">
      <w:pPr>
        <w:keepNext/>
        <w:jc w:val="center"/>
        <w:outlineLvl w:val="5"/>
        <w:rPr>
          <w:rFonts w:ascii="Times New Roman Tilde" w:hAnsi="Times New Roman Tilde"/>
          <w:sz w:val="28"/>
          <w:szCs w:val="28"/>
        </w:rPr>
      </w:pPr>
      <w:r w:rsidRPr="003449A2">
        <w:rPr>
          <w:rFonts w:ascii="Times New Roman Tilde" w:hAnsi="Times New Roman Tilde"/>
          <w:sz w:val="28"/>
          <w:szCs w:val="28"/>
        </w:rPr>
        <w:t>ALŪKSNES NOVADA PAŠVALDĪBA</w:t>
      </w:r>
    </w:p>
    <w:p w14:paraId="291F74D0" w14:textId="77777777" w:rsidR="003449A2" w:rsidRPr="003449A2" w:rsidRDefault="003449A2" w:rsidP="003449A2"/>
    <w:p w14:paraId="36D115B2" w14:textId="77777777" w:rsidR="003449A2" w:rsidRPr="003449A2" w:rsidRDefault="003449A2" w:rsidP="003449A2">
      <w:pPr>
        <w:keepNext/>
        <w:jc w:val="center"/>
        <w:outlineLvl w:val="0"/>
        <w:rPr>
          <w:b/>
          <w:sz w:val="28"/>
        </w:rPr>
      </w:pPr>
      <w:r w:rsidRPr="003449A2">
        <w:rPr>
          <w:b/>
          <w:sz w:val="28"/>
        </w:rPr>
        <w:t>LICENCĒŠANAS KOMISIJA</w:t>
      </w:r>
    </w:p>
    <w:p w14:paraId="0E3A281B" w14:textId="77777777" w:rsidR="003449A2" w:rsidRPr="003449A2" w:rsidRDefault="003449A2" w:rsidP="003449A2">
      <w:pPr>
        <w:jc w:val="center"/>
        <w:rPr>
          <w:sz w:val="16"/>
        </w:rPr>
      </w:pPr>
    </w:p>
    <w:p w14:paraId="68215080" w14:textId="77777777" w:rsidR="003449A2" w:rsidRPr="003449A2" w:rsidRDefault="003449A2" w:rsidP="003449A2">
      <w:pPr>
        <w:jc w:val="center"/>
        <w:rPr>
          <w:sz w:val="16"/>
        </w:rPr>
      </w:pPr>
      <w:r w:rsidRPr="003449A2">
        <w:rPr>
          <w:sz w:val="16"/>
        </w:rPr>
        <w:t xml:space="preserve">Dārza iela 11, Alūksne, Alūksnes novads, LV – 4301, tālrunis:  64381496, e-pasts: </w:t>
      </w:r>
      <w:hyperlink r:id="rId9" w:history="1">
        <w:r w:rsidRPr="003449A2">
          <w:rPr>
            <w:color w:val="0000FF"/>
            <w:sz w:val="16"/>
            <w:u w:val="single"/>
          </w:rPr>
          <w:t>dome@aluksne.lv</w:t>
        </w:r>
      </w:hyperlink>
    </w:p>
    <w:p w14:paraId="611A1D48" w14:textId="77777777" w:rsidR="003449A2" w:rsidRPr="003449A2" w:rsidRDefault="003449A2" w:rsidP="003449A2">
      <w:pPr>
        <w:jc w:val="center"/>
        <w:rPr>
          <w:sz w:val="16"/>
        </w:rPr>
      </w:pPr>
      <w:r w:rsidRPr="003449A2">
        <w:rPr>
          <w:sz w:val="16"/>
        </w:rPr>
        <w:t>_________________________________________________________________________________________________________</w:t>
      </w:r>
    </w:p>
    <w:p w14:paraId="41E24ABE" w14:textId="77777777" w:rsidR="003449A2" w:rsidRPr="003449A2" w:rsidRDefault="003449A2" w:rsidP="003449A2">
      <w:pPr>
        <w:jc w:val="center"/>
        <w:rPr>
          <w:sz w:val="24"/>
          <w:szCs w:val="24"/>
        </w:rPr>
      </w:pPr>
      <w:r w:rsidRPr="003449A2">
        <w:rPr>
          <w:sz w:val="24"/>
          <w:szCs w:val="24"/>
        </w:rPr>
        <w:t>Alūksnē</w:t>
      </w:r>
    </w:p>
    <w:p w14:paraId="28B27DE1" w14:textId="77777777" w:rsidR="00D64306" w:rsidRPr="00F0230F" w:rsidRDefault="008D7CDB" w:rsidP="00D64306">
      <w:pPr>
        <w:jc w:val="center"/>
        <w:rPr>
          <w:sz w:val="24"/>
          <w:szCs w:val="24"/>
        </w:rPr>
      </w:pPr>
      <w:r>
        <w:rPr>
          <w:sz w:val="24"/>
          <w:szCs w:val="24"/>
        </w:rPr>
        <w:t>S</w:t>
      </w:r>
      <w:r w:rsidR="00D64306" w:rsidRPr="00F0230F">
        <w:rPr>
          <w:sz w:val="24"/>
          <w:szCs w:val="24"/>
        </w:rPr>
        <w:t>ĒDES PROTOKOLS</w:t>
      </w:r>
    </w:p>
    <w:p w14:paraId="6293F4F5" w14:textId="142D3CA3" w:rsidR="00D64306" w:rsidRDefault="00253FF1" w:rsidP="008D7CDB">
      <w:pPr>
        <w:jc w:val="both"/>
        <w:rPr>
          <w:sz w:val="24"/>
          <w:szCs w:val="24"/>
        </w:rPr>
      </w:pPr>
      <w:r>
        <w:rPr>
          <w:sz w:val="24"/>
          <w:szCs w:val="24"/>
        </w:rPr>
        <w:t>2026</w:t>
      </w:r>
      <w:r w:rsidR="001E057E">
        <w:rPr>
          <w:sz w:val="24"/>
          <w:szCs w:val="24"/>
        </w:rPr>
        <w:t>.gada</w:t>
      </w:r>
      <w:r w:rsidR="00900675">
        <w:rPr>
          <w:sz w:val="24"/>
          <w:szCs w:val="24"/>
        </w:rPr>
        <w:t xml:space="preserve"> </w:t>
      </w:r>
      <w:r w:rsidR="00CE5537">
        <w:rPr>
          <w:sz w:val="24"/>
          <w:szCs w:val="24"/>
        </w:rPr>
        <w:t>4.augustā</w:t>
      </w:r>
      <w:r w:rsidR="00D64306">
        <w:rPr>
          <w:sz w:val="24"/>
          <w:szCs w:val="24"/>
        </w:rPr>
        <w:t xml:space="preserve">        </w:t>
      </w:r>
      <w:r w:rsidR="004B0C5C">
        <w:rPr>
          <w:sz w:val="24"/>
          <w:szCs w:val="24"/>
        </w:rPr>
        <w:t xml:space="preserve">                    </w:t>
      </w:r>
      <w:r w:rsidR="004B0C5C">
        <w:rPr>
          <w:sz w:val="24"/>
          <w:szCs w:val="24"/>
        </w:rPr>
        <w:tab/>
      </w:r>
      <w:r w:rsidR="004B0C5C">
        <w:rPr>
          <w:sz w:val="24"/>
          <w:szCs w:val="24"/>
        </w:rPr>
        <w:tab/>
      </w:r>
      <w:r w:rsidR="004B0C5C">
        <w:rPr>
          <w:sz w:val="24"/>
          <w:szCs w:val="24"/>
        </w:rPr>
        <w:tab/>
      </w:r>
      <w:r w:rsidR="004B0C5C">
        <w:rPr>
          <w:sz w:val="24"/>
          <w:szCs w:val="24"/>
        </w:rPr>
        <w:tab/>
        <w:t xml:space="preserve">        </w:t>
      </w:r>
      <w:r w:rsidR="00C03088">
        <w:rPr>
          <w:sz w:val="24"/>
          <w:szCs w:val="24"/>
        </w:rPr>
        <w:tab/>
      </w:r>
      <w:r w:rsidR="00853FBF">
        <w:rPr>
          <w:sz w:val="24"/>
          <w:szCs w:val="24"/>
        </w:rPr>
        <w:tab/>
      </w:r>
      <w:r w:rsidR="007C2A4F">
        <w:rPr>
          <w:sz w:val="24"/>
          <w:szCs w:val="24"/>
        </w:rPr>
        <w:tab/>
      </w:r>
      <w:r w:rsidR="004B0C5C">
        <w:rPr>
          <w:sz w:val="24"/>
          <w:szCs w:val="24"/>
        </w:rPr>
        <w:t>Nr.</w:t>
      </w:r>
      <w:r w:rsidR="00D22B59">
        <w:rPr>
          <w:sz w:val="24"/>
          <w:szCs w:val="24"/>
        </w:rPr>
        <w:t>2</w:t>
      </w:r>
      <w:r w:rsidR="00CE5537">
        <w:rPr>
          <w:sz w:val="24"/>
          <w:szCs w:val="24"/>
        </w:rPr>
        <w:t>7</w:t>
      </w:r>
    </w:p>
    <w:p w14:paraId="42C55436" w14:textId="77777777" w:rsidR="00853FBF" w:rsidRDefault="00853FBF" w:rsidP="008D7CDB">
      <w:pPr>
        <w:jc w:val="both"/>
        <w:rPr>
          <w:sz w:val="24"/>
          <w:szCs w:val="24"/>
        </w:rPr>
      </w:pPr>
    </w:p>
    <w:p w14:paraId="0FE038CE" w14:textId="18AC0DC1" w:rsidR="00853FBF" w:rsidRDefault="00853FBF" w:rsidP="00853FBF">
      <w:pPr>
        <w:jc w:val="both"/>
        <w:rPr>
          <w:sz w:val="24"/>
          <w:szCs w:val="24"/>
        </w:rPr>
      </w:pPr>
      <w:r>
        <w:rPr>
          <w:sz w:val="24"/>
          <w:szCs w:val="24"/>
        </w:rPr>
        <w:t>Sēde sākta pulksten</w:t>
      </w:r>
      <w:r w:rsidR="00910630">
        <w:rPr>
          <w:sz w:val="24"/>
          <w:szCs w:val="24"/>
        </w:rPr>
        <w:t xml:space="preserve"> </w:t>
      </w:r>
      <w:r w:rsidR="00A6003F">
        <w:rPr>
          <w:sz w:val="24"/>
          <w:szCs w:val="24"/>
        </w:rPr>
        <w:t xml:space="preserve"> </w:t>
      </w:r>
      <w:r w:rsidR="00C66E4A">
        <w:rPr>
          <w:sz w:val="24"/>
          <w:szCs w:val="24"/>
        </w:rPr>
        <w:t>1</w:t>
      </w:r>
      <w:r w:rsidR="00B648FF">
        <w:rPr>
          <w:sz w:val="24"/>
          <w:szCs w:val="24"/>
        </w:rPr>
        <w:t>1</w:t>
      </w:r>
      <w:r w:rsidR="00C66E4A">
        <w:rPr>
          <w:sz w:val="24"/>
          <w:szCs w:val="24"/>
        </w:rPr>
        <w:t>.30</w:t>
      </w:r>
      <w:r w:rsidR="00AF5992">
        <w:rPr>
          <w:sz w:val="24"/>
          <w:szCs w:val="24"/>
        </w:rPr>
        <w:t xml:space="preserve">, </w:t>
      </w:r>
      <w:r>
        <w:rPr>
          <w:sz w:val="24"/>
          <w:szCs w:val="24"/>
        </w:rPr>
        <w:t>sēde slēgta pulksten</w:t>
      </w:r>
      <w:r w:rsidR="00013481">
        <w:rPr>
          <w:sz w:val="24"/>
          <w:szCs w:val="24"/>
        </w:rPr>
        <w:t xml:space="preserve"> </w:t>
      </w:r>
      <w:r w:rsidR="00C66E4A">
        <w:rPr>
          <w:sz w:val="24"/>
          <w:szCs w:val="24"/>
        </w:rPr>
        <w:t>1</w:t>
      </w:r>
      <w:r w:rsidR="00B648FF">
        <w:rPr>
          <w:sz w:val="24"/>
          <w:szCs w:val="24"/>
        </w:rPr>
        <w:t>1</w:t>
      </w:r>
      <w:r w:rsidR="00C66E4A">
        <w:rPr>
          <w:sz w:val="24"/>
          <w:szCs w:val="24"/>
        </w:rPr>
        <w:t>.</w:t>
      </w:r>
      <w:r w:rsidR="00B648FF">
        <w:rPr>
          <w:sz w:val="24"/>
          <w:szCs w:val="24"/>
        </w:rPr>
        <w:t>45</w:t>
      </w:r>
    </w:p>
    <w:p w14:paraId="27EFF9AC" w14:textId="77777777" w:rsidR="00853FBF" w:rsidRDefault="00853FBF" w:rsidP="00853FBF">
      <w:pPr>
        <w:jc w:val="both"/>
        <w:rPr>
          <w:sz w:val="24"/>
          <w:szCs w:val="24"/>
        </w:rPr>
      </w:pPr>
      <w:r>
        <w:rPr>
          <w:sz w:val="24"/>
          <w:szCs w:val="24"/>
        </w:rPr>
        <w:t>Sēdes norises vieta: Dārza iela 11, Alūksnē, Alūksnes VPVKAC 1.stāvā</w:t>
      </w:r>
    </w:p>
    <w:p w14:paraId="3C4A1639" w14:textId="77777777" w:rsidR="00853FBF" w:rsidRDefault="00853FBF" w:rsidP="00853FBF">
      <w:pPr>
        <w:jc w:val="both"/>
        <w:rPr>
          <w:sz w:val="24"/>
          <w:szCs w:val="24"/>
        </w:rPr>
      </w:pPr>
      <w:r>
        <w:rPr>
          <w:sz w:val="24"/>
          <w:szCs w:val="24"/>
        </w:rPr>
        <w:t>Sēdi vada: komisijas priekšsēdētāja Māra KOVAĻENKO</w:t>
      </w:r>
    </w:p>
    <w:p w14:paraId="01436147" w14:textId="17FA9A10" w:rsidR="00853FBF" w:rsidRPr="00CE5537" w:rsidRDefault="00853FBF" w:rsidP="00853FBF">
      <w:pPr>
        <w:jc w:val="both"/>
        <w:rPr>
          <w:sz w:val="24"/>
          <w:szCs w:val="24"/>
        </w:rPr>
      </w:pPr>
      <w:r>
        <w:rPr>
          <w:sz w:val="24"/>
          <w:szCs w:val="24"/>
        </w:rPr>
        <w:t xml:space="preserve">Sēdi protokolē: komisijas locekle </w:t>
      </w:r>
      <w:r w:rsidR="00CE5537">
        <w:rPr>
          <w:sz w:val="24"/>
          <w:szCs w:val="24"/>
        </w:rPr>
        <w:t xml:space="preserve">Everita </w:t>
      </w:r>
      <w:r w:rsidR="00CE5537" w:rsidRPr="00CE5537">
        <w:rPr>
          <w:sz w:val="24"/>
          <w:szCs w:val="24"/>
        </w:rPr>
        <w:t>BALANDE</w:t>
      </w:r>
    </w:p>
    <w:p w14:paraId="6A136575" w14:textId="77777777" w:rsidR="00B648FF" w:rsidRDefault="00853FBF" w:rsidP="004B0E7D">
      <w:pPr>
        <w:jc w:val="both"/>
        <w:rPr>
          <w:sz w:val="24"/>
          <w:szCs w:val="24"/>
        </w:rPr>
      </w:pPr>
      <w:r>
        <w:rPr>
          <w:sz w:val="24"/>
          <w:szCs w:val="24"/>
        </w:rPr>
        <w:t>Sēdē piedalās Licencēšanas komisijas locekļi: Māra KOVAĻENKO</w:t>
      </w:r>
      <w:r w:rsidR="00971845">
        <w:rPr>
          <w:sz w:val="24"/>
          <w:szCs w:val="24"/>
        </w:rPr>
        <w:t xml:space="preserve">, </w:t>
      </w:r>
      <w:r w:rsidR="00CE5537">
        <w:rPr>
          <w:sz w:val="24"/>
          <w:szCs w:val="24"/>
        </w:rPr>
        <w:t xml:space="preserve">Everita BALANDE, </w:t>
      </w:r>
      <w:r>
        <w:rPr>
          <w:sz w:val="24"/>
          <w:szCs w:val="24"/>
        </w:rPr>
        <w:t>Sani</w:t>
      </w:r>
      <w:r w:rsidR="00DF048B">
        <w:rPr>
          <w:sz w:val="24"/>
          <w:szCs w:val="24"/>
        </w:rPr>
        <w:t>ta BĒRZIŅA</w:t>
      </w:r>
    </w:p>
    <w:p w14:paraId="3942136D" w14:textId="463AF5AA" w:rsidR="00980B2C" w:rsidRDefault="00B648FF" w:rsidP="004B0E7D">
      <w:pPr>
        <w:jc w:val="both"/>
        <w:rPr>
          <w:sz w:val="24"/>
          <w:szCs w:val="24"/>
        </w:rPr>
      </w:pPr>
      <w:r>
        <w:rPr>
          <w:sz w:val="24"/>
          <w:szCs w:val="24"/>
        </w:rPr>
        <w:t>Sēdē nepiedalās Licencēšanas komisijas locekle Sanita RIBAKA- atrodas atvaļinājumā</w:t>
      </w:r>
    </w:p>
    <w:p w14:paraId="2AA7AA2A" w14:textId="284206B5" w:rsidR="00AC7972" w:rsidRDefault="00AC7972" w:rsidP="004B0E7D">
      <w:pPr>
        <w:jc w:val="both"/>
        <w:rPr>
          <w:sz w:val="24"/>
          <w:szCs w:val="24"/>
        </w:rPr>
      </w:pPr>
    </w:p>
    <w:p w14:paraId="5FB62AB9" w14:textId="77777777" w:rsidR="00E52E77" w:rsidRDefault="00E52E77" w:rsidP="004B0E7D">
      <w:pPr>
        <w:jc w:val="both"/>
        <w:rPr>
          <w:sz w:val="24"/>
          <w:szCs w:val="24"/>
        </w:rPr>
      </w:pPr>
    </w:p>
    <w:p w14:paraId="5B51D9BD" w14:textId="522384DC" w:rsidR="001F1BEB" w:rsidRDefault="00AB4E29" w:rsidP="00E76853">
      <w:pPr>
        <w:jc w:val="both"/>
        <w:rPr>
          <w:sz w:val="24"/>
          <w:szCs w:val="24"/>
        </w:rPr>
      </w:pPr>
      <w:r>
        <w:rPr>
          <w:sz w:val="24"/>
          <w:szCs w:val="24"/>
        </w:rPr>
        <w:t>DARBA KĀRTĪBA:</w:t>
      </w:r>
      <w:bookmarkStart w:id="0" w:name="_Hlk168303529"/>
      <w:bookmarkStart w:id="1" w:name="_Hlk167800911"/>
    </w:p>
    <w:p w14:paraId="25494585" w14:textId="6361CBDC" w:rsidR="00EC16A5" w:rsidRDefault="00C957FA" w:rsidP="00EC16A5">
      <w:pPr>
        <w:pStyle w:val="Sarakstarindkopa"/>
        <w:numPr>
          <w:ilvl w:val="0"/>
          <w:numId w:val="1"/>
        </w:numPr>
        <w:jc w:val="both"/>
        <w:rPr>
          <w:sz w:val="24"/>
          <w:szCs w:val="24"/>
        </w:rPr>
      </w:pPr>
      <w:bookmarkStart w:id="2" w:name="_Hlk234428450"/>
      <w:r>
        <w:rPr>
          <w:sz w:val="24"/>
          <w:szCs w:val="24"/>
        </w:rPr>
        <w:t>[..]</w:t>
      </w:r>
      <w:r w:rsidR="00CE5537">
        <w:rPr>
          <w:sz w:val="24"/>
          <w:szCs w:val="24"/>
        </w:rPr>
        <w:t xml:space="preserve"> </w:t>
      </w:r>
      <w:r w:rsidR="00EC16A5">
        <w:rPr>
          <w:sz w:val="24"/>
          <w:szCs w:val="24"/>
        </w:rPr>
        <w:t>iesnieguma izskatīšana.</w:t>
      </w:r>
    </w:p>
    <w:p w14:paraId="5DF7E81F" w14:textId="236AF9BB" w:rsidR="00CE5537" w:rsidRDefault="00CE5537" w:rsidP="00EC16A5">
      <w:pPr>
        <w:pStyle w:val="Sarakstarindkopa"/>
        <w:numPr>
          <w:ilvl w:val="0"/>
          <w:numId w:val="1"/>
        </w:numPr>
        <w:jc w:val="both"/>
        <w:rPr>
          <w:sz w:val="24"/>
          <w:szCs w:val="24"/>
        </w:rPr>
      </w:pPr>
      <w:r>
        <w:rPr>
          <w:sz w:val="24"/>
          <w:szCs w:val="24"/>
        </w:rPr>
        <w:t>SIA “PE&amp;PE” iesnieguma izskatīšana.</w:t>
      </w:r>
    </w:p>
    <w:p w14:paraId="45B6C2C0" w14:textId="784D4BFB" w:rsidR="0078461B" w:rsidRDefault="00C957FA" w:rsidP="00EC16A5">
      <w:pPr>
        <w:pStyle w:val="Sarakstarindkopa"/>
        <w:numPr>
          <w:ilvl w:val="0"/>
          <w:numId w:val="1"/>
        </w:numPr>
        <w:jc w:val="both"/>
        <w:rPr>
          <w:sz w:val="24"/>
          <w:szCs w:val="24"/>
        </w:rPr>
      </w:pPr>
      <w:r>
        <w:rPr>
          <w:sz w:val="24"/>
          <w:szCs w:val="24"/>
        </w:rPr>
        <w:t>[..]</w:t>
      </w:r>
      <w:r w:rsidR="0078461B">
        <w:rPr>
          <w:sz w:val="24"/>
          <w:szCs w:val="24"/>
        </w:rPr>
        <w:t xml:space="preserve"> iesnieguma izskatīšana.</w:t>
      </w:r>
    </w:p>
    <w:p w14:paraId="200E71ED" w14:textId="77777777" w:rsidR="00B648FF" w:rsidRDefault="00B648FF" w:rsidP="00B648FF">
      <w:pPr>
        <w:pStyle w:val="Sarakstarindkopa"/>
        <w:jc w:val="both"/>
        <w:rPr>
          <w:sz w:val="24"/>
          <w:szCs w:val="24"/>
        </w:rPr>
      </w:pPr>
    </w:p>
    <w:p w14:paraId="4A7590A8" w14:textId="77777777" w:rsidR="00627692" w:rsidRDefault="00627692" w:rsidP="00627692">
      <w:pPr>
        <w:pStyle w:val="Sarakstarindkopa"/>
        <w:jc w:val="both"/>
        <w:rPr>
          <w:sz w:val="24"/>
          <w:szCs w:val="24"/>
        </w:rPr>
      </w:pPr>
      <w:bookmarkStart w:id="3" w:name="_Hlk169603992"/>
      <w:bookmarkEnd w:id="2"/>
    </w:p>
    <w:p w14:paraId="111DA0F1" w14:textId="3A66D539" w:rsidR="005D7986" w:rsidRPr="00153455" w:rsidRDefault="005D7986" w:rsidP="005D7986">
      <w:pPr>
        <w:ind w:left="360"/>
        <w:jc w:val="center"/>
        <w:rPr>
          <w:rFonts w:eastAsiaTheme="minorHAnsi" w:cstheme="minorBidi"/>
          <w:b/>
          <w:bCs/>
          <w:kern w:val="2"/>
          <w:sz w:val="24"/>
          <w:szCs w:val="24"/>
          <w14:ligatures w14:val="standardContextual"/>
        </w:rPr>
      </w:pPr>
      <w:bookmarkStart w:id="4" w:name="_Hlk232089967"/>
      <w:bookmarkStart w:id="5" w:name="_Hlk141345886"/>
      <w:bookmarkStart w:id="6" w:name="_Hlk141195770"/>
      <w:r>
        <w:rPr>
          <w:rFonts w:eastAsiaTheme="minorHAnsi" w:cstheme="minorBidi"/>
          <w:b/>
          <w:bCs/>
          <w:kern w:val="2"/>
          <w:sz w:val="24"/>
          <w:szCs w:val="24"/>
          <w14:ligatures w14:val="standardContextual"/>
        </w:rPr>
        <w:t xml:space="preserve">1. </w:t>
      </w:r>
      <w:r w:rsidR="00C957FA">
        <w:rPr>
          <w:rFonts w:eastAsiaTheme="minorHAnsi" w:cstheme="minorBidi"/>
          <w:b/>
          <w:bCs/>
          <w:kern w:val="2"/>
          <w:sz w:val="24"/>
          <w:szCs w:val="24"/>
          <w14:ligatures w14:val="standardContextual"/>
        </w:rPr>
        <w:t xml:space="preserve"> [..] </w:t>
      </w:r>
      <w:r w:rsidRPr="00153455">
        <w:rPr>
          <w:rFonts w:eastAsiaTheme="minorHAnsi" w:cstheme="minorBidi"/>
          <w:b/>
          <w:bCs/>
          <w:kern w:val="2"/>
          <w:sz w:val="24"/>
          <w:szCs w:val="24"/>
          <w14:ligatures w14:val="standardContextual"/>
        </w:rPr>
        <w:t>iesnieguma izskatīšana</w:t>
      </w:r>
    </w:p>
    <w:p w14:paraId="38B3ED5B" w14:textId="77777777" w:rsidR="005D7986" w:rsidRPr="00B42D22" w:rsidRDefault="005D7986" w:rsidP="005D7986">
      <w:pPr>
        <w:ind w:left="720"/>
        <w:contextualSpacing/>
        <w:jc w:val="both"/>
        <w:rPr>
          <w:rFonts w:eastAsiaTheme="minorHAnsi" w:cstheme="minorBidi"/>
          <w:kern w:val="2"/>
          <w:sz w:val="24"/>
          <w:szCs w:val="24"/>
          <w14:ligatures w14:val="standardContextual"/>
        </w:rPr>
      </w:pPr>
    </w:p>
    <w:p w14:paraId="69A5918D" w14:textId="015D2121" w:rsidR="005D7986" w:rsidRDefault="005D7986" w:rsidP="005D7986">
      <w:pPr>
        <w:spacing w:line="252" w:lineRule="auto"/>
        <w:jc w:val="both"/>
        <w:rPr>
          <w:rFonts w:eastAsia="Calibri"/>
          <w:sz w:val="24"/>
          <w:szCs w:val="24"/>
        </w:rPr>
      </w:pPr>
      <w:r w:rsidRPr="00B42D22">
        <w:rPr>
          <w:rFonts w:eastAsia="Calibri"/>
          <w:sz w:val="24"/>
          <w:szCs w:val="24"/>
        </w:rPr>
        <w:t>M.KOVAĻENKO</w:t>
      </w:r>
      <w:r w:rsidRPr="00B42D22">
        <w:rPr>
          <w:rFonts w:eastAsia="Calibri"/>
          <w:sz w:val="24"/>
          <w:szCs w:val="24"/>
        </w:rPr>
        <w:tab/>
        <w:t xml:space="preserve">informē, ka </w:t>
      </w:r>
      <w:r>
        <w:rPr>
          <w:rFonts w:eastAsia="Calibri"/>
          <w:sz w:val="24"/>
          <w:szCs w:val="24"/>
        </w:rPr>
        <w:t>03</w:t>
      </w:r>
      <w:r w:rsidRPr="00B42D22">
        <w:rPr>
          <w:rFonts w:eastAsia="Calibri"/>
          <w:sz w:val="24"/>
          <w:szCs w:val="24"/>
        </w:rPr>
        <w:t>.0</w:t>
      </w:r>
      <w:r>
        <w:rPr>
          <w:rFonts w:eastAsia="Calibri"/>
          <w:sz w:val="24"/>
          <w:szCs w:val="24"/>
        </w:rPr>
        <w:t>8</w:t>
      </w:r>
      <w:r w:rsidRPr="00B42D22">
        <w:rPr>
          <w:rFonts w:eastAsia="Calibri"/>
          <w:sz w:val="24"/>
          <w:szCs w:val="24"/>
        </w:rPr>
        <w:t>.20</w:t>
      </w:r>
      <w:r>
        <w:rPr>
          <w:rFonts w:eastAsia="Calibri"/>
          <w:sz w:val="24"/>
          <w:szCs w:val="24"/>
        </w:rPr>
        <w:t>26</w:t>
      </w:r>
      <w:r w:rsidRPr="00B42D22">
        <w:rPr>
          <w:rFonts w:eastAsia="Calibri"/>
          <w:sz w:val="24"/>
          <w:szCs w:val="24"/>
        </w:rPr>
        <w:t xml:space="preserve">. saņemts  iesniegums no </w:t>
      </w:r>
      <w:r w:rsidR="00C957FA">
        <w:rPr>
          <w:rFonts w:eastAsia="Calibri"/>
          <w:sz w:val="24"/>
          <w:szCs w:val="24"/>
        </w:rPr>
        <w:t>[..]</w:t>
      </w:r>
      <w:r w:rsidRPr="00B42D22">
        <w:rPr>
          <w:rFonts w:eastAsia="Calibri"/>
          <w:sz w:val="24"/>
          <w:szCs w:val="24"/>
        </w:rPr>
        <w:t xml:space="preserve"> ar lūgumu izsniegt 2 atļaujas iebraukšanai</w:t>
      </w:r>
      <w:r>
        <w:rPr>
          <w:rFonts w:eastAsia="Calibri"/>
          <w:sz w:val="24"/>
          <w:szCs w:val="24"/>
        </w:rPr>
        <w:t xml:space="preserve"> Alūksnes Muižas </w:t>
      </w:r>
      <w:r w:rsidRPr="00B42D22">
        <w:rPr>
          <w:rFonts w:eastAsia="Calibri"/>
          <w:sz w:val="24"/>
          <w:szCs w:val="24"/>
        </w:rPr>
        <w:t>parkā</w:t>
      </w:r>
      <w:r>
        <w:rPr>
          <w:rFonts w:eastAsia="Calibri"/>
          <w:sz w:val="24"/>
          <w:szCs w:val="24"/>
        </w:rPr>
        <w:t xml:space="preserve">, </w:t>
      </w:r>
      <w:r w:rsidR="00E355F8" w:rsidRPr="00B42D22">
        <w:rPr>
          <w:rFonts w:eastAsia="Calibri"/>
          <w:sz w:val="24"/>
          <w:szCs w:val="24"/>
        </w:rPr>
        <w:t xml:space="preserve">kāzu pasākuma norises laikā </w:t>
      </w:r>
      <w:r w:rsidR="00E355F8">
        <w:rPr>
          <w:rFonts w:eastAsia="Calibri"/>
          <w:sz w:val="24"/>
          <w:szCs w:val="24"/>
        </w:rPr>
        <w:t>07</w:t>
      </w:r>
      <w:r w:rsidR="00E355F8" w:rsidRPr="00B42D22">
        <w:rPr>
          <w:rFonts w:eastAsia="Calibri"/>
          <w:sz w:val="24"/>
          <w:szCs w:val="24"/>
        </w:rPr>
        <w:t>.0</w:t>
      </w:r>
      <w:r w:rsidR="00E355F8">
        <w:rPr>
          <w:rFonts w:eastAsia="Calibri"/>
          <w:sz w:val="24"/>
          <w:szCs w:val="24"/>
        </w:rPr>
        <w:t>8</w:t>
      </w:r>
      <w:r w:rsidR="00E355F8" w:rsidRPr="00B42D22">
        <w:rPr>
          <w:rFonts w:eastAsia="Calibri"/>
          <w:sz w:val="24"/>
          <w:szCs w:val="24"/>
        </w:rPr>
        <w:t>.202</w:t>
      </w:r>
      <w:r w:rsidR="00E355F8">
        <w:rPr>
          <w:rFonts w:eastAsia="Calibri"/>
          <w:sz w:val="24"/>
          <w:szCs w:val="24"/>
        </w:rPr>
        <w:t>6</w:t>
      </w:r>
      <w:r w:rsidR="00E355F8" w:rsidRPr="00B42D22">
        <w:rPr>
          <w:rFonts w:eastAsia="Calibri"/>
          <w:sz w:val="24"/>
          <w:szCs w:val="24"/>
        </w:rPr>
        <w:t>.</w:t>
      </w:r>
    </w:p>
    <w:p w14:paraId="3858CD8C" w14:textId="77777777" w:rsidR="005D7986" w:rsidRPr="00B42D22" w:rsidRDefault="005D7986" w:rsidP="005D7986">
      <w:pPr>
        <w:spacing w:line="252" w:lineRule="auto"/>
        <w:jc w:val="both"/>
        <w:rPr>
          <w:rFonts w:eastAsia="Calibri"/>
          <w:sz w:val="24"/>
          <w:szCs w:val="24"/>
        </w:rPr>
      </w:pPr>
    </w:p>
    <w:p w14:paraId="0FCDB1BB" w14:textId="0E958317" w:rsidR="005D7986" w:rsidRPr="00B42D22" w:rsidRDefault="005D7986" w:rsidP="005D7986">
      <w:pPr>
        <w:jc w:val="center"/>
        <w:rPr>
          <w:rFonts w:eastAsia="Calibri"/>
          <w:sz w:val="24"/>
          <w:szCs w:val="24"/>
        </w:rPr>
      </w:pPr>
      <w:r w:rsidRPr="00B42D22">
        <w:rPr>
          <w:rFonts w:eastAsia="Calibri"/>
          <w:sz w:val="24"/>
          <w:szCs w:val="24"/>
        </w:rPr>
        <w:t>Atklāti balsojot : “par” </w:t>
      </w:r>
      <w:r w:rsidR="00B648FF">
        <w:rPr>
          <w:rFonts w:eastAsia="Calibri"/>
          <w:sz w:val="24"/>
          <w:szCs w:val="24"/>
        </w:rPr>
        <w:t>3</w:t>
      </w:r>
      <w:r w:rsidRPr="00B42D22">
        <w:rPr>
          <w:rFonts w:eastAsia="Calibri"/>
          <w:sz w:val="24"/>
          <w:szCs w:val="24"/>
        </w:rPr>
        <w:t xml:space="preserve"> ; “pret” nav; “atturas” nav,</w:t>
      </w:r>
    </w:p>
    <w:p w14:paraId="61280ECD" w14:textId="77777777" w:rsidR="005D7986" w:rsidRPr="00B42D22" w:rsidRDefault="005D7986" w:rsidP="005D7986">
      <w:pPr>
        <w:jc w:val="center"/>
        <w:rPr>
          <w:rFonts w:eastAsia="Calibri"/>
          <w:sz w:val="24"/>
          <w:szCs w:val="24"/>
        </w:rPr>
      </w:pPr>
      <w:r w:rsidRPr="00B42D22">
        <w:rPr>
          <w:rFonts w:eastAsia="Calibri"/>
          <w:sz w:val="24"/>
          <w:szCs w:val="24"/>
        </w:rPr>
        <w:t>LICENCĒŠANAS KOMISIJA NOLEMJ:</w:t>
      </w:r>
    </w:p>
    <w:p w14:paraId="58CCAD55" w14:textId="77777777" w:rsidR="005D7986" w:rsidRPr="00B42D22" w:rsidRDefault="005D7986" w:rsidP="005D7986">
      <w:pPr>
        <w:jc w:val="center"/>
        <w:rPr>
          <w:rFonts w:eastAsia="Calibri"/>
          <w:sz w:val="24"/>
          <w:szCs w:val="24"/>
        </w:rPr>
      </w:pPr>
    </w:p>
    <w:p w14:paraId="3F226E12" w14:textId="77777777" w:rsidR="005D7986" w:rsidRPr="00B42D22" w:rsidRDefault="005D7986" w:rsidP="005D7986">
      <w:pPr>
        <w:ind w:firstLine="720"/>
        <w:jc w:val="both"/>
        <w:rPr>
          <w:sz w:val="24"/>
          <w:szCs w:val="24"/>
        </w:rPr>
      </w:pPr>
      <w:r w:rsidRPr="00B42D22">
        <w:rPr>
          <w:sz w:val="24"/>
          <w:szCs w:val="24"/>
        </w:rPr>
        <w:t>Pamatojoties uz Alūksnes novada domes 31.10.2024. noteikumu Nr.7/2024 “Kārtība, kādā Alūksnes novada pašvaldība izsniedz atļaujas transportlīdzekļa iebraukšanai aizlieguma ceļa zīmju darbības zonas teritorijās” 7.punktu, kas apstiprināti ar domes lēmumu Nr.304 (sēdes protokols Nr.17, 12.p.) un Licencēšanas komisijas nolikuma, kas apstiprināts ar Alūksnes novada domes 29.06.2023. lēmumu Nr.177 (protokols Nr.8, 9.punkts) 9.5.p.,</w:t>
      </w:r>
    </w:p>
    <w:p w14:paraId="26E57A5D" w14:textId="77777777" w:rsidR="005D7986" w:rsidRPr="00B42D22" w:rsidRDefault="005D7986" w:rsidP="005D7986">
      <w:pPr>
        <w:ind w:firstLine="720"/>
        <w:jc w:val="both"/>
        <w:rPr>
          <w:sz w:val="24"/>
          <w:szCs w:val="24"/>
        </w:rPr>
      </w:pPr>
    </w:p>
    <w:p w14:paraId="4C9402BF" w14:textId="3DE7D059" w:rsidR="005D7986" w:rsidRPr="00B42D22" w:rsidRDefault="005D7986" w:rsidP="005D7986">
      <w:pPr>
        <w:jc w:val="both"/>
        <w:rPr>
          <w:rFonts w:eastAsia="Calibri"/>
          <w:sz w:val="24"/>
          <w:szCs w:val="24"/>
        </w:rPr>
      </w:pPr>
      <w:r w:rsidRPr="00B42D22">
        <w:rPr>
          <w:rFonts w:eastAsia="Calibri"/>
          <w:sz w:val="24"/>
          <w:szCs w:val="24"/>
        </w:rPr>
        <w:t xml:space="preserve">1. Izsniegt atļaujas iebraukšanai </w:t>
      </w:r>
      <w:r>
        <w:rPr>
          <w:rFonts w:eastAsia="Calibri"/>
          <w:sz w:val="24"/>
          <w:szCs w:val="24"/>
        </w:rPr>
        <w:t xml:space="preserve">Alūksnes Muižas parkā, Alūksnē </w:t>
      </w:r>
      <w:r w:rsidRPr="00B42D22">
        <w:rPr>
          <w:rFonts w:eastAsia="Calibri"/>
          <w:sz w:val="24"/>
          <w:szCs w:val="24"/>
        </w:rPr>
        <w:t>šādām automašīnām, lai nodrošinātu pasākuma norisi:</w:t>
      </w:r>
    </w:p>
    <w:p w14:paraId="653A45BB" w14:textId="2E1AB8F2" w:rsidR="005D7986" w:rsidRPr="00B42D22" w:rsidRDefault="005D7986" w:rsidP="005D7986">
      <w:pPr>
        <w:ind w:left="284"/>
        <w:jc w:val="both"/>
        <w:rPr>
          <w:rFonts w:eastAsia="Calibri"/>
          <w:sz w:val="24"/>
          <w:szCs w:val="24"/>
        </w:rPr>
      </w:pPr>
      <w:r w:rsidRPr="00B42D22">
        <w:rPr>
          <w:rFonts w:eastAsia="Calibri"/>
          <w:sz w:val="24"/>
          <w:szCs w:val="24"/>
        </w:rPr>
        <w:t xml:space="preserve">1.1. </w:t>
      </w:r>
      <w:r>
        <w:rPr>
          <w:rFonts w:eastAsia="Calibri"/>
          <w:sz w:val="24"/>
          <w:szCs w:val="24"/>
        </w:rPr>
        <w:t>AUDI A6</w:t>
      </w:r>
      <w:r w:rsidRPr="00B42D22">
        <w:rPr>
          <w:rFonts w:eastAsia="Calibri"/>
          <w:sz w:val="24"/>
          <w:szCs w:val="24"/>
        </w:rPr>
        <w:t>, valsts reģistrācijas Nr.</w:t>
      </w:r>
      <w:r>
        <w:rPr>
          <w:rFonts w:eastAsia="Calibri"/>
          <w:sz w:val="24"/>
          <w:szCs w:val="24"/>
        </w:rPr>
        <w:t>KM 81</w:t>
      </w:r>
      <w:r w:rsidRPr="00B42D22">
        <w:rPr>
          <w:rFonts w:eastAsia="Calibri"/>
          <w:sz w:val="24"/>
          <w:szCs w:val="24"/>
        </w:rPr>
        <w:t>;</w:t>
      </w:r>
    </w:p>
    <w:p w14:paraId="079209CD" w14:textId="4BEBA9CC" w:rsidR="005D7986" w:rsidRPr="00B42D22" w:rsidRDefault="005D7986" w:rsidP="005D7986">
      <w:pPr>
        <w:ind w:left="284"/>
        <w:jc w:val="both"/>
        <w:rPr>
          <w:rFonts w:eastAsia="Calibri"/>
          <w:sz w:val="24"/>
          <w:szCs w:val="24"/>
        </w:rPr>
      </w:pPr>
      <w:r w:rsidRPr="00B42D22">
        <w:rPr>
          <w:rFonts w:eastAsia="Calibri"/>
          <w:sz w:val="24"/>
          <w:szCs w:val="24"/>
        </w:rPr>
        <w:t xml:space="preserve">1.2. </w:t>
      </w:r>
      <w:r>
        <w:rPr>
          <w:rFonts w:eastAsia="Calibri"/>
          <w:sz w:val="24"/>
          <w:szCs w:val="24"/>
        </w:rPr>
        <w:t>FORD TRANSIT</w:t>
      </w:r>
      <w:r w:rsidRPr="00B42D22">
        <w:rPr>
          <w:rFonts w:eastAsia="Calibri"/>
          <w:sz w:val="24"/>
          <w:szCs w:val="24"/>
        </w:rPr>
        <w:t xml:space="preserve">, </w:t>
      </w:r>
      <w:r>
        <w:rPr>
          <w:rFonts w:eastAsia="Calibri"/>
          <w:sz w:val="24"/>
          <w:szCs w:val="24"/>
        </w:rPr>
        <w:t xml:space="preserve">valsts </w:t>
      </w:r>
      <w:r w:rsidRPr="00B42D22">
        <w:rPr>
          <w:rFonts w:eastAsia="Calibri"/>
          <w:sz w:val="24"/>
          <w:szCs w:val="24"/>
        </w:rPr>
        <w:t>reģistrācijas Nr.</w:t>
      </w:r>
      <w:r>
        <w:rPr>
          <w:rFonts w:eastAsia="Calibri"/>
          <w:sz w:val="24"/>
          <w:szCs w:val="24"/>
        </w:rPr>
        <w:t>NY 1964</w:t>
      </w:r>
    </w:p>
    <w:p w14:paraId="088EC269" w14:textId="77777777" w:rsidR="005D7986" w:rsidRPr="00B42D22" w:rsidRDefault="005D7986" w:rsidP="005D7986">
      <w:pPr>
        <w:jc w:val="both"/>
        <w:rPr>
          <w:rFonts w:eastAsia="Calibri"/>
          <w:sz w:val="24"/>
          <w:szCs w:val="24"/>
        </w:rPr>
      </w:pPr>
      <w:r w:rsidRPr="00B42D22">
        <w:rPr>
          <w:rFonts w:eastAsia="Calibri"/>
          <w:sz w:val="24"/>
          <w:szCs w:val="24"/>
        </w:rPr>
        <w:t>2. Atļauju derīguma termiņš 202</w:t>
      </w:r>
      <w:r>
        <w:rPr>
          <w:rFonts w:eastAsia="Calibri"/>
          <w:sz w:val="24"/>
          <w:szCs w:val="24"/>
        </w:rPr>
        <w:t>6</w:t>
      </w:r>
      <w:r w:rsidRPr="00B42D22">
        <w:rPr>
          <w:rFonts w:eastAsia="Calibri"/>
          <w:sz w:val="24"/>
          <w:szCs w:val="24"/>
        </w:rPr>
        <w:t xml:space="preserve">.gada </w:t>
      </w:r>
      <w:r>
        <w:rPr>
          <w:rFonts w:eastAsia="Calibri"/>
          <w:sz w:val="24"/>
          <w:szCs w:val="24"/>
        </w:rPr>
        <w:t>7.augusts</w:t>
      </w:r>
      <w:r w:rsidRPr="00B42D22">
        <w:rPr>
          <w:rFonts w:eastAsia="Calibri"/>
          <w:sz w:val="24"/>
          <w:szCs w:val="24"/>
        </w:rPr>
        <w:t>.</w:t>
      </w:r>
    </w:p>
    <w:bookmarkEnd w:id="4"/>
    <w:p w14:paraId="67C4EDD0" w14:textId="77777777" w:rsidR="005D7986" w:rsidRDefault="005D7986" w:rsidP="005D7986">
      <w:pPr>
        <w:jc w:val="both"/>
        <w:rPr>
          <w:sz w:val="24"/>
          <w:szCs w:val="24"/>
        </w:rPr>
      </w:pPr>
    </w:p>
    <w:p w14:paraId="69A87904" w14:textId="77777777" w:rsidR="00DB7342" w:rsidRPr="00AB7CC4" w:rsidRDefault="00DB7342" w:rsidP="00DB7342">
      <w:pPr>
        <w:spacing w:line="252" w:lineRule="auto"/>
        <w:jc w:val="both"/>
        <w:rPr>
          <w:rFonts w:eastAsia="Calibri"/>
          <w:sz w:val="24"/>
          <w:szCs w:val="24"/>
        </w:rPr>
      </w:pPr>
    </w:p>
    <w:bookmarkEnd w:id="5"/>
    <w:bookmarkEnd w:id="6"/>
    <w:p w14:paraId="4EFDA818" w14:textId="77777777" w:rsidR="00C616A5" w:rsidRDefault="00C616A5" w:rsidP="00627692">
      <w:pPr>
        <w:pStyle w:val="Sarakstarindkopa"/>
        <w:jc w:val="both"/>
        <w:rPr>
          <w:sz w:val="24"/>
          <w:szCs w:val="24"/>
        </w:rPr>
      </w:pPr>
    </w:p>
    <w:bookmarkEnd w:id="0"/>
    <w:bookmarkEnd w:id="1"/>
    <w:bookmarkEnd w:id="3"/>
    <w:p w14:paraId="7374201A" w14:textId="77777777" w:rsidR="00A17ECE" w:rsidRDefault="00A17ECE" w:rsidP="00A17ECE">
      <w:pPr>
        <w:spacing w:after="160" w:line="259" w:lineRule="auto"/>
        <w:ind w:left="360"/>
        <w:contextualSpacing/>
        <w:jc w:val="center"/>
        <w:rPr>
          <w:rFonts w:eastAsia="Calibri"/>
          <w:b/>
          <w:bCs/>
          <w:kern w:val="2"/>
          <w:sz w:val="24"/>
          <w:szCs w:val="24"/>
          <w14:ligatures w14:val="standardContextual"/>
        </w:rPr>
      </w:pPr>
      <w:r>
        <w:rPr>
          <w:rFonts w:eastAsia="Calibri"/>
          <w:b/>
          <w:bCs/>
          <w:kern w:val="2"/>
          <w:sz w:val="24"/>
          <w:szCs w:val="24"/>
          <w14:ligatures w14:val="standardContextual"/>
        </w:rPr>
        <w:t xml:space="preserve">2. </w:t>
      </w:r>
      <w:r w:rsidRPr="00891707">
        <w:rPr>
          <w:rFonts w:eastAsia="Calibri"/>
          <w:b/>
          <w:bCs/>
          <w:kern w:val="2"/>
          <w:sz w:val="24"/>
          <w:szCs w:val="24"/>
          <w14:ligatures w14:val="standardContextual"/>
        </w:rPr>
        <w:t>SIA “PE&amp;PE” iesnieguma izskatīšana</w:t>
      </w:r>
    </w:p>
    <w:p w14:paraId="49006820" w14:textId="77777777" w:rsidR="00A17ECE" w:rsidRDefault="00A17ECE" w:rsidP="00A17ECE">
      <w:pPr>
        <w:spacing w:after="160" w:line="259" w:lineRule="auto"/>
        <w:ind w:left="360"/>
        <w:contextualSpacing/>
        <w:jc w:val="center"/>
        <w:rPr>
          <w:rFonts w:eastAsia="Calibri"/>
          <w:b/>
          <w:bCs/>
          <w:kern w:val="2"/>
          <w:sz w:val="24"/>
          <w:szCs w:val="24"/>
          <w14:ligatures w14:val="standardContextual"/>
        </w:rPr>
      </w:pPr>
    </w:p>
    <w:p w14:paraId="2FA77602" w14:textId="0829162C" w:rsidR="00A17ECE" w:rsidRPr="0023731E" w:rsidRDefault="00A17ECE" w:rsidP="00A17ECE">
      <w:pPr>
        <w:jc w:val="both"/>
        <w:rPr>
          <w:sz w:val="24"/>
          <w:szCs w:val="24"/>
        </w:rPr>
      </w:pPr>
      <w:r>
        <w:rPr>
          <w:sz w:val="24"/>
          <w:szCs w:val="24"/>
        </w:rPr>
        <w:lastRenderedPageBreak/>
        <w:t>M.KOVAĻENKO</w:t>
      </w:r>
      <w:r w:rsidRPr="0023731E">
        <w:rPr>
          <w:sz w:val="24"/>
          <w:szCs w:val="24"/>
        </w:rPr>
        <w:tab/>
        <w:t xml:space="preserve">informē, ka pašvaldībā </w:t>
      </w:r>
      <w:r w:rsidR="005D7986">
        <w:rPr>
          <w:sz w:val="24"/>
          <w:szCs w:val="24"/>
        </w:rPr>
        <w:t>03</w:t>
      </w:r>
      <w:r w:rsidRPr="0023731E">
        <w:rPr>
          <w:sz w:val="24"/>
          <w:szCs w:val="24"/>
        </w:rPr>
        <w:t>.0</w:t>
      </w:r>
      <w:r w:rsidR="005D7986">
        <w:rPr>
          <w:sz w:val="24"/>
          <w:szCs w:val="24"/>
        </w:rPr>
        <w:t>8</w:t>
      </w:r>
      <w:r w:rsidRPr="0023731E">
        <w:rPr>
          <w:sz w:val="24"/>
          <w:szCs w:val="24"/>
        </w:rPr>
        <w:t>.202</w:t>
      </w:r>
      <w:r>
        <w:rPr>
          <w:sz w:val="24"/>
          <w:szCs w:val="24"/>
        </w:rPr>
        <w:t>6</w:t>
      </w:r>
      <w:r w:rsidRPr="0023731E">
        <w:rPr>
          <w:sz w:val="24"/>
          <w:szCs w:val="24"/>
        </w:rPr>
        <w:t>. saņemts iesniegums no SIA “PE&amp;PE”  ar lūgumu izsniegt tirdzniecības vietas atļauj</w:t>
      </w:r>
      <w:r>
        <w:rPr>
          <w:sz w:val="24"/>
          <w:szCs w:val="24"/>
        </w:rPr>
        <w:t>u</w:t>
      </w:r>
      <w:r w:rsidRPr="0023731E">
        <w:rPr>
          <w:sz w:val="24"/>
          <w:szCs w:val="24"/>
        </w:rPr>
        <w:t xml:space="preserve"> tirdzniecībai </w:t>
      </w:r>
      <w:r w:rsidR="005D7986">
        <w:rPr>
          <w:sz w:val="24"/>
          <w:szCs w:val="24"/>
        </w:rPr>
        <w:t>08</w:t>
      </w:r>
      <w:r>
        <w:rPr>
          <w:sz w:val="24"/>
          <w:szCs w:val="24"/>
        </w:rPr>
        <w:t>.0</w:t>
      </w:r>
      <w:r w:rsidR="005D7986">
        <w:rPr>
          <w:sz w:val="24"/>
          <w:szCs w:val="24"/>
        </w:rPr>
        <w:t>8</w:t>
      </w:r>
      <w:r>
        <w:rPr>
          <w:sz w:val="24"/>
          <w:szCs w:val="24"/>
        </w:rPr>
        <w:t xml:space="preserve">.2026. </w:t>
      </w:r>
      <w:r w:rsidR="005D7986">
        <w:rPr>
          <w:sz w:val="24"/>
          <w:szCs w:val="24"/>
        </w:rPr>
        <w:t>Zeltiņos</w:t>
      </w:r>
      <w:r>
        <w:rPr>
          <w:sz w:val="24"/>
          <w:szCs w:val="24"/>
        </w:rPr>
        <w:t xml:space="preserve">, </w:t>
      </w:r>
      <w:r w:rsidR="005D7986">
        <w:rPr>
          <w:sz w:val="24"/>
          <w:szCs w:val="24"/>
        </w:rPr>
        <w:t>Zeltiņu</w:t>
      </w:r>
      <w:r>
        <w:rPr>
          <w:sz w:val="24"/>
          <w:szCs w:val="24"/>
        </w:rPr>
        <w:t xml:space="preserve"> pagastā, Alūksnes novadā</w:t>
      </w:r>
    </w:p>
    <w:p w14:paraId="4666F129" w14:textId="77777777" w:rsidR="00A17ECE" w:rsidRPr="0023731E" w:rsidRDefault="00A17ECE" w:rsidP="00A17ECE">
      <w:pPr>
        <w:spacing w:after="160" w:line="256" w:lineRule="auto"/>
        <w:ind w:left="720"/>
        <w:contextualSpacing/>
        <w:jc w:val="both"/>
        <w:rPr>
          <w:rFonts w:eastAsia="Calibri"/>
          <w:kern w:val="2"/>
          <w:sz w:val="24"/>
          <w:szCs w:val="24"/>
          <w14:ligatures w14:val="standardContextual"/>
        </w:rPr>
      </w:pPr>
    </w:p>
    <w:p w14:paraId="763E81D7" w14:textId="6A6BE8FA" w:rsidR="00A17ECE" w:rsidRPr="0023731E" w:rsidRDefault="00A17ECE" w:rsidP="00A17ECE">
      <w:pPr>
        <w:ind w:left="720"/>
        <w:contextualSpacing/>
        <w:jc w:val="center"/>
        <w:rPr>
          <w:rFonts w:eastAsia="Calibri"/>
          <w:kern w:val="2"/>
          <w:sz w:val="24"/>
          <w:szCs w:val="24"/>
          <w14:ligatures w14:val="standardContextual"/>
        </w:rPr>
      </w:pPr>
      <w:r w:rsidRPr="0023731E">
        <w:rPr>
          <w:rFonts w:eastAsia="Calibri"/>
          <w:kern w:val="2"/>
          <w:sz w:val="24"/>
          <w:szCs w:val="24"/>
          <w14:ligatures w14:val="standardContextual"/>
        </w:rPr>
        <w:t xml:space="preserve">Atklāti balsojot : “par” </w:t>
      </w:r>
      <w:r w:rsidR="00B648FF">
        <w:rPr>
          <w:rFonts w:eastAsia="Calibri"/>
          <w:kern w:val="2"/>
          <w:sz w:val="24"/>
          <w:szCs w:val="24"/>
          <w14:ligatures w14:val="standardContextual"/>
        </w:rPr>
        <w:t>3</w:t>
      </w:r>
      <w:r w:rsidRPr="0023731E">
        <w:rPr>
          <w:rFonts w:eastAsia="Calibri"/>
          <w:kern w:val="2"/>
          <w:sz w:val="24"/>
          <w:szCs w:val="24"/>
          <w14:ligatures w14:val="standardContextual"/>
        </w:rPr>
        <w:t>; “pret” nav; “atturas” nav,</w:t>
      </w:r>
    </w:p>
    <w:p w14:paraId="57080E0A" w14:textId="77777777" w:rsidR="00A17ECE" w:rsidRPr="0023731E" w:rsidRDefault="00A17ECE" w:rsidP="00A17ECE">
      <w:pPr>
        <w:jc w:val="center"/>
        <w:rPr>
          <w:sz w:val="24"/>
          <w:szCs w:val="24"/>
        </w:rPr>
      </w:pPr>
      <w:r w:rsidRPr="0023731E">
        <w:rPr>
          <w:sz w:val="24"/>
          <w:szCs w:val="24"/>
        </w:rPr>
        <w:t>LICENCĒŠANAS KOMISIJA NOLEMJ:</w:t>
      </w:r>
    </w:p>
    <w:p w14:paraId="6B0F7610" w14:textId="77777777" w:rsidR="00A17ECE" w:rsidRPr="0023731E" w:rsidRDefault="00A17ECE" w:rsidP="00A17ECE">
      <w:pPr>
        <w:ind w:left="720"/>
        <w:contextualSpacing/>
        <w:rPr>
          <w:rFonts w:eastAsia="Calibri"/>
          <w:kern w:val="2"/>
          <w:sz w:val="24"/>
          <w:szCs w:val="24"/>
          <w14:ligatures w14:val="standardContextual"/>
        </w:rPr>
      </w:pPr>
    </w:p>
    <w:p w14:paraId="4B313B3F" w14:textId="77777777" w:rsidR="00A17ECE" w:rsidRPr="0023731E" w:rsidRDefault="00A17ECE" w:rsidP="00A17ECE">
      <w:pPr>
        <w:ind w:firstLine="720"/>
        <w:jc w:val="both"/>
        <w:rPr>
          <w:sz w:val="24"/>
          <w:szCs w:val="24"/>
        </w:rPr>
      </w:pPr>
      <w:r w:rsidRPr="0023731E">
        <w:rPr>
          <w:sz w:val="24"/>
          <w:szCs w:val="24"/>
        </w:rPr>
        <w:t>Pamatojoties uz 12.05.2010. Ministru kabineta noteikumiem Nr.440 “Noteikumi par tirdzniecības veidiem, kas saskaņojami ar pašvaldību, un tirdzniecības organizēšanas kārtību”, Alūksnes novada pašvaldības 25.02.2021. saistošajiem noteikumiem Nr.6/2021 “Par tirdzniecību publiskās vietās Alūksnes novadā”, Alūksnes novada pašvaldības 28.11.2024. saistošajiem noteikumiem Nr.36/2024 “Par Alūksnes novada pašvaldības nodevām” un Licencēšanas komisijas nolikuma, kas apstiprināts ar Alūksnes novada domes 29.06.2023. lēmumu Nr.177 (protokols Nr.8, 9.punkts), 9.3.p.,</w:t>
      </w:r>
    </w:p>
    <w:p w14:paraId="3ABACE68" w14:textId="77777777" w:rsidR="00A17ECE" w:rsidRPr="0023731E" w:rsidRDefault="00A17ECE" w:rsidP="00A17ECE">
      <w:pPr>
        <w:ind w:left="720"/>
        <w:jc w:val="both"/>
        <w:rPr>
          <w:sz w:val="24"/>
          <w:szCs w:val="24"/>
        </w:rPr>
      </w:pPr>
    </w:p>
    <w:p w14:paraId="2B8D428D" w14:textId="34FCD7D2" w:rsidR="00A17ECE" w:rsidRPr="0023731E" w:rsidRDefault="00A17ECE" w:rsidP="00A17ECE">
      <w:pPr>
        <w:jc w:val="both"/>
        <w:rPr>
          <w:rFonts w:eastAsia="Calibri"/>
          <w:sz w:val="24"/>
          <w:szCs w:val="24"/>
        </w:rPr>
      </w:pPr>
      <w:r w:rsidRPr="0023731E">
        <w:rPr>
          <w:rFonts w:eastAsia="Calibri"/>
          <w:sz w:val="24"/>
          <w:szCs w:val="24"/>
        </w:rPr>
        <w:t xml:space="preserve">1.Izsniegt sabiedrībai ar ierobežotu atbildību “PE&amp;PE” (reģistrācijas Nr.40203503097) atļauju tirdzniecībai </w:t>
      </w:r>
      <w:r w:rsidR="005D7986">
        <w:rPr>
          <w:rFonts w:eastAsia="Calibri"/>
          <w:sz w:val="24"/>
          <w:szCs w:val="24"/>
        </w:rPr>
        <w:t>Zeltiņos</w:t>
      </w:r>
      <w:r>
        <w:rPr>
          <w:rFonts w:eastAsia="Calibri"/>
          <w:sz w:val="24"/>
          <w:szCs w:val="24"/>
        </w:rPr>
        <w:t xml:space="preserve">, </w:t>
      </w:r>
      <w:r w:rsidR="005D7986">
        <w:rPr>
          <w:rFonts w:eastAsia="Calibri"/>
          <w:sz w:val="24"/>
          <w:szCs w:val="24"/>
        </w:rPr>
        <w:t>Zeltiņu</w:t>
      </w:r>
      <w:r>
        <w:rPr>
          <w:rFonts w:eastAsia="Calibri"/>
          <w:sz w:val="24"/>
          <w:szCs w:val="24"/>
        </w:rPr>
        <w:t xml:space="preserve"> pagastā,</w:t>
      </w:r>
      <w:r w:rsidRPr="0023731E">
        <w:rPr>
          <w:rFonts w:eastAsia="Calibri"/>
          <w:sz w:val="24"/>
          <w:szCs w:val="24"/>
        </w:rPr>
        <w:t xml:space="preserve"> Alūksnes novadā 202</w:t>
      </w:r>
      <w:r>
        <w:rPr>
          <w:rFonts w:eastAsia="Calibri"/>
          <w:sz w:val="24"/>
          <w:szCs w:val="24"/>
        </w:rPr>
        <w:t>6</w:t>
      </w:r>
      <w:r w:rsidRPr="0023731E">
        <w:rPr>
          <w:rFonts w:eastAsia="Calibri"/>
          <w:sz w:val="24"/>
          <w:szCs w:val="24"/>
        </w:rPr>
        <w:t xml:space="preserve">. gada </w:t>
      </w:r>
      <w:r w:rsidR="005D7986">
        <w:rPr>
          <w:rFonts w:eastAsia="Calibri"/>
          <w:sz w:val="24"/>
          <w:szCs w:val="24"/>
        </w:rPr>
        <w:t>8.augustā.</w:t>
      </w:r>
    </w:p>
    <w:p w14:paraId="653EDBBC" w14:textId="77777777" w:rsidR="00A17ECE" w:rsidRPr="0023731E" w:rsidRDefault="00A17ECE" w:rsidP="00A17ECE">
      <w:pPr>
        <w:jc w:val="both"/>
        <w:rPr>
          <w:rFonts w:eastAsia="Calibri"/>
          <w:sz w:val="24"/>
          <w:szCs w:val="24"/>
        </w:rPr>
      </w:pPr>
      <w:r w:rsidRPr="0023731E">
        <w:rPr>
          <w:rFonts w:eastAsia="Calibri"/>
          <w:sz w:val="24"/>
          <w:szCs w:val="24"/>
        </w:rPr>
        <w:t>1.1.Atļaujā norādīt, ka tirdzniecības veicējs:</w:t>
      </w:r>
    </w:p>
    <w:p w14:paraId="3780A433" w14:textId="77777777" w:rsidR="00A17ECE" w:rsidRPr="0023731E" w:rsidRDefault="00A17ECE" w:rsidP="00A17ECE">
      <w:pPr>
        <w:jc w:val="both"/>
        <w:rPr>
          <w:rFonts w:eastAsia="Calibri"/>
          <w:sz w:val="24"/>
          <w:szCs w:val="24"/>
        </w:rPr>
      </w:pPr>
      <w:r w:rsidRPr="0023731E">
        <w:rPr>
          <w:rFonts w:eastAsia="Calibri"/>
          <w:sz w:val="24"/>
          <w:szCs w:val="24"/>
        </w:rPr>
        <w:t>1.1.1.ir tiesīgs tirgoties ar uzkodām, bezalkoholiskajiem un alkoholiskajiem dzērieniem;</w:t>
      </w:r>
    </w:p>
    <w:p w14:paraId="5D27F764" w14:textId="77777777" w:rsidR="00A17ECE" w:rsidRDefault="00A17ECE" w:rsidP="00A17ECE">
      <w:pPr>
        <w:jc w:val="both"/>
        <w:rPr>
          <w:rFonts w:eastAsia="Calibri"/>
          <w:sz w:val="24"/>
          <w:szCs w:val="24"/>
        </w:rPr>
      </w:pPr>
      <w:r w:rsidRPr="0023731E">
        <w:rPr>
          <w:rFonts w:eastAsia="Calibri"/>
          <w:sz w:val="24"/>
          <w:szCs w:val="24"/>
        </w:rPr>
        <w:t>1.1.2. pašvaldības nodeva</w:t>
      </w:r>
      <w:r>
        <w:rPr>
          <w:rFonts w:eastAsia="Calibri"/>
          <w:sz w:val="24"/>
          <w:szCs w:val="24"/>
        </w:rPr>
        <w:t xml:space="preserve"> piemērojama 25 EUR apmērā.</w:t>
      </w:r>
    </w:p>
    <w:p w14:paraId="18D64ECD" w14:textId="77777777" w:rsidR="00E51AC4" w:rsidRDefault="00E51AC4" w:rsidP="00A17ECE">
      <w:pPr>
        <w:jc w:val="both"/>
        <w:rPr>
          <w:rFonts w:eastAsia="Calibri"/>
          <w:sz w:val="24"/>
          <w:szCs w:val="24"/>
        </w:rPr>
      </w:pPr>
    </w:p>
    <w:p w14:paraId="550BA073" w14:textId="77777777" w:rsidR="00E51AC4" w:rsidRDefault="00E51AC4" w:rsidP="00A17ECE">
      <w:pPr>
        <w:jc w:val="both"/>
        <w:rPr>
          <w:rFonts w:eastAsia="Calibri"/>
          <w:sz w:val="24"/>
          <w:szCs w:val="24"/>
        </w:rPr>
      </w:pPr>
    </w:p>
    <w:p w14:paraId="3A173E02" w14:textId="50D38E17" w:rsidR="00E51AC4" w:rsidRPr="00E51AC4" w:rsidRDefault="00E51AC4" w:rsidP="00E51AC4">
      <w:pPr>
        <w:ind w:left="360"/>
        <w:jc w:val="center"/>
        <w:rPr>
          <w:b/>
          <w:bCs/>
          <w:sz w:val="24"/>
          <w:szCs w:val="24"/>
        </w:rPr>
      </w:pPr>
      <w:r>
        <w:rPr>
          <w:b/>
          <w:bCs/>
          <w:sz w:val="24"/>
          <w:szCs w:val="24"/>
        </w:rPr>
        <w:t xml:space="preserve">3. </w:t>
      </w:r>
      <w:r w:rsidR="00C957FA">
        <w:rPr>
          <w:b/>
          <w:bCs/>
          <w:sz w:val="24"/>
          <w:szCs w:val="24"/>
        </w:rPr>
        <w:t xml:space="preserve">[..] </w:t>
      </w:r>
      <w:r w:rsidRPr="00E51AC4">
        <w:rPr>
          <w:b/>
          <w:bCs/>
          <w:sz w:val="24"/>
          <w:szCs w:val="24"/>
        </w:rPr>
        <w:t xml:space="preserve"> iesnieguma izskatīšana</w:t>
      </w:r>
    </w:p>
    <w:p w14:paraId="28B2B196" w14:textId="77777777" w:rsidR="00E51AC4" w:rsidRDefault="00E51AC4" w:rsidP="00E51AC4">
      <w:pPr>
        <w:jc w:val="center"/>
        <w:rPr>
          <w:b/>
          <w:bCs/>
          <w:sz w:val="24"/>
          <w:szCs w:val="24"/>
        </w:rPr>
      </w:pPr>
    </w:p>
    <w:p w14:paraId="6A539FAE" w14:textId="5DC879F5" w:rsidR="00E51AC4" w:rsidRPr="006D46FB" w:rsidRDefault="00E51AC4" w:rsidP="00E51AC4">
      <w:pPr>
        <w:jc w:val="both"/>
        <w:rPr>
          <w:sz w:val="24"/>
          <w:szCs w:val="24"/>
        </w:rPr>
      </w:pPr>
      <w:r w:rsidRPr="006D46FB">
        <w:rPr>
          <w:sz w:val="24"/>
          <w:szCs w:val="24"/>
        </w:rPr>
        <w:t>M.KOVAĻENKO</w:t>
      </w:r>
      <w:r w:rsidRPr="006D46FB">
        <w:rPr>
          <w:sz w:val="24"/>
          <w:szCs w:val="24"/>
        </w:rPr>
        <w:tab/>
        <w:t xml:space="preserve">informē, ka pašvaldība </w:t>
      </w:r>
      <w:r>
        <w:rPr>
          <w:sz w:val="24"/>
          <w:szCs w:val="24"/>
        </w:rPr>
        <w:t>27.03</w:t>
      </w:r>
      <w:r w:rsidRPr="006D46FB">
        <w:rPr>
          <w:sz w:val="24"/>
          <w:szCs w:val="24"/>
        </w:rPr>
        <w:t>.2026. ir noslēgusi uzņēmuma līgumu Nr.</w:t>
      </w:r>
      <w:r>
        <w:rPr>
          <w:sz w:val="24"/>
          <w:szCs w:val="24"/>
        </w:rPr>
        <w:t> </w:t>
      </w:r>
      <w:r w:rsidRPr="006D46FB">
        <w:rPr>
          <w:sz w:val="24"/>
          <w:szCs w:val="24"/>
        </w:rPr>
        <w:t xml:space="preserve">ANP/1.45.1/26/143 ar </w:t>
      </w:r>
      <w:r w:rsidR="00C957FA">
        <w:rPr>
          <w:sz w:val="24"/>
          <w:szCs w:val="24"/>
        </w:rPr>
        <w:t>[..]</w:t>
      </w:r>
      <w:r w:rsidRPr="006D46FB">
        <w:rPr>
          <w:sz w:val="24"/>
          <w:szCs w:val="24"/>
        </w:rPr>
        <w:t>, kura ir koordinatore pašvaldības izveidotajā ielu tirdzniecības teritorijā Latgales ielā, Alūksnē. Paskaidro, ka tirgus koordinatore lūdz izsniegt 50 reģistrētas tirdzniecības atļaujas tirdzniecības veikšanai</w:t>
      </w:r>
    </w:p>
    <w:p w14:paraId="2521CE66" w14:textId="77777777" w:rsidR="00E51AC4" w:rsidRPr="006D46FB" w:rsidRDefault="00E51AC4" w:rsidP="00E51AC4">
      <w:pPr>
        <w:ind w:left="720"/>
        <w:contextualSpacing/>
        <w:jc w:val="both"/>
        <w:rPr>
          <w:i/>
          <w:iCs/>
          <w:sz w:val="24"/>
          <w:szCs w:val="24"/>
        </w:rPr>
      </w:pPr>
    </w:p>
    <w:p w14:paraId="1CF7E005" w14:textId="7BF26864" w:rsidR="00E51AC4" w:rsidRPr="006D46FB" w:rsidRDefault="00E51AC4" w:rsidP="00E51AC4">
      <w:pPr>
        <w:ind w:left="720"/>
        <w:contextualSpacing/>
        <w:jc w:val="center"/>
        <w:rPr>
          <w:sz w:val="24"/>
          <w:szCs w:val="24"/>
        </w:rPr>
      </w:pPr>
      <w:r w:rsidRPr="006D46FB">
        <w:rPr>
          <w:sz w:val="24"/>
          <w:szCs w:val="24"/>
        </w:rPr>
        <w:t xml:space="preserve">Atklāti balsojot : “par” </w:t>
      </w:r>
      <w:r>
        <w:rPr>
          <w:sz w:val="24"/>
          <w:szCs w:val="24"/>
        </w:rPr>
        <w:t>3</w:t>
      </w:r>
      <w:r w:rsidRPr="006D46FB">
        <w:rPr>
          <w:sz w:val="24"/>
          <w:szCs w:val="24"/>
        </w:rPr>
        <w:t>; “pret” nav; “atturas” nav,</w:t>
      </w:r>
    </w:p>
    <w:p w14:paraId="6C59E5CC" w14:textId="77777777" w:rsidR="00E51AC4" w:rsidRPr="006D46FB" w:rsidRDefault="00E51AC4" w:rsidP="00E51AC4">
      <w:pPr>
        <w:ind w:left="720"/>
        <w:contextualSpacing/>
        <w:jc w:val="center"/>
        <w:rPr>
          <w:sz w:val="24"/>
          <w:szCs w:val="24"/>
        </w:rPr>
      </w:pPr>
      <w:r w:rsidRPr="006D46FB">
        <w:rPr>
          <w:sz w:val="24"/>
          <w:szCs w:val="24"/>
        </w:rPr>
        <w:t>LICENCĒŠANAS KOMISIJA NOLEMJ:</w:t>
      </w:r>
    </w:p>
    <w:p w14:paraId="4FD1B5F9" w14:textId="77777777" w:rsidR="00E51AC4" w:rsidRPr="006D46FB" w:rsidRDefault="00E51AC4" w:rsidP="00E51AC4">
      <w:pPr>
        <w:ind w:left="720"/>
        <w:contextualSpacing/>
        <w:rPr>
          <w:sz w:val="24"/>
          <w:szCs w:val="24"/>
        </w:rPr>
      </w:pPr>
    </w:p>
    <w:p w14:paraId="3B3EFCD4" w14:textId="77777777" w:rsidR="00E51AC4" w:rsidRPr="006D46FB" w:rsidRDefault="00E51AC4" w:rsidP="00E51AC4">
      <w:pPr>
        <w:ind w:firstLine="720"/>
        <w:jc w:val="both"/>
        <w:rPr>
          <w:sz w:val="24"/>
          <w:szCs w:val="24"/>
        </w:rPr>
      </w:pPr>
      <w:r w:rsidRPr="006D46FB">
        <w:rPr>
          <w:sz w:val="24"/>
          <w:szCs w:val="24"/>
        </w:rPr>
        <w:t xml:space="preserve">Pamatojoties uz 12.05.2010. Ministru kabineta noteikumiem Nr.440 “Noteikumi par tirdzniecības veidiem, kas saskaņojami ar pašvaldību, un tirdzniecības organizēšanas kārtību”, Alūksnes novada pašvaldības 25.02.2021. saistošajiem noteikumiem Nr.6/2021 “Par tirdzniecību publiskās vietās Alūksnes novadā”, </w:t>
      </w:r>
      <w:bookmarkStart w:id="7" w:name="_Hlk200441483"/>
      <w:r w:rsidRPr="006D46FB">
        <w:rPr>
          <w:sz w:val="24"/>
          <w:szCs w:val="24"/>
        </w:rPr>
        <w:t xml:space="preserve">Alūksnes novada pašvaldības 28.11.2024. saistošajiem noteikumiem Nr.36/2024 “Par Alūksnes novada pašvaldības nodevām” </w:t>
      </w:r>
      <w:bookmarkEnd w:id="7"/>
      <w:r w:rsidRPr="006D46FB">
        <w:rPr>
          <w:sz w:val="24"/>
          <w:szCs w:val="24"/>
        </w:rPr>
        <w:t>un Licencēšanas komisijas nolikuma, kas apstiprināts ar Alūksnes novada domes 29.06.2023. lēmumu Nr.177 (protokols Nr.8, 9.punkts),  9.3.p.,</w:t>
      </w:r>
    </w:p>
    <w:p w14:paraId="7A763604" w14:textId="77777777" w:rsidR="00E51AC4" w:rsidRPr="006D46FB" w:rsidRDefault="00E51AC4" w:rsidP="00E51AC4">
      <w:pPr>
        <w:contextualSpacing/>
        <w:rPr>
          <w:b/>
          <w:bCs/>
          <w:szCs w:val="24"/>
        </w:rPr>
      </w:pPr>
    </w:p>
    <w:p w14:paraId="240331F7" w14:textId="77777777" w:rsidR="00E51AC4" w:rsidRPr="006D46FB" w:rsidRDefault="00E51AC4" w:rsidP="00E51AC4">
      <w:pPr>
        <w:numPr>
          <w:ilvl w:val="0"/>
          <w:numId w:val="15"/>
        </w:numPr>
        <w:jc w:val="both"/>
        <w:rPr>
          <w:sz w:val="24"/>
          <w:szCs w:val="24"/>
        </w:rPr>
      </w:pPr>
      <w:r w:rsidRPr="006D46FB">
        <w:rPr>
          <w:sz w:val="24"/>
          <w:szCs w:val="24"/>
        </w:rPr>
        <w:t>Sagatavot 50 (piecdesmit) numurētas atļaujas tirdzniecībai Latgales ielā, Alūksnē, Alūksnes novadā.</w:t>
      </w:r>
    </w:p>
    <w:p w14:paraId="29A0839C" w14:textId="77777777" w:rsidR="00E51AC4" w:rsidRPr="006D46FB" w:rsidRDefault="00E51AC4" w:rsidP="00E51AC4">
      <w:pPr>
        <w:numPr>
          <w:ilvl w:val="0"/>
          <w:numId w:val="15"/>
        </w:numPr>
        <w:jc w:val="both"/>
        <w:rPr>
          <w:sz w:val="24"/>
          <w:szCs w:val="24"/>
        </w:rPr>
      </w:pPr>
      <w:r w:rsidRPr="006D46FB">
        <w:rPr>
          <w:sz w:val="24"/>
          <w:szCs w:val="24"/>
        </w:rPr>
        <w:t>Uzdot pasākuma organizatoram izsniegt tirdzniecības vietas atļaujas, saskaņā ar normatīvajiem aktiem.</w:t>
      </w:r>
    </w:p>
    <w:p w14:paraId="1932D7EF" w14:textId="77777777" w:rsidR="00C616A5" w:rsidRDefault="00C616A5" w:rsidP="004B0E7D">
      <w:pPr>
        <w:jc w:val="both"/>
        <w:rPr>
          <w:sz w:val="24"/>
          <w:szCs w:val="24"/>
        </w:rPr>
      </w:pPr>
    </w:p>
    <w:p w14:paraId="7CB55CCE" w14:textId="77777777" w:rsidR="00E51AC4" w:rsidRDefault="00E51AC4" w:rsidP="004B0E7D">
      <w:pPr>
        <w:jc w:val="both"/>
        <w:rPr>
          <w:sz w:val="24"/>
          <w:szCs w:val="24"/>
        </w:rPr>
      </w:pPr>
    </w:p>
    <w:p w14:paraId="6E25F5D7" w14:textId="2AFB4542" w:rsidR="004B0E7D" w:rsidRDefault="00C371FF" w:rsidP="004B0E7D">
      <w:pPr>
        <w:jc w:val="both"/>
        <w:rPr>
          <w:sz w:val="24"/>
          <w:szCs w:val="24"/>
        </w:rPr>
      </w:pPr>
      <w:r>
        <w:rPr>
          <w:sz w:val="24"/>
          <w:szCs w:val="24"/>
        </w:rPr>
        <w:t>Sēdes vadītāja</w:t>
      </w:r>
      <w:r>
        <w:rPr>
          <w:sz w:val="24"/>
          <w:szCs w:val="24"/>
        </w:rPr>
        <w:tab/>
      </w:r>
      <w:r>
        <w:rPr>
          <w:sz w:val="24"/>
          <w:szCs w:val="24"/>
        </w:rPr>
        <w:tab/>
      </w:r>
      <w:r>
        <w:rPr>
          <w:sz w:val="24"/>
          <w:szCs w:val="24"/>
        </w:rPr>
        <w:tab/>
      </w:r>
      <w:r>
        <w:rPr>
          <w:sz w:val="24"/>
          <w:szCs w:val="24"/>
        </w:rPr>
        <w:tab/>
        <w:t>M.KOVAĻENKO</w:t>
      </w:r>
      <w:r w:rsidR="009A34DC">
        <w:rPr>
          <w:sz w:val="24"/>
          <w:szCs w:val="24"/>
        </w:rPr>
        <w:tab/>
      </w:r>
      <w:r w:rsidR="009A34DC">
        <w:rPr>
          <w:sz w:val="24"/>
          <w:szCs w:val="24"/>
        </w:rPr>
        <w:tab/>
      </w:r>
      <w:r w:rsidR="009A34DC">
        <w:rPr>
          <w:sz w:val="24"/>
          <w:szCs w:val="24"/>
        </w:rPr>
        <w:tab/>
        <w:t>(paraksts)</w:t>
      </w:r>
    </w:p>
    <w:p w14:paraId="097E55BD" w14:textId="77777777" w:rsidR="009A34DC" w:rsidRPr="004B0E7D" w:rsidRDefault="009A34DC" w:rsidP="004B0E7D">
      <w:pPr>
        <w:jc w:val="both"/>
        <w:rPr>
          <w:sz w:val="24"/>
          <w:szCs w:val="24"/>
        </w:rPr>
      </w:pPr>
    </w:p>
    <w:p w14:paraId="41551890" w14:textId="209E5CAB" w:rsidR="004B0E7D" w:rsidRPr="004B0E7D" w:rsidRDefault="004B0E7D" w:rsidP="004B0E7D">
      <w:pPr>
        <w:jc w:val="both"/>
        <w:rPr>
          <w:sz w:val="24"/>
          <w:szCs w:val="24"/>
        </w:rPr>
      </w:pPr>
      <w:r w:rsidRPr="004B0E7D">
        <w:rPr>
          <w:sz w:val="24"/>
          <w:szCs w:val="24"/>
        </w:rPr>
        <w:t xml:space="preserve">Protokoliste, komisijas </w:t>
      </w:r>
      <w:r w:rsidR="009E43E2">
        <w:rPr>
          <w:sz w:val="24"/>
          <w:szCs w:val="24"/>
        </w:rPr>
        <w:t>locekle</w:t>
      </w:r>
      <w:r w:rsidR="009E43E2">
        <w:rPr>
          <w:sz w:val="24"/>
          <w:szCs w:val="24"/>
        </w:rPr>
        <w:tab/>
      </w:r>
      <w:r w:rsidR="00273CA5">
        <w:rPr>
          <w:sz w:val="24"/>
          <w:szCs w:val="24"/>
        </w:rPr>
        <w:t xml:space="preserve"> </w:t>
      </w:r>
      <w:r w:rsidR="00B648FF">
        <w:rPr>
          <w:sz w:val="24"/>
          <w:szCs w:val="24"/>
        </w:rPr>
        <w:t>E.BALANDE</w:t>
      </w:r>
      <w:r w:rsidR="00E52E77">
        <w:rPr>
          <w:sz w:val="24"/>
          <w:szCs w:val="24"/>
        </w:rPr>
        <w:t xml:space="preserve"> </w:t>
      </w:r>
      <w:r w:rsidR="009A34DC">
        <w:rPr>
          <w:sz w:val="24"/>
          <w:szCs w:val="24"/>
        </w:rPr>
        <w:tab/>
      </w:r>
      <w:r w:rsidR="009A34DC">
        <w:rPr>
          <w:sz w:val="24"/>
          <w:szCs w:val="24"/>
        </w:rPr>
        <w:tab/>
      </w:r>
      <w:r w:rsidR="009A34DC">
        <w:rPr>
          <w:sz w:val="24"/>
          <w:szCs w:val="24"/>
        </w:rPr>
        <w:tab/>
        <w:t>(paraksts)</w:t>
      </w:r>
    </w:p>
    <w:p w14:paraId="789C3608" w14:textId="294CB707" w:rsidR="004B0E7D" w:rsidRPr="004B0E7D" w:rsidRDefault="00AE1E66" w:rsidP="004B0E7D">
      <w:pPr>
        <w:jc w:val="both"/>
        <w:rPr>
          <w:sz w:val="24"/>
          <w:szCs w:val="24"/>
        </w:rPr>
      </w:pPr>
      <w:r>
        <w:rPr>
          <w:sz w:val="24"/>
          <w:szCs w:val="24"/>
        </w:rPr>
        <w:t xml:space="preserve">                                                           </w:t>
      </w:r>
    </w:p>
    <w:p w14:paraId="1BD1DC6D" w14:textId="23D8538B" w:rsidR="004B0E7D" w:rsidRDefault="00303D26" w:rsidP="004B0E7D">
      <w:pPr>
        <w:jc w:val="both"/>
        <w:rPr>
          <w:sz w:val="24"/>
          <w:szCs w:val="24"/>
        </w:rPr>
      </w:pPr>
      <w:r>
        <w:rPr>
          <w:sz w:val="24"/>
          <w:szCs w:val="24"/>
        </w:rPr>
        <w:t>Komisijas locek</w:t>
      </w:r>
      <w:r w:rsidR="009E43E2">
        <w:rPr>
          <w:sz w:val="24"/>
          <w:szCs w:val="24"/>
        </w:rPr>
        <w:t>le</w:t>
      </w:r>
      <w:r>
        <w:rPr>
          <w:sz w:val="24"/>
          <w:szCs w:val="24"/>
        </w:rPr>
        <w:tab/>
      </w:r>
      <w:r>
        <w:rPr>
          <w:sz w:val="24"/>
          <w:szCs w:val="24"/>
        </w:rPr>
        <w:tab/>
      </w:r>
      <w:r>
        <w:rPr>
          <w:sz w:val="24"/>
          <w:szCs w:val="24"/>
        </w:rPr>
        <w:tab/>
      </w:r>
      <w:r w:rsidR="00B07DF5">
        <w:rPr>
          <w:sz w:val="24"/>
          <w:szCs w:val="24"/>
        </w:rPr>
        <w:t>S.</w:t>
      </w:r>
      <w:r w:rsidR="00610ACF">
        <w:rPr>
          <w:sz w:val="24"/>
          <w:szCs w:val="24"/>
        </w:rPr>
        <w:t>BĒRZIŅA</w:t>
      </w:r>
      <w:r w:rsidR="009A34DC">
        <w:rPr>
          <w:sz w:val="24"/>
          <w:szCs w:val="24"/>
        </w:rPr>
        <w:tab/>
      </w:r>
      <w:r w:rsidR="009A34DC">
        <w:rPr>
          <w:sz w:val="24"/>
          <w:szCs w:val="24"/>
        </w:rPr>
        <w:tab/>
      </w:r>
      <w:r w:rsidR="009A34DC">
        <w:rPr>
          <w:sz w:val="24"/>
          <w:szCs w:val="24"/>
        </w:rPr>
        <w:tab/>
      </w:r>
      <w:r w:rsidR="009A34DC">
        <w:rPr>
          <w:sz w:val="24"/>
          <w:szCs w:val="24"/>
        </w:rPr>
        <w:tab/>
        <w:t>(paraksts)</w:t>
      </w:r>
    </w:p>
    <w:p w14:paraId="02545220" w14:textId="77777777" w:rsidR="00610ACF" w:rsidRDefault="00610ACF" w:rsidP="004B0E7D">
      <w:pPr>
        <w:jc w:val="both"/>
        <w:rPr>
          <w:sz w:val="24"/>
          <w:szCs w:val="24"/>
        </w:rPr>
      </w:pPr>
    </w:p>
    <w:p w14:paraId="78AF999C" w14:textId="53992397" w:rsidR="00FF050D" w:rsidRDefault="00FF050D"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7B363FD" w14:textId="77777777" w:rsidR="00FF050D" w:rsidRDefault="00FF050D" w:rsidP="004B0E7D">
      <w:pPr>
        <w:jc w:val="both"/>
        <w:rPr>
          <w:sz w:val="24"/>
          <w:szCs w:val="24"/>
        </w:rPr>
      </w:pPr>
    </w:p>
    <w:p w14:paraId="49217D5B" w14:textId="10026820" w:rsidR="00610ACF" w:rsidRDefault="00610ACF" w:rsidP="004B0E7D">
      <w:pPr>
        <w:jc w:val="both"/>
        <w:rPr>
          <w:sz w:val="24"/>
          <w:szCs w:val="24"/>
        </w:rPr>
      </w:pPr>
      <w:r>
        <w:rPr>
          <w:sz w:val="24"/>
          <w:szCs w:val="24"/>
        </w:rPr>
        <w:tab/>
      </w:r>
      <w:r>
        <w:rPr>
          <w:sz w:val="24"/>
          <w:szCs w:val="24"/>
        </w:rPr>
        <w:tab/>
      </w:r>
      <w:r>
        <w:rPr>
          <w:sz w:val="24"/>
          <w:szCs w:val="24"/>
        </w:rPr>
        <w:tab/>
      </w:r>
      <w:r>
        <w:rPr>
          <w:sz w:val="24"/>
          <w:szCs w:val="24"/>
        </w:rPr>
        <w:tab/>
      </w:r>
    </w:p>
    <w:p w14:paraId="77DE63F1" w14:textId="010896DE" w:rsidR="00043438" w:rsidRDefault="00043438" w:rsidP="004B0E7D">
      <w:pPr>
        <w:jc w:val="both"/>
        <w:rPr>
          <w:sz w:val="24"/>
          <w:szCs w:val="24"/>
        </w:rPr>
      </w:pPr>
    </w:p>
    <w:p w14:paraId="5F372FA3" w14:textId="0516DD91" w:rsidR="00BF4D3F" w:rsidRDefault="00BF4D3F"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C30ADD4" w14:textId="1005E642" w:rsidR="00043438" w:rsidRDefault="0004343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2E35EB3" w14:textId="47B4F568" w:rsidR="00634C02" w:rsidRDefault="00634C02" w:rsidP="004B0E7D">
      <w:pPr>
        <w:jc w:val="both"/>
        <w:rPr>
          <w:sz w:val="24"/>
          <w:szCs w:val="24"/>
        </w:rPr>
      </w:pPr>
    </w:p>
    <w:p w14:paraId="043784B4" w14:textId="211F8CCD" w:rsidR="00634C02" w:rsidRPr="004B0E7D" w:rsidRDefault="00634C02"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D01FD77" w14:textId="77777777" w:rsidR="004B0E7D" w:rsidRPr="004B0E7D" w:rsidRDefault="004B0E7D" w:rsidP="004B0E7D">
      <w:pPr>
        <w:jc w:val="both"/>
        <w:rPr>
          <w:sz w:val="24"/>
          <w:szCs w:val="24"/>
        </w:rPr>
      </w:pPr>
    </w:p>
    <w:p w14:paraId="30659D17" w14:textId="744605DB" w:rsidR="00C371FF" w:rsidRDefault="004B0E7D" w:rsidP="004B0E7D">
      <w:pPr>
        <w:jc w:val="both"/>
        <w:rPr>
          <w:sz w:val="24"/>
          <w:szCs w:val="24"/>
        </w:rPr>
      </w:pPr>
      <w:r w:rsidRPr="004B0E7D">
        <w:rPr>
          <w:sz w:val="24"/>
          <w:szCs w:val="24"/>
        </w:rPr>
        <w:tab/>
      </w:r>
      <w:r w:rsidRPr="004B0E7D">
        <w:rPr>
          <w:sz w:val="24"/>
          <w:szCs w:val="24"/>
        </w:rPr>
        <w:tab/>
      </w:r>
      <w:r w:rsidRPr="004B0E7D">
        <w:rPr>
          <w:sz w:val="24"/>
          <w:szCs w:val="24"/>
        </w:rPr>
        <w:tab/>
      </w:r>
      <w:r w:rsidR="00303D26">
        <w:rPr>
          <w:sz w:val="24"/>
          <w:szCs w:val="24"/>
        </w:rPr>
        <w:tab/>
      </w:r>
      <w:r w:rsidR="00303D26">
        <w:rPr>
          <w:sz w:val="24"/>
          <w:szCs w:val="24"/>
        </w:rPr>
        <w:tab/>
      </w:r>
    </w:p>
    <w:p w14:paraId="4548538C" w14:textId="4DEBD169" w:rsidR="00BE59EB" w:rsidRDefault="00970C00" w:rsidP="004B0E7D">
      <w:pPr>
        <w:jc w:val="both"/>
        <w:rPr>
          <w:sz w:val="24"/>
          <w:szCs w:val="24"/>
        </w:rPr>
      </w:pPr>
      <w:r>
        <w:rPr>
          <w:sz w:val="24"/>
          <w:szCs w:val="24"/>
        </w:rPr>
        <w:t xml:space="preserve">               </w:t>
      </w:r>
    </w:p>
    <w:p w14:paraId="02B9F3AF" w14:textId="43283FA5" w:rsidR="004B0E7D" w:rsidRPr="004B0E7D" w:rsidRDefault="00BE59EB" w:rsidP="004B0E7D">
      <w:pPr>
        <w:jc w:val="both"/>
      </w:pPr>
      <w:r>
        <w:rPr>
          <w:sz w:val="24"/>
          <w:szCs w:val="24"/>
        </w:rPr>
        <w:tab/>
      </w:r>
      <w:r>
        <w:rPr>
          <w:sz w:val="24"/>
          <w:szCs w:val="24"/>
        </w:rPr>
        <w:tab/>
      </w:r>
      <w:r>
        <w:rPr>
          <w:sz w:val="24"/>
          <w:szCs w:val="24"/>
        </w:rPr>
        <w:tab/>
      </w:r>
      <w:r>
        <w:rPr>
          <w:sz w:val="24"/>
          <w:szCs w:val="24"/>
        </w:rPr>
        <w:tab/>
      </w:r>
      <w:r>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970C00">
        <w:rPr>
          <w:sz w:val="24"/>
          <w:szCs w:val="24"/>
        </w:rPr>
        <w:t xml:space="preserve">                                     </w:t>
      </w:r>
    </w:p>
    <w:p w14:paraId="32C6418A" w14:textId="77777777" w:rsidR="004B0E7D" w:rsidRDefault="004B0E7D"/>
    <w:p w14:paraId="7ACD111D" w14:textId="47154112" w:rsidR="004B0E7D" w:rsidRPr="004B0E7D" w:rsidRDefault="00970C00" w:rsidP="004B0E7D">
      <w:pPr>
        <w:tabs>
          <w:tab w:val="left" w:pos="5556"/>
        </w:tabs>
      </w:pPr>
      <w:r>
        <w:t xml:space="preserve">            </w:t>
      </w:r>
    </w:p>
    <w:p w14:paraId="28168F68" w14:textId="20D378E5" w:rsidR="00ED3E97" w:rsidRPr="004B0E7D" w:rsidRDefault="00970C00">
      <w:pPr>
        <w:tabs>
          <w:tab w:val="left" w:pos="5556"/>
        </w:tabs>
      </w:pPr>
      <w:r>
        <w:t xml:space="preserve">                                                                          </w:t>
      </w:r>
    </w:p>
    <w:sectPr w:rsidR="00ED3E97" w:rsidRPr="004B0E7D" w:rsidSect="000432A7">
      <w:headerReference w:type="default" r:id="rId10"/>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BC4BF" w14:textId="77777777" w:rsidR="003B55F0" w:rsidRDefault="003B55F0" w:rsidP="004B0E7D">
      <w:r>
        <w:separator/>
      </w:r>
    </w:p>
  </w:endnote>
  <w:endnote w:type="continuationSeparator" w:id="0">
    <w:p w14:paraId="5DA4EDCA" w14:textId="77777777" w:rsidR="003B55F0" w:rsidRDefault="003B55F0" w:rsidP="004B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51544" w14:textId="77777777" w:rsidR="003B55F0" w:rsidRDefault="003B55F0" w:rsidP="004B0E7D">
      <w:r>
        <w:separator/>
      </w:r>
    </w:p>
  </w:footnote>
  <w:footnote w:type="continuationSeparator" w:id="0">
    <w:p w14:paraId="3FF8C940" w14:textId="77777777" w:rsidR="003B55F0" w:rsidRDefault="003B55F0" w:rsidP="004B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281363"/>
      <w:docPartObj>
        <w:docPartGallery w:val="Page Numbers (Top of Page)"/>
        <w:docPartUnique/>
      </w:docPartObj>
    </w:sdtPr>
    <w:sdtEndPr>
      <w:rPr>
        <w:sz w:val="24"/>
      </w:rPr>
    </w:sdtEndPr>
    <w:sdtContent>
      <w:p w14:paraId="5D14BFC4" w14:textId="77777777" w:rsidR="004B0E7D" w:rsidRPr="004B0E7D" w:rsidRDefault="004B0E7D">
        <w:pPr>
          <w:pStyle w:val="Galvene"/>
          <w:jc w:val="center"/>
          <w:rPr>
            <w:sz w:val="24"/>
          </w:rPr>
        </w:pPr>
        <w:r w:rsidRPr="004B0E7D">
          <w:rPr>
            <w:sz w:val="24"/>
          </w:rPr>
          <w:fldChar w:fldCharType="begin"/>
        </w:r>
        <w:r w:rsidRPr="004B0E7D">
          <w:rPr>
            <w:sz w:val="24"/>
          </w:rPr>
          <w:instrText>PAGE   \* MERGEFORMAT</w:instrText>
        </w:r>
        <w:r w:rsidRPr="004B0E7D">
          <w:rPr>
            <w:sz w:val="24"/>
          </w:rPr>
          <w:fldChar w:fldCharType="separate"/>
        </w:r>
        <w:r w:rsidR="004E3F45">
          <w:rPr>
            <w:noProof/>
            <w:sz w:val="24"/>
          </w:rPr>
          <w:t>2</w:t>
        </w:r>
        <w:r w:rsidRPr="004B0E7D">
          <w:rPr>
            <w:sz w:val="24"/>
          </w:rPr>
          <w:fldChar w:fldCharType="end"/>
        </w:r>
      </w:p>
    </w:sdtContent>
  </w:sdt>
  <w:p w14:paraId="000D9CB9" w14:textId="77777777" w:rsidR="004B0E7D" w:rsidRDefault="004B0E7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AF"/>
    <w:multiLevelType w:val="hybridMultilevel"/>
    <w:tmpl w:val="02968B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4D641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5359DB"/>
    <w:multiLevelType w:val="hybridMultilevel"/>
    <w:tmpl w:val="CDEA01C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5330CFF"/>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676595D"/>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36E7CD5"/>
    <w:multiLevelType w:val="hybridMultilevel"/>
    <w:tmpl w:val="1B68D5E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1C2709"/>
    <w:multiLevelType w:val="hybridMultilevel"/>
    <w:tmpl w:val="D22ED6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57338D9"/>
    <w:multiLevelType w:val="hybridMultilevel"/>
    <w:tmpl w:val="AB428C2A"/>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5309AF"/>
    <w:multiLevelType w:val="multilevel"/>
    <w:tmpl w:val="9B405E48"/>
    <w:lvl w:ilvl="0">
      <w:start w:val="1"/>
      <w:numFmt w:val="decimal"/>
      <w:lvlText w:val="%1."/>
      <w:lvlJc w:val="left"/>
      <w:pPr>
        <w:ind w:left="360" w:hanging="360"/>
      </w:pPr>
    </w:lvl>
    <w:lvl w:ilvl="1">
      <w:start w:val="1"/>
      <w:numFmt w:val="decimal"/>
      <w:isLgl/>
      <w:lvlText w:val="%1.%2."/>
      <w:lvlJc w:val="left"/>
      <w:pPr>
        <w:ind w:left="834" w:hanging="420"/>
      </w:pPr>
    </w:lvl>
    <w:lvl w:ilvl="2">
      <w:start w:val="1"/>
      <w:numFmt w:val="decimal"/>
      <w:isLgl/>
      <w:lvlText w:val="%1.%2.%3."/>
      <w:lvlJc w:val="left"/>
      <w:pPr>
        <w:ind w:left="1548" w:hanging="720"/>
      </w:pPr>
    </w:lvl>
    <w:lvl w:ilvl="3">
      <w:start w:val="1"/>
      <w:numFmt w:val="decimal"/>
      <w:isLgl/>
      <w:lvlText w:val="%1.%2.%3.%4."/>
      <w:lvlJc w:val="left"/>
      <w:pPr>
        <w:ind w:left="1962" w:hanging="720"/>
      </w:pPr>
    </w:lvl>
    <w:lvl w:ilvl="4">
      <w:start w:val="1"/>
      <w:numFmt w:val="decimal"/>
      <w:isLgl/>
      <w:lvlText w:val="%1.%2.%3.%4.%5."/>
      <w:lvlJc w:val="left"/>
      <w:pPr>
        <w:ind w:left="2736" w:hanging="1080"/>
      </w:pPr>
    </w:lvl>
    <w:lvl w:ilvl="5">
      <w:start w:val="1"/>
      <w:numFmt w:val="decimal"/>
      <w:isLgl/>
      <w:lvlText w:val="%1.%2.%3.%4.%5.%6."/>
      <w:lvlJc w:val="left"/>
      <w:pPr>
        <w:ind w:left="3150" w:hanging="1080"/>
      </w:pPr>
    </w:lvl>
    <w:lvl w:ilvl="6">
      <w:start w:val="1"/>
      <w:numFmt w:val="decimal"/>
      <w:isLgl/>
      <w:lvlText w:val="%1.%2.%3.%4.%5.%6.%7."/>
      <w:lvlJc w:val="left"/>
      <w:pPr>
        <w:ind w:left="3924" w:hanging="1440"/>
      </w:pPr>
    </w:lvl>
    <w:lvl w:ilvl="7">
      <w:start w:val="1"/>
      <w:numFmt w:val="decimal"/>
      <w:isLgl/>
      <w:lvlText w:val="%1.%2.%3.%4.%5.%6.%7.%8."/>
      <w:lvlJc w:val="left"/>
      <w:pPr>
        <w:ind w:left="4338" w:hanging="1440"/>
      </w:pPr>
    </w:lvl>
    <w:lvl w:ilvl="8">
      <w:start w:val="1"/>
      <w:numFmt w:val="decimal"/>
      <w:isLgl/>
      <w:lvlText w:val="%1.%2.%3.%4.%5.%6.%7.%8.%9."/>
      <w:lvlJc w:val="left"/>
      <w:pPr>
        <w:ind w:left="5112" w:hanging="1800"/>
      </w:pPr>
    </w:lvl>
  </w:abstractNum>
  <w:abstractNum w:abstractNumId="9" w15:restartNumberingAfterBreak="0">
    <w:nsid w:val="3C2B6CA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B6327BB"/>
    <w:multiLevelType w:val="hybridMultilevel"/>
    <w:tmpl w:val="43E2B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1693D5A"/>
    <w:multiLevelType w:val="hybridMultilevel"/>
    <w:tmpl w:val="6E705C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6B1853A4"/>
    <w:multiLevelType w:val="hybridMultilevel"/>
    <w:tmpl w:val="F9FAB930"/>
    <w:lvl w:ilvl="0" w:tplc="1EA038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D5D477D"/>
    <w:multiLevelType w:val="hybridMultilevel"/>
    <w:tmpl w:val="50DEE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2B67B04"/>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0455222">
    <w:abstractNumId w:val="10"/>
  </w:num>
  <w:num w:numId="2" w16cid:durableId="505556894">
    <w:abstractNumId w:val="0"/>
  </w:num>
  <w:num w:numId="3" w16cid:durableId="1178614880">
    <w:abstractNumId w:val="6"/>
  </w:num>
  <w:num w:numId="4" w16cid:durableId="1429427027">
    <w:abstractNumId w:val="2"/>
  </w:num>
  <w:num w:numId="5" w16cid:durableId="1042285298">
    <w:abstractNumId w:val="3"/>
  </w:num>
  <w:num w:numId="6" w16cid:durableId="795948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594234">
    <w:abstractNumId w:val="5"/>
  </w:num>
  <w:num w:numId="8" w16cid:durableId="240650906">
    <w:abstractNumId w:val="9"/>
  </w:num>
  <w:num w:numId="9" w16cid:durableId="564217504">
    <w:abstractNumId w:val="11"/>
  </w:num>
  <w:num w:numId="10" w16cid:durableId="345059075">
    <w:abstractNumId w:val="1"/>
  </w:num>
  <w:num w:numId="11" w16cid:durableId="431169147">
    <w:abstractNumId w:val="4"/>
  </w:num>
  <w:num w:numId="12" w16cid:durableId="732658618">
    <w:abstractNumId w:val="7"/>
  </w:num>
  <w:num w:numId="13" w16cid:durableId="570651893">
    <w:abstractNumId w:val="14"/>
  </w:num>
  <w:num w:numId="14" w16cid:durableId="1513644936">
    <w:abstractNumId w:val="13"/>
  </w:num>
  <w:num w:numId="15" w16cid:durableId="1330595930">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06"/>
    <w:rsid w:val="000008F0"/>
    <w:rsid w:val="0000424D"/>
    <w:rsid w:val="00005454"/>
    <w:rsid w:val="00010A4F"/>
    <w:rsid w:val="00010C46"/>
    <w:rsid w:val="000128EB"/>
    <w:rsid w:val="00013481"/>
    <w:rsid w:val="000143CE"/>
    <w:rsid w:val="00015474"/>
    <w:rsid w:val="000157AF"/>
    <w:rsid w:val="00015E72"/>
    <w:rsid w:val="00022320"/>
    <w:rsid w:val="0002401A"/>
    <w:rsid w:val="00026210"/>
    <w:rsid w:val="00031BCC"/>
    <w:rsid w:val="00040542"/>
    <w:rsid w:val="000432A7"/>
    <w:rsid w:val="00043438"/>
    <w:rsid w:val="0004413F"/>
    <w:rsid w:val="000449A4"/>
    <w:rsid w:val="0004554E"/>
    <w:rsid w:val="0004675E"/>
    <w:rsid w:val="0005073A"/>
    <w:rsid w:val="00051305"/>
    <w:rsid w:val="000542C0"/>
    <w:rsid w:val="00054F34"/>
    <w:rsid w:val="00054F42"/>
    <w:rsid w:val="00055335"/>
    <w:rsid w:val="0006515D"/>
    <w:rsid w:val="0006602F"/>
    <w:rsid w:val="000704A8"/>
    <w:rsid w:val="000722E8"/>
    <w:rsid w:val="000728C6"/>
    <w:rsid w:val="00075932"/>
    <w:rsid w:val="000805BF"/>
    <w:rsid w:val="000827AE"/>
    <w:rsid w:val="00083056"/>
    <w:rsid w:val="000849FB"/>
    <w:rsid w:val="0008743D"/>
    <w:rsid w:val="00093BAE"/>
    <w:rsid w:val="0009541B"/>
    <w:rsid w:val="000957BE"/>
    <w:rsid w:val="00095CE7"/>
    <w:rsid w:val="00096CAA"/>
    <w:rsid w:val="000A6D6F"/>
    <w:rsid w:val="000B2249"/>
    <w:rsid w:val="000B4070"/>
    <w:rsid w:val="000B6478"/>
    <w:rsid w:val="000B72B2"/>
    <w:rsid w:val="000B764B"/>
    <w:rsid w:val="000C60DB"/>
    <w:rsid w:val="000D0F43"/>
    <w:rsid w:val="000D12B1"/>
    <w:rsid w:val="000D5197"/>
    <w:rsid w:val="000D646E"/>
    <w:rsid w:val="000D6D3D"/>
    <w:rsid w:val="000E15F3"/>
    <w:rsid w:val="000F04C4"/>
    <w:rsid w:val="000F04D5"/>
    <w:rsid w:val="000F0F86"/>
    <w:rsid w:val="000F551F"/>
    <w:rsid w:val="000F5B5F"/>
    <w:rsid w:val="000F6D93"/>
    <w:rsid w:val="00101DAF"/>
    <w:rsid w:val="0010541E"/>
    <w:rsid w:val="001069EB"/>
    <w:rsid w:val="00113902"/>
    <w:rsid w:val="00116829"/>
    <w:rsid w:val="00116A7A"/>
    <w:rsid w:val="00120AE9"/>
    <w:rsid w:val="001222D8"/>
    <w:rsid w:val="00125C5F"/>
    <w:rsid w:val="00126181"/>
    <w:rsid w:val="00133C22"/>
    <w:rsid w:val="00135682"/>
    <w:rsid w:val="0014130F"/>
    <w:rsid w:val="001438AB"/>
    <w:rsid w:val="001479F9"/>
    <w:rsid w:val="00153E56"/>
    <w:rsid w:val="0015473A"/>
    <w:rsid w:val="00156B93"/>
    <w:rsid w:val="001609C6"/>
    <w:rsid w:val="00162CC4"/>
    <w:rsid w:val="001643AD"/>
    <w:rsid w:val="00166D9D"/>
    <w:rsid w:val="00167079"/>
    <w:rsid w:val="00170755"/>
    <w:rsid w:val="00172FCB"/>
    <w:rsid w:val="00176C4C"/>
    <w:rsid w:val="00181824"/>
    <w:rsid w:val="00184A3D"/>
    <w:rsid w:val="001863AF"/>
    <w:rsid w:val="00186AB2"/>
    <w:rsid w:val="00187BDB"/>
    <w:rsid w:val="00190D7D"/>
    <w:rsid w:val="00197B47"/>
    <w:rsid w:val="001A0CAF"/>
    <w:rsid w:val="001A16D9"/>
    <w:rsid w:val="001A226D"/>
    <w:rsid w:val="001A2299"/>
    <w:rsid w:val="001B41C5"/>
    <w:rsid w:val="001B634E"/>
    <w:rsid w:val="001B68B8"/>
    <w:rsid w:val="001B6E85"/>
    <w:rsid w:val="001C0A6E"/>
    <w:rsid w:val="001C198A"/>
    <w:rsid w:val="001C51C2"/>
    <w:rsid w:val="001C52DE"/>
    <w:rsid w:val="001C55FB"/>
    <w:rsid w:val="001C5F4D"/>
    <w:rsid w:val="001C7CAA"/>
    <w:rsid w:val="001D120F"/>
    <w:rsid w:val="001D1E78"/>
    <w:rsid w:val="001D7EB7"/>
    <w:rsid w:val="001E057E"/>
    <w:rsid w:val="001F1BEB"/>
    <w:rsid w:val="001F49FC"/>
    <w:rsid w:val="001F6373"/>
    <w:rsid w:val="001F7D7C"/>
    <w:rsid w:val="0020665A"/>
    <w:rsid w:val="00207395"/>
    <w:rsid w:val="002114E8"/>
    <w:rsid w:val="002119C2"/>
    <w:rsid w:val="002165F2"/>
    <w:rsid w:val="0021680E"/>
    <w:rsid w:val="002208B5"/>
    <w:rsid w:val="00221434"/>
    <w:rsid w:val="00221550"/>
    <w:rsid w:val="0022200D"/>
    <w:rsid w:val="00222AFE"/>
    <w:rsid w:val="002237DE"/>
    <w:rsid w:val="002255D0"/>
    <w:rsid w:val="00232281"/>
    <w:rsid w:val="00233C36"/>
    <w:rsid w:val="00234B18"/>
    <w:rsid w:val="00235209"/>
    <w:rsid w:val="00235852"/>
    <w:rsid w:val="002407AB"/>
    <w:rsid w:val="00240BD9"/>
    <w:rsid w:val="0024132F"/>
    <w:rsid w:val="00242719"/>
    <w:rsid w:val="00245515"/>
    <w:rsid w:val="00245D76"/>
    <w:rsid w:val="002466B5"/>
    <w:rsid w:val="0025291C"/>
    <w:rsid w:val="00253FF1"/>
    <w:rsid w:val="00254214"/>
    <w:rsid w:val="002557E5"/>
    <w:rsid w:val="00256503"/>
    <w:rsid w:val="00265023"/>
    <w:rsid w:val="00265F27"/>
    <w:rsid w:val="00267A12"/>
    <w:rsid w:val="002730DA"/>
    <w:rsid w:val="00273CA5"/>
    <w:rsid w:val="002746E2"/>
    <w:rsid w:val="002819C9"/>
    <w:rsid w:val="0028554E"/>
    <w:rsid w:val="00291653"/>
    <w:rsid w:val="0029691D"/>
    <w:rsid w:val="00297C33"/>
    <w:rsid w:val="002A14EE"/>
    <w:rsid w:val="002A2346"/>
    <w:rsid w:val="002A2E63"/>
    <w:rsid w:val="002A562D"/>
    <w:rsid w:val="002A5BD9"/>
    <w:rsid w:val="002A6292"/>
    <w:rsid w:val="002B2B35"/>
    <w:rsid w:val="002B2E0D"/>
    <w:rsid w:val="002B4748"/>
    <w:rsid w:val="002B4C25"/>
    <w:rsid w:val="002B61DD"/>
    <w:rsid w:val="002B7D53"/>
    <w:rsid w:val="002C0D0D"/>
    <w:rsid w:val="002C24DE"/>
    <w:rsid w:val="002C521F"/>
    <w:rsid w:val="002D0B5D"/>
    <w:rsid w:val="002D1384"/>
    <w:rsid w:val="002D4C56"/>
    <w:rsid w:val="002E35A7"/>
    <w:rsid w:val="002F1CBC"/>
    <w:rsid w:val="002F5DA8"/>
    <w:rsid w:val="002F5F47"/>
    <w:rsid w:val="002F615C"/>
    <w:rsid w:val="00300607"/>
    <w:rsid w:val="00302BFA"/>
    <w:rsid w:val="003030AE"/>
    <w:rsid w:val="00303D26"/>
    <w:rsid w:val="003129E8"/>
    <w:rsid w:val="003163A5"/>
    <w:rsid w:val="00320210"/>
    <w:rsid w:val="00320DE9"/>
    <w:rsid w:val="003214BA"/>
    <w:rsid w:val="00324FC2"/>
    <w:rsid w:val="00325259"/>
    <w:rsid w:val="0032667F"/>
    <w:rsid w:val="003267A2"/>
    <w:rsid w:val="0032727E"/>
    <w:rsid w:val="003339F4"/>
    <w:rsid w:val="003354FA"/>
    <w:rsid w:val="00337819"/>
    <w:rsid w:val="00341438"/>
    <w:rsid w:val="003449A2"/>
    <w:rsid w:val="00346AE9"/>
    <w:rsid w:val="00352050"/>
    <w:rsid w:val="0035329A"/>
    <w:rsid w:val="003551A7"/>
    <w:rsid w:val="0035625F"/>
    <w:rsid w:val="00357D8A"/>
    <w:rsid w:val="003611B1"/>
    <w:rsid w:val="0036170B"/>
    <w:rsid w:val="00364B3E"/>
    <w:rsid w:val="00365C22"/>
    <w:rsid w:val="00366829"/>
    <w:rsid w:val="00366C3A"/>
    <w:rsid w:val="0037052D"/>
    <w:rsid w:val="00375098"/>
    <w:rsid w:val="00375AC5"/>
    <w:rsid w:val="00375B86"/>
    <w:rsid w:val="0037762D"/>
    <w:rsid w:val="00380225"/>
    <w:rsid w:val="003827AF"/>
    <w:rsid w:val="003838FE"/>
    <w:rsid w:val="0038580A"/>
    <w:rsid w:val="003870FE"/>
    <w:rsid w:val="00387CE1"/>
    <w:rsid w:val="00390414"/>
    <w:rsid w:val="0039245C"/>
    <w:rsid w:val="00393C7B"/>
    <w:rsid w:val="003A0A85"/>
    <w:rsid w:val="003A127F"/>
    <w:rsid w:val="003A63F9"/>
    <w:rsid w:val="003B0A72"/>
    <w:rsid w:val="003B0E53"/>
    <w:rsid w:val="003B439A"/>
    <w:rsid w:val="003B55F0"/>
    <w:rsid w:val="003B635D"/>
    <w:rsid w:val="003C1498"/>
    <w:rsid w:val="003C22EC"/>
    <w:rsid w:val="003C37C6"/>
    <w:rsid w:val="003C3A24"/>
    <w:rsid w:val="003C3AB3"/>
    <w:rsid w:val="003C7348"/>
    <w:rsid w:val="003C7DB2"/>
    <w:rsid w:val="003D44C3"/>
    <w:rsid w:val="003D5537"/>
    <w:rsid w:val="003D63A9"/>
    <w:rsid w:val="003D6D64"/>
    <w:rsid w:val="003D7905"/>
    <w:rsid w:val="003E586F"/>
    <w:rsid w:val="003E6BB7"/>
    <w:rsid w:val="003F1C5A"/>
    <w:rsid w:val="003F4498"/>
    <w:rsid w:val="003F6043"/>
    <w:rsid w:val="004008A5"/>
    <w:rsid w:val="0040253D"/>
    <w:rsid w:val="00402973"/>
    <w:rsid w:val="00405210"/>
    <w:rsid w:val="004053FD"/>
    <w:rsid w:val="00406377"/>
    <w:rsid w:val="004067E5"/>
    <w:rsid w:val="00412C41"/>
    <w:rsid w:val="0042073B"/>
    <w:rsid w:val="00422D68"/>
    <w:rsid w:val="004249A2"/>
    <w:rsid w:val="004257FD"/>
    <w:rsid w:val="00426F71"/>
    <w:rsid w:val="00430A43"/>
    <w:rsid w:val="00432F8B"/>
    <w:rsid w:val="00441527"/>
    <w:rsid w:val="00443C5A"/>
    <w:rsid w:val="00445128"/>
    <w:rsid w:val="0044527F"/>
    <w:rsid w:val="00445B50"/>
    <w:rsid w:val="004471A9"/>
    <w:rsid w:val="004474FE"/>
    <w:rsid w:val="00450F86"/>
    <w:rsid w:val="004513FC"/>
    <w:rsid w:val="004516DC"/>
    <w:rsid w:val="0045239C"/>
    <w:rsid w:val="0045522B"/>
    <w:rsid w:val="004575EB"/>
    <w:rsid w:val="00460064"/>
    <w:rsid w:val="00460673"/>
    <w:rsid w:val="00461D6E"/>
    <w:rsid w:val="00461D96"/>
    <w:rsid w:val="00463566"/>
    <w:rsid w:val="00464542"/>
    <w:rsid w:val="004662D8"/>
    <w:rsid w:val="00471F30"/>
    <w:rsid w:val="00472914"/>
    <w:rsid w:val="00472B21"/>
    <w:rsid w:val="0047411A"/>
    <w:rsid w:val="0047477C"/>
    <w:rsid w:val="00476537"/>
    <w:rsid w:val="004771B3"/>
    <w:rsid w:val="004777D8"/>
    <w:rsid w:val="00477DEF"/>
    <w:rsid w:val="0048212B"/>
    <w:rsid w:val="004839A5"/>
    <w:rsid w:val="0048603D"/>
    <w:rsid w:val="00490CA4"/>
    <w:rsid w:val="004919DA"/>
    <w:rsid w:val="00492290"/>
    <w:rsid w:val="00492A74"/>
    <w:rsid w:val="004938AB"/>
    <w:rsid w:val="004963BD"/>
    <w:rsid w:val="00496C9D"/>
    <w:rsid w:val="00497454"/>
    <w:rsid w:val="004A152D"/>
    <w:rsid w:val="004A2E79"/>
    <w:rsid w:val="004A40BD"/>
    <w:rsid w:val="004B0C5C"/>
    <w:rsid w:val="004B0E7D"/>
    <w:rsid w:val="004B3480"/>
    <w:rsid w:val="004B665A"/>
    <w:rsid w:val="004C4C94"/>
    <w:rsid w:val="004C5B11"/>
    <w:rsid w:val="004C6056"/>
    <w:rsid w:val="004C73E8"/>
    <w:rsid w:val="004C76BF"/>
    <w:rsid w:val="004D148D"/>
    <w:rsid w:val="004D5936"/>
    <w:rsid w:val="004E027E"/>
    <w:rsid w:val="004E0C2A"/>
    <w:rsid w:val="004E12D8"/>
    <w:rsid w:val="004E3F45"/>
    <w:rsid w:val="004E5EBB"/>
    <w:rsid w:val="004E67E6"/>
    <w:rsid w:val="004E6F3F"/>
    <w:rsid w:val="004E74A0"/>
    <w:rsid w:val="004F1268"/>
    <w:rsid w:val="004F4C6C"/>
    <w:rsid w:val="004F5A6E"/>
    <w:rsid w:val="004F7DC9"/>
    <w:rsid w:val="005003D6"/>
    <w:rsid w:val="00501108"/>
    <w:rsid w:val="005043D3"/>
    <w:rsid w:val="005052B2"/>
    <w:rsid w:val="005127C5"/>
    <w:rsid w:val="0051650A"/>
    <w:rsid w:val="00520CC4"/>
    <w:rsid w:val="0052157C"/>
    <w:rsid w:val="00521689"/>
    <w:rsid w:val="0052637A"/>
    <w:rsid w:val="00526DEB"/>
    <w:rsid w:val="0053036F"/>
    <w:rsid w:val="00533F6A"/>
    <w:rsid w:val="00534729"/>
    <w:rsid w:val="0053498F"/>
    <w:rsid w:val="00534A93"/>
    <w:rsid w:val="00537F27"/>
    <w:rsid w:val="00543C22"/>
    <w:rsid w:val="00544F2B"/>
    <w:rsid w:val="00547BFE"/>
    <w:rsid w:val="005502FB"/>
    <w:rsid w:val="0055582E"/>
    <w:rsid w:val="00556CC5"/>
    <w:rsid w:val="00560FF6"/>
    <w:rsid w:val="005616CE"/>
    <w:rsid w:val="00562550"/>
    <w:rsid w:val="00566F8C"/>
    <w:rsid w:val="0058073A"/>
    <w:rsid w:val="00587FFE"/>
    <w:rsid w:val="00590449"/>
    <w:rsid w:val="00593379"/>
    <w:rsid w:val="0059502B"/>
    <w:rsid w:val="005952DF"/>
    <w:rsid w:val="00595348"/>
    <w:rsid w:val="0059579D"/>
    <w:rsid w:val="005A0AEC"/>
    <w:rsid w:val="005A2D04"/>
    <w:rsid w:val="005A4EAA"/>
    <w:rsid w:val="005B227B"/>
    <w:rsid w:val="005B23B7"/>
    <w:rsid w:val="005B2D8A"/>
    <w:rsid w:val="005C0C2A"/>
    <w:rsid w:val="005C121B"/>
    <w:rsid w:val="005C38DA"/>
    <w:rsid w:val="005D1209"/>
    <w:rsid w:val="005D6566"/>
    <w:rsid w:val="005D67D7"/>
    <w:rsid w:val="005D7738"/>
    <w:rsid w:val="005D7986"/>
    <w:rsid w:val="005E3BCF"/>
    <w:rsid w:val="005E4EE2"/>
    <w:rsid w:val="005E787F"/>
    <w:rsid w:val="005F1652"/>
    <w:rsid w:val="005F2FA8"/>
    <w:rsid w:val="005F315E"/>
    <w:rsid w:val="005F449E"/>
    <w:rsid w:val="005F5C86"/>
    <w:rsid w:val="006030EB"/>
    <w:rsid w:val="0060428F"/>
    <w:rsid w:val="006048F8"/>
    <w:rsid w:val="00605AD8"/>
    <w:rsid w:val="00607A43"/>
    <w:rsid w:val="00607C00"/>
    <w:rsid w:val="00607EC4"/>
    <w:rsid w:val="00610ACF"/>
    <w:rsid w:val="00612968"/>
    <w:rsid w:val="00612A01"/>
    <w:rsid w:val="00613805"/>
    <w:rsid w:val="00614794"/>
    <w:rsid w:val="00617763"/>
    <w:rsid w:val="006220FE"/>
    <w:rsid w:val="00622590"/>
    <w:rsid w:val="00623921"/>
    <w:rsid w:val="00626476"/>
    <w:rsid w:val="00627692"/>
    <w:rsid w:val="00630EE0"/>
    <w:rsid w:val="00633274"/>
    <w:rsid w:val="00634B00"/>
    <w:rsid w:val="00634C02"/>
    <w:rsid w:val="0063502E"/>
    <w:rsid w:val="0063542B"/>
    <w:rsid w:val="00637064"/>
    <w:rsid w:val="006410CB"/>
    <w:rsid w:val="006413FE"/>
    <w:rsid w:val="00641CAA"/>
    <w:rsid w:val="00643708"/>
    <w:rsid w:val="00653557"/>
    <w:rsid w:val="0065385C"/>
    <w:rsid w:val="00655D1B"/>
    <w:rsid w:val="00666309"/>
    <w:rsid w:val="00666A0F"/>
    <w:rsid w:val="00667AB7"/>
    <w:rsid w:val="0067001E"/>
    <w:rsid w:val="0067105B"/>
    <w:rsid w:val="00671D8D"/>
    <w:rsid w:val="006741AE"/>
    <w:rsid w:val="0068100B"/>
    <w:rsid w:val="00685350"/>
    <w:rsid w:val="00687745"/>
    <w:rsid w:val="00694242"/>
    <w:rsid w:val="00695B80"/>
    <w:rsid w:val="006A1909"/>
    <w:rsid w:val="006A4456"/>
    <w:rsid w:val="006A449E"/>
    <w:rsid w:val="006A51C4"/>
    <w:rsid w:val="006A544A"/>
    <w:rsid w:val="006A6803"/>
    <w:rsid w:val="006B04BC"/>
    <w:rsid w:val="006B301B"/>
    <w:rsid w:val="006B4927"/>
    <w:rsid w:val="006B5AD8"/>
    <w:rsid w:val="006B6077"/>
    <w:rsid w:val="006B7D8B"/>
    <w:rsid w:val="006C7B24"/>
    <w:rsid w:val="006D1C20"/>
    <w:rsid w:val="006D7BE8"/>
    <w:rsid w:val="006E3864"/>
    <w:rsid w:val="006E406F"/>
    <w:rsid w:val="006E60D1"/>
    <w:rsid w:val="006E6C91"/>
    <w:rsid w:val="006F0BB7"/>
    <w:rsid w:val="006F1888"/>
    <w:rsid w:val="006F1C91"/>
    <w:rsid w:val="006F39FC"/>
    <w:rsid w:val="006F56F5"/>
    <w:rsid w:val="007007F4"/>
    <w:rsid w:val="00714554"/>
    <w:rsid w:val="00714A14"/>
    <w:rsid w:val="007166BF"/>
    <w:rsid w:val="00724FF3"/>
    <w:rsid w:val="00726F31"/>
    <w:rsid w:val="00727BAC"/>
    <w:rsid w:val="007344A2"/>
    <w:rsid w:val="007356B2"/>
    <w:rsid w:val="00736A02"/>
    <w:rsid w:val="00737D91"/>
    <w:rsid w:val="007400C0"/>
    <w:rsid w:val="007415C1"/>
    <w:rsid w:val="00744E6D"/>
    <w:rsid w:val="007479F0"/>
    <w:rsid w:val="007504A3"/>
    <w:rsid w:val="007512BE"/>
    <w:rsid w:val="00752C7E"/>
    <w:rsid w:val="0075338E"/>
    <w:rsid w:val="00756052"/>
    <w:rsid w:val="00761AD8"/>
    <w:rsid w:val="0076407B"/>
    <w:rsid w:val="00766A64"/>
    <w:rsid w:val="00770472"/>
    <w:rsid w:val="007724D5"/>
    <w:rsid w:val="0077463A"/>
    <w:rsid w:val="0077607C"/>
    <w:rsid w:val="00781977"/>
    <w:rsid w:val="00781CDF"/>
    <w:rsid w:val="00782B97"/>
    <w:rsid w:val="00782EA1"/>
    <w:rsid w:val="00783784"/>
    <w:rsid w:val="0078461B"/>
    <w:rsid w:val="00786215"/>
    <w:rsid w:val="00787662"/>
    <w:rsid w:val="007876A9"/>
    <w:rsid w:val="0079013A"/>
    <w:rsid w:val="00793311"/>
    <w:rsid w:val="007937CC"/>
    <w:rsid w:val="00795003"/>
    <w:rsid w:val="007A1389"/>
    <w:rsid w:val="007A5F44"/>
    <w:rsid w:val="007A72E2"/>
    <w:rsid w:val="007B3FFA"/>
    <w:rsid w:val="007B42BA"/>
    <w:rsid w:val="007B44BE"/>
    <w:rsid w:val="007B4853"/>
    <w:rsid w:val="007B6E4A"/>
    <w:rsid w:val="007B72C1"/>
    <w:rsid w:val="007C0891"/>
    <w:rsid w:val="007C2A4F"/>
    <w:rsid w:val="007C4409"/>
    <w:rsid w:val="007C5CAE"/>
    <w:rsid w:val="007D6741"/>
    <w:rsid w:val="007D7CB2"/>
    <w:rsid w:val="007E3271"/>
    <w:rsid w:val="007F31A2"/>
    <w:rsid w:val="007F3BE1"/>
    <w:rsid w:val="007F61C0"/>
    <w:rsid w:val="00803C5D"/>
    <w:rsid w:val="00803EC5"/>
    <w:rsid w:val="008040A0"/>
    <w:rsid w:val="00807AC4"/>
    <w:rsid w:val="0082504A"/>
    <w:rsid w:val="00827879"/>
    <w:rsid w:val="00827C94"/>
    <w:rsid w:val="00827C99"/>
    <w:rsid w:val="00827ED2"/>
    <w:rsid w:val="00830443"/>
    <w:rsid w:val="00830E7F"/>
    <w:rsid w:val="00831F6D"/>
    <w:rsid w:val="00833437"/>
    <w:rsid w:val="00835040"/>
    <w:rsid w:val="008408A9"/>
    <w:rsid w:val="00843482"/>
    <w:rsid w:val="00843997"/>
    <w:rsid w:val="00852151"/>
    <w:rsid w:val="0085356C"/>
    <w:rsid w:val="008537B3"/>
    <w:rsid w:val="00853FBF"/>
    <w:rsid w:val="00854B2F"/>
    <w:rsid w:val="00854E34"/>
    <w:rsid w:val="008555AB"/>
    <w:rsid w:val="008625FD"/>
    <w:rsid w:val="008641D3"/>
    <w:rsid w:val="00865593"/>
    <w:rsid w:val="0086586D"/>
    <w:rsid w:val="008749BB"/>
    <w:rsid w:val="00880051"/>
    <w:rsid w:val="00882AD8"/>
    <w:rsid w:val="00882D73"/>
    <w:rsid w:val="0088640D"/>
    <w:rsid w:val="00891B89"/>
    <w:rsid w:val="00892180"/>
    <w:rsid w:val="0089531A"/>
    <w:rsid w:val="00895B43"/>
    <w:rsid w:val="008A0110"/>
    <w:rsid w:val="008A3633"/>
    <w:rsid w:val="008A572A"/>
    <w:rsid w:val="008A6983"/>
    <w:rsid w:val="008B3CE7"/>
    <w:rsid w:val="008C2178"/>
    <w:rsid w:val="008C66C6"/>
    <w:rsid w:val="008C76B4"/>
    <w:rsid w:val="008D13CC"/>
    <w:rsid w:val="008D3D1A"/>
    <w:rsid w:val="008D7CDB"/>
    <w:rsid w:val="008E1105"/>
    <w:rsid w:val="008E2370"/>
    <w:rsid w:val="008E2FBD"/>
    <w:rsid w:val="008E31D7"/>
    <w:rsid w:val="008E52A2"/>
    <w:rsid w:val="008E5D80"/>
    <w:rsid w:val="008E68E4"/>
    <w:rsid w:val="008F0F94"/>
    <w:rsid w:val="008F166D"/>
    <w:rsid w:val="008F17BA"/>
    <w:rsid w:val="008F27F8"/>
    <w:rsid w:val="008F32CB"/>
    <w:rsid w:val="008F417E"/>
    <w:rsid w:val="008F511E"/>
    <w:rsid w:val="008F7264"/>
    <w:rsid w:val="008F7C7E"/>
    <w:rsid w:val="00900675"/>
    <w:rsid w:val="00904281"/>
    <w:rsid w:val="00904CED"/>
    <w:rsid w:val="00905505"/>
    <w:rsid w:val="009067EE"/>
    <w:rsid w:val="00907D63"/>
    <w:rsid w:val="00907E2E"/>
    <w:rsid w:val="00910630"/>
    <w:rsid w:val="00912CDD"/>
    <w:rsid w:val="0091403D"/>
    <w:rsid w:val="00917A61"/>
    <w:rsid w:val="00917FBB"/>
    <w:rsid w:val="0092048B"/>
    <w:rsid w:val="00921D78"/>
    <w:rsid w:val="00924CFB"/>
    <w:rsid w:val="009267C6"/>
    <w:rsid w:val="00926960"/>
    <w:rsid w:val="00927D9C"/>
    <w:rsid w:val="009310E0"/>
    <w:rsid w:val="009324F4"/>
    <w:rsid w:val="0093353C"/>
    <w:rsid w:val="00934EA8"/>
    <w:rsid w:val="00936813"/>
    <w:rsid w:val="00937132"/>
    <w:rsid w:val="00940D94"/>
    <w:rsid w:val="00942663"/>
    <w:rsid w:val="00942FFC"/>
    <w:rsid w:val="00944A83"/>
    <w:rsid w:val="009460DC"/>
    <w:rsid w:val="00951D4E"/>
    <w:rsid w:val="009561B3"/>
    <w:rsid w:val="00957D01"/>
    <w:rsid w:val="00957FFA"/>
    <w:rsid w:val="00966104"/>
    <w:rsid w:val="00966C8C"/>
    <w:rsid w:val="009676E2"/>
    <w:rsid w:val="00970C00"/>
    <w:rsid w:val="00971845"/>
    <w:rsid w:val="009722E7"/>
    <w:rsid w:val="00973FD2"/>
    <w:rsid w:val="009740B8"/>
    <w:rsid w:val="00974DA6"/>
    <w:rsid w:val="00977AAA"/>
    <w:rsid w:val="00980B2C"/>
    <w:rsid w:val="00985482"/>
    <w:rsid w:val="00987153"/>
    <w:rsid w:val="00990321"/>
    <w:rsid w:val="00996DAF"/>
    <w:rsid w:val="009A34DC"/>
    <w:rsid w:val="009A3552"/>
    <w:rsid w:val="009A681E"/>
    <w:rsid w:val="009B18EF"/>
    <w:rsid w:val="009B2FFB"/>
    <w:rsid w:val="009B3833"/>
    <w:rsid w:val="009B3DFA"/>
    <w:rsid w:val="009C00AD"/>
    <w:rsid w:val="009C2AF2"/>
    <w:rsid w:val="009C743E"/>
    <w:rsid w:val="009D1937"/>
    <w:rsid w:val="009D1C2E"/>
    <w:rsid w:val="009D4425"/>
    <w:rsid w:val="009D57F1"/>
    <w:rsid w:val="009D64BB"/>
    <w:rsid w:val="009D7CD4"/>
    <w:rsid w:val="009E1399"/>
    <w:rsid w:val="009E2FBD"/>
    <w:rsid w:val="009E43E2"/>
    <w:rsid w:val="009E46ED"/>
    <w:rsid w:val="009E4823"/>
    <w:rsid w:val="009E4CB3"/>
    <w:rsid w:val="009E7057"/>
    <w:rsid w:val="009F1D35"/>
    <w:rsid w:val="009F2EE9"/>
    <w:rsid w:val="009F3493"/>
    <w:rsid w:val="00A01C49"/>
    <w:rsid w:val="00A04F12"/>
    <w:rsid w:val="00A073FE"/>
    <w:rsid w:val="00A13D1A"/>
    <w:rsid w:val="00A14981"/>
    <w:rsid w:val="00A14CF2"/>
    <w:rsid w:val="00A177D4"/>
    <w:rsid w:val="00A17ECE"/>
    <w:rsid w:val="00A20470"/>
    <w:rsid w:val="00A21F19"/>
    <w:rsid w:val="00A2560C"/>
    <w:rsid w:val="00A273F7"/>
    <w:rsid w:val="00A35386"/>
    <w:rsid w:val="00A35BC7"/>
    <w:rsid w:val="00A36A74"/>
    <w:rsid w:val="00A372FE"/>
    <w:rsid w:val="00A37532"/>
    <w:rsid w:val="00A37613"/>
    <w:rsid w:val="00A40B9A"/>
    <w:rsid w:val="00A4230E"/>
    <w:rsid w:val="00A42F53"/>
    <w:rsid w:val="00A46061"/>
    <w:rsid w:val="00A4623B"/>
    <w:rsid w:val="00A502D7"/>
    <w:rsid w:val="00A54A28"/>
    <w:rsid w:val="00A55CF1"/>
    <w:rsid w:val="00A56372"/>
    <w:rsid w:val="00A6003F"/>
    <w:rsid w:val="00A61789"/>
    <w:rsid w:val="00A672C8"/>
    <w:rsid w:val="00A70845"/>
    <w:rsid w:val="00A728F8"/>
    <w:rsid w:val="00A72DDF"/>
    <w:rsid w:val="00A74751"/>
    <w:rsid w:val="00A7517C"/>
    <w:rsid w:val="00A76B7A"/>
    <w:rsid w:val="00A76E44"/>
    <w:rsid w:val="00A82272"/>
    <w:rsid w:val="00A8527D"/>
    <w:rsid w:val="00A92212"/>
    <w:rsid w:val="00A970E2"/>
    <w:rsid w:val="00AA3569"/>
    <w:rsid w:val="00AA37FF"/>
    <w:rsid w:val="00AA3F36"/>
    <w:rsid w:val="00AA414D"/>
    <w:rsid w:val="00AA43D8"/>
    <w:rsid w:val="00AA55A9"/>
    <w:rsid w:val="00AA58F7"/>
    <w:rsid w:val="00AA6E4B"/>
    <w:rsid w:val="00AA7FD8"/>
    <w:rsid w:val="00AB1256"/>
    <w:rsid w:val="00AB18C6"/>
    <w:rsid w:val="00AB42E3"/>
    <w:rsid w:val="00AB4E29"/>
    <w:rsid w:val="00AB5C01"/>
    <w:rsid w:val="00AC0942"/>
    <w:rsid w:val="00AC149A"/>
    <w:rsid w:val="00AC3566"/>
    <w:rsid w:val="00AC35DA"/>
    <w:rsid w:val="00AC66C3"/>
    <w:rsid w:val="00AC76DD"/>
    <w:rsid w:val="00AC7972"/>
    <w:rsid w:val="00AD2801"/>
    <w:rsid w:val="00AD42B9"/>
    <w:rsid w:val="00AD5B70"/>
    <w:rsid w:val="00AE1A0E"/>
    <w:rsid w:val="00AE1E66"/>
    <w:rsid w:val="00AE3572"/>
    <w:rsid w:val="00AE3DE5"/>
    <w:rsid w:val="00AE3E54"/>
    <w:rsid w:val="00AE52A5"/>
    <w:rsid w:val="00AE6006"/>
    <w:rsid w:val="00AE64C2"/>
    <w:rsid w:val="00AE7091"/>
    <w:rsid w:val="00AF3CAA"/>
    <w:rsid w:val="00AF44FC"/>
    <w:rsid w:val="00AF5992"/>
    <w:rsid w:val="00AF64A8"/>
    <w:rsid w:val="00B01971"/>
    <w:rsid w:val="00B0342F"/>
    <w:rsid w:val="00B07DF5"/>
    <w:rsid w:val="00B12274"/>
    <w:rsid w:val="00B1407F"/>
    <w:rsid w:val="00B14803"/>
    <w:rsid w:val="00B1495F"/>
    <w:rsid w:val="00B15945"/>
    <w:rsid w:val="00B160B3"/>
    <w:rsid w:val="00B1641F"/>
    <w:rsid w:val="00B175DB"/>
    <w:rsid w:val="00B17AD1"/>
    <w:rsid w:val="00B17F46"/>
    <w:rsid w:val="00B21A04"/>
    <w:rsid w:val="00B22256"/>
    <w:rsid w:val="00B2238C"/>
    <w:rsid w:val="00B22BE8"/>
    <w:rsid w:val="00B267B8"/>
    <w:rsid w:val="00B30C0F"/>
    <w:rsid w:val="00B33105"/>
    <w:rsid w:val="00B348B7"/>
    <w:rsid w:val="00B46ECF"/>
    <w:rsid w:val="00B47EF0"/>
    <w:rsid w:val="00B515C0"/>
    <w:rsid w:val="00B52E8F"/>
    <w:rsid w:val="00B55598"/>
    <w:rsid w:val="00B575B4"/>
    <w:rsid w:val="00B57957"/>
    <w:rsid w:val="00B60084"/>
    <w:rsid w:val="00B63ECB"/>
    <w:rsid w:val="00B648FF"/>
    <w:rsid w:val="00B64C6D"/>
    <w:rsid w:val="00B716DD"/>
    <w:rsid w:val="00B76D02"/>
    <w:rsid w:val="00B77B4D"/>
    <w:rsid w:val="00B829E3"/>
    <w:rsid w:val="00B83977"/>
    <w:rsid w:val="00B848DF"/>
    <w:rsid w:val="00B84BE8"/>
    <w:rsid w:val="00B8557B"/>
    <w:rsid w:val="00B85DF4"/>
    <w:rsid w:val="00B95515"/>
    <w:rsid w:val="00BA3072"/>
    <w:rsid w:val="00BA6738"/>
    <w:rsid w:val="00BA748B"/>
    <w:rsid w:val="00BA7F6A"/>
    <w:rsid w:val="00BB636B"/>
    <w:rsid w:val="00BC075C"/>
    <w:rsid w:val="00BC2AD8"/>
    <w:rsid w:val="00BC3804"/>
    <w:rsid w:val="00BC6565"/>
    <w:rsid w:val="00BC7B0E"/>
    <w:rsid w:val="00BD27EA"/>
    <w:rsid w:val="00BD397A"/>
    <w:rsid w:val="00BD6CA2"/>
    <w:rsid w:val="00BE214B"/>
    <w:rsid w:val="00BE2913"/>
    <w:rsid w:val="00BE3BF3"/>
    <w:rsid w:val="00BE4C8E"/>
    <w:rsid w:val="00BE4E07"/>
    <w:rsid w:val="00BE50CF"/>
    <w:rsid w:val="00BE51A6"/>
    <w:rsid w:val="00BE59EB"/>
    <w:rsid w:val="00BE5C8C"/>
    <w:rsid w:val="00BE6077"/>
    <w:rsid w:val="00BE7E08"/>
    <w:rsid w:val="00BF03E0"/>
    <w:rsid w:val="00BF04E9"/>
    <w:rsid w:val="00BF0E99"/>
    <w:rsid w:val="00BF1F89"/>
    <w:rsid w:val="00BF21D8"/>
    <w:rsid w:val="00BF4D3F"/>
    <w:rsid w:val="00BF7B20"/>
    <w:rsid w:val="00C03088"/>
    <w:rsid w:val="00C04F07"/>
    <w:rsid w:val="00C07B19"/>
    <w:rsid w:val="00C155C9"/>
    <w:rsid w:val="00C1575E"/>
    <w:rsid w:val="00C16685"/>
    <w:rsid w:val="00C16C86"/>
    <w:rsid w:val="00C17EE9"/>
    <w:rsid w:val="00C20CBA"/>
    <w:rsid w:val="00C23C51"/>
    <w:rsid w:val="00C309E4"/>
    <w:rsid w:val="00C3181F"/>
    <w:rsid w:val="00C318A2"/>
    <w:rsid w:val="00C32180"/>
    <w:rsid w:val="00C32B66"/>
    <w:rsid w:val="00C337EB"/>
    <w:rsid w:val="00C36628"/>
    <w:rsid w:val="00C371FF"/>
    <w:rsid w:val="00C454BC"/>
    <w:rsid w:val="00C454E8"/>
    <w:rsid w:val="00C45E0C"/>
    <w:rsid w:val="00C4627A"/>
    <w:rsid w:val="00C4733B"/>
    <w:rsid w:val="00C54CBE"/>
    <w:rsid w:val="00C54D1F"/>
    <w:rsid w:val="00C55823"/>
    <w:rsid w:val="00C56D3C"/>
    <w:rsid w:val="00C616A5"/>
    <w:rsid w:val="00C644A5"/>
    <w:rsid w:val="00C66E4A"/>
    <w:rsid w:val="00C67740"/>
    <w:rsid w:val="00C709E3"/>
    <w:rsid w:val="00C72462"/>
    <w:rsid w:val="00C74B05"/>
    <w:rsid w:val="00C74DC8"/>
    <w:rsid w:val="00C74E93"/>
    <w:rsid w:val="00C8317C"/>
    <w:rsid w:val="00C84DD7"/>
    <w:rsid w:val="00C90112"/>
    <w:rsid w:val="00C9128B"/>
    <w:rsid w:val="00C91DC6"/>
    <w:rsid w:val="00C9236B"/>
    <w:rsid w:val="00C93B5F"/>
    <w:rsid w:val="00C9437C"/>
    <w:rsid w:val="00C94C58"/>
    <w:rsid w:val="00C957FA"/>
    <w:rsid w:val="00CA0249"/>
    <w:rsid w:val="00CA135E"/>
    <w:rsid w:val="00CA2A4D"/>
    <w:rsid w:val="00CA437A"/>
    <w:rsid w:val="00CA481A"/>
    <w:rsid w:val="00CA52BC"/>
    <w:rsid w:val="00CB1202"/>
    <w:rsid w:val="00CB251B"/>
    <w:rsid w:val="00CB278A"/>
    <w:rsid w:val="00CB289E"/>
    <w:rsid w:val="00CB2C09"/>
    <w:rsid w:val="00CB4369"/>
    <w:rsid w:val="00CB60FD"/>
    <w:rsid w:val="00CC438A"/>
    <w:rsid w:val="00CC4496"/>
    <w:rsid w:val="00CC47F6"/>
    <w:rsid w:val="00CD401B"/>
    <w:rsid w:val="00CD6E21"/>
    <w:rsid w:val="00CD706B"/>
    <w:rsid w:val="00CE0998"/>
    <w:rsid w:val="00CE1DE3"/>
    <w:rsid w:val="00CE45E2"/>
    <w:rsid w:val="00CE4D89"/>
    <w:rsid w:val="00CE5537"/>
    <w:rsid w:val="00CE5F8C"/>
    <w:rsid w:val="00CE71A1"/>
    <w:rsid w:val="00CF01F0"/>
    <w:rsid w:val="00CF3431"/>
    <w:rsid w:val="00CF5BFA"/>
    <w:rsid w:val="00CF6612"/>
    <w:rsid w:val="00D052A6"/>
    <w:rsid w:val="00D076EC"/>
    <w:rsid w:val="00D13407"/>
    <w:rsid w:val="00D14434"/>
    <w:rsid w:val="00D14E22"/>
    <w:rsid w:val="00D14FA8"/>
    <w:rsid w:val="00D16148"/>
    <w:rsid w:val="00D21415"/>
    <w:rsid w:val="00D22B59"/>
    <w:rsid w:val="00D23E7E"/>
    <w:rsid w:val="00D243C9"/>
    <w:rsid w:val="00D25E18"/>
    <w:rsid w:val="00D30440"/>
    <w:rsid w:val="00D31198"/>
    <w:rsid w:val="00D37153"/>
    <w:rsid w:val="00D40774"/>
    <w:rsid w:val="00D4745D"/>
    <w:rsid w:val="00D51302"/>
    <w:rsid w:val="00D5441E"/>
    <w:rsid w:val="00D57488"/>
    <w:rsid w:val="00D57B9C"/>
    <w:rsid w:val="00D57DCC"/>
    <w:rsid w:val="00D607A1"/>
    <w:rsid w:val="00D614CE"/>
    <w:rsid w:val="00D63C74"/>
    <w:rsid w:val="00D64306"/>
    <w:rsid w:val="00D6484A"/>
    <w:rsid w:val="00D71D4B"/>
    <w:rsid w:val="00D72B77"/>
    <w:rsid w:val="00D75E69"/>
    <w:rsid w:val="00D81691"/>
    <w:rsid w:val="00D83804"/>
    <w:rsid w:val="00D8440A"/>
    <w:rsid w:val="00D862E8"/>
    <w:rsid w:val="00D87174"/>
    <w:rsid w:val="00D87BA0"/>
    <w:rsid w:val="00D9047A"/>
    <w:rsid w:val="00D92D1B"/>
    <w:rsid w:val="00D93791"/>
    <w:rsid w:val="00D95E89"/>
    <w:rsid w:val="00D96887"/>
    <w:rsid w:val="00DA205E"/>
    <w:rsid w:val="00DA4DE5"/>
    <w:rsid w:val="00DA50ED"/>
    <w:rsid w:val="00DA5DF2"/>
    <w:rsid w:val="00DB0AEA"/>
    <w:rsid w:val="00DB2F79"/>
    <w:rsid w:val="00DB3C30"/>
    <w:rsid w:val="00DB445F"/>
    <w:rsid w:val="00DB5F5E"/>
    <w:rsid w:val="00DB6435"/>
    <w:rsid w:val="00DB6F6A"/>
    <w:rsid w:val="00DB7342"/>
    <w:rsid w:val="00DC1D19"/>
    <w:rsid w:val="00DC29EB"/>
    <w:rsid w:val="00DC72CE"/>
    <w:rsid w:val="00DD160C"/>
    <w:rsid w:val="00DD2D86"/>
    <w:rsid w:val="00DE0BC1"/>
    <w:rsid w:val="00DE2DB1"/>
    <w:rsid w:val="00DE43F9"/>
    <w:rsid w:val="00DE4B0B"/>
    <w:rsid w:val="00DE5DDC"/>
    <w:rsid w:val="00DE659F"/>
    <w:rsid w:val="00DE699C"/>
    <w:rsid w:val="00DF0141"/>
    <w:rsid w:val="00DF048B"/>
    <w:rsid w:val="00DF65F7"/>
    <w:rsid w:val="00E05EDF"/>
    <w:rsid w:val="00E070AE"/>
    <w:rsid w:val="00E07713"/>
    <w:rsid w:val="00E14EF1"/>
    <w:rsid w:val="00E206D8"/>
    <w:rsid w:val="00E21B15"/>
    <w:rsid w:val="00E23627"/>
    <w:rsid w:val="00E31B40"/>
    <w:rsid w:val="00E32961"/>
    <w:rsid w:val="00E33AB3"/>
    <w:rsid w:val="00E355F8"/>
    <w:rsid w:val="00E35C6B"/>
    <w:rsid w:val="00E3646B"/>
    <w:rsid w:val="00E373FE"/>
    <w:rsid w:val="00E375A3"/>
    <w:rsid w:val="00E40344"/>
    <w:rsid w:val="00E40DA6"/>
    <w:rsid w:val="00E41B47"/>
    <w:rsid w:val="00E44C6B"/>
    <w:rsid w:val="00E455D1"/>
    <w:rsid w:val="00E51AC4"/>
    <w:rsid w:val="00E52E77"/>
    <w:rsid w:val="00E5464E"/>
    <w:rsid w:val="00E54ED4"/>
    <w:rsid w:val="00E56142"/>
    <w:rsid w:val="00E56C41"/>
    <w:rsid w:val="00E5734A"/>
    <w:rsid w:val="00E57CA1"/>
    <w:rsid w:val="00E70E17"/>
    <w:rsid w:val="00E72F02"/>
    <w:rsid w:val="00E735BD"/>
    <w:rsid w:val="00E739BE"/>
    <w:rsid w:val="00E752D1"/>
    <w:rsid w:val="00E754C1"/>
    <w:rsid w:val="00E754F6"/>
    <w:rsid w:val="00E767A0"/>
    <w:rsid w:val="00E76853"/>
    <w:rsid w:val="00E769C1"/>
    <w:rsid w:val="00E77C55"/>
    <w:rsid w:val="00E77D8C"/>
    <w:rsid w:val="00E861E9"/>
    <w:rsid w:val="00E90A3C"/>
    <w:rsid w:val="00E9192A"/>
    <w:rsid w:val="00E9374B"/>
    <w:rsid w:val="00E97358"/>
    <w:rsid w:val="00EA117F"/>
    <w:rsid w:val="00EA1D3A"/>
    <w:rsid w:val="00EA26E5"/>
    <w:rsid w:val="00EA2A34"/>
    <w:rsid w:val="00EA4C14"/>
    <w:rsid w:val="00EB2421"/>
    <w:rsid w:val="00EB442B"/>
    <w:rsid w:val="00EB4DB0"/>
    <w:rsid w:val="00EB4F3F"/>
    <w:rsid w:val="00EB4F8A"/>
    <w:rsid w:val="00EB6030"/>
    <w:rsid w:val="00EB6839"/>
    <w:rsid w:val="00EB7854"/>
    <w:rsid w:val="00EC16A5"/>
    <w:rsid w:val="00EC633D"/>
    <w:rsid w:val="00EC6631"/>
    <w:rsid w:val="00ED0262"/>
    <w:rsid w:val="00ED32A2"/>
    <w:rsid w:val="00ED3E97"/>
    <w:rsid w:val="00ED3FE0"/>
    <w:rsid w:val="00ED5D51"/>
    <w:rsid w:val="00ED7AD5"/>
    <w:rsid w:val="00EE2918"/>
    <w:rsid w:val="00EE3134"/>
    <w:rsid w:val="00EE7563"/>
    <w:rsid w:val="00EF1715"/>
    <w:rsid w:val="00EF4DC2"/>
    <w:rsid w:val="00F003FD"/>
    <w:rsid w:val="00F00C26"/>
    <w:rsid w:val="00F00C72"/>
    <w:rsid w:val="00F01BCE"/>
    <w:rsid w:val="00F02922"/>
    <w:rsid w:val="00F034C7"/>
    <w:rsid w:val="00F06252"/>
    <w:rsid w:val="00F115AF"/>
    <w:rsid w:val="00F11CF6"/>
    <w:rsid w:val="00F1201A"/>
    <w:rsid w:val="00F12348"/>
    <w:rsid w:val="00F13396"/>
    <w:rsid w:val="00F13E25"/>
    <w:rsid w:val="00F168D2"/>
    <w:rsid w:val="00F22EAD"/>
    <w:rsid w:val="00F2657A"/>
    <w:rsid w:val="00F3062A"/>
    <w:rsid w:val="00F31FFA"/>
    <w:rsid w:val="00F3413C"/>
    <w:rsid w:val="00F359F9"/>
    <w:rsid w:val="00F36FD3"/>
    <w:rsid w:val="00F406A8"/>
    <w:rsid w:val="00F40D6A"/>
    <w:rsid w:val="00F416F9"/>
    <w:rsid w:val="00F44706"/>
    <w:rsid w:val="00F45356"/>
    <w:rsid w:val="00F46EB0"/>
    <w:rsid w:val="00F46EC9"/>
    <w:rsid w:val="00F513D4"/>
    <w:rsid w:val="00F53A44"/>
    <w:rsid w:val="00F53BB9"/>
    <w:rsid w:val="00F53C2E"/>
    <w:rsid w:val="00F53E87"/>
    <w:rsid w:val="00F553C8"/>
    <w:rsid w:val="00F57CDB"/>
    <w:rsid w:val="00F608C0"/>
    <w:rsid w:val="00F60B2D"/>
    <w:rsid w:val="00F654D6"/>
    <w:rsid w:val="00F705AC"/>
    <w:rsid w:val="00F70812"/>
    <w:rsid w:val="00F72FEA"/>
    <w:rsid w:val="00F73F6B"/>
    <w:rsid w:val="00F764EE"/>
    <w:rsid w:val="00F76748"/>
    <w:rsid w:val="00F8174B"/>
    <w:rsid w:val="00F83D81"/>
    <w:rsid w:val="00F904C3"/>
    <w:rsid w:val="00F91470"/>
    <w:rsid w:val="00F932FD"/>
    <w:rsid w:val="00F9685C"/>
    <w:rsid w:val="00F97440"/>
    <w:rsid w:val="00FA12E8"/>
    <w:rsid w:val="00FA2980"/>
    <w:rsid w:val="00FA2A10"/>
    <w:rsid w:val="00FA2D18"/>
    <w:rsid w:val="00FA43AD"/>
    <w:rsid w:val="00FA465B"/>
    <w:rsid w:val="00FA61AE"/>
    <w:rsid w:val="00FA73C1"/>
    <w:rsid w:val="00FA7AA1"/>
    <w:rsid w:val="00FB3783"/>
    <w:rsid w:val="00FB50E2"/>
    <w:rsid w:val="00FB5B32"/>
    <w:rsid w:val="00FB670A"/>
    <w:rsid w:val="00FC0BF6"/>
    <w:rsid w:val="00FC4FF9"/>
    <w:rsid w:val="00FC6298"/>
    <w:rsid w:val="00FD1F4E"/>
    <w:rsid w:val="00FD3D95"/>
    <w:rsid w:val="00FD430A"/>
    <w:rsid w:val="00FD48AA"/>
    <w:rsid w:val="00FE0B20"/>
    <w:rsid w:val="00FE0B9C"/>
    <w:rsid w:val="00FE1140"/>
    <w:rsid w:val="00FE1769"/>
    <w:rsid w:val="00FE2254"/>
    <w:rsid w:val="00FE3AD2"/>
    <w:rsid w:val="00FE4F47"/>
    <w:rsid w:val="00FE5921"/>
    <w:rsid w:val="00FE756A"/>
    <w:rsid w:val="00FF050D"/>
    <w:rsid w:val="00FF527F"/>
    <w:rsid w:val="00FF7E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DB89"/>
  <w15:docId w15:val="{510BE817-00D8-4E86-97DF-EE8F3994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4306"/>
    <w:pPr>
      <w:spacing w:after="0" w:line="240" w:lineRule="auto"/>
    </w:pPr>
    <w:rPr>
      <w:rFonts w:eastAsia="Times New Roman" w:cs="Times New Roman"/>
      <w:sz w:val="20"/>
      <w:szCs w:val="20"/>
    </w:rPr>
  </w:style>
  <w:style w:type="paragraph" w:styleId="Virsraksts1">
    <w:name w:val="heading 1"/>
    <w:basedOn w:val="Parasts"/>
    <w:next w:val="Parasts"/>
    <w:link w:val="Virsraksts1Rakstz"/>
    <w:qFormat/>
    <w:rsid w:val="00D64306"/>
    <w:pPr>
      <w:keepNext/>
      <w:jc w:val="center"/>
      <w:outlineLvl w:val="0"/>
    </w:pPr>
    <w:rPr>
      <w:b/>
      <w:sz w:val="28"/>
    </w:rPr>
  </w:style>
  <w:style w:type="paragraph" w:styleId="Virsraksts6">
    <w:name w:val="heading 6"/>
    <w:basedOn w:val="Parasts"/>
    <w:next w:val="Parasts"/>
    <w:link w:val="Virsraksts6Rakstz"/>
    <w:qFormat/>
    <w:rsid w:val="00D64306"/>
    <w:pPr>
      <w:keepNext/>
      <w:jc w:val="center"/>
      <w:outlineLvl w:val="5"/>
    </w:pPr>
    <w:rPr>
      <w:rFonts w:ascii="Times New Roman Tilde" w:hAnsi="Times New Roman Tilde"/>
      <w:sz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64306"/>
    <w:rPr>
      <w:rFonts w:eastAsia="Times New Roman" w:cs="Times New Roman"/>
      <w:b/>
      <w:sz w:val="28"/>
      <w:szCs w:val="20"/>
    </w:rPr>
  </w:style>
  <w:style w:type="character" w:customStyle="1" w:styleId="Virsraksts6Rakstz">
    <w:name w:val="Virsraksts 6 Rakstz."/>
    <w:basedOn w:val="Noklusjumarindkopasfonts"/>
    <w:link w:val="Virsraksts6"/>
    <w:rsid w:val="00D64306"/>
    <w:rPr>
      <w:rFonts w:ascii="Times New Roman Tilde" w:eastAsia="Times New Roman" w:hAnsi="Times New Roman Tilde" w:cs="Times New Roman"/>
      <w:sz w:val="32"/>
      <w:szCs w:val="20"/>
    </w:rPr>
  </w:style>
  <w:style w:type="character" w:styleId="Hipersaite">
    <w:name w:val="Hyperlink"/>
    <w:uiPriority w:val="99"/>
    <w:unhideWhenUsed/>
    <w:rsid w:val="00D64306"/>
    <w:rPr>
      <w:color w:val="0000FF"/>
      <w:u w:val="single"/>
    </w:rPr>
  </w:style>
  <w:style w:type="paragraph" w:styleId="Balonteksts">
    <w:name w:val="Balloon Text"/>
    <w:basedOn w:val="Parasts"/>
    <w:link w:val="BalontekstsRakstz"/>
    <w:uiPriority w:val="99"/>
    <w:semiHidden/>
    <w:unhideWhenUsed/>
    <w:rsid w:val="00D6430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64306"/>
    <w:rPr>
      <w:rFonts w:ascii="Tahoma" w:eastAsia="Times New Roman" w:hAnsi="Tahoma" w:cs="Tahoma"/>
      <w:sz w:val="16"/>
      <w:szCs w:val="16"/>
    </w:rPr>
  </w:style>
  <w:style w:type="paragraph" w:styleId="Sarakstarindkopa">
    <w:name w:val="List Paragraph"/>
    <w:basedOn w:val="Parasts"/>
    <w:uiPriority w:val="34"/>
    <w:qFormat/>
    <w:rsid w:val="00D64306"/>
    <w:pPr>
      <w:ind w:left="720"/>
      <w:contextualSpacing/>
    </w:pPr>
  </w:style>
  <w:style w:type="paragraph" w:styleId="Galvene">
    <w:name w:val="header"/>
    <w:basedOn w:val="Parasts"/>
    <w:link w:val="GalveneRakstz"/>
    <w:uiPriority w:val="99"/>
    <w:unhideWhenUsed/>
    <w:rsid w:val="004B0E7D"/>
    <w:pPr>
      <w:tabs>
        <w:tab w:val="center" w:pos="4153"/>
        <w:tab w:val="right" w:pos="8306"/>
      </w:tabs>
    </w:pPr>
  </w:style>
  <w:style w:type="character" w:customStyle="1" w:styleId="GalveneRakstz">
    <w:name w:val="Galvene Rakstz."/>
    <w:basedOn w:val="Noklusjumarindkopasfonts"/>
    <w:link w:val="Galvene"/>
    <w:uiPriority w:val="99"/>
    <w:rsid w:val="004B0E7D"/>
    <w:rPr>
      <w:rFonts w:eastAsia="Times New Roman" w:cs="Times New Roman"/>
      <w:sz w:val="20"/>
      <w:szCs w:val="20"/>
    </w:rPr>
  </w:style>
  <w:style w:type="paragraph" w:styleId="Kjene">
    <w:name w:val="footer"/>
    <w:basedOn w:val="Parasts"/>
    <w:link w:val="KjeneRakstz"/>
    <w:uiPriority w:val="99"/>
    <w:unhideWhenUsed/>
    <w:rsid w:val="004B0E7D"/>
    <w:pPr>
      <w:tabs>
        <w:tab w:val="center" w:pos="4153"/>
        <w:tab w:val="right" w:pos="8306"/>
      </w:tabs>
    </w:pPr>
  </w:style>
  <w:style w:type="character" w:customStyle="1" w:styleId="KjeneRakstz">
    <w:name w:val="Kājene Rakstz."/>
    <w:basedOn w:val="Noklusjumarindkopasfonts"/>
    <w:link w:val="Kjene"/>
    <w:uiPriority w:val="99"/>
    <w:rsid w:val="004B0E7D"/>
    <w:rPr>
      <w:rFonts w:eastAsia="Times New Roman" w:cs="Times New Roman"/>
      <w:sz w:val="20"/>
      <w:szCs w:val="20"/>
    </w:rPr>
  </w:style>
  <w:style w:type="paragraph" w:styleId="Pamatteksts">
    <w:name w:val="Body Text"/>
    <w:basedOn w:val="Parasts"/>
    <w:link w:val="PamattekstsRakstz"/>
    <w:unhideWhenUsed/>
    <w:rsid w:val="00C371FF"/>
    <w:pPr>
      <w:jc w:val="both"/>
    </w:pPr>
    <w:rPr>
      <w:sz w:val="22"/>
    </w:rPr>
  </w:style>
  <w:style w:type="character" w:customStyle="1" w:styleId="PamattekstsRakstz">
    <w:name w:val="Pamatteksts Rakstz."/>
    <w:basedOn w:val="Noklusjumarindkopasfonts"/>
    <w:link w:val="Pamatteksts"/>
    <w:rsid w:val="00C371FF"/>
    <w:rPr>
      <w:rFonts w:eastAsia="Times New Roman" w:cs="Times New Roman"/>
      <w:sz w:val="22"/>
      <w:szCs w:val="20"/>
    </w:rPr>
  </w:style>
  <w:style w:type="paragraph" w:styleId="Pamattekstsaratkpi">
    <w:name w:val="Body Text Indent"/>
    <w:basedOn w:val="Parasts"/>
    <w:link w:val="PamattekstsaratkpiRakstz"/>
    <w:uiPriority w:val="99"/>
    <w:semiHidden/>
    <w:unhideWhenUsed/>
    <w:rsid w:val="00C1575E"/>
    <w:pPr>
      <w:spacing w:after="120"/>
      <w:ind w:left="283"/>
    </w:pPr>
  </w:style>
  <w:style w:type="character" w:customStyle="1" w:styleId="PamattekstsaratkpiRakstz">
    <w:name w:val="Pamatteksts ar atkāpi Rakstz."/>
    <w:basedOn w:val="Noklusjumarindkopasfonts"/>
    <w:link w:val="Pamattekstsaratkpi"/>
    <w:uiPriority w:val="99"/>
    <w:semiHidden/>
    <w:rsid w:val="00C1575E"/>
    <w:rPr>
      <w:rFonts w:eastAsia="Times New Roman" w:cs="Times New Roman"/>
      <w:sz w:val="20"/>
      <w:szCs w:val="20"/>
    </w:rPr>
  </w:style>
  <w:style w:type="paragraph" w:styleId="Prskatjums">
    <w:name w:val="Revision"/>
    <w:hidden/>
    <w:uiPriority w:val="99"/>
    <w:semiHidden/>
    <w:rsid w:val="006B5AD8"/>
    <w:pPr>
      <w:spacing w:after="0" w:line="240" w:lineRule="auto"/>
    </w:pPr>
    <w:rPr>
      <w:rFonts w:eastAsia="Times New Roman" w:cs="Times New Roman"/>
      <w:sz w:val="20"/>
      <w:szCs w:val="20"/>
    </w:rPr>
  </w:style>
  <w:style w:type="character" w:styleId="Komentraatsauce">
    <w:name w:val="annotation reference"/>
    <w:basedOn w:val="Noklusjumarindkopasfonts"/>
    <w:uiPriority w:val="99"/>
    <w:semiHidden/>
    <w:unhideWhenUsed/>
    <w:rsid w:val="003E586F"/>
    <w:rPr>
      <w:sz w:val="16"/>
      <w:szCs w:val="16"/>
    </w:rPr>
  </w:style>
  <w:style w:type="paragraph" w:styleId="Komentrateksts">
    <w:name w:val="annotation text"/>
    <w:basedOn w:val="Parasts"/>
    <w:link w:val="KomentratekstsRakstz"/>
    <w:uiPriority w:val="99"/>
    <w:semiHidden/>
    <w:unhideWhenUsed/>
    <w:rsid w:val="003E586F"/>
  </w:style>
  <w:style w:type="character" w:customStyle="1" w:styleId="KomentratekstsRakstz">
    <w:name w:val="Komentāra teksts Rakstz."/>
    <w:basedOn w:val="Noklusjumarindkopasfonts"/>
    <w:link w:val="Komentrateksts"/>
    <w:uiPriority w:val="99"/>
    <w:semiHidden/>
    <w:rsid w:val="003E586F"/>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3E586F"/>
    <w:rPr>
      <w:b/>
      <w:bCs/>
    </w:rPr>
  </w:style>
  <w:style w:type="character" w:customStyle="1" w:styleId="KomentratmaRakstz">
    <w:name w:val="Komentāra tēma Rakstz."/>
    <w:basedOn w:val="KomentratekstsRakstz"/>
    <w:link w:val="Komentratma"/>
    <w:uiPriority w:val="99"/>
    <w:semiHidden/>
    <w:rsid w:val="003E586F"/>
    <w:rPr>
      <w:rFonts w:eastAsia="Times New Roman" w:cs="Times New Roman"/>
      <w:b/>
      <w:bCs/>
      <w:sz w:val="20"/>
      <w:szCs w:val="20"/>
    </w:rPr>
  </w:style>
  <w:style w:type="character" w:styleId="Neatrisintapieminana">
    <w:name w:val="Unresolved Mention"/>
    <w:basedOn w:val="Noklusjumarindkopasfonts"/>
    <w:uiPriority w:val="99"/>
    <w:semiHidden/>
    <w:unhideWhenUsed/>
    <w:rsid w:val="00595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708">
      <w:bodyDiv w:val="1"/>
      <w:marLeft w:val="0"/>
      <w:marRight w:val="0"/>
      <w:marTop w:val="0"/>
      <w:marBottom w:val="0"/>
      <w:divBdr>
        <w:top w:val="none" w:sz="0" w:space="0" w:color="auto"/>
        <w:left w:val="none" w:sz="0" w:space="0" w:color="auto"/>
        <w:bottom w:val="none" w:sz="0" w:space="0" w:color="auto"/>
        <w:right w:val="none" w:sz="0" w:space="0" w:color="auto"/>
      </w:divBdr>
    </w:div>
    <w:div w:id="25571771">
      <w:bodyDiv w:val="1"/>
      <w:marLeft w:val="0"/>
      <w:marRight w:val="0"/>
      <w:marTop w:val="0"/>
      <w:marBottom w:val="0"/>
      <w:divBdr>
        <w:top w:val="none" w:sz="0" w:space="0" w:color="auto"/>
        <w:left w:val="none" w:sz="0" w:space="0" w:color="auto"/>
        <w:bottom w:val="none" w:sz="0" w:space="0" w:color="auto"/>
        <w:right w:val="none" w:sz="0" w:space="0" w:color="auto"/>
      </w:divBdr>
    </w:div>
    <w:div w:id="36316988">
      <w:bodyDiv w:val="1"/>
      <w:marLeft w:val="0"/>
      <w:marRight w:val="0"/>
      <w:marTop w:val="0"/>
      <w:marBottom w:val="0"/>
      <w:divBdr>
        <w:top w:val="none" w:sz="0" w:space="0" w:color="auto"/>
        <w:left w:val="none" w:sz="0" w:space="0" w:color="auto"/>
        <w:bottom w:val="none" w:sz="0" w:space="0" w:color="auto"/>
        <w:right w:val="none" w:sz="0" w:space="0" w:color="auto"/>
      </w:divBdr>
    </w:div>
    <w:div w:id="41952756">
      <w:bodyDiv w:val="1"/>
      <w:marLeft w:val="0"/>
      <w:marRight w:val="0"/>
      <w:marTop w:val="0"/>
      <w:marBottom w:val="0"/>
      <w:divBdr>
        <w:top w:val="none" w:sz="0" w:space="0" w:color="auto"/>
        <w:left w:val="none" w:sz="0" w:space="0" w:color="auto"/>
        <w:bottom w:val="none" w:sz="0" w:space="0" w:color="auto"/>
        <w:right w:val="none" w:sz="0" w:space="0" w:color="auto"/>
      </w:divBdr>
    </w:div>
    <w:div w:id="55860407">
      <w:bodyDiv w:val="1"/>
      <w:marLeft w:val="0"/>
      <w:marRight w:val="0"/>
      <w:marTop w:val="0"/>
      <w:marBottom w:val="0"/>
      <w:divBdr>
        <w:top w:val="none" w:sz="0" w:space="0" w:color="auto"/>
        <w:left w:val="none" w:sz="0" w:space="0" w:color="auto"/>
        <w:bottom w:val="none" w:sz="0" w:space="0" w:color="auto"/>
        <w:right w:val="none" w:sz="0" w:space="0" w:color="auto"/>
      </w:divBdr>
    </w:div>
    <w:div w:id="77413821">
      <w:bodyDiv w:val="1"/>
      <w:marLeft w:val="0"/>
      <w:marRight w:val="0"/>
      <w:marTop w:val="0"/>
      <w:marBottom w:val="0"/>
      <w:divBdr>
        <w:top w:val="none" w:sz="0" w:space="0" w:color="auto"/>
        <w:left w:val="none" w:sz="0" w:space="0" w:color="auto"/>
        <w:bottom w:val="none" w:sz="0" w:space="0" w:color="auto"/>
        <w:right w:val="none" w:sz="0" w:space="0" w:color="auto"/>
      </w:divBdr>
    </w:div>
    <w:div w:id="92669181">
      <w:bodyDiv w:val="1"/>
      <w:marLeft w:val="0"/>
      <w:marRight w:val="0"/>
      <w:marTop w:val="0"/>
      <w:marBottom w:val="0"/>
      <w:divBdr>
        <w:top w:val="none" w:sz="0" w:space="0" w:color="auto"/>
        <w:left w:val="none" w:sz="0" w:space="0" w:color="auto"/>
        <w:bottom w:val="none" w:sz="0" w:space="0" w:color="auto"/>
        <w:right w:val="none" w:sz="0" w:space="0" w:color="auto"/>
      </w:divBdr>
    </w:div>
    <w:div w:id="179272203">
      <w:bodyDiv w:val="1"/>
      <w:marLeft w:val="0"/>
      <w:marRight w:val="0"/>
      <w:marTop w:val="0"/>
      <w:marBottom w:val="0"/>
      <w:divBdr>
        <w:top w:val="none" w:sz="0" w:space="0" w:color="auto"/>
        <w:left w:val="none" w:sz="0" w:space="0" w:color="auto"/>
        <w:bottom w:val="none" w:sz="0" w:space="0" w:color="auto"/>
        <w:right w:val="none" w:sz="0" w:space="0" w:color="auto"/>
      </w:divBdr>
    </w:div>
    <w:div w:id="189757627">
      <w:bodyDiv w:val="1"/>
      <w:marLeft w:val="0"/>
      <w:marRight w:val="0"/>
      <w:marTop w:val="0"/>
      <w:marBottom w:val="0"/>
      <w:divBdr>
        <w:top w:val="none" w:sz="0" w:space="0" w:color="auto"/>
        <w:left w:val="none" w:sz="0" w:space="0" w:color="auto"/>
        <w:bottom w:val="none" w:sz="0" w:space="0" w:color="auto"/>
        <w:right w:val="none" w:sz="0" w:space="0" w:color="auto"/>
      </w:divBdr>
    </w:div>
    <w:div w:id="197788553">
      <w:bodyDiv w:val="1"/>
      <w:marLeft w:val="0"/>
      <w:marRight w:val="0"/>
      <w:marTop w:val="0"/>
      <w:marBottom w:val="0"/>
      <w:divBdr>
        <w:top w:val="none" w:sz="0" w:space="0" w:color="auto"/>
        <w:left w:val="none" w:sz="0" w:space="0" w:color="auto"/>
        <w:bottom w:val="none" w:sz="0" w:space="0" w:color="auto"/>
        <w:right w:val="none" w:sz="0" w:space="0" w:color="auto"/>
      </w:divBdr>
    </w:div>
    <w:div w:id="217480106">
      <w:bodyDiv w:val="1"/>
      <w:marLeft w:val="0"/>
      <w:marRight w:val="0"/>
      <w:marTop w:val="0"/>
      <w:marBottom w:val="0"/>
      <w:divBdr>
        <w:top w:val="none" w:sz="0" w:space="0" w:color="auto"/>
        <w:left w:val="none" w:sz="0" w:space="0" w:color="auto"/>
        <w:bottom w:val="none" w:sz="0" w:space="0" w:color="auto"/>
        <w:right w:val="none" w:sz="0" w:space="0" w:color="auto"/>
      </w:divBdr>
    </w:div>
    <w:div w:id="261963506">
      <w:bodyDiv w:val="1"/>
      <w:marLeft w:val="0"/>
      <w:marRight w:val="0"/>
      <w:marTop w:val="0"/>
      <w:marBottom w:val="0"/>
      <w:divBdr>
        <w:top w:val="none" w:sz="0" w:space="0" w:color="auto"/>
        <w:left w:val="none" w:sz="0" w:space="0" w:color="auto"/>
        <w:bottom w:val="none" w:sz="0" w:space="0" w:color="auto"/>
        <w:right w:val="none" w:sz="0" w:space="0" w:color="auto"/>
      </w:divBdr>
    </w:div>
    <w:div w:id="267542430">
      <w:bodyDiv w:val="1"/>
      <w:marLeft w:val="0"/>
      <w:marRight w:val="0"/>
      <w:marTop w:val="0"/>
      <w:marBottom w:val="0"/>
      <w:divBdr>
        <w:top w:val="none" w:sz="0" w:space="0" w:color="auto"/>
        <w:left w:val="none" w:sz="0" w:space="0" w:color="auto"/>
        <w:bottom w:val="none" w:sz="0" w:space="0" w:color="auto"/>
        <w:right w:val="none" w:sz="0" w:space="0" w:color="auto"/>
      </w:divBdr>
    </w:div>
    <w:div w:id="268247081">
      <w:bodyDiv w:val="1"/>
      <w:marLeft w:val="0"/>
      <w:marRight w:val="0"/>
      <w:marTop w:val="0"/>
      <w:marBottom w:val="0"/>
      <w:divBdr>
        <w:top w:val="none" w:sz="0" w:space="0" w:color="auto"/>
        <w:left w:val="none" w:sz="0" w:space="0" w:color="auto"/>
        <w:bottom w:val="none" w:sz="0" w:space="0" w:color="auto"/>
        <w:right w:val="none" w:sz="0" w:space="0" w:color="auto"/>
      </w:divBdr>
    </w:div>
    <w:div w:id="287705218">
      <w:bodyDiv w:val="1"/>
      <w:marLeft w:val="0"/>
      <w:marRight w:val="0"/>
      <w:marTop w:val="0"/>
      <w:marBottom w:val="0"/>
      <w:divBdr>
        <w:top w:val="none" w:sz="0" w:space="0" w:color="auto"/>
        <w:left w:val="none" w:sz="0" w:space="0" w:color="auto"/>
        <w:bottom w:val="none" w:sz="0" w:space="0" w:color="auto"/>
        <w:right w:val="none" w:sz="0" w:space="0" w:color="auto"/>
      </w:divBdr>
    </w:div>
    <w:div w:id="315258700">
      <w:bodyDiv w:val="1"/>
      <w:marLeft w:val="0"/>
      <w:marRight w:val="0"/>
      <w:marTop w:val="0"/>
      <w:marBottom w:val="0"/>
      <w:divBdr>
        <w:top w:val="none" w:sz="0" w:space="0" w:color="auto"/>
        <w:left w:val="none" w:sz="0" w:space="0" w:color="auto"/>
        <w:bottom w:val="none" w:sz="0" w:space="0" w:color="auto"/>
        <w:right w:val="none" w:sz="0" w:space="0" w:color="auto"/>
      </w:divBdr>
    </w:div>
    <w:div w:id="340402171">
      <w:bodyDiv w:val="1"/>
      <w:marLeft w:val="0"/>
      <w:marRight w:val="0"/>
      <w:marTop w:val="0"/>
      <w:marBottom w:val="0"/>
      <w:divBdr>
        <w:top w:val="none" w:sz="0" w:space="0" w:color="auto"/>
        <w:left w:val="none" w:sz="0" w:space="0" w:color="auto"/>
        <w:bottom w:val="none" w:sz="0" w:space="0" w:color="auto"/>
        <w:right w:val="none" w:sz="0" w:space="0" w:color="auto"/>
      </w:divBdr>
    </w:div>
    <w:div w:id="372313001">
      <w:bodyDiv w:val="1"/>
      <w:marLeft w:val="0"/>
      <w:marRight w:val="0"/>
      <w:marTop w:val="0"/>
      <w:marBottom w:val="0"/>
      <w:divBdr>
        <w:top w:val="none" w:sz="0" w:space="0" w:color="auto"/>
        <w:left w:val="none" w:sz="0" w:space="0" w:color="auto"/>
        <w:bottom w:val="none" w:sz="0" w:space="0" w:color="auto"/>
        <w:right w:val="none" w:sz="0" w:space="0" w:color="auto"/>
      </w:divBdr>
    </w:div>
    <w:div w:id="372653363">
      <w:bodyDiv w:val="1"/>
      <w:marLeft w:val="0"/>
      <w:marRight w:val="0"/>
      <w:marTop w:val="0"/>
      <w:marBottom w:val="0"/>
      <w:divBdr>
        <w:top w:val="none" w:sz="0" w:space="0" w:color="auto"/>
        <w:left w:val="none" w:sz="0" w:space="0" w:color="auto"/>
        <w:bottom w:val="none" w:sz="0" w:space="0" w:color="auto"/>
        <w:right w:val="none" w:sz="0" w:space="0" w:color="auto"/>
      </w:divBdr>
    </w:div>
    <w:div w:id="402800242">
      <w:bodyDiv w:val="1"/>
      <w:marLeft w:val="0"/>
      <w:marRight w:val="0"/>
      <w:marTop w:val="0"/>
      <w:marBottom w:val="0"/>
      <w:divBdr>
        <w:top w:val="none" w:sz="0" w:space="0" w:color="auto"/>
        <w:left w:val="none" w:sz="0" w:space="0" w:color="auto"/>
        <w:bottom w:val="none" w:sz="0" w:space="0" w:color="auto"/>
        <w:right w:val="none" w:sz="0" w:space="0" w:color="auto"/>
      </w:divBdr>
    </w:div>
    <w:div w:id="443840658">
      <w:bodyDiv w:val="1"/>
      <w:marLeft w:val="0"/>
      <w:marRight w:val="0"/>
      <w:marTop w:val="0"/>
      <w:marBottom w:val="0"/>
      <w:divBdr>
        <w:top w:val="none" w:sz="0" w:space="0" w:color="auto"/>
        <w:left w:val="none" w:sz="0" w:space="0" w:color="auto"/>
        <w:bottom w:val="none" w:sz="0" w:space="0" w:color="auto"/>
        <w:right w:val="none" w:sz="0" w:space="0" w:color="auto"/>
      </w:divBdr>
    </w:div>
    <w:div w:id="466318312">
      <w:bodyDiv w:val="1"/>
      <w:marLeft w:val="0"/>
      <w:marRight w:val="0"/>
      <w:marTop w:val="0"/>
      <w:marBottom w:val="0"/>
      <w:divBdr>
        <w:top w:val="none" w:sz="0" w:space="0" w:color="auto"/>
        <w:left w:val="none" w:sz="0" w:space="0" w:color="auto"/>
        <w:bottom w:val="none" w:sz="0" w:space="0" w:color="auto"/>
        <w:right w:val="none" w:sz="0" w:space="0" w:color="auto"/>
      </w:divBdr>
    </w:div>
    <w:div w:id="479077990">
      <w:bodyDiv w:val="1"/>
      <w:marLeft w:val="0"/>
      <w:marRight w:val="0"/>
      <w:marTop w:val="0"/>
      <w:marBottom w:val="0"/>
      <w:divBdr>
        <w:top w:val="none" w:sz="0" w:space="0" w:color="auto"/>
        <w:left w:val="none" w:sz="0" w:space="0" w:color="auto"/>
        <w:bottom w:val="none" w:sz="0" w:space="0" w:color="auto"/>
        <w:right w:val="none" w:sz="0" w:space="0" w:color="auto"/>
      </w:divBdr>
    </w:div>
    <w:div w:id="502866826">
      <w:bodyDiv w:val="1"/>
      <w:marLeft w:val="0"/>
      <w:marRight w:val="0"/>
      <w:marTop w:val="0"/>
      <w:marBottom w:val="0"/>
      <w:divBdr>
        <w:top w:val="none" w:sz="0" w:space="0" w:color="auto"/>
        <w:left w:val="none" w:sz="0" w:space="0" w:color="auto"/>
        <w:bottom w:val="none" w:sz="0" w:space="0" w:color="auto"/>
        <w:right w:val="none" w:sz="0" w:space="0" w:color="auto"/>
      </w:divBdr>
    </w:div>
    <w:div w:id="516038556">
      <w:bodyDiv w:val="1"/>
      <w:marLeft w:val="0"/>
      <w:marRight w:val="0"/>
      <w:marTop w:val="0"/>
      <w:marBottom w:val="0"/>
      <w:divBdr>
        <w:top w:val="none" w:sz="0" w:space="0" w:color="auto"/>
        <w:left w:val="none" w:sz="0" w:space="0" w:color="auto"/>
        <w:bottom w:val="none" w:sz="0" w:space="0" w:color="auto"/>
        <w:right w:val="none" w:sz="0" w:space="0" w:color="auto"/>
      </w:divBdr>
    </w:div>
    <w:div w:id="557907977">
      <w:bodyDiv w:val="1"/>
      <w:marLeft w:val="0"/>
      <w:marRight w:val="0"/>
      <w:marTop w:val="0"/>
      <w:marBottom w:val="0"/>
      <w:divBdr>
        <w:top w:val="none" w:sz="0" w:space="0" w:color="auto"/>
        <w:left w:val="none" w:sz="0" w:space="0" w:color="auto"/>
        <w:bottom w:val="none" w:sz="0" w:space="0" w:color="auto"/>
        <w:right w:val="none" w:sz="0" w:space="0" w:color="auto"/>
      </w:divBdr>
    </w:div>
    <w:div w:id="573204851">
      <w:bodyDiv w:val="1"/>
      <w:marLeft w:val="0"/>
      <w:marRight w:val="0"/>
      <w:marTop w:val="0"/>
      <w:marBottom w:val="0"/>
      <w:divBdr>
        <w:top w:val="none" w:sz="0" w:space="0" w:color="auto"/>
        <w:left w:val="none" w:sz="0" w:space="0" w:color="auto"/>
        <w:bottom w:val="none" w:sz="0" w:space="0" w:color="auto"/>
        <w:right w:val="none" w:sz="0" w:space="0" w:color="auto"/>
      </w:divBdr>
    </w:div>
    <w:div w:id="604770475">
      <w:bodyDiv w:val="1"/>
      <w:marLeft w:val="0"/>
      <w:marRight w:val="0"/>
      <w:marTop w:val="0"/>
      <w:marBottom w:val="0"/>
      <w:divBdr>
        <w:top w:val="none" w:sz="0" w:space="0" w:color="auto"/>
        <w:left w:val="none" w:sz="0" w:space="0" w:color="auto"/>
        <w:bottom w:val="none" w:sz="0" w:space="0" w:color="auto"/>
        <w:right w:val="none" w:sz="0" w:space="0" w:color="auto"/>
      </w:divBdr>
    </w:div>
    <w:div w:id="604968017">
      <w:bodyDiv w:val="1"/>
      <w:marLeft w:val="0"/>
      <w:marRight w:val="0"/>
      <w:marTop w:val="0"/>
      <w:marBottom w:val="0"/>
      <w:divBdr>
        <w:top w:val="none" w:sz="0" w:space="0" w:color="auto"/>
        <w:left w:val="none" w:sz="0" w:space="0" w:color="auto"/>
        <w:bottom w:val="none" w:sz="0" w:space="0" w:color="auto"/>
        <w:right w:val="none" w:sz="0" w:space="0" w:color="auto"/>
      </w:divBdr>
    </w:div>
    <w:div w:id="630474632">
      <w:bodyDiv w:val="1"/>
      <w:marLeft w:val="0"/>
      <w:marRight w:val="0"/>
      <w:marTop w:val="0"/>
      <w:marBottom w:val="0"/>
      <w:divBdr>
        <w:top w:val="none" w:sz="0" w:space="0" w:color="auto"/>
        <w:left w:val="none" w:sz="0" w:space="0" w:color="auto"/>
        <w:bottom w:val="none" w:sz="0" w:space="0" w:color="auto"/>
        <w:right w:val="none" w:sz="0" w:space="0" w:color="auto"/>
      </w:divBdr>
    </w:div>
    <w:div w:id="707336471">
      <w:bodyDiv w:val="1"/>
      <w:marLeft w:val="0"/>
      <w:marRight w:val="0"/>
      <w:marTop w:val="0"/>
      <w:marBottom w:val="0"/>
      <w:divBdr>
        <w:top w:val="none" w:sz="0" w:space="0" w:color="auto"/>
        <w:left w:val="none" w:sz="0" w:space="0" w:color="auto"/>
        <w:bottom w:val="none" w:sz="0" w:space="0" w:color="auto"/>
        <w:right w:val="none" w:sz="0" w:space="0" w:color="auto"/>
      </w:divBdr>
    </w:div>
    <w:div w:id="728381529">
      <w:bodyDiv w:val="1"/>
      <w:marLeft w:val="0"/>
      <w:marRight w:val="0"/>
      <w:marTop w:val="0"/>
      <w:marBottom w:val="0"/>
      <w:divBdr>
        <w:top w:val="none" w:sz="0" w:space="0" w:color="auto"/>
        <w:left w:val="none" w:sz="0" w:space="0" w:color="auto"/>
        <w:bottom w:val="none" w:sz="0" w:space="0" w:color="auto"/>
        <w:right w:val="none" w:sz="0" w:space="0" w:color="auto"/>
      </w:divBdr>
    </w:div>
    <w:div w:id="728959754">
      <w:bodyDiv w:val="1"/>
      <w:marLeft w:val="0"/>
      <w:marRight w:val="0"/>
      <w:marTop w:val="0"/>
      <w:marBottom w:val="0"/>
      <w:divBdr>
        <w:top w:val="none" w:sz="0" w:space="0" w:color="auto"/>
        <w:left w:val="none" w:sz="0" w:space="0" w:color="auto"/>
        <w:bottom w:val="none" w:sz="0" w:space="0" w:color="auto"/>
        <w:right w:val="none" w:sz="0" w:space="0" w:color="auto"/>
      </w:divBdr>
    </w:div>
    <w:div w:id="733164944">
      <w:bodyDiv w:val="1"/>
      <w:marLeft w:val="0"/>
      <w:marRight w:val="0"/>
      <w:marTop w:val="0"/>
      <w:marBottom w:val="0"/>
      <w:divBdr>
        <w:top w:val="none" w:sz="0" w:space="0" w:color="auto"/>
        <w:left w:val="none" w:sz="0" w:space="0" w:color="auto"/>
        <w:bottom w:val="none" w:sz="0" w:space="0" w:color="auto"/>
        <w:right w:val="none" w:sz="0" w:space="0" w:color="auto"/>
      </w:divBdr>
    </w:div>
    <w:div w:id="737821185">
      <w:bodyDiv w:val="1"/>
      <w:marLeft w:val="0"/>
      <w:marRight w:val="0"/>
      <w:marTop w:val="0"/>
      <w:marBottom w:val="0"/>
      <w:divBdr>
        <w:top w:val="none" w:sz="0" w:space="0" w:color="auto"/>
        <w:left w:val="none" w:sz="0" w:space="0" w:color="auto"/>
        <w:bottom w:val="none" w:sz="0" w:space="0" w:color="auto"/>
        <w:right w:val="none" w:sz="0" w:space="0" w:color="auto"/>
      </w:divBdr>
    </w:div>
    <w:div w:id="765885452">
      <w:bodyDiv w:val="1"/>
      <w:marLeft w:val="0"/>
      <w:marRight w:val="0"/>
      <w:marTop w:val="0"/>
      <w:marBottom w:val="0"/>
      <w:divBdr>
        <w:top w:val="none" w:sz="0" w:space="0" w:color="auto"/>
        <w:left w:val="none" w:sz="0" w:space="0" w:color="auto"/>
        <w:bottom w:val="none" w:sz="0" w:space="0" w:color="auto"/>
        <w:right w:val="none" w:sz="0" w:space="0" w:color="auto"/>
      </w:divBdr>
    </w:div>
    <w:div w:id="784084835">
      <w:bodyDiv w:val="1"/>
      <w:marLeft w:val="0"/>
      <w:marRight w:val="0"/>
      <w:marTop w:val="0"/>
      <w:marBottom w:val="0"/>
      <w:divBdr>
        <w:top w:val="none" w:sz="0" w:space="0" w:color="auto"/>
        <w:left w:val="none" w:sz="0" w:space="0" w:color="auto"/>
        <w:bottom w:val="none" w:sz="0" w:space="0" w:color="auto"/>
        <w:right w:val="none" w:sz="0" w:space="0" w:color="auto"/>
      </w:divBdr>
    </w:div>
    <w:div w:id="793404404">
      <w:bodyDiv w:val="1"/>
      <w:marLeft w:val="0"/>
      <w:marRight w:val="0"/>
      <w:marTop w:val="0"/>
      <w:marBottom w:val="0"/>
      <w:divBdr>
        <w:top w:val="none" w:sz="0" w:space="0" w:color="auto"/>
        <w:left w:val="none" w:sz="0" w:space="0" w:color="auto"/>
        <w:bottom w:val="none" w:sz="0" w:space="0" w:color="auto"/>
        <w:right w:val="none" w:sz="0" w:space="0" w:color="auto"/>
      </w:divBdr>
    </w:div>
    <w:div w:id="830220038">
      <w:bodyDiv w:val="1"/>
      <w:marLeft w:val="0"/>
      <w:marRight w:val="0"/>
      <w:marTop w:val="0"/>
      <w:marBottom w:val="0"/>
      <w:divBdr>
        <w:top w:val="none" w:sz="0" w:space="0" w:color="auto"/>
        <w:left w:val="none" w:sz="0" w:space="0" w:color="auto"/>
        <w:bottom w:val="none" w:sz="0" w:space="0" w:color="auto"/>
        <w:right w:val="none" w:sz="0" w:space="0" w:color="auto"/>
      </w:divBdr>
    </w:div>
    <w:div w:id="921766541">
      <w:bodyDiv w:val="1"/>
      <w:marLeft w:val="0"/>
      <w:marRight w:val="0"/>
      <w:marTop w:val="0"/>
      <w:marBottom w:val="0"/>
      <w:divBdr>
        <w:top w:val="none" w:sz="0" w:space="0" w:color="auto"/>
        <w:left w:val="none" w:sz="0" w:space="0" w:color="auto"/>
        <w:bottom w:val="none" w:sz="0" w:space="0" w:color="auto"/>
        <w:right w:val="none" w:sz="0" w:space="0" w:color="auto"/>
      </w:divBdr>
    </w:div>
    <w:div w:id="935985206">
      <w:bodyDiv w:val="1"/>
      <w:marLeft w:val="0"/>
      <w:marRight w:val="0"/>
      <w:marTop w:val="0"/>
      <w:marBottom w:val="0"/>
      <w:divBdr>
        <w:top w:val="none" w:sz="0" w:space="0" w:color="auto"/>
        <w:left w:val="none" w:sz="0" w:space="0" w:color="auto"/>
        <w:bottom w:val="none" w:sz="0" w:space="0" w:color="auto"/>
        <w:right w:val="none" w:sz="0" w:space="0" w:color="auto"/>
      </w:divBdr>
    </w:div>
    <w:div w:id="952833169">
      <w:bodyDiv w:val="1"/>
      <w:marLeft w:val="0"/>
      <w:marRight w:val="0"/>
      <w:marTop w:val="0"/>
      <w:marBottom w:val="0"/>
      <w:divBdr>
        <w:top w:val="none" w:sz="0" w:space="0" w:color="auto"/>
        <w:left w:val="none" w:sz="0" w:space="0" w:color="auto"/>
        <w:bottom w:val="none" w:sz="0" w:space="0" w:color="auto"/>
        <w:right w:val="none" w:sz="0" w:space="0" w:color="auto"/>
      </w:divBdr>
    </w:div>
    <w:div w:id="999121729">
      <w:bodyDiv w:val="1"/>
      <w:marLeft w:val="0"/>
      <w:marRight w:val="0"/>
      <w:marTop w:val="0"/>
      <w:marBottom w:val="0"/>
      <w:divBdr>
        <w:top w:val="none" w:sz="0" w:space="0" w:color="auto"/>
        <w:left w:val="none" w:sz="0" w:space="0" w:color="auto"/>
        <w:bottom w:val="none" w:sz="0" w:space="0" w:color="auto"/>
        <w:right w:val="none" w:sz="0" w:space="0" w:color="auto"/>
      </w:divBdr>
    </w:div>
    <w:div w:id="1016886606">
      <w:bodyDiv w:val="1"/>
      <w:marLeft w:val="0"/>
      <w:marRight w:val="0"/>
      <w:marTop w:val="0"/>
      <w:marBottom w:val="0"/>
      <w:divBdr>
        <w:top w:val="none" w:sz="0" w:space="0" w:color="auto"/>
        <w:left w:val="none" w:sz="0" w:space="0" w:color="auto"/>
        <w:bottom w:val="none" w:sz="0" w:space="0" w:color="auto"/>
        <w:right w:val="none" w:sz="0" w:space="0" w:color="auto"/>
      </w:divBdr>
    </w:div>
    <w:div w:id="1057126435">
      <w:bodyDiv w:val="1"/>
      <w:marLeft w:val="0"/>
      <w:marRight w:val="0"/>
      <w:marTop w:val="0"/>
      <w:marBottom w:val="0"/>
      <w:divBdr>
        <w:top w:val="none" w:sz="0" w:space="0" w:color="auto"/>
        <w:left w:val="none" w:sz="0" w:space="0" w:color="auto"/>
        <w:bottom w:val="none" w:sz="0" w:space="0" w:color="auto"/>
        <w:right w:val="none" w:sz="0" w:space="0" w:color="auto"/>
      </w:divBdr>
    </w:div>
    <w:div w:id="1068261854">
      <w:bodyDiv w:val="1"/>
      <w:marLeft w:val="0"/>
      <w:marRight w:val="0"/>
      <w:marTop w:val="0"/>
      <w:marBottom w:val="0"/>
      <w:divBdr>
        <w:top w:val="none" w:sz="0" w:space="0" w:color="auto"/>
        <w:left w:val="none" w:sz="0" w:space="0" w:color="auto"/>
        <w:bottom w:val="none" w:sz="0" w:space="0" w:color="auto"/>
        <w:right w:val="none" w:sz="0" w:space="0" w:color="auto"/>
      </w:divBdr>
    </w:div>
    <w:div w:id="1107965412">
      <w:bodyDiv w:val="1"/>
      <w:marLeft w:val="0"/>
      <w:marRight w:val="0"/>
      <w:marTop w:val="0"/>
      <w:marBottom w:val="0"/>
      <w:divBdr>
        <w:top w:val="none" w:sz="0" w:space="0" w:color="auto"/>
        <w:left w:val="none" w:sz="0" w:space="0" w:color="auto"/>
        <w:bottom w:val="none" w:sz="0" w:space="0" w:color="auto"/>
        <w:right w:val="none" w:sz="0" w:space="0" w:color="auto"/>
      </w:divBdr>
    </w:div>
    <w:div w:id="1165441909">
      <w:bodyDiv w:val="1"/>
      <w:marLeft w:val="0"/>
      <w:marRight w:val="0"/>
      <w:marTop w:val="0"/>
      <w:marBottom w:val="0"/>
      <w:divBdr>
        <w:top w:val="none" w:sz="0" w:space="0" w:color="auto"/>
        <w:left w:val="none" w:sz="0" w:space="0" w:color="auto"/>
        <w:bottom w:val="none" w:sz="0" w:space="0" w:color="auto"/>
        <w:right w:val="none" w:sz="0" w:space="0" w:color="auto"/>
      </w:divBdr>
    </w:div>
    <w:div w:id="1192037722">
      <w:bodyDiv w:val="1"/>
      <w:marLeft w:val="0"/>
      <w:marRight w:val="0"/>
      <w:marTop w:val="0"/>
      <w:marBottom w:val="0"/>
      <w:divBdr>
        <w:top w:val="none" w:sz="0" w:space="0" w:color="auto"/>
        <w:left w:val="none" w:sz="0" w:space="0" w:color="auto"/>
        <w:bottom w:val="none" w:sz="0" w:space="0" w:color="auto"/>
        <w:right w:val="none" w:sz="0" w:space="0" w:color="auto"/>
      </w:divBdr>
    </w:div>
    <w:div w:id="1197157236">
      <w:bodyDiv w:val="1"/>
      <w:marLeft w:val="0"/>
      <w:marRight w:val="0"/>
      <w:marTop w:val="0"/>
      <w:marBottom w:val="0"/>
      <w:divBdr>
        <w:top w:val="none" w:sz="0" w:space="0" w:color="auto"/>
        <w:left w:val="none" w:sz="0" w:space="0" w:color="auto"/>
        <w:bottom w:val="none" w:sz="0" w:space="0" w:color="auto"/>
        <w:right w:val="none" w:sz="0" w:space="0" w:color="auto"/>
      </w:divBdr>
    </w:div>
    <w:div w:id="1242374059">
      <w:bodyDiv w:val="1"/>
      <w:marLeft w:val="0"/>
      <w:marRight w:val="0"/>
      <w:marTop w:val="0"/>
      <w:marBottom w:val="0"/>
      <w:divBdr>
        <w:top w:val="none" w:sz="0" w:space="0" w:color="auto"/>
        <w:left w:val="none" w:sz="0" w:space="0" w:color="auto"/>
        <w:bottom w:val="none" w:sz="0" w:space="0" w:color="auto"/>
        <w:right w:val="none" w:sz="0" w:space="0" w:color="auto"/>
      </w:divBdr>
    </w:div>
    <w:div w:id="1282956603">
      <w:bodyDiv w:val="1"/>
      <w:marLeft w:val="0"/>
      <w:marRight w:val="0"/>
      <w:marTop w:val="0"/>
      <w:marBottom w:val="0"/>
      <w:divBdr>
        <w:top w:val="none" w:sz="0" w:space="0" w:color="auto"/>
        <w:left w:val="none" w:sz="0" w:space="0" w:color="auto"/>
        <w:bottom w:val="none" w:sz="0" w:space="0" w:color="auto"/>
        <w:right w:val="none" w:sz="0" w:space="0" w:color="auto"/>
      </w:divBdr>
    </w:div>
    <w:div w:id="1286889332">
      <w:bodyDiv w:val="1"/>
      <w:marLeft w:val="0"/>
      <w:marRight w:val="0"/>
      <w:marTop w:val="0"/>
      <w:marBottom w:val="0"/>
      <w:divBdr>
        <w:top w:val="none" w:sz="0" w:space="0" w:color="auto"/>
        <w:left w:val="none" w:sz="0" w:space="0" w:color="auto"/>
        <w:bottom w:val="none" w:sz="0" w:space="0" w:color="auto"/>
        <w:right w:val="none" w:sz="0" w:space="0" w:color="auto"/>
      </w:divBdr>
    </w:div>
    <w:div w:id="1287741574">
      <w:bodyDiv w:val="1"/>
      <w:marLeft w:val="0"/>
      <w:marRight w:val="0"/>
      <w:marTop w:val="0"/>
      <w:marBottom w:val="0"/>
      <w:divBdr>
        <w:top w:val="none" w:sz="0" w:space="0" w:color="auto"/>
        <w:left w:val="none" w:sz="0" w:space="0" w:color="auto"/>
        <w:bottom w:val="none" w:sz="0" w:space="0" w:color="auto"/>
        <w:right w:val="none" w:sz="0" w:space="0" w:color="auto"/>
      </w:divBdr>
    </w:div>
    <w:div w:id="1289626373">
      <w:bodyDiv w:val="1"/>
      <w:marLeft w:val="0"/>
      <w:marRight w:val="0"/>
      <w:marTop w:val="0"/>
      <w:marBottom w:val="0"/>
      <w:divBdr>
        <w:top w:val="none" w:sz="0" w:space="0" w:color="auto"/>
        <w:left w:val="none" w:sz="0" w:space="0" w:color="auto"/>
        <w:bottom w:val="none" w:sz="0" w:space="0" w:color="auto"/>
        <w:right w:val="none" w:sz="0" w:space="0" w:color="auto"/>
      </w:divBdr>
    </w:div>
    <w:div w:id="1307708398">
      <w:bodyDiv w:val="1"/>
      <w:marLeft w:val="0"/>
      <w:marRight w:val="0"/>
      <w:marTop w:val="0"/>
      <w:marBottom w:val="0"/>
      <w:divBdr>
        <w:top w:val="none" w:sz="0" w:space="0" w:color="auto"/>
        <w:left w:val="none" w:sz="0" w:space="0" w:color="auto"/>
        <w:bottom w:val="none" w:sz="0" w:space="0" w:color="auto"/>
        <w:right w:val="none" w:sz="0" w:space="0" w:color="auto"/>
      </w:divBdr>
    </w:div>
    <w:div w:id="1316107181">
      <w:bodyDiv w:val="1"/>
      <w:marLeft w:val="0"/>
      <w:marRight w:val="0"/>
      <w:marTop w:val="0"/>
      <w:marBottom w:val="0"/>
      <w:divBdr>
        <w:top w:val="none" w:sz="0" w:space="0" w:color="auto"/>
        <w:left w:val="none" w:sz="0" w:space="0" w:color="auto"/>
        <w:bottom w:val="none" w:sz="0" w:space="0" w:color="auto"/>
        <w:right w:val="none" w:sz="0" w:space="0" w:color="auto"/>
      </w:divBdr>
    </w:div>
    <w:div w:id="1390692594">
      <w:bodyDiv w:val="1"/>
      <w:marLeft w:val="0"/>
      <w:marRight w:val="0"/>
      <w:marTop w:val="0"/>
      <w:marBottom w:val="0"/>
      <w:divBdr>
        <w:top w:val="none" w:sz="0" w:space="0" w:color="auto"/>
        <w:left w:val="none" w:sz="0" w:space="0" w:color="auto"/>
        <w:bottom w:val="none" w:sz="0" w:space="0" w:color="auto"/>
        <w:right w:val="none" w:sz="0" w:space="0" w:color="auto"/>
      </w:divBdr>
    </w:div>
    <w:div w:id="1399746669">
      <w:bodyDiv w:val="1"/>
      <w:marLeft w:val="0"/>
      <w:marRight w:val="0"/>
      <w:marTop w:val="0"/>
      <w:marBottom w:val="0"/>
      <w:divBdr>
        <w:top w:val="none" w:sz="0" w:space="0" w:color="auto"/>
        <w:left w:val="none" w:sz="0" w:space="0" w:color="auto"/>
        <w:bottom w:val="none" w:sz="0" w:space="0" w:color="auto"/>
        <w:right w:val="none" w:sz="0" w:space="0" w:color="auto"/>
      </w:divBdr>
    </w:div>
    <w:div w:id="1454405672">
      <w:bodyDiv w:val="1"/>
      <w:marLeft w:val="0"/>
      <w:marRight w:val="0"/>
      <w:marTop w:val="0"/>
      <w:marBottom w:val="0"/>
      <w:divBdr>
        <w:top w:val="none" w:sz="0" w:space="0" w:color="auto"/>
        <w:left w:val="none" w:sz="0" w:space="0" w:color="auto"/>
        <w:bottom w:val="none" w:sz="0" w:space="0" w:color="auto"/>
        <w:right w:val="none" w:sz="0" w:space="0" w:color="auto"/>
      </w:divBdr>
    </w:div>
    <w:div w:id="1507212228">
      <w:bodyDiv w:val="1"/>
      <w:marLeft w:val="0"/>
      <w:marRight w:val="0"/>
      <w:marTop w:val="0"/>
      <w:marBottom w:val="0"/>
      <w:divBdr>
        <w:top w:val="none" w:sz="0" w:space="0" w:color="auto"/>
        <w:left w:val="none" w:sz="0" w:space="0" w:color="auto"/>
        <w:bottom w:val="none" w:sz="0" w:space="0" w:color="auto"/>
        <w:right w:val="none" w:sz="0" w:space="0" w:color="auto"/>
      </w:divBdr>
    </w:div>
    <w:div w:id="1537623682">
      <w:bodyDiv w:val="1"/>
      <w:marLeft w:val="0"/>
      <w:marRight w:val="0"/>
      <w:marTop w:val="0"/>
      <w:marBottom w:val="0"/>
      <w:divBdr>
        <w:top w:val="none" w:sz="0" w:space="0" w:color="auto"/>
        <w:left w:val="none" w:sz="0" w:space="0" w:color="auto"/>
        <w:bottom w:val="none" w:sz="0" w:space="0" w:color="auto"/>
        <w:right w:val="none" w:sz="0" w:space="0" w:color="auto"/>
      </w:divBdr>
    </w:div>
    <w:div w:id="1550335397">
      <w:bodyDiv w:val="1"/>
      <w:marLeft w:val="0"/>
      <w:marRight w:val="0"/>
      <w:marTop w:val="0"/>
      <w:marBottom w:val="0"/>
      <w:divBdr>
        <w:top w:val="none" w:sz="0" w:space="0" w:color="auto"/>
        <w:left w:val="none" w:sz="0" w:space="0" w:color="auto"/>
        <w:bottom w:val="none" w:sz="0" w:space="0" w:color="auto"/>
        <w:right w:val="none" w:sz="0" w:space="0" w:color="auto"/>
      </w:divBdr>
    </w:div>
    <w:div w:id="1597441180">
      <w:bodyDiv w:val="1"/>
      <w:marLeft w:val="0"/>
      <w:marRight w:val="0"/>
      <w:marTop w:val="0"/>
      <w:marBottom w:val="0"/>
      <w:divBdr>
        <w:top w:val="none" w:sz="0" w:space="0" w:color="auto"/>
        <w:left w:val="none" w:sz="0" w:space="0" w:color="auto"/>
        <w:bottom w:val="none" w:sz="0" w:space="0" w:color="auto"/>
        <w:right w:val="none" w:sz="0" w:space="0" w:color="auto"/>
      </w:divBdr>
    </w:div>
    <w:div w:id="1679850800">
      <w:bodyDiv w:val="1"/>
      <w:marLeft w:val="0"/>
      <w:marRight w:val="0"/>
      <w:marTop w:val="0"/>
      <w:marBottom w:val="0"/>
      <w:divBdr>
        <w:top w:val="none" w:sz="0" w:space="0" w:color="auto"/>
        <w:left w:val="none" w:sz="0" w:space="0" w:color="auto"/>
        <w:bottom w:val="none" w:sz="0" w:space="0" w:color="auto"/>
        <w:right w:val="none" w:sz="0" w:space="0" w:color="auto"/>
      </w:divBdr>
    </w:div>
    <w:div w:id="1716391311">
      <w:bodyDiv w:val="1"/>
      <w:marLeft w:val="0"/>
      <w:marRight w:val="0"/>
      <w:marTop w:val="0"/>
      <w:marBottom w:val="0"/>
      <w:divBdr>
        <w:top w:val="none" w:sz="0" w:space="0" w:color="auto"/>
        <w:left w:val="none" w:sz="0" w:space="0" w:color="auto"/>
        <w:bottom w:val="none" w:sz="0" w:space="0" w:color="auto"/>
        <w:right w:val="none" w:sz="0" w:space="0" w:color="auto"/>
      </w:divBdr>
    </w:div>
    <w:div w:id="1718747397">
      <w:bodyDiv w:val="1"/>
      <w:marLeft w:val="0"/>
      <w:marRight w:val="0"/>
      <w:marTop w:val="0"/>
      <w:marBottom w:val="0"/>
      <w:divBdr>
        <w:top w:val="none" w:sz="0" w:space="0" w:color="auto"/>
        <w:left w:val="none" w:sz="0" w:space="0" w:color="auto"/>
        <w:bottom w:val="none" w:sz="0" w:space="0" w:color="auto"/>
        <w:right w:val="none" w:sz="0" w:space="0" w:color="auto"/>
      </w:divBdr>
    </w:div>
    <w:div w:id="1806042907">
      <w:bodyDiv w:val="1"/>
      <w:marLeft w:val="0"/>
      <w:marRight w:val="0"/>
      <w:marTop w:val="0"/>
      <w:marBottom w:val="0"/>
      <w:divBdr>
        <w:top w:val="none" w:sz="0" w:space="0" w:color="auto"/>
        <w:left w:val="none" w:sz="0" w:space="0" w:color="auto"/>
        <w:bottom w:val="none" w:sz="0" w:space="0" w:color="auto"/>
        <w:right w:val="none" w:sz="0" w:space="0" w:color="auto"/>
      </w:divBdr>
    </w:div>
    <w:div w:id="1828399150">
      <w:bodyDiv w:val="1"/>
      <w:marLeft w:val="0"/>
      <w:marRight w:val="0"/>
      <w:marTop w:val="0"/>
      <w:marBottom w:val="0"/>
      <w:divBdr>
        <w:top w:val="none" w:sz="0" w:space="0" w:color="auto"/>
        <w:left w:val="none" w:sz="0" w:space="0" w:color="auto"/>
        <w:bottom w:val="none" w:sz="0" w:space="0" w:color="auto"/>
        <w:right w:val="none" w:sz="0" w:space="0" w:color="auto"/>
      </w:divBdr>
    </w:div>
    <w:div w:id="1916236472">
      <w:bodyDiv w:val="1"/>
      <w:marLeft w:val="0"/>
      <w:marRight w:val="0"/>
      <w:marTop w:val="0"/>
      <w:marBottom w:val="0"/>
      <w:divBdr>
        <w:top w:val="none" w:sz="0" w:space="0" w:color="auto"/>
        <w:left w:val="none" w:sz="0" w:space="0" w:color="auto"/>
        <w:bottom w:val="none" w:sz="0" w:space="0" w:color="auto"/>
        <w:right w:val="none" w:sz="0" w:space="0" w:color="auto"/>
      </w:divBdr>
    </w:div>
    <w:div w:id="1952400187">
      <w:bodyDiv w:val="1"/>
      <w:marLeft w:val="0"/>
      <w:marRight w:val="0"/>
      <w:marTop w:val="0"/>
      <w:marBottom w:val="0"/>
      <w:divBdr>
        <w:top w:val="none" w:sz="0" w:space="0" w:color="auto"/>
        <w:left w:val="none" w:sz="0" w:space="0" w:color="auto"/>
        <w:bottom w:val="none" w:sz="0" w:space="0" w:color="auto"/>
        <w:right w:val="none" w:sz="0" w:space="0" w:color="auto"/>
      </w:divBdr>
    </w:div>
    <w:div w:id="1952929903">
      <w:bodyDiv w:val="1"/>
      <w:marLeft w:val="0"/>
      <w:marRight w:val="0"/>
      <w:marTop w:val="0"/>
      <w:marBottom w:val="0"/>
      <w:divBdr>
        <w:top w:val="none" w:sz="0" w:space="0" w:color="auto"/>
        <w:left w:val="none" w:sz="0" w:space="0" w:color="auto"/>
        <w:bottom w:val="none" w:sz="0" w:space="0" w:color="auto"/>
        <w:right w:val="none" w:sz="0" w:space="0" w:color="auto"/>
      </w:divBdr>
    </w:div>
    <w:div w:id="2030174521">
      <w:bodyDiv w:val="1"/>
      <w:marLeft w:val="0"/>
      <w:marRight w:val="0"/>
      <w:marTop w:val="0"/>
      <w:marBottom w:val="0"/>
      <w:divBdr>
        <w:top w:val="none" w:sz="0" w:space="0" w:color="auto"/>
        <w:left w:val="none" w:sz="0" w:space="0" w:color="auto"/>
        <w:bottom w:val="none" w:sz="0" w:space="0" w:color="auto"/>
        <w:right w:val="none" w:sz="0" w:space="0" w:color="auto"/>
      </w:divBdr>
    </w:div>
    <w:div w:id="2031831004">
      <w:bodyDiv w:val="1"/>
      <w:marLeft w:val="0"/>
      <w:marRight w:val="0"/>
      <w:marTop w:val="0"/>
      <w:marBottom w:val="0"/>
      <w:divBdr>
        <w:top w:val="none" w:sz="0" w:space="0" w:color="auto"/>
        <w:left w:val="none" w:sz="0" w:space="0" w:color="auto"/>
        <w:bottom w:val="none" w:sz="0" w:space="0" w:color="auto"/>
        <w:right w:val="none" w:sz="0" w:space="0" w:color="auto"/>
      </w:divBdr>
    </w:div>
    <w:div w:id="2056611533">
      <w:bodyDiv w:val="1"/>
      <w:marLeft w:val="0"/>
      <w:marRight w:val="0"/>
      <w:marTop w:val="0"/>
      <w:marBottom w:val="0"/>
      <w:divBdr>
        <w:top w:val="none" w:sz="0" w:space="0" w:color="auto"/>
        <w:left w:val="none" w:sz="0" w:space="0" w:color="auto"/>
        <w:bottom w:val="none" w:sz="0" w:space="0" w:color="auto"/>
        <w:right w:val="none" w:sz="0" w:space="0" w:color="auto"/>
      </w:divBdr>
    </w:div>
    <w:div w:id="2096970769">
      <w:bodyDiv w:val="1"/>
      <w:marLeft w:val="0"/>
      <w:marRight w:val="0"/>
      <w:marTop w:val="0"/>
      <w:marBottom w:val="0"/>
      <w:divBdr>
        <w:top w:val="none" w:sz="0" w:space="0" w:color="auto"/>
        <w:left w:val="none" w:sz="0" w:space="0" w:color="auto"/>
        <w:bottom w:val="none" w:sz="0" w:space="0" w:color="auto"/>
        <w:right w:val="none" w:sz="0" w:space="0" w:color="auto"/>
      </w:divBdr>
    </w:div>
    <w:div w:id="2103524404">
      <w:bodyDiv w:val="1"/>
      <w:marLeft w:val="0"/>
      <w:marRight w:val="0"/>
      <w:marTop w:val="0"/>
      <w:marBottom w:val="0"/>
      <w:divBdr>
        <w:top w:val="none" w:sz="0" w:space="0" w:color="auto"/>
        <w:left w:val="none" w:sz="0" w:space="0" w:color="auto"/>
        <w:bottom w:val="none" w:sz="0" w:space="0" w:color="auto"/>
        <w:right w:val="none" w:sz="0" w:space="0" w:color="auto"/>
      </w:divBdr>
    </w:div>
    <w:div w:id="2130197107">
      <w:bodyDiv w:val="1"/>
      <w:marLeft w:val="0"/>
      <w:marRight w:val="0"/>
      <w:marTop w:val="0"/>
      <w:marBottom w:val="0"/>
      <w:divBdr>
        <w:top w:val="none" w:sz="0" w:space="0" w:color="auto"/>
        <w:left w:val="none" w:sz="0" w:space="0" w:color="auto"/>
        <w:bottom w:val="none" w:sz="0" w:space="0" w:color="auto"/>
        <w:right w:val="none" w:sz="0" w:space="0" w:color="auto"/>
      </w:divBdr>
    </w:div>
    <w:div w:id="213740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me@aluksn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18465-E072-472A-95B7-703CB2C9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3021</Words>
  <Characters>1722</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Alūksnes novada pašvaldība</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Māra KOVAĻENKO</dc:creator>
  <cp:lastModifiedBy>Māra KOVAĻENKO</cp:lastModifiedBy>
  <cp:revision>33</cp:revision>
  <cp:lastPrinted>2026-07-29T13:13:00Z</cp:lastPrinted>
  <dcterms:created xsi:type="dcterms:W3CDTF">2026-07-09T07:11:00Z</dcterms:created>
  <dcterms:modified xsi:type="dcterms:W3CDTF">2026-08-18T14:53:00Z</dcterms:modified>
</cp:coreProperties>
</file>