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04CF" w14:textId="6CCD15D7" w:rsidR="00A532C8" w:rsidRPr="007322F6" w:rsidRDefault="00A532C8" w:rsidP="00A532C8">
      <w:pPr>
        <w:widowControl w:val="0"/>
        <w:suppressAutoHyphens/>
        <w:autoSpaceDE w:val="0"/>
        <w:autoSpaceDN w:val="0"/>
        <w:adjustRightInd w:val="0"/>
        <w:jc w:val="right"/>
        <w:rPr>
          <w:rFonts w:ascii="Times New Roman" w:eastAsia="Times New Roman" w:hAnsi="Times New Roman"/>
          <w:noProof/>
          <w:sz w:val="24"/>
          <w:szCs w:val="24"/>
          <w:lang w:eastAsia="lv-LV"/>
        </w:rPr>
      </w:pPr>
      <w:r w:rsidRPr="007322F6">
        <w:rPr>
          <w:rFonts w:ascii="Times New Roman" w:eastAsia="Times New Roman" w:hAnsi="Times New Roman"/>
          <w:noProof/>
          <w:sz w:val="24"/>
          <w:szCs w:val="24"/>
          <w:lang w:eastAsia="lv-LV"/>
        </w:rPr>
        <w:t>A</w:t>
      </w:r>
      <w:r w:rsidR="00B54CEB">
        <w:rPr>
          <w:rFonts w:ascii="Times New Roman" w:eastAsia="Times New Roman" w:hAnsi="Times New Roman"/>
          <w:noProof/>
          <w:sz w:val="24"/>
          <w:szCs w:val="24"/>
          <w:lang w:eastAsia="lv-LV"/>
        </w:rPr>
        <w:t>PSTIPRINĀTS</w:t>
      </w:r>
    </w:p>
    <w:p w14:paraId="5BCC6D1D" w14:textId="77777777" w:rsidR="00A532C8" w:rsidRPr="007322F6" w:rsidRDefault="00A532C8" w:rsidP="00A532C8">
      <w:pPr>
        <w:widowControl w:val="0"/>
        <w:suppressAutoHyphens/>
        <w:autoSpaceDE w:val="0"/>
        <w:autoSpaceDN w:val="0"/>
        <w:adjustRightInd w:val="0"/>
        <w:jc w:val="right"/>
        <w:rPr>
          <w:rFonts w:ascii="Times New Roman" w:eastAsia="Times New Roman" w:hAnsi="Times New Roman"/>
          <w:noProof/>
          <w:sz w:val="24"/>
          <w:szCs w:val="24"/>
          <w:lang w:eastAsia="lv-LV"/>
        </w:rPr>
      </w:pPr>
      <w:r w:rsidRPr="007322F6">
        <w:rPr>
          <w:rFonts w:ascii="Times New Roman" w:eastAsia="Times New Roman" w:hAnsi="Times New Roman"/>
          <w:noProof/>
          <w:sz w:val="24"/>
          <w:szCs w:val="24"/>
          <w:lang w:eastAsia="lv-LV"/>
        </w:rPr>
        <w:t>ar Alūksnes novada domes</w:t>
      </w:r>
    </w:p>
    <w:p w14:paraId="4C82CB4C" w14:textId="5918BFEA" w:rsidR="00A532C8" w:rsidRPr="00B54CEB" w:rsidRDefault="00C76000" w:rsidP="00A532C8">
      <w:pPr>
        <w:widowControl w:val="0"/>
        <w:suppressAutoHyphens/>
        <w:autoSpaceDE w:val="0"/>
        <w:autoSpaceDN w:val="0"/>
        <w:adjustRightInd w:val="0"/>
        <w:jc w:val="right"/>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27.05.2021</w:t>
      </w:r>
      <w:r w:rsidR="00A532C8" w:rsidRPr="007322F6">
        <w:rPr>
          <w:rFonts w:ascii="Times New Roman" w:eastAsia="Times New Roman" w:hAnsi="Times New Roman"/>
          <w:noProof/>
          <w:sz w:val="24"/>
          <w:szCs w:val="24"/>
          <w:lang w:eastAsia="lv-LV"/>
        </w:rPr>
        <w:t xml:space="preserve">. lēmumu </w:t>
      </w:r>
      <w:r w:rsidR="00A532C8" w:rsidRPr="00B54CEB">
        <w:rPr>
          <w:rFonts w:ascii="Times New Roman" w:eastAsia="Times New Roman" w:hAnsi="Times New Roman"/>
          <w:noProof/>
          <w:sz w:val="24"/>
          <w:szCs w:val="24"/>
          <w:lang w:eastAsia="lv-LV"/>
        </w:rPr>
        <w:t>Nr.</w:t>
      </w:r>
      <w:r w:rsidR="00B54CEB" w:rsidRPr="00B54CEB">
        <w:rPr>
          <w:rFonts w:ascii="Times New Roman" w:eastAsia="Times New Roman" w:hAnsi="Times New Roman"/>
          <w:noProof/>
          <w:sz w:val="24"/>
          <w:szCs w:val="24"/>
          <w:lang w:eastAsia="lv-LV"/>
        </w:rPr>
        <w:t> 141</w:t>
      </w:r>
    </w:p>
    <w:p w14:paraId="50BE13AD" w14:textId="017453A6" w:rsidR="00A532C8" w:rsidRPr="007322F6" w:rsidRDefault="00A532C8" w:rsidP="00A532C8">
      <w:pPr>
        <w:widowControl w:val="0"/>
        <w:suppressAutoHyphens/>
        <w:autoSpaceDE w:val="0"/>
        <w:autoSpaceDN w:val="0"/>
        <w:adjustRightInd w:val="0"/>
        <w:jc w:val="right"/>
        <w:rPr>
          <w:rFonts w:ascii="Times New Roman" w:eastAsia="Times New Roman" w:hAnsi="Times New Roman"/>
          <w:noProof/>
          <w:sz w:val="24"/>
          <w:szCs w:val="24"/>
          <w:lang w:eastAsia="lv-LV"/>
        </w:rPr>
      </w:pPr>
      <w:r w:rsidRPr="007322F6">
        <w:rPr>
          <w:rFonts w:ascii="Times New Roman" w:eastAsia="Times New Roman" w:hAnsi="Times New Roman"/>
          <w:noProof/>
          <w:sz w:val="24"/>
          <w:szCs w:val="24"/>
          <w:lang w:eastAsia="lv-LV"/>
        </w:rPr>
        <w:t>(protokols Nr</w:t>
      </w:r>
      <w:r w:rsidR="000103C0" w:rsidRPr="007322F6">
        <w:rPr>
          <w:rFonts w:ascii="Times New Roman" w:eastAsia="Times New Roman" w:hAnsi="Times New Roman"/>
          <w:noProof/>
          <w:sz w:val="24"/>
          <w:szCs w:val="24"/>
          <w:lang w:eastAsia="lv-LV"/>
        </w:rPr>
        <w:t>.</w:t>
      </w:r>
      <w:r w:rsidR="00C76000">
        <w:rPr>
          <w:rFonts w:ascii="Times New Roman" w:eastAsia="Times New Roman" w:hAnsi="Times New Roman"/>
          <w:noProof/>
          <w:sz w:val="24"/>
          <w:szCs w:val="24"/>
          <w:lang w:eastAsia="lv-LV"/>
        </w:rPr>
        <w:t> </w:t>
      </w:r>
      <w:r w:rsidR="00C76000" w:rsidRPr="00C76000">
        <w:rPr>
          <w:rFonts w:ascii="Times New Roman" w:eastAsia="Times New Roman" w:hAnsi="Times New Roman"/>
          <w:noProof/>
          <w:sz w:val="24"/>
          <w:szCs w:val="24"/>
          <w:lang w:eastAsia="lv-LV"/>
        </w:rPr>
        <w:t>9</w:t>
      </w:r>
      <w:r w:rsidRPr="00C76000">
        <w:rPr>
          <w:rFonts w:ascii="Times New Roman" w:eastAsia="Times New Roman" w:hAnsi="Times New Roman"/>
          <w:noProof/>
          <w:sz w:val="24"/>
          <w:szCs w:val="24"/>
          <w:lang w:eastAsia="lv-LV"/>
        </w:rPr>
        <w:t>,</w:t>
      </w:r>
      <w:r w:rsidR="00B54CEB">
        <w:rPr>
          <w:rFonts w:ascii="Times New Roman" w:eastAsia="Times New Roman" w:hAnsi="Times New Roman"/>
          <w:noProof/>
          <w:sz w:val="24"/>
          <w:szCs w:val="24"/>
          <w:lang w:eastAsia="lv-LV"/>
        </w:rPr>
        <w:t xml:space="preserve"> 7</w:t>
      </w:r>
      <w:r w:rsidRPr="00C76000">
        <w:rPr>
          <w:rFonts w:ascii="Times New Roman" w:eastAsia="Times New Roman" w:hAnsi="Times New Roman"/>
          <w:noProof/>
          <w:sz w:val="24"/>
          <w:szCs w:val="24"/>
          <w:lang w:eastAsia="lv-LV"/>
        </w:rPr>
        <w:t>.</w:t>
      </w:r>
      <w:r w:rsidRPr="007322F6">
        <w:rPr>
          <w:rFonts w:ascii="Times New Roman" w:eastAsia="Times New Roman" w:hAnsi="Times New Roman"/>
          <w:noProof/>
          <w:sz w:val="24"/>
          <w:szCs w:val="24"/>
          <w:lang w:eastAsia="lv-LV"/>
        </w:rPr>
        <w:t>p.)</w:t>
      </w:r>
    </w:p>
    <w:p w14:paraId="2705B15C" w14:textId="77777777" w:rsidR="00561F66" w:rsidRPr="007322F6" w:rsidRDefault="00561F66" w:rsidP="00D90924">
      <w:pPr>
        <w:widowControl w:val="0"/>
        <w:suppressAutoHyphens/>
        <w:autoSpaceDE w:val="0"/>
        <w:autoSpaceDN w:val="0"/>
        <w:adjustRightInd w:val="0"/>
        <w:spacing w:line="360" w:lineRule="auto"/>
        <w:rPr>
          <w:rFonts w:ascii="Times New Roman" w:eastAsia="Times New Roman" w:hAnsi="Times New Roman"/>
          <w:b/>
          <w:noProof/>
          <w:sz w:val="28"/>
          <w:szCs w:val="28"/>
          <w:lang w:eastAsia="lv-LV"/>
        </w:rPr>
      </w:pPr>
    </w:p>
    <w:p w14:paraId="2071E446" w14:textId="77777777" w:rsidR="00561F66" w:rsidRPr="007322F6" w:rsidRDefault="00561F66" w:rsidP="00561F66">
      <w:pPr>
        <w:rPr>
          <w:rFonts w:ascii="Times New Roman" w:eastAsia="Times New Roman" w:hAnsi="Times New Roman"/>
          <w:sz w:val="28"/>
          <w:szCs w:val="28"/>
          <w:lang w:eastAsia="lv-LV"/>
        </w:rPr>
      </w:pPr>
    </w:p>
    <w:p w14:paraId="4C4F20B4" w14:textId="77777777" w:rsidR="00561F66" w:rsidRPr="007322F6" w:rsidRDefault="00561F66" w:rsidP="00561F66">
      <w:pPr>
        <w:rPr>
          <w:rFonts w:ascii="Times New Roman" w:eastAsia="Times New Roman" w:hAnsi="Times New Roman"/>
          <w:sz w:val="28"/>
          <w:szCs w:val="28"/>
          <w:lang w:eastAsia="lv-LV"/>
        </w:rPr>
      </w:pPr>
    </w:p>
    <w:p w14:paraId="12A679FA" w14:textId="77777777" w:rsidR="00561F66" w:rsidRPr="007322F6" w:rsidRDefault="00561F66" w:rsidP="00561F66">
      <w:pPr>
        <w:rPr>
          <w:rFonts w:ascii="Times New Roman" w:eastAsia="Times New Roman" w:hAnsi="Times New Roman"/>
          <w:sz w:val="28"/>
          <w:szCs w:val="28"/>
          <w:lang w:eastAsia="lv-LV"/>
        </w:rPr>
      </w:pPr>
    </w:p>
    <w:p w14:paraId="17A22478" w14:textId="77777777" w:rsidR="00235E50" w:rsidRPr="007322F6" w:rsidRDefault="00235E50" w:rsidP="00561F66">
      <w:pPr>
        <w:rPr>
          <w:rFonts w:ascii="Times New Roman" w:eastAsia="Times New Roman" w:hAnsi="Times New Roman"/>
          <w:sz w:val="28"/>
          <w:szCs w:val="28"/>
          <w:lang w:eastAsia="lv-LV"/>
        </w:rPr>
      </w:pPr>
    </w:p>
    <w:p w14:paraId="425DCF5C" w14:textId="77777777" w:rsidR="00561F66" w:rsidRPr="007322F6" w:rsidRDefault="00561F66" w:rsidP="00561F66">
      <w:pPr>
        <w:rPr>
          <w:rFonts w:ascii="Times New Roman" w:eastAsia="Times New Roman" w:hAnsi="Times New Roman"/>
          <w:sz w:val="28"/>
          <w:szCs w:val="28"/>
          <w:lang w:eastAsia="lv-LV"/>
        </w:rPr>
      </w:pPr>
    </w:p>
    <w:p w14:paraId="23E8C601" w14:textId="77777777" w:rsidR="00561F66" w:rsidRPr="007322F6" w:rsidRDefault="00561F66" w:rsidP="00DB45E7">
      <w:pPr>
        <w:widowControl w:val="0"/>
        <w:tabs>
          <w:tab w:val="left" w:pos="0"/>
        </w:tabs>
        <w:suppressAutoHyphens/>
        <w:autoSpaceDE w:val="0"/>
        <w:autoSpaceDN w:val="0"/>
        <w:adjustRightInd w:val="0"/>
        <w:spacing w:line="360" w:lineRule="auto"/>
        <w:rPr>
          <w:rFonts w:ascii="Times New Roman" w:eastAsia="Times New Roman" w:hAnsi="Times New Roman"/>
          <w:sz w:val="28"/>
          <w:szCs w:val="28"/>
          <w:lang w:eastAsia="lv-LV"/>
        </w:rPr>
      </w:pPr>
      <w:r w:rsidRPr="007322F6">
        <w:rPr>
          <w:rFonts w:ascii="Times New Roman" w:eastAsia="Times New Roman" w:hAnsi="Times New Roman"/>
          <w:sz w:val="28"/>
          <w:szCs w:val="28"/>
          <w:lang w:eastAsia="lv-LV"/>
        </w:rPr>
        <w:t>Alūksnes novada pašvaldības aģentūras</w:t>
      </w:r>
    </w:p>
    <w:p w14:paraId="3400D614" w14:textId="49167D4D" w:rsidR="00561F66" w:rsidRPr="007322F6" w:rsidRDefault="00561F66" w:rsidP="00561F66">
      <w:pPr>
        <w:widowControl w:val="0"/>
        <w:tabs>
          <w:tab w:val="left" w:pos="4005"/>
        </w:tabs>
        <w:suppressAutoHyphens/>
        <w:autoSpaceDE w:val="0"/>
        <w:autoSpaceDN w:val="0"/>
        <w:adjustRightInd w:val="0"/>
        <w:spacing w:line="360" w:lineRule="auto"/>
        <w:rPr>
          <w:rFonts w:ascii="Times New Roman" w:eastAsia="Times New Roman" w:hAnsi="Times New Roman"/>
          <w:sz w:val="28"/>
          <w:szCs w:val="28"/>
          <w:lang w:eastAsia="lv-LV"/>
        </w:rPr>
      </w:pPr>
      <w:r w:rsidRPr="007322F6">
        <w:rPr>
          <w:rFonts w:ascii="Times New Roman" w:eastAsia="Times New Roman" w:hAnsi="Times New Roman"/>
          <w:sz w:val="28"/>
          <w:szCs w:val="28"/>
          <w:lang w:eastAsia="lv-LV"/>
        </w:rPr>
        <w:t xml:space="preserve">                   </w:t>
      </w:r>
      <w:r w:rsidR="00CB2283">
        <w:rPr>
          <w:rFonts w:ascii="Times New Roman" w:eastAsia="Times New Roman" w:hAnsi="Times New Roman"/>
          <w:sz w:val="28"/>
          <w:szCs w:val="28"/>
          <w:lang w:eastAsia="lv-LV"/>
        </w:rPr>
        <w:t>“</w:t>
      </w:r>
      <w:r w:rsidRPr="007322F6">
        <w:rPr>
          <w:rFonts w:ascii="Times New Roman" w:eastAsia="Times New Roman" w:hAnsi="Times New Roman"/>
          <w:sz w:val="28"/>
          <w:szCs w:val="28"/>
          <w:lang w:eastAsia="lv-LV"/>
        </w:rPr>
        <w:t>ALJA”</w:t>
      </w:r>
      <w:r w:rsidRPr="007322F6">
        <w:rPr>
          <w:rFonts w:ascii="Times New Roman" w:eastAsia="Times New Roman" w:hAnsi="Times New Roman"/>
          <w:sz w:val="28"/>
          <w:szCs w:val="28"/>
          <w:lang w:eastAsia="lv-LV"/>
        </w:rPr>
        <w:tab/>
      </w:r>
    </w:p>
    <w:p w14:paraId="1F217C35" w14:textId="77777777" w:rsidR="00561F66" w:rsidRPr="007322F6" w:rsidRDefault="00561F66" w:rsidP="00D90924">
      <w:pPr>
        <w:widowControl w:val="0"/>
        <w:suppressAutoHyphens/>
        <w:autoSpaceDE w:val="0"/>
        <w:autoSpaceDN w:val="0"/>
        <w:adjustRightInd w:val="0"/>
        <w:spacing w:line="360" w:lineRule="auto"/>
        <w:rPr>
          <w:rFonts w:ascii="Times New Roman" w:eastAsia="Times New Roman" w:hAnsi="Times New Roman"/>
          <w:sz w:val="28"/>
          <w:szCs w:val="28"/>
          <w:lang w:eastAsia="lv-LV"/>
        </w:rPr>
      </w:pPr>
    </w:p>
    <w:p w14:paraId="62A6C6E8" w14:textId="77777777" w:rsidR="00561F66" w:rsidRPr="007322F6" w:rsidRDefault="00016421" w:rsidP="00D90924">
      <w:pPr>
        <w:widowControl w:val="0"/>
        <w:suppressAutoHyphens/>
        <w:autoSpaceDE w:val="0"/>
        <w:autoSpaceDN w:val="0"/>
        <w:adjustRightInd w:val="0"/>
        <w:spacing w:line="360" w:lineRule="auto"/>
        <w:rPr>
          <w:rFonts w:ascii="Times New Roman" w:eastAsia="Times New Roman" w:hAnsi="Times New Roman"/>
          <w:sz w:val="28"/>
          <w:szCs w:val="28"/>
          <w:lang w:eastAsia="lv-LV"/>
        </w:rPr>
      </w:pPr>
      <w:r w:rsidRPr="007322F6">
        <w:rPr>
          <w:rFonts w:ascii="Times New Roman" w:eastAsia="Times New Roman" w:hAnsi="Times New Roman"/>
          <w:sz w:val="28"/>
          <w:szCs w:val="28"/>
          <w:lang w:eastAsia="lv-LV"/>
        </w:rPr>
        <w:t>2020</w:t>
      </w:r>
      <w:r w:rsidR="00561F66" w:rsidRPr="007322F6">
        <w:rPr>
          <w:rFonts w:ascii="Times New Roman" w:eastAsia="Times New Roman" w:hAnsi="Times New Roman"/>
          <w:sz w:val="28"/>
          <w:szCs w:val="28"/>
          <w:lang w:eastAsia="lv-LV"/>
        </w:rPr>
        <w:t>.gada publiskais pārskats</w:t>
      </w:r>
    </w:p>
    <w:p w14:paraId="3329A153" w14:textId="77777777" w:rsidR="00561F66" w:rsidRPr="007322F6" w:rsidRDefault="00561F66" w:rsidP="00561F66">
      <w:pPr>
        <w:rPr>
          <w:rFonts w:ascii="Times New Roman" w:eastAsia="Times New Roman" w:hAnsi="Times New Roman"/>
          <w:sz w:val="28"/>
          <w:szCs w:val="28"/>
          <w:lang w:eastAsia="lv-LV"/>
        </w:rPr>
      </w:pPr>
    </w:p>
    <w:p w14:paraId="5F1ECE55" w14:textId="77777777" w:rsidR="00561F66" w:rsidRPr="007322F6" w:rsidRDefault="00561F66" w:rsidP="00561F66">
      <w:pPr>
        <w:rPr>
          <w:rFonts w:ascii="Times New Roman" w:eastAsia="Times New Roman" w:hAnsi="Times New Roman"/>
          <w:sz w:val="28"/>
          <w:szCs w:val="28"/>
          <w:lang w:eastAsia="lv-LV"/>
        </w:rPr>
      </w:pPr>
    </w:p>
    <w:p w14:paraId="3BDE8346" w14:textId="77777777" w:rsidR="00561F66" w:rsidRPr="007322F6" w:rsidRDefault="00561F66" w:rsidP="00561F66">
      <w:pPr>
        <w:rPr>
          <w:rFonts w:ascii="Times New Roman" w:eastAsia="Times New Roman" w:hAnsi="Times New Roman"/>
          <w:sz w:val="28"/>
          <w:szCs w:val="28"/>
          <w:lang w:eastAsia="lv-LV"/>
        </w:rPr>
      </w:pPr>
    </w:p>
    <w:p w14:paraId="625ED996" w14:textId="77777777" w:rsidR="00561F66" w:rsidRPr="007322F6" w:rsidRDefault="00561F66" w:rsidP="00561F66">
      <w:pPr>
        <w:rPr>
          <w:rFonts w:ascii="Times New Roman" w:eastAsia="Times New Roman" w:hAnsi="Times New Roman"/>
          <w:sz w:val="28"/>
          <w:szCs w:val="28"/>
          <w:lang w:eastAsia="lv-LV"/>
        </w:rPr>
      </w:pPr>
    </w:p>
    <w:p w14:paraId="6BCE426E" w14:textId="77777777" w:rsidR="00561F66" w:rsidRPr="007322F6" w:rsidRDefault="00561F66" w:rsidP="00561F66">
      <w:pPr>
        <w:rPr>
          <w:rFonts w:ascii="Times New Roman" w:eastAsia="Times New Roman" w:hAnsi="Times New Roman"/>
          <w:sz w:val="28"/>
          <w:szCs w:val="28"/>
          <w:lang w:eastAsia="lv-LV"/>
        </w:rPr>
      </w:pPr>
    </w:p>
    <w:p w14:paraId="62D7683A" w14:textId="77777777" w:rsidR="00561F66" w:rsidRPr="007322F6" w:rsidRDefault="00561F66" w:rsidP="00561F66">
      <w:pPr>
        <w:rPr>
          <w:rFonts w:ascii="Times New Roman" w:eastAsia="Times New Roman" w:hAnsi="Times New Roman"/>
          <w:sz w:val="28"/>
          <w:szCs w:val="28"/>
          <w:lang w:eastAsia="lv-LV"/>
        </w:rPr>
      </w:pPr>
    </w:p>
    <w:p w14:paraId="7CC6530E" w14:textId="77777777" w:rsidR="00561F66" w:rsidRPr="007322F6" w:rsidRDefault="00561F66" w:rsidP="00561F66">
      <w:pPr>
        <w:rPr>
          <w:rFonts w:ascii="Times New Roman" w:eastAsia="Times New Roman" w:hAnsi="Times New Roman"/>
          <w:sz w:val="28"/>
          <w:szCs w:val="28"/>
          <w:lang w:eastAsia="lv-LV"/>
        </w:rPr>
      </w:pPr>
    </w:p>
    <w:p w14:paraId="5F6D460E" w14:textId="77777777" w:rsidR="00561F66" w:rsidRPr="007322F6" w:rsidRDefault="00561F66" w:rsidP="00561F66">
      <w:pPr>
        <w:rPr>
          <w:rFonts w:ascii="Times New Roman" w:eastAsia="Times New Roman" w:hAnsi="Times New Roman"/>
          <w:sz w:val="28"/>
          <w:szCs w:val="28"/>
          <w:lang w:eastAsia="lv-LV"/>
        </w:rPr>
      </w:pPr>
    </w:p>
    <w:p w14:paraId="7E257E98" w14:textId="77777777" w:rsidR="00561F66" w:rsidRPr="007322F6" w:rsidRDefault="00561F66" w:rsidP="00561F66">
      <w:pPr>
        <w:rPr>
          <w:rFonts w:ascii="Times New Roman" w:eastAsia="Times New Roman" w:hAnsi="Times New Roman"/>
          <w:sz w:val="28"/>
          <w:szCs w:val="28"/>
          <w:lang w:eastAsia="lv-LV"/>
        </w:rPr>
      </w:pPr>
    </w:p>
    <w:p w14:paraId="7F76828E" w14:textId="77777777" w:rsidR="00561F66" w:rsidRPr="007322F6" w:rsidRDefault="00561F66" w:rsidP="00561F66">
      <w:pPr>
        <w:rPr>
          <w:rFonts w:ascii="Times New Roman" w:eastAsia="Times New Roman" w:hAnsi="Times New Roman"/>
          <w:sz w:val="28"/>
          <w:szCs w:val="28"/>
          <w:lang w:eastAsia="lv-LV"/>
        </w:rPr>
      </w:pPr>
    </w:p>
    <w:p w14:paraId="007B6CD0" w14:textId="77777777" w:rsidR="00561F66" w:rsidRPr="007322F6" w:rsidRDefault="00561F66" w:rsidP="00561F66">
      <w:pPr>
        <w:rPr>
          <w:rFonts w:ascii="Times New Roman" w:eastAsia="Times New Roman" w:hAnsi="Times New Roman"/>
          <w:sz w:val="28"/>
          <w:szCs w:val="28"/>
          <w:lang w:eastAsia="lv-LV"/>
        </w:rPr>
      </w:pPr>
    </w:p>
    <w:p w14:paraId="1A0A1858" w14:textId="77777777" w:rsidR="00561F66" w:rsidRPr="007322F6" w:rsidRDefault="00561F66" w:rsidP="00561F66">
      <w:pPr>
        <w:rPr>
          <w:rFonts w:ascii="Times New Roman" w:eastAsia="Times New Roman" w:hAnsi="Times New Roman"/>
          <w:sz w:val="28"/>
          <w:szCs w:val="28"/>
          <w:lang w:eastAsia="lv-LV"/>
        </w:rPr>
      </w:pPr>
    </w:p>
    <w:p w14:paraId="1054A4F7" w14:textId="77777777" w:rsidR="00561F66" w:rsidRPr="007322F6" w:rsidRDefault="00561F66" w:rsidP="00561F66">
      <w:pPr>
        <w:rPr>
          <w:rFonts w:ascii="Times New Roman" w:eastAsia="Times New Roman" w:hAnsi="Times New Roman"/>
          <w:sz w:val="28"/>
          <w:szCs w:val="28"/>
          <w:lang w:eastAsia="lv-LV"/>
        </w:rPr>
      </w:pPr>
    </w:p>
    <w:p w14:paraId="1A49512A" w14:textId="77777777" w:rsidR="00561F66" w:rsidRPr="007322F6" w:rsidRDefault="00561F66" w:rsidP="00561F66">
      <w:pPr>
        <w:rPr>
          <w:rFonts w:ascii="Times New Roman" w:eastAsia="Times New Roman" w:hAnsi="Times New Roman"/>
          <w:sz w:val="28"/>
          <w:szCs w:val="28"/>
          <w:lang w:eastAsia="lv-LV"/>
        </w:rPr>
      </w:pPr>
    </w:p>
    <w:p w14:paraId="09BB87A6" w14:textId="77777777" w:rsidR="00561F66" w:rsidRPr="007322F6" w:rsidRDefault="00561F66" w:rsidP="00561F66">
      <w:pPr>
        <w:rPr>
          <w:rFonts w:ascii="Times New Roman" w:eastAsia="Times New Roman" w:hAnsi="Times New Roman"/>
          <w:sz w:val="28"/>
          <w:szCs w:val="28"/>
          <w:lang w:eastAsia="lv-LV"/>
        </w:rPr>
      </w:pPr>
    </w:p>
    <w:p w14:paraId="7A4F9CCB" w14:textId="77777777" w:rsidR="00CA25FC" w:rsidRPr="007322F6" w:rsidRDefault="00CA25FC" w:rsidP="00561F66">
      <w:pPr>
        <w:rPr>
          <w:rFonts w:ascii="Times New Roman" w:eastAsia="Times New Roman" w:hAnsi="Times New Roman"/>
          <w:sz w:val="28"/>
          <w:szCs w:val="28"/>
          <w:lang w:eastAsia="lv-LV"/>
        </w:rPr>
      </w:pPr>
    </w:p>
    <w:p w14:paraId="5B3F03C1" w14:textId="77777777" w:rsidR="00CA25FC" w:rsidRPr="007322F6" w:rsidRDefault="00CA25FC" w:rsidP="00561F66">
      <w:pPr>
        <w:rPr>
          <w:rFonts w:ascii="Times New Roman" w:eastAsia="Times New Roman" w:hAnsi="Times New Roman"/>
          <w:sz w:val="28"/>
          <w:szCs w:val="28"/>
          <w:lang w:eastAsia="lv-LV"/>
        </w:rPr>
      </w:pPr>
    </w:p>
    <w:p w14:paraId="1B7FE9D8" w14:textId="77777777" w:rsidR="00CA25FC" w:rsidRPr="007322F6" w:rsidRDefault="00CA25FC" w:rsidP="00561F66">
      <w:pPr>
        <w:rPr>
          <w:rFonts w:ascii="Times New Roman" w:eastAsia="Times New Roman" w:hAnsi="Times New Roman"/>
          <w:sz w:val="28"/>
          <w:szCs w:val="28"/>
          <w:lang w:eastAsia="lv-LV"/>
        </w:rPr>
      </w:pPr>
    </w:p>
    <w:p w14:paraId="153AB812" w14:textId="77777777" w:rsidR="00CA25FC" w:rsidRPr="007322F6" w:rsidRDefault="00CA25FC" w:rsidP="00561F66">
      <w:pPr>
        <w:rPr>
          <w:rFonts w:ascii="Times New Roman" w:eastAsia="Times New Roman" w:hAnsi="Times New Roman"/>
          <w:sz w:val="28"/>
          <w:szCs w:val="28"/>
          <w:lang w:eastAsia="lv-LV"/>
        </w:rPr>
      </w:pPr>
    </w:p>
    <w:p w14:paraId="08B451A6" w14:textId="77777777" w:rsidR="00CA25FC" w:rsidRPr="007322F6" w:rsidRDefault="00CA25FC" w:rsidP="00561F66">
      <w:pPr>
        <w:rPr>
          <w:rFonts w:ascii="Times New Roman" w:eastAsia="Times New Roman" w:hAnsi="Times New Roman"/>
          <w:sz w:val="28"/>
          <w:szCs w:val="28"/>
          <w:lang w:eastAsia="lv-LV"/>
        </w:rPr>
      </w:pPr>
    </w:p>
    <w:p w14:paraId="08AD0F3F" w14:textId="77777777" w:rsidR="00CA25FC" w:rsidRPr="007322F6" w:rsidRDefault="00CA25FC" w:rsidP="00561F66">
      <w:pPr>
        <w:rPr>
          <w:rFonts w:ascii="Times New Roman" w:eastAsia="Times New Roman" w:hAnsi="Times New Roman"/>
          <w:sz w:val="28"/>
          <w:szCs w:val="28"/>
          <w:lang w:eastAsia="lv-LV"/>
        </w:rPr>
      </w:pPr>
    </w:p>
    <w:p w14:paraId="722E915E" w14:textId="77777777" w:rsidR="00CA25FC" w:rsidRPr="007322F6" w:rsidRDefault="00CA25FC" w:rsidP="00561F66">
      <w:pPr>
        <w:rPr>
          <w:rFonts w:ascii="Times New Roman" w:eastAsia="Times New Roman" w:hAnsi="Times New Roman"/>
          <w:sz w:val="28"/>
          <w:szCs w:val="28"/>
          <w:lang w:eastAsia="lv-LV"/>
        </w:rPr>
      </w:pPr>
    </w:p>
    <w:p w14:paraId="7F8BA6CD" w14:textId="77777777" w:rsidR="005015CB" w:rsidRPr="007322F6" w:rsidRDefault="005015CB" w:rsidP="00561F66">
      <w:pPr>
        <w:rPr>
          <w:rFonts w:ascii="Times New Roman" w:eastAsia="Times New Roman" w:hAnsi="Times New Roman"/>
          <w:sz w:val="28"/>
          <w:szCs w:val="28"/>
          <w:lang w:eastAsia="lv-LV"/>
        </w:rPr>
      </w:pPr>
    </w:p>
    <w:p w14:paraId="2B8AF6CB" w14:textId="77777777" w:rsidR="00561F66" w:rsidRPr="007322F6" w:rsidRDefault="00561F66" w:rsidP="00D90924">
      <w:pPr>
        <w:widowControl w:val="0"/>
        <w:suppressAutoHyphens/>
        <w:autoSpaceDE w:val="0"/>
        <w:autoSpaceDN w:val="0"/>
        <w:adjustRightInd w:val="0"/>
        <w:spacing w:line="360" w:lineRule="auto"/>
        <w:rPr>
          <w:rFonts w:ascii="Times New Roman" w:eastAsia="Times New Roman" w:hAnsi="Times New Roman"/>
          <w:sz w:val="28"/>
          <w:szCs w:val="28"/>
          <w:lang w:eastAsia="lv-LV"/>
        </w:rPr>
      </w:pPr>
    </w:p>
    <w:p w14:paraId="0D2A8804" w14:textId="77777777" w:rsidR="008C431B" w:rsidRPr="007322F6" w:rsidRDefault="00561F66" w:rsidP="008C431B">
      <w:pPr>
        <w:widowControl w:val="0"/>
        <w:tabs>
          <w:tab w:val="left" w:pos="3615"/>
        </w:tabs>
        <w:suppressAutoHyphens/>
        <w:autoSpaceDE w:val="0"/>
        <w:autoSpaceDN w:val="0"/>
        <w:adjustRightInd w:val="0"/>
        <w:spacing w:line="360" w:lineRule="auto"/>
        <w:rPr>
          <w:rFonts w:ascii="Times New Roman" w:eastAsia="Times New Roman" w:hAnsi="Times New Roman"/>
          <w:sz w:val="28"/>
          <w:szCs w:val="28"/>
          <w:lang w:eastAsia="lv-LV"/>
        </w:rPr>
        <w:sectPr w:rsidR="008C431B" w:rsidRPr="007322F6" w:rsidSect="00C76000">
          <w:headerReference w:type="default" r:id="rId8"/>
          <w:pgSz w:w="11906" w:h="16838"/>
          <w:pgMar w:top="1276" w:right="851" w:bottom="1134" w:left="2268" w:header="708" w:footer="708" w:gutter="0"/>
          <w:pgNumType w:start="1"/>
          <w:cols w:space="708"/>
          <w:titlePg/>
          <w:docGrid w:linePitch="360"/>
        </w:sectPr>
      </w:pPr>
      <w:r w:rsidRPr="007322F6">
        <w:rPr>
          <w:rFonts w:ascii="Times New Roman" w:eastAsia="Times New Roman" w:hAnsi="Times New Roman"/>
          <w:sz w:val="28"/>
          <w:szCs w:val="28"/>
          <w:lang w:eastAsia="lv-LV"/>
        </w:rPr>
        <w:t xml:space="preserve">Alūksnē, </w:t>
      </w:r>
      <w:r w:rsidR="0032090E" w:rsidRPr="007322F6">
        <w:rPr>
          <w:rFonts w:ascii="Times New Roman" w:eastAsia="Times New Roman" w:hAnsi="Times New Roman"/>
          <w:sz w:val="28"/>
          <w:szCs w:val="28"/>
          <w:lang w:eastAsia="lv-LV"/>
        </w:rPr>
        <w:t>2</w:t>
      </w:r>
      <w:r w:rsidR="00016421" w:rsidRPr="007322F6">
        <w:rPr>
          <w:rFonts w:ascii="Times New Roman" w:eastAsia="Times New Roman" w:hAnsi="Times New Roman"/>
          <w:sz w:val="28"/>
          <w:szCs w:val="28"/>
          <w:lang w:eastAsia="lv-LV"/>
        </w:rPr>
        <w:t>021</w:t>
      </w:r>
    </w:p>
    <w:p w14:paraId="33B0B2C2" w14:textId="77777777" w:rsidR="00FD4890" w:rsidRPr="007322F6" w:rsidRDefault="00AE22BF" w:rsidP="00AE22BF">
      <w:pPr>
        <w:widowControl w:val="0"/>
        <w:tabs>
          <w:tab w:val="left" w:pos="555"/>
          <w:tab w:val="left" w:pos="1020"/>
          <w:tab w:val="center" w:pos="4393"/>
        </w:tabs>
        <w:suppressAutoHyphens/>
        <w:autoSpaceDE w:val="0"/>
        <w:autoSpaceDN w:val="0"/>
        <w:adjustRightInd w:val="0"/>
        <w:spacing w:line="360" w:lineRule="auto"/>
        <w:jc w:val="left"/>
        <w:rPr>
          <w:rFonts w:ascii="Times New Roman" w:eastAsia="Times New Roman" w:hAnsi="Times New Roman"/>
          <w:b/>
          <w:noProof/>
          <w:sz w:val="28"/>
          <w:szCs w:val="28"/>
          <w:lang w:eastAsia="lv-LV"/>
        </w:rPr>
      </w:pPr>
      <w:r w:rsidRPr="007322F6">
        <w:rPr>
          <w:rFonts w:ascii="Times New Roman" w:eastAsia="Times New Roman" w:hAnsi="Times New Roman"/>
          <w:b/>
          <w:noProof/>
          <w:sz w:val="28"/>
          <w:szCs w:val="28"/>
          <w:lang w:eastAsia="lv-LV"/>
        </w:rPr>
        <w:lastRenderedPageBreak/>
        <w:tab/>
      </w:r>
    </w:p>
    <w:p w14:paraId="1CC683E3" w14:textId="77777777" w:rsidR="00F5355A" w:rsidRPr="007322F6" w:rsidRDefault="00F5355A" w:rsidP="00F5355A">
      <w:pPr>
        <w:widowControl w:val="0"/>
        <w:numPr>
          <w:ilvl w:val="0"/>
          <w:numId w:val="7"/>
        </w:numPr>
        <w:suppressAutoHyphens/>
        <w:autoSpaceDE w:val="0"/>
        <w:autoSpaceDN w:val="0"/>
        <w:adjustRightInd w:val="0"/>
        <w:spacing w:line="360" w:lineRule="auto"/>
        <w:jc w:val="left"/>
        <w:rPr>
          <w:rFonts w:ascii="Times New Roman" w:eastAsia="Times New Roman" w:hAnsi="Times New Roman"/>
          <w:b/>
          <w:kern w:val="2"/>
          <w:sz w:val="24"/>
          <w:szCs w:val="24"/>
          <w:lang w:eastAsia="lv-LV"/>
        </w:rPr>
      </w:pPr>
      <w:r w:rsidRPr="007322F6">
        <w:rPr>
          <w:rFonts w:ascii="Times New Roman" w:eastAsia="Times New Roman" w:hAnsi="Times New Roman"/>
          <w:b/>
          <w:sz w:val="24"/>
          <w:szCs w:val="24"/>
          <w:lang w:eastAsia="lv-LV"/>
        </w:rPr>
        <w:t>Pamatinformācija</w:t>
      </w:r>
    </w:p>
    <w:p w14:paraId="06BE52EA" w14:textId="77777777" w:rsidR="00BC37AE" w:rsidRPr="007322F6" w:rsidRDefault="00CE361A" w:rsidP="004663E8">
      <w:pPr>
        <w:widowControl w:val="0"/>
        <w:suppressAutoHyphens/>
        <w:autoSpaceDE w:val="0"/>
        <w:autoSpaceDN w:val="0"/>
        <w:adjustRightInd w:val="0"/>
        <w:spacing w:line="360" w:lineRule="auto"/>
        <w:ind w:firstLine="567"/>
        <w:jc w:val="both"/>
        <w:rPr>
          <w:rFonts w:ascii="Times New Roman" w:eastAsia="Times New Roman" w:hAnsi="Times New Roman"/>
          <w:kern w:val="1"/>
          <w:sz w:val="24"/>
          <w:szCs w:val="24"/>
          <w:lang w:eastAsia="lv-LV"/>
        </w:rPr>
      </w:pPr>
      <w:r w:rsidRPr="007322F6">
        <w:rPr>
          <w:rFonts w:ascii="Times New Roman" w:eastAsia="Times New Roman" w:hAnsi="Times New Roman"/>
          <w:kern w:val="1"/>
          <w:sz w:val="24"/>
          <w:szCs w:val="24"/>
          <w:lang w:eastAsia="lv-LV"/>
        </w:rPr>
        <w:t>Alūksnes novada pašvaldības a</w:t>
      </w:r>
      <w:r w:rsidR="00BC37AE" w:rsidRPr="007322F6">
        <w:rPr>
          <w:rFonts w:ascii="Times New Roman" w:eastAsia="Times New Roman" w:hAnsi="Times New Roman"/>
          <w:kern w:val="1"/>
          <w:sz w:val="24"/>
          <w:szCs w:val="24"/>
          <w:lang w:eastAsia="lv-LV"/>
        </w:rPr>
        <w:t>ģentūra “ALJA”</w:t>
      </w:r>
      <w:r w:rsidR="00FF19AD" w:rsidRPr="007322F6">
        <w:rPr>
          <w:rFonts w:ascii="Times New Roman" w:eastAsia="Times New Roman" w:hAnsi="Times New Roman"/>
          <w:kern w:val="1"/>
          <w:sz w:val="24"/>
          <w:szCs w:val="24"/>
          <w:lang w:eastAsia="lv-LV"/>
        </w:rPr>
        <w:t xml:space="preserve"> (turpmāk - Aģentūra)</w:t>
      </w:r>
      <w:r w:rsidR="00130FF9" w:rsidRPr="007322F6">
        <w:rPr>
          <w:rFonts w:ascii="Times New Roman" w:eastAsia="Times New Roman" w:hAnsi="Times New Roman"/>
          <w:kern w:val="1"/>
          <w:sz w:val="24"/>
          <w:szCs w:val="24"/>
          <w:lang w:eastAsia="lv-LV"/>
        </w:rPr>
        <w:t xml:space="preserve"> ir dibināta</w:t>
      </w:r>
      <w:r w:rsidR="00BC37AE" w:rsidRPr="007322F6">
        <w:rPr>
          <w:rFonts w:ascii="Times New Roman" w:eastAsia="Times New Roman" w:hAnsi="Times New Roman"/>
          <w:kern w:val="1"/>
          <w:sz w:val="24"/>
          <w:szCs w:val="24"/>
          <w:lang w:eastAsia="lv-LV"/>
        </w:rPr>
        <w:t xml:space="preserve"> 2002.</w:t>
      </w:r>
      <w:r w:rsidR="004663E8" w:rsidRPr="007322F6">
        <w:rPr>
          <w:rFonts w:ascii="Times New Roman" w:eastAsia="Times New Roman" w:hAnsi="Times New Roman"/>
          <w:kern w:val="1"/>
          <w:sz w:val="24"/>
          <w:szCs w:val="24"/>
          <w:lang w:eastAsia="lv-LV"/>
        </w:rPr>
        <w:t> </w:t>
      </w:r>
      <w:r w:rsidR="00BC37AE" w:rsidRPr="007322F6">
        <w:rPr>
          <w:rFonts w:ascii="Times New Roman" w:eastAsia="Times New Roman" w:hAnsi="Times New Roman"/>
          <w:kern w:val="1"/>
          <w:sz w:val="24"/>
          <w:szCs w:val="24"/>
          <w:lang w:eastAsia="lv-LV"/>
        </w:rPr>
        <w:t xml:space="preserve">gada 24. janvārī kā Alūksnes pilsētas domes un Alūksnes rajona Jaunalūksnes pagasta padomes pašvaldību kopīgā aģentūra. </w:t>
      </w:r>
    </w:p>
    <w:p w14:paraId="4E7F9E5E" w14:textId="77777777" w:rsidR="007D1DE6" w:rsidRPr="007322F6" w:rsidRDefault="00BC37AE" w:rsidP="00121DEE">
      <w:pPr>
        <w:widowControl w:val="0"/>
        <w:suppressAutoHyphens/>
        <w:autoSpaceDE w:val="0"/>
        <w:autoSpaceDN w:val="0"/>
        <w:adjustRightInd w:val="0"/>
        <w:spacing w:line="360" w:lineRule="auto"/>
        <w:ind w:firstLine="567"/>
        <w:jc w:val="both"/>
        <w:rPr>
          <w:rFonts w:ascii="Times New Roman" w:eastAsia="Times New Roman" w:hAnsi="Times New Roman"/>
          <w:kern w:val="1"/>
          <w:sz w:val="24"/>
          <w:szCs w:val="24"/>
          <w:lang w:eastAsia="lv-LV"/>
        </w:rPr>
      </w:pPr>
      <w:r w:rsidRPr="007322F6">
        <w:rPr>
          <w:rFonts w:ascii="Times New Roman" w:eastAsia="Times New Roman" w:hAnsi="Times New Roman"/>
          <w:kern w:val="1"/>
          <w:sz w:val="24"/>
          <w:szCs w:val="24"/>
          <w:lang w:eastAsia="lv-LV"/>
        </w:rPr>
        <w:t xml:space="preserve">Kopš 2002. gada Aģentūra piedzīvojusi </w:t>
      </w:r>
      <w:r w:rsidR="00FF19AD" w:rsidRPr="007322F6">
        <w:rPr>
          <w:rFonts w:ascii="Times New Roman" w:eastAsia="Times New Roman" w:hAnsi="Times New Roman"/>
          <w:kern w:val="1"/>
          <w:sz w:val="24"/>
          <w:szCs w:val="24"/>
          <w:lang w:eastAsia="lv-LV"/>
        </w:rPr>
        <w:t xml:space="preserve">vairākas reorganizācijas. Būtiskākās no tām bija saistītas ar </w:t>
      </w:r>
      <w:r w:rsidR="00CE361A" w:rsidRPr="007322F6">
        <w:rPr>
          <w:rFonts w:ascii="Times New Roman" w:eastAsia="Times New Roman" w:hAnsi="Times New Roman"/>
          <w:kern w:val="1"/>
          <w:sz w:val="24"/>
          <w:szCs w:val="24"/>
          <w:lang w:eastAsia="lv-LV"/>
        </w:rPr>
        <w:t xml:space="preserve">administratīvi teritoriālo reformu - </w:t>
      </w:r>
      <w:r w:rsidR="00FF19AD" w:rsidRPr="007322F6">
        <w:rPr>
          <w:rFonts w:ascii="Times New Roman" w:eastAsia="Times New Roman" w:hAnsi="Times New Roman"/>
          <w:kern w:val="1"/>
          <w:sz w:val="24"/>
          <w:szCs w:val="24"/>
          <w:lang w:eastAsia="lv-LV"/>
        </w:rPr>
        <w:t xml:space="preserve">novadu izveidošanu 2009. gadā, kad </w:t>
      </w:r>
      <w:r w:rsidR="00F5355A" w:rsidRPr="007322F6">
        <w:rPr>
          <w:rFonts w:ascii="Times New Roman" w:eastAsia="Times New Roman" w:hAnsi="Times New Roman"/>
          <w:kern w:val="1"/>
          <w:sz w:val="24"/>
          <w:szCs w:val="24"/>
          <w:lang w:eastAsia="lv-LV"/>
        </w:rPr>
        <w:t>tika reorganizēta Alūksnes pilsētas domes un Alūksnes rajona Jaunalūksnes pagasta padomes pašvaldību kopīgā ies</w:t>
      </w:r>
      <w:r w:rsidR="00143FF1" w:rsidRPr="007322F6">
        <w:rPr>
          <w:rFonts w:ascii="Times New Roman" w:eastAsia="Times New Roman" w:hAnsi="Times New Roman"/>
          <w:kern w:val="1"/>
          <w:sz w:val="24"/>
          <w:szCs w:val="24"/>
          <w:lang w:eastAsia="lv-LV"/>
        </w:rPr>
        <w:t xml:space="preserve">tāde </w:t>
      </w:r>
      <w:r w:rsidR="00F5355A" w:rsidRPr="007322F6">
        <w:rPr>
          <w:rFonts w:ascii="Times New Roman" w:eastAsia="Times New Roman" w:hAnsi="Times New Roman"/>
          <w:kern w:val="1"/>
          <w:sz w:val="24"/>
          <w:szCs w:val="24"/>
          <w:lang w:eastAsia="lv-LV"/>
        </w:rPr>
        <w:t>“ALJA”, izveidojot Alūksnes novad</w:t>
      </w:r>
      <w:r w:rsidR="00FF19AD" w:rsidRPr="007322F6">
        <w:rPr>
          <w:rFonts w:ascii="Times New Roman" w:eastAsia="Times New Roman" w:hAnsi="Times New Roman"/>
          <w:kern w:val="1"/>
          <w:sz w:val="24"/>
          <w:szCs w:val="24"/>
          <w:lang w:eastAsia="lv-LV"/>
        </w:rPr>
        <w:t>a pašvaldības aģentūru</w:t>
      </w:r>
      <w:r w:rsidR="00CE361A" w:rsidRPr="007322F6">
        <w:rPr>
          <w:rFonts w:ascii="Times New Roman" w:eastAsia="Times New Roman" w:hAnsi="Times New Roman"/>
          <w:kern w:val="1"/>
          <w:sz w:val="24"/>
          <w:szCs w:val="24"/>
          <w:lang w:eastAsia="lv-LV"/>
        </w:rPr>
        <w:t xml:space="preserve"> “ALJA”</w:t>
      </w:r>
      <w:r w:rsidR="00FF19AD" w:rsidRPr="007322F6">
        <w:rPr>
          <w:rFonts w:ascii="Times New Roman" w:eastAsia="Times New Roman" w:hAnsi="Times New Roman"/>
          <w:kern w:val="1"/>
          <w:sz w:val="24"/>
          <w:szCs w:val="24"/>
          <w:lang w:eastAsia="lv-LV"/>
        </w:rPr>
        <w:t xml:space="preserve">. </w:t>
      </w:r>
      <w:r w:rsidR="007D1DE6" w:rsidRPr="007322F6">
        <w:rPr>
          <w:rFonts w:ascii="Times New Roman" w:eastAsia="Times New Roman" w:hAnsi="Times New Roman"/>
          <w:kern w:val="1"/>
          <w:sz w:val="24"/>
          <w:szCs w:val="24"/>
          <w:lang w:eastAsia="lv-LV"/>
        </w:rPr>
        <w:t xml:space="preserve">Pamatojoties uz </w:t>
      </w:r>
      <w:r w:rsidR="00770CB5" w:rsidRPr="007322F6">
        <w:rPr>
          <w:rFonts w:ascii="Times New Roman" w:eastAsia="Times New Roman" w:hAnsi="Times New Roman"/>
          <w:kern w:val="1"/>
          <w:sz w:val="24"/>
          <w:szCs w:val="24"/>
          <w:lang w:eastAsia="lv-LV"/>
        </w:rPr>
        <w:t xml:space="preserve">Alūksnes novada domes </w:t>
      </w:r>
      <w:r w:rsidR="007D1DE6" w:rsidRPr="007322F6">
        <w:rPr>
          <w:rFonts w:ascii="Times New Roman" w:eastAsia="Times New Roman" w:hAnsi="Times New Roman"/>
          <w:kern w:val="1"/>
          <w:sz w:val="24"/>
          <w:szCs w:val="24"/>
          <w:lang w:eastAsia="lv-LV"/>
        </w:rPr>
        <w:t>2014.</w:t>
      </w:r>
      <w:r w:rsidR="00FF19AD" w:rsidRPr="007322F6">
        <w:rPr>
          <w:rFonts w:ascii="Times New Roman" w:eastAsia="Times New Roman" w:hAnsi="Times New Roman"/>
          <w:kern w:val="1"/>
          <w:sz w:val="24"/>
          <w:szCs w:val="24"/>
          <w:lang w:eastAsia="lv-LV"/>
        </w:rPr>
        <w:t xml:space="preserve"> </w:t>
      </w:r>
      <w:r w:rsidR="007D1DE6" w:rsidRPr="007322F6">
        <w:rPr>
          <w:rFonts w:ascii="Times New Roman" w:eastAsia="Times New Roman" w:hAnsi="Times New Roman"/>
          <w:kern w:val="1"/>
          <w:sz w:val="24"/>
          <w:szCs w:val="24"/>
          <w:lang w:eastAsia="lv-LV"/>
        </w:rPr>
        <w:t>gada 25.</w:t>
      </w:r>
      <w:r w:rsidR="00FF19AD" w:rsidRPr="007322F6">
        <w:rPr>
          <w:rFonts w:ascii="Times New Roman" w:eastAsia="Times New Roman" w:hAnsi="Times New Roman"/>
          <w:kern w:val="1"/>
          <w:sz w:val="24"/>
          <w:szCs w:val="24"/>
          <w:lang w:eastAsia="lv-LV"/>
        </w:rPr>
        <w:t xml:space="preserve"> </w:t>
      </w:r>
      <w:r w:rsidR="007D1DE6" w:rsidRPr="007322F6">
        <w:rPr>
          <w:rFonts w:ascii="Times New Roman" w:eastAsia="Times New Roman" w:hAnsi="Times New Roman"/>
          <w:kern w:val="1"/>
          <w:sz w:val="24"/>
          <w:szCs w:val="24"/>
          <w:lang w:eastAsia="lv-LV"/>
        </w:rPr>
        <w:t>septembra lēmumu Nr.</w:t>
      </w:r>
      <w:r w:rsidR="00050D90" w:rsidRPr="007322F6">
        <w:rPr>
          <w:rFonts w:ascii="Times New Roman" w:eastAsia="Times New Roman" w:hAnsi="Times New Roman"/>
          <w:kern w:val="1"/>
          <w:sz w:val="24"/>
          <w:szCs w:val="24"/>
          <w:lang w:eastAsia="lv-LV"/>
        </w:rPr>
        <w:t> </w:t>
      </w:r>
      <w:r w:rsidR="007D1DE6" w:rsidRPr="007322F6">
        <w:rPr>
          <w:rFonts w:ascii="Times New Roman" w:eastAsia="Times New Roman" w:hAnsi="Times New Roman"/>
          <w:kern w:val="1"/>
          <w:sz w:val="24"/>
          <w:szCs w:val="24"/>
          <w:lang w:eastAsia="lv-LV"/>
        </w:rPr>
        <w:t>361 “Par Alūksnes novada pašvaldības grāmatvedības organizāciju”</w:t>
      </w:r>
      <w:r w:rsidR="00770CB5" w:rsidRPr="007322F6">
        <w:rPr>
          <w:rFonts w:ascii="Times New Roman" w:eastAsia="Times New Roman" w:hAnsi="Times New Roman"/>
          <w:kern w:val="1"/>
          <w:sz w:val="24"/>
          <w:szCs w:val="24"/>
          <w:lang w:eastAsia="lv-LV"/>
        </w:rPr>
        <w:t>,</w:t>
      </w:r>
      <w:r w:rsidR="007D1DE6" w:rsidRPr="007322F6">
        <w:rPr>
          <w:rFonts w:ascii="Times New Roman" w:eastAsia="Times New Roman" w:hAnsi="Times New Roman"/>
          <w:kern w:val="1"/>
          <w:sz w:val="24"/>
          <w:szCs w:val="24"/>
          <w:lang w:eastAsia="lv-LV"/>
        </w:rPr>
        <w:t xml:space="preserve"> ar 2015.</w:t>
      </w:r>
      <w:r w:rsidR="00050D90" w:rsidRPr="007322F6">
        <w:rPr>
          <w:rFonts w:ascii="Times New Roman" w:eastAsia="Times New Roman" w:hAnsi="Times New Roman"/>
          <w:kern w:val="1"/>
          <w:sz w:val="24"/>
          <w:szCs w:val="24"/>
          <w:lang w:eastAsia="lv-LV"/>
        </w:rPr>
        <w:t> </w:t>
      </w:r>
      <w:r w:rsidR="007D1DE6" w:rsidRPr="007322F6">
        <w:rPr>
          <w:rFonts w:ascii="Times New Roman" w:eastAsia="Times New Roman" w:hAnsi="Times New Roman"/>
          <w:kern w:val="1"/>
          <w:sz w:val="24"/>
          <w:szCs w:val="24"/>
          <w:lang w:eastAsia="lv-LV"/>
        </w:rPr>
        <w:t>gada 1.</w:t>
      </w:r>
      <w:r w:rsidR="00050D90" w:rsidRPr="007322F6">
        <w:rPr>
          <w:rFonts w:ascii="Times New Roman" w:eastAsia="Times New Roman" w:hAnsi="Times New Roman"/>
          <w:kern w:val="1"/>
          <w:sz w:val="24"/>
          <w:szCs w:val="24"/>
          <w:lang w:eastAsia="lv-LV"/>
        </w:rPr>
        <w:t> </w:t>
      </w:r>
      <w:r w:rsidR="007D1DE6" w:rsidRPr="007322F6">
        <w:rPr>
          <w:rFonts w:ascii="Times New Roman" w:eastAsia="Times New Roman" w:hAnsi="Times New Roman"/>
          <w:kern w:val="1"/>
          <w:sz w:val="24"/>
          <w:szCs w:val="24"/>
          <w:lang w:eastAsia="lv-LV"/>
        </w:rPr>
        <w:t>janvāri Aģentūra</w:t>
      </w:r>
      <w:r w:rsidR="00CE361A" w:rsidRPr="007322F6">
        <w:rPr>
          <w:rFonts w:ascii="Times New Roman" w:eastAsia="Times New Roman" w:hAnsi="Times New Roman"/>
          <w:kern w:val="1"/>
          <w:sz w:val="24"/>
          <w:szCs w:val="24"/>
          <w:lang w:eastAsia="lv-LV"/>
        </w:rPr>
        <w:t>s grāmatvedība</w:t>
      </w:r>
      <w:r w:rsidR="007D1DE6" w:rsidRPr="007322F6">
        <w:rPr>
          <w:rFonts w:ascii="Times New Roman" w:eastAsia="Times New Roman" w:hAnsi="Times New Roman"/>
          <w:kern w:val="1"/>
          <w:sz w:val="24"/>
          <w:szCs w:val="24"/>
          <w:lang w:eastAsia="lv-LV"/>
        </w:rPr>
        <w:t xml:space="preserve"> tika pievienota Alūksnes novada pašvaldības centrali</w:t>
      </w:r>
      <w:r w:rsidR="00770CB5" w:rsidRPr="007322F6">
        <w:rPr>
          <w:rFonts w:ascii="Times New Roman" w:eastAsia="Times New Roman" w:hAnsi="Times New Roman"/>
          <w:kern w:val="1"/>
          <w:sz w:val="24"/>
          <w:szCs w:val="24"/>
          <w:lang w:eastAsia="lv-LV"/>
        </w:rPr>
        <w:t>zētai grāmatvedība</w:t>
      </w:r>
      <w:r w:rsidR="007D1DE6" w:rsidRPr="007322F6">
        <w:rPr>
          <w:rFonts w:ascii="Times New Roman" w:eastAsia="Times New Roman" w:hAnsi="Times New Roman"/>
          <w:kern w:val="1"/>
          <w:sz w:val="24"/>
          <w:szCs w:val="24"/>
          <w:lang w:eastAsia="lv-LV"/>
        </w:rPr>
        <w:t xml:space="preserve">i, izslēdzot </w:t>
      </w:r>
      <w:r w:rsidR="00CE361A" w:rsidRPr="007322F6">
        <w:rPr>
          <w:rFonts w:ascii="Times New Roman" w:eastAsia="Times New Roman" w:hAnsi="Times New Roman"/>
          <w:kern w:val="1"/>
          <w:sz w:val="24"/>
          <w:szCs w:val="24"/>
          <w:lang w:eastAsia="lv-LV"/>
        </w:rPr>
        <w:t>Aģentūru</w:t>
      </w:r>
      <w:r w:rsidR="00193A0C" w:rsidRPr="007322F6">
        <w:rPr>
          <w:rFonts w:ascii="Times New Roman" w:eastAsia="Times New Roman" w:hAnsi="Times New Roman"/>
          <w:kern w:val="1"/>
          <w:sz w:val="24"/>
          <w:szCs w:val="24"/>
          <w:lang w:eastAsia="lv-LV"/>
        </w:rPr>
        <w:t xml:space="preserve"> </w:t>
      </w:r>
      <w:r w:rsidR="007D1DE6" w:rsidRPr="007322F6">
        <w:rPr>
          <w:rFonts w:ascii="Times New Roman" w:eastAsia="Times New Roman" w:hAnsi="Times New Roman"/>
          <w:kern w:val="1"/>
          <w:sz w:val="24"/>
          <w:szCs w:val="24"/>
          <w:lang w:eastAsia="lv-LV"/>
        </w:rPr>
        <w:t xml:space="preserve">no Valsts ieņēmumu dienesta Nodokļu maksātāju reģistra kā nodokļu </w:t>
      </w:r>
      <w:r w:rsidR="00770CB5" w:rsidRPr="007322F6">
        <w:rPr>
          <w:rFonts w:ascii="Times New Roman" w:eastAsia="Times New Roman" w:hAnsi="Times New Roman"/>
          <w:kern w:val="1"/>
          <w:sz w:val="24"/>
          <w:szCs w:val="24"/>
          <w:lang w:eastAsia="lv-LV"/>
        </w:rPr>
        <w:t xml:space="preserve">maksātāju, un reģistrējot </w:t>
      </w:r>
      <w:r w:rsidR="00CE361A" w:rsidRPr="007322F6">
        <w:rPr>
          <w:rFonts w:ascii="Times New Roman" w:eastAsia="Times New Roman" w:hAnsi="Times New Roman"/>
          <w:kern w:val="1"/>
          <w:sz w:val="24"/>
          <w:szCs w:val="24"/>
          <w:lang w:eastAsia="lv-LV"/>
        </w:rPr>
        <w:t xml:space="preserve">to </w:t>
      </w:r>
      <w:r w:rsidR="007D1DE6" w:rsidRPr="007322F6">
        <w:rPr>
          <w:rFonts w:ascii="Times New Roman" w:eastAsia="Times New Roman" w:hAnsi="Times New Roman"/>
          <w:kern w:val="1"/>
          <w:sz w:val="24"/>
          <w:szCs w:val="24"/>
          <w:lang w:eastAsia="lv-LV"/>
        </w:rPr>
        <w:t xml:space="preserve">kā nodokļu maksātāja – Alūksnes novada </w:t>
      </w:r>
      <w:r w:rsidR="00CE361A" w:rsidRPr="007322F6">
        <w:rPr>
          <w:rFonts w:ascii="Times New Roman" w:eastAsia="Times New Roman" w:hAnsi="Times New Roman"/>
          <w:kern w:val="1"/>
          <w:sz w:val="24"/>
          <w:szCs w:val="24"/>
          <w:lang w:eastAsia="lv-LV"/>
        </w:rPr>
        <w:t xml:space="preserve">  </w:t>
      </w:r>
      <w:r w:rsidR="007D1DE6" w:rsidRPr="007322F6">
        <w:rPr>
          <w:rFonts w:ascii="Times New Roman" w:eastAsia="Times New Roman" w:hAnsi="Times New Roman"/>
          <w:kern w:val="1"/>
          <w:sz w:val="24"/>
          <w:szCs w:val="24"/>
          <w:lang w:eastAsia="lv-LV"/>
        </w:rPr>
        <w:t>pašvaldības</w:t>
      </w:r>
      <w:r w:rsidR="00CE361A" w:rsidRPr="007322F6">
        <w:rPr>
          <w:rFonts w:ascii="Times New Roman" w:eastAsia="Times New Roman" w:hAnsi="Times New Roman"/>
          <w:kern w:val="1"/>
          <w:sz w:val="24"/>
          <w:szCs w:val="24"/>
          <w:lang w:eastAsia="lv-LV"/>
        </w:rPr>
        <w:t xml:space="preserve"> – </w:t>
      </w:r>
      <w:r w:rsidR="007D1DE6" w:rsidRPr="007322F6">
        <w:rPr>
          <w:rFonts w:ascii="Times New Roman" w:eastAsia="Times New Roman" w:hAnsi="Times New Roman"/>
          <w:kern w:val="1"/>
          <w:sz w:val="24"/>
          <w:szCs w:val="24"/>
          <w:lang w:eastAsia="lv-LV"/>
        </w:rPr>
        <w:t>struktūrvienību</w:t>
      </w:r>
      <w:r w:rsidR="00CE361A" w:rsidRPr="007322F6">
        <w:rPr>
          <w:rFonts w:ascii="Times New Roman" w:eastAsia="Times New Roman" w:hAnsi="Times New Roman"/>
          <w:kern w:val="1"/>
          <w:sz w:val="24"/>
          <w:szCs w:val="24"/>
          <w:lang w:eastAsia="lv-LV"/>
        </w:rPr>
        <w:t xml:space="preserve"> </w:t>
      </w:r>
      <w:r w:rsidR="007D1DE6" w:rsidRPr="007322F6">
        <w:rPr>
          <w:rFonts w:ascii="Times New Roman" w:eastAsia="Times New Roman" w:hAnsi="Times New Roman"/>
          <w:kern w:val="1"/>
          <w:sz w:val="24"/>
          <w:szCs w:val="24"/>
          <w:lang w:eastAsia="lv-LV"/>
        </w:rPr>
        <w:t xml:space="preserve"> ar reģistrācijas kodu 90010446069.</w:t>
      </w:r>
      <w:r w:rsidR="00130FF9" w:rsidRPr="007322F6">
        <w:rPr>
          <w:rFonts w:ascii="Times New Roman" w:eastAsia="Times New Roman" w:hAnsi="Times New Roman"/>
          <w:kern w:val="1"/>
          <w:sz w:val="24"/>
          <w:szCs w:val="24"/>
          <w:lang w:eastAsia="lv-LV"/>
        </w:rPr>
        <w:t xml:space="preserve"> 2018. gada 2. aprīlī Aģentūra ierakstīta Latvijas Republikas Uzņēmumu reģistra publisko personu un iestāžu sarakstā kā Alūksnes novada pašvaldības padotības iestāde ar numuru 40900006848.</w:t>
      </w:r>
    </w:p>
    <w:p w14:paraId="10EB614E" w14:textId="77777777" w:rsidR="00456FFF" w:rsidRPr="007322F6" w:rsidRDefault="00066017" w:rsidP="00D265D2">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Aģentūras darbības galvenais mērķis ir</w:t>
      </w:r>
      <w:r w:rsidR="0048178E" w:rsidRPr="007322F6">
        <w:rPr>
          <w:rFonts w:ascii="Times New Roman" w:eastAsia="Times New Roman" w:hAnsi="Times New Roman"/>
          <w:kern w:val="2"/>
          <w:sz w:val="24"/>
          <w:szCs w:val="24"/>
          <w:lang w:eastAsia="lv-LV"/>
        </w:rPr>
        <w:t xml:space="preserve"> </w:t>
      </w:r>
      <w:r w:rsidR="00FD4890" w:rsidRPr="007322F6">
        <w:rPr>
          <w:rFonts w:ascii="Times New Roman" w:eastAsia="Times New Roman" w:hAnsi="Times New Roman"/>
          <w:kern w:val="2"/>
          <w:sz w:val="24"/>
          <w:szCs w:val="24"/>
          <w:lang w:eastAsia="lv-LV"/>
        </w:rPr>
        <w:t>-</w:t>
      </w:r>
      <w:r w:rsidRPr="007322F6">
        <w:rPr>
          <w:rFonts w:ascii="Times New Roman" w:eastAsia="Times New Roman" w:hAnsi="Times New Roman"/>
          <w:kern w:val="2"/>
          <w:sz w:val="24"/>
          <w:szCs w:val="24"/>
          <w:lang w:eastAsia="lv-LV"/>
        </w:rPr>
        <w:t xml:space="preserve"> lietderīga un efektīva Alūksnes novada ad</w:t>
      </w:r>
      <w:r w:rsidR="00130FF9" w:rsidRPr="007322F6">
        <w:rPr>
          <w:rFonts w:ascii="Times New Roman" w:eastAsia="Times New Roman" w:hAnsi="Times New Roman"/>
          <w:kern w:val="2"/>
          <w:sz w:val="24"/>
          <w:szCs w:val="24"/>
          <w:lang w:eastAsia="lv-LV"/>
        </w:rPr>
        <w:t xml:space="preserve">ministratīvajā teritorijā esošo </w:t>
      </w:r>
      <w:r w:rsidR="00FF3742" w:rsidRPr="007322F6">
        <w:rPr>
          <w:rFonts w:ascii="Times New Roman" w:eastAsia="Times New Roman" w:hAnsi="Times New Roman"/>
          <w:kern w:val="2"/>
          <w:sz w:val="24"/>
          <w:szCs w:val="24"/>
          <w:lang w:eastAsia="lv-LV"/>
        </w:rPr>
        <w:t>ūdenstilpju apsaimniekošana (izņemot ūdenstilpes, kurās zvejas tiesības nepieder valstij)</w:t>
      </w:r>
      <w:r w:rsidRPr="007322F6">
        <w:rPr>
          <w:rFonts w:ascii="Times New Roman" w:eastAsia="Times New Roman" w:hAnsi="Times New Roman"/>
          <w:kern w:val="2"/>
          <w:sz w:val="24"/>
          <w:szCs w:val="24"/>
          <w:lang w:eastAsia="lv-LV"/>
        </w:rPr>
        <w:t>, publisko pakalpojumu sniegšana Alūksnes novada iedzīvotājiem, kā arī viesiem un tūristiem</w:t>
      </w:r>
      <w:r w:rsidR="00FD4890" w:rsidRPr="007322F6">
        <w:rPr>
          <w:rFonts w:ascii="Times New Roman" w:eastAsia="Times New Roman" w:hAnsi="Times New Roman"/>
          <w:kern w:val="2"/>
          <w:sz w:val="24"/>
          <w:szCs w:val="24"/>
          <w:lang w:eastAsia="lv-LV"/>
        </w:rPr>
        <w:t>,</w:t>
      </w:r>
      <w:r w:rsidRPr="007322F6">
        <w:rPr>
          <w:rFonts w:ascii="Times New Roman" w:eastAsia="Times New Roman" w:hAnsi="Times New Roman"/>
          <w:kern w:val="2"/>
          <w:sz w:val="24"/>
          <w:szCs w:val="24"/>
          <w:lang w:eastAsia="lv-LV"/>
        </w:rPr>
        <w:t xml:space="preserve"> rūpnieciskās zvejas</w:t>
      </w:r>
      <w:r w:rsidR="00FF3742" w:rsidRPr="007322F6">
        <w:rPr>
          <w:rFonts w:ascii="Times New Roman" w:eastAsia="Times New Roman" w:hAnsi="Times New Roman"/>
          <w:kern w:val="2"/>
          <w:sz w:val="24"/>
          <w:szCs w:val="24"/>
          <w:lang w:eastAsia="lv-LV"/>
        </w:rPr>
        <w:t>, makšķerēšanas</w:t>
      </w:r>
      <w:r w:rsidRPr="007322F6">
        <w:rPr>
          <w:rFonts w:ascii="Times New Roman" w:eastAsia="Times New Roman" w:hAnsi="Times New Roman"/>
          <w:kern w:val="2"/>
          <w:sz w:val="24"/>
          <w:szCs w:val="24"/>
          <w:lang w:eastAsia="lv-LV"/>
        </w:rPr>
        <w:t xml:space="preserve"> un licencētās makšķerēšanas, ūdenssporta un atpūtas organizācijas jautājumos, kas saistīti ar Alūksnes novada </w:t>
      </w:r>
      <w:r w:rsidR="00FF3742" w:rsidRPr="007322F6">
        <w:rPr>
          <w:rFonts w:ascii="Times New Roman" w:eastAsia="Times New Roman" w:hAnsi="Times New Roman"/>
          <w:kern w:val="2"/>
          <w:sz w:val="24"/>
          <w:szCs w:val="24"/>
          <w:lang w:eastAsia="lv-LV"/>
        </w:rPr>
        <w:t>ūdenstilpēm</w:t>
      </w:r>
      <w:r w:rsidRPr="007322F6">
        <w:rPr>
          <w:rFonts w:ascii="Times New Roman" w:eastAsia="Times New Roman" w:hAnsi="Times New Roman"/>
          <w:kern w:val="2"/>
          <w:sz w:val="24"/>
          <w:szCs w:val="24"/>
          <w:lang w:eastAsia="lv-LV"/>
        </w:rPr>
        <w:t xml:space="preserve"> (tajā skaitā</w:t>
      </w:r>
      <w:r w:rsidR="00DC7FAC" w:rsidRPr="007322F6">
        <w:rPr>
          <w:rFonts w:ascii="Times New Roman" w:eastAsia="Times New Roman" w:hAnsi="Times New Roman"/>
          <w:kern w:val="2"/>
          <w:sz w:val="24"/>
          <w:szCs w:val="24"/>
          <w:lang w:eastAsia="lv-LV"/>
        </w:rPr>
        <w:t xml:space="preserve"> </w:t>
      </w:r>
      <w:r w:rsidRPr="007322F6">
        <w:rPr>
          <w:rFonts w:ascii="Times New Roman" w:eastAsia="Times New Roman" w:hAnsi="Times New Roman"/>
          <w:kern w:val="2"/>
          <w:sz w:val="24"/>
          <w:szCs w:val="24"/>
          <w:lang w:eastAsia="lv-LV"/>
        </w:rPr>
        <w:t>- salu)</w:t>
      </w:r>
      <w:r w:rsidR="003C6DC7" w:rsidRPr="007322F6">
        <w:rPr>
          <w:rFonts w:ascii="Times New Roman" w:eastAsia="Times New Roman" w:hAnsi="Times New Roman"/>
          <w:kern w:val="2"/>
          <w:sz w:val="24"/>
          <w:szCs w:val="24"/>
          <w:lang w:eastAsia="lv-LV"/>
        </w:rPr>
        <w:t>,</w:t>
      </w:r>
      <w:r w:rsidRPr="007322F6">
        <w:rPr>
          <w:rFonts w:ascii="Times New Roman" w:eastAsia="Times New Roman" w:hAnsi="Times New Roman"/>
          <w:kern w:val="2"/>
          <w:sz w:val="24"/>
          <w:szCs w:val="24"/>
          <w:lang w:eastAsia="lv-LV"/>
        </w:rPr>
        <w:t xml:space="preserve"> upju un krasta zonas izmantošanu</w:t>
      </w:r>
      <w:r w:rsidR="00D90924" w:rsidRPr="007322F6">
        <w:rPr>
          <w:rFonts w:ascii="Times New Roman" w:eastAsia="Times New Roman" w:hAnsi="Times New Roman"/>
          <w:kern w:val="2"/>
          <w:sz w:val="24"/>
          <w:szCs w:val="24"/>
          <w:lang w:eastAsia="lv-LV"/>
        </w:rPr>
        <w:t xml:space="preserve">. </w:t>
      </w:r>
    </w:p>
    <w:p w14:paraId="3100A90E" w14:textId="77777777" w:rsidR="00EE600F" w:rsidRPr="007322F6" w:rsidRDefault="00EE600F" w:rsidP="00D265D2">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p>
    <w:p w14:paraId="01624F03" w14:textId="77777777" w:rsidR="00F5355A" w:rsidRPr="007322F6" w:rsidRDefault="004A74D3" w:rsidP="00F5355A">
      <w:pPr>
        <w:widowControl w:val="0"/>
        <w:numPr>
          <w:ilvl w:val="0"/>
          <w:numId w:val="7"/>
        </w:numPr>
        <w:suppressAutoHyphens/>
        <w:autoSpaceDE w:val="0"/>
        <w:autoSpaceDN w:val="0"/>
        <w:adjustRightInd w:val="0"/>
        <w:spacing w:line="360" w:lineRule="auto"/>
        <w:jc w:val="both"/>
        <w:rPr>
          <w:rFonts w:ascii="Times New Roman" w:eastAsia="Times New Roman" w:hAnsi="Times New Roman"/>
          <w:b/>
          <w:kern w:val="1"/>
          <w:sz w:val="24"/>
          <w:szCs w:val="24"/>
          <w:lang w:eastAsia="lv-LV"/>
        </w:rPr>
      </w:pPr>
      <w:r w:rsidRPr="007322F6">
        <w:rPr>
          <w:rFonts w:ascii="Times New Roman" w:eastAsia="Times New Roman" w:hAnsi="Times New Roman"/>
          <w:b/>
          <w:kern w:val="1"/>
          <w:sz w:val="24"/>
          <w:szCs w:val="24"/>
          <w:lang w:eastAsia="lv-LV"/>
        </w:rPr>
        <w:t>I</w:t>
      </w:r>
      <w:r w:rsidR="00773FF2" w:rsidRPr="007322F6">
        <w:rPr>
          <w:rFonts w:ascii="Times New Roman" w:eastAsia="Times New Roman" w:hAnsi="Times New Roman"/>
          <w:b/>
          <w:kern w:val="1"/>
          <w:sz w:val="24"/>
          <w:szCs w:val="24"/>
          <w:lang w:eastAsia="lv-LV"/>
        </w:rPr>
        <w:t>estādes darbības rezultāti</w:t>
      </w:r>
    </w:p>
    <w:p w14:paraId="337DE029" w14:textId="67341AA0" w:rsidR="005B466A" w:rsidRPr="007322F6" w:rsidRDefault="00066017" w:rsidP="00B270CC">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 xml:space="preserve">Savu mērķu sasniegšanai </w:t>
      </w:r>
      <w:r w:rsidR="00E94EC1" w:rsidRPr="007322F6">
        <w:rPr>
          <w:rFonts w:ascii="Times New Roman" w:eastAsia="Times New Roman" w:hAnsi="Times New Roman"/>
          <w:kern w:val="2"/>
          <w:sz w:val="24"/>
          <w:szCs w:val="24"/>
          <w:lang w:eastAsia="lv-LV"/>
        </w:rPr>
        <w:t>A</w:t>
      </w:r>
      <w:r w:rsidRPr="007322F6">
        <w:rPr>
          <w:rFonts w:ascii="Times New Roman" w:eastAsia="Times New Roman" w:hAnsi="Times New Roman"/>
          <w:kern w:val="2"/>
          <w:sz w:val="24"/>
          <w:szCs w:val="24"/>
          <w:lang w:eastAsia="lv-LV"/>
        </w:rPr>
        <w:t>ģe</w:t>
      </w:r>
      <w:r w:rsidR="00CE361A" w:rsidRPr="007322F6">
        <w:rPr>
          <w:rFonts w:ascii="Times New Roman" w:eastAsia="Times New Roman" w:hAnsi="Times New Roman"/>
          <w:kern w:val="2"/>
          <w:sz w:val="24"/>
          <w:szCs w:val="24"/>
          <w:lang w:eastAsia="lv-LV"/>
        </w:rPr>
        <w:t>ntūra veic saimniecisko darbību</w:t>
      </w:r>
      <w:r w:rsidR="00C312F7">
        <w:rPr>
          <w:rFonts w:ascii="Times New Roman" w:eastAsia="Times New Roman" w:hAnsi="Times New Roman"/>
          <w:kern w:val="2"/>
          <w:sz w:val="24"/>
          <w:szCs w:val="24"/>
          <w:lang w:eastAsia="lv-LV"/>
        </w:rPr>
        <w:t>,</w:t>
      </w:r>
      <w:r w:rsidR="00D43D45">
        <w:rPr>
          <w:rFonts w:ascii="Times New Roman" w:eastAsia="Times New Roman" w:hAnsi="Times New Roman"/>
          <w:kern w:val="2"/>
          <w:sz w:val="24"/>
          <w:szCs w:val="24"/>
          <w:lang w:eastAsia="lv-LV"/>
        </w:rPr>
        <w:t xml:space="preserve"> pamatojoties uz </w:t>
      </w:r>
      <w:r w:rsidR="00D43D45" w:rsidRPr="00D43D45">
        <w:rPr>
          <w:rFonts w:ascii="Times New Roman" w:eastAsia="Times New Roman" w:hAnsi="Times New Roman"/>
          <w:kern w:val="2"/>
          <w:sz w:val="24"/>
          <w:szCs w:val="24"/>
          <w:lang w:eastAsia="lv-LV"/>
        </w:rPr>
        <w:t>Publisko aģentūru likumu</w:t>
      </w:r>
      <w:r w:rsidR="00C312F7">
        <w:rPr>
          <w:rFonts w:ascii="Times New Roman" w:eastAsia="Times New Roman" w:hAnsi="Times New Roman"/>
          <w:kern w:val="2"/>
          <w:sz w:val="24"/>
          <w:szCs w:val="24"/>
          <w:lang w:eastAsia="lv-LV"/>
        </w:rPr>
        <w:t xml:space="preserve">, </w:t>
      </w:r>
      <w:r w:rsidR="00C312F7" w:rsidRPr="007322F6">
        <w:rPr>
          <w:rFonts w:ascii="Times New Roman" w:eastAsia="Times New Roman" w:hAnsi="Times New Roman"/>
          <w:kern w:val="2"/>
          <w:sz w:val="24"/>
          <w:szCs w:val="24"/>
          <w:lang w:eastAsia="lv-LV"/>
        </w:rPr>
        <w:t>Alūksnes novada domes saistošaj</w:t>
      </w:r>
      <w:r w:rsidR="00C312F7">
        <w:rPr>
          <w:rFonts w:ascii="Times New Roman" w:eastAsia="Times New Roman" w:hAnsi="Times New Roman"/>
          <w:kern w:val="2"/>
          <w:sz w:val="24"/>
          <w:szCs w:val="24"/>
          <w:lang w:eastAsia="lv-LV"/>
        </w:rPr>
        <w:t>iem</w:t>
      </w:r>
      <w:r w:rsidR="00C312F7" w:rsidRPr="007322F6">
        <w:rPr>
          <w:rFonts w:ascii="Times New Roman" w:eastAsia="Times New Roman" w:hAnsi="Times New Roman"/>
          <w:kern w:val="2"/>
          <w:sz w:val="24"/>
          <w:szCs w:val="24"/>
          <w:lang w:eastAsia="lv-LV"/>
        </w:rPr>
        <w:t xml:space="preserve"> noteikum</w:t>
      </w:r>
      <w:r w:rsidR="00C312F7">
        <w:rPr>
          <w:rFonts w:ascii="Times New Roman" w:eastAsia="Times New Roman" w:hAnsi="Times New Roman"/>
          <w:kern w:val="2"/>
          <w:sz w:val="24"/>
          <w:szCs w:val="24"/>
          <w:lang w:eastAsia="lv-LV"/>
        </w:rPr>
        <w:t>iem</w:t>
      </w:r>
      <w:r w:rsidR="00C312F7" w:rsidRPr="007322F6">
        <w:rPr>
          <w:rFonts w:ascii="Times New Roman" w:eastAsia="Times New Roman" w:hAnsi="Times New Roman"/>
          <w:kern w:val="2"/>
          <w:sz w:val="24"/>
          <w:szCs w:val="24"/>
          <w:lang w:eastAsia="lv-LV"/>
        </w:rPr>
        <w:t>, lēmum</w:t>
      </w:r>
      <w:r w:rsidR="00C312F7">
        <w:rPr>
          <w:rFonts w:ascii="Times New Roman" w:eastAsia="Times New Roman" w:hAnsi="Times New Roman"/>
          <w:kern w:val="2"/>
          <w:sz w:val="24"/>
          <w:szCs w:val="24"/>
          <w:lang w:eastAsia="lv-LV"/>
        </w:rPr>
        <w:t>iem</w:t>
      </w:r>
      <w:r w:rsidR="00D43D45" w:rsidRPr="00D43D45">
        <w:rPr>
          <w:rFonts w:ascii="Times New Roman" w:eastAsia="Times New Roman" w:hAnsi="Times New Roman"/>
          <w:kern w:val="2"/>
          <w:sz w:val="24"/>
          <w:szCs w:val="24"/>
          <w:lang w:eastAsia="lv-LV"/>
        </w:rPr>
        <w:t xml:space="preserve"> un Aģentūras nolikumu</w:t>
      </w:r>
      <w:r w:rsidR="00CE361A" w:rsidRPr="007322F6">
        <w:rPr>
          <w:rFonts w:ascii="Times New Roman" w:eastAsia="Times New Roman" w:hAnsi="Times New Roman"/>
          <w:kern w:val="2"/>
          <w:sz w:val="24"/>
          <w:szCs w:val="24"/>
          <w:lang w:eastAsia="lv-LV"/>
        </w:rPr>
        <w:t xml:space="preserve">, </w:t>
      </w:r>
      <w:r w:rsidRPr="007322F6">
        <w:rPr>
          <w:rFonts w:ascii="Times New Roman" w:eastAsia="Times New Roman" w:hAnsi="Times New Roman"/>
          <w:kern w:val="2"/>
          <w:sz w:val="24"/>
          <w:szCs w:val="24"/>
          <w:lang w:eastAsia="lv-LV"/>
        </w:rPr>
        <w:t>atbilstoši normatīvajos aktos</w:t>
      </w:r>
      <w:r w:rsidR="00C312F7">
        <w:rPr>
          <w:rFonts w:ascii="Times New Roman" w:eastAsia="Times New Roman" w:hAnsi="Times New Roman"/>
          <w:kern w:val="2"/>
          <w:sz w:val="24"/>
          <w:szCs w:val="24"/>
          <w:lang w:eastAsia="lv-LV"/>
        </w:rPr>
        <w:t xml:space="preserve"> </w:t>
      </w:r>
      <w:r w:rsidR="00CE361A" w:rsidRPr="007322F6">
        <w:rPr>
          <w:rFonts w:ascii="Times New Roman" w:eastAsia="Times New Roman" w:hAnsi="Times New Roman"/>
          <w:kern w:val="2"/>
          <w:sz w:val="24"/>
          <w:szCs w:val="24"/>
          <w:lang w:eastAsia="lv-LV"/>
        </w:rPr>
        <w:t>noteiktajai kārtībai un apmēram</w:t>
      </w:r>
      <w:r w:rsidRPr="007322F6">
        <w:rPr>
          <w:rFonts w:ascii="Times New Roman" w:eastAsia="Times New Roman" w:hAnsi="Times New Roman"/>
          <w:kern w:val="2"/>
          <w:sz w:val="24"/>
          <w:szCs w:val="24"/>
          <w:lang w:eastAsia="lv-LV"/>
        </w:rPr>
        <w:t xml:space="preserve">. </w:t>
      </w:r>
      <w:r w:rsidR="00F96369">
        <w:rPr>
          <w:rFonts w:ascii="Times New Roman" w:eastAsia="Times New Roman" w:hAnsi="Times New Roman"/>
          <w:kern w:val="2"/>
          <w:sz w:val="24"/>
          <w:szCs w:val="24"/>
          <w:lang w:eastAsia="lv-LV"/>
        </w:rPr>
        <w:t>P</w:t>
      </w:r>
      <w:r w:rsidR="00F96369" w:rsidRPr="00F96369">
        <w:rPr>
          <w:rFonts w:ascii="Times New Roman" w:eastAsia="Times New Roman" w:hAnsi="Times New Roman"/>
          <w:kern w:val="2"/>
          <w:sz w:val="24"/>
          <w:szCs w:val="24"/>
          <w:lang w:eastAsia="lv-LV"/>
        </w:rPr>
        <w:t>amatojoties uz Alūksnes novada domes apstiprinātu vidēja termiņa darbības stratēģiju un apstiprinātu kārtējā gada budžetu</w:t>
      </w:r>
      <w:r w:rsidR="00F96369">
        <w:rPr>
          <w:rFonts w:ascii="Times New Roman" w:eastAsia="Times New Roman" w:hAnsi="Times New Roman"/>
          <w:kern w:val="2"/>
          <w:sz w:val="24"/>
          <w:szCs w:val="24"/>
          <w:lang w:eastAsia="lv-LV"/>
        </w:rPr>
        <w:t>,</w:t>
      </w:r>
      <w:r w:rsidR="00F96369" w:rsidRPr="00F96369">
        <w:rPr>
          <w:rFonts w:ascii="Times New Roman" w:eastAsia="Times New Roman" w:hAnsi="Times New Roman"/>
          <w:kern w:val="2"/>
          <w:sz w:val="24"/>
          <w:szCs w:val="24"/>
          <w:lang w:eastAsia="lv-LV"/>
        </w:rPr>
        <w:t xml:space="preserve"> </w:t>
      </w:r>
      <w:r w:rsidR="00D43D45" w:rsidRPr="00D43D45">
        <w:rPr>
          <w:rFonts w:ascii="Times New Roman" w:eastAsia="Times New Roman" w:hAnsi="Times New Roman"/>
          <w:kern w:val="2"/>
          <w:sz w:val="24"/>
          <w:szCs w:val="24"/>
          <w:lang w:eastAsia="lv-LV"/>
        </w:rPr>
        <w:t xml:space="preserve">Aģentūra </w:t>
      </w:r>
      <w:r w:rsidR="00F96369" w:rsidRPr="00F96369">
        <w:rPr>
          <w:rFonts w:ascii="Times New Roman" w:eastAsia="Times New Roman" w:hAnsi="Times New Roman"/>
          <w:kern w:val="2"/>
          <w:sz w:val="24"/>
          <w:szCs w:val="24"/>
          <w:lang w:eastAsia="lv-LV"/>
        </w:rPr>
        <w:t xml:space="preserve">izstrādā </w:t>
      </w:r>
      <w:r w:rsidR="00D43D45" w:rsidRPr="00D43D45">
        <w:rPr>
          <w:rFonts w:ascii="Times New Roman" w:eastAsia="Times New Roman" w:hAnsi="Times New Roman"/>
          <w:kern w:val="2"/>
          <w:sz w:val="24"/>
          <w:szCs w:val="24"/>
          <w:lang w:eastAsia="lv-LV"/>
        </w:rPr>
        <w:t>savu kārtējā gada darba plānu</w:t>
      </w:r>
      <w:r w:rsidR="00F96369">
        <w:rPr>
          <w:rFonts w:ascii="Times New Roman" w:eastAsia="Times New Roman" w:hAnsi="Times New Roman"/>
          <w:kern w:val="2"/>
          <w:sz w:val="24"/>
          <w:szCs w:val="24"/>
          <w:lang w:eastAsia="lv-LV"/>
        </w:rPr>
        <w:t>.</w:t>
      </w:r>
    </w:p>
    <w:p w14:paraId="7F0D55F7" w14:textId="77777777" w:rsidR="005B466A" w:rsidRPr="007322F6" w:rsidRDefault="00EE05A9" w:rsidP="00965812">
      <w:pPr>
        <w:widowControl w:val="0"/>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Prioritātes 2020</w:t>
      </w:r>
      <w:r w:rsidR="005B466A" w:rsidRPr="007322F6">
        <w:rPr>
          <w:rFonts w:ascii="Times New Roman" w:eastAsia="Times New Roman" w:hAnsi="Times New Roman"/>
          <w:kern w:val="2"/>
          <w:sz w:val="24"/>
          <w:szCs w:val="24"/>
          <w:lang w:eastAsia="lv-LV"/>
        </w:rPr>
        <w:t>. gadā:</w:t>
      </w:r>
    </w:p>
    <w:p w14:paraId="3DA7DE9A" w14:textId="77777777" w:rsidR="005B466A" w:rsidRPr="007322F6" w:rsidRDefault="005B466A" w:rsidP="00965812">
      <w:pPr>
        <w:widowControl w:val="0"/>
        <w:numPr>
          <w:ilvl w:val="0"/>
          <w:numId w:val="42"/>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Dabas aizsardzība;</w:t>
      </w:r>
    </w:p>
    <w:p w14:paraId="6C139189" w14:textId="77777777" w:rsidR="005B466A" w:rsidRPr="007322F6" w:rsidRDefault="005B466A" w:rsidP="00965812">
      <w:pPr>
        <w:widowControl w:val="0"/>
        <w:numPr>
          <w:ilvl w:val="0"/>
          <w:numId w:val="42"/>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Ūdenstilpēm pieguļošās infrastruktūras uzlabošana;</w:t>
      </w:r>
    </w:p>
    <w:p w14:paraId="45C31B92" w14:textId="77777777" w:rsidR="005B466A" w:rsidRPr="007322F6" w:rsidRDefault="00F732CB" w:rsidP="00965812">
      <w:pPr>
        <w:widowControl w:val="0"/>
        <w:numPr>
          <w:ilvl w:val="0"/>
          <w:numId w:val="42"/>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Zivju resursu papildināšana Alūksnes novada publiskajās ūdenstilpēs</w:t>
      </w:r>
      <w:r w:rsidR="005B466A" w:rsidRPr="007322F6">
        <w:rPr>
          <w:rFonts w:ascii="Times New Roman" w:eastAsia="Times New Roman" w:hAnsi="Times New Roman"/>
          <w:kern w:val="2"/>
          <w:sz w:val="24"/>
          <w:szCs w:val="24"/>
          <w:lang w:eastAsia="lv-LV"/>
        </w:rPr>
        <w:t>;</w:t>
      </w:r>
    </w:p>
    <w:p w14:paraId="690591F8" w14:textId="77777777" w:rsidR="005B466A" w:rsidRPr="007322F6" w:rsidRDefault="00F732CB" w:rsidP="00965812">
      <w:pPr>
        <w:widowControl w:val="0"/>
        <w:numPr>
          <w:ilvl w:val="0"/>
          <w:numId w:val="42"/>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lastRenderedPageBreak/>
        <w:t>Sabiedrības iesaistīšana un informēšana par saudzīgu dabas resursu izmantošanu</w:t>
      </w:r>
      <w:r w:rsidR="00965812" w:rsidRPr="007322F6">
        <w:rPr>
          <w:rFonts w:ascii="Times New Roman" w:eastAsia="Times New Roman" w:hAnsi="Times New Roman"/>
          <w:kern w:val="2"/>
          <w:sz w:val="24"/>
          <w:szCs w:val="24"/>
          <w:lang w:eastAsia="lv-LV"/>
        </w:rPr>
        <w:t>;</w:t>
      </w:r>
    </w:p>
    <w:p w14:paraId="15BDC072" w14:textId="77777777" w:rsidR="00965812" w:rsidRPr="007322F6" w:rsidRDefault="00965812" w:rsidP="00965812">
      <w:pPr>
        <w:widowControl w:val="0"/>
        <w:numPr>
          <w:ilvl w:val="0"/>
          <w:numId w:val="42"/>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Normatīvo aktu aktualizēšana.</w:t>
      </w:r>
    </w:p>
    <w:p w14:paraId="2B8C97BA" w14:textId="7ED1D4AD" w:rsidR="00B270CC" w:rsidRPr="007322F6" w:rsidRDefault="00504A21" w:rsidP="00B270CC">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shd w:val="clear" w:color="auto" w:fill="FFFFFF"/>
          <w:lang w:eastAsia="lv-LV"/>
        </w:rPr>
      </w:pPr>
      <w:r w:rsidRPr="007322F6">
        <w:rPr>
          <w:rFonts w:ascii="Times New Roman" w:eastAsia="Times New Roman" w:hAnsi="Times New Roman"/>
          <w:kern w:val="2"/>
          <w:sz w:val="24"/>
          <w:szCs w:val="24"/>
          <w:lang w:eastAsia="lv-LV"/>
        </w:rPr>
        <w:t>D</w:t>
      </w:r>
      <w:r w:rsidR="00066017" w:rsidRPr="007322F6">
        <w:rPr>
          <w:rFonts w:ascii="Times New Roman" w:eastAsia="Times New Roman" w:hAnsi="Times New Roman"/>
          <w:kern w:val="2"/>
          <w:sz w:val="24"/>
          <w:szCs w:val="24"/>
          <w:lang w:eastAsia="lv-LV"/>
        </w:rPr>
        <w:t xml:space="preserve">arba nodrošināšanai gada laikā vidēji tiek nodarbināti </w:t>
      </w:r>
      <w:r w:rsidR="004C1D68" w:rsidRPr="007322F6">
        <w:rPr>
          <w:rFonts w:ascii="Times New Roman" w:eastAsia="Times New Roman" w:hAnsi="Times New Roman"/>
          <w:kern w:val="2"/>
          <w:sz w:val="24"/>
          <w:szCs w:val="24"/>
          <w:lang w:eastAsia="lv-LV"/>
        </w:rPr>
        <w:t>5</w:t>
      </w:r>
      <w:r w:rsidR="00066017" w:rsidRPr="007322F6">
        <w:rPr>
          <w:rFonts w:ascii="Times New Roman" w:eastAsia="Times New Roman" w:hAnsi="Times New Roman"/>
          <w:kern w:val="2"/>
          <w:sz w:val="24"/>
          <w:szCs w:val="24"/>
          <w:lang w:eastAsia="lv-LV"/>
        </w:rPr>
        <w:t xml:space="preserve"> </w:t>
      </w:r>
      <w:r w:rsidR="00EC1404" w:rsidRPr="007322F6">
        <w:rPr>
          <w:rFonts w:ascii="Times New Roman" w:eastAsia="Times New Roman" w:hAnsi="Times New Roman"/>
          <w:kern w:val="2"/>
          <w:sz w:val="24"/>
          <w:szCs w:val="24"/>
          <w:lang w:eastAsia="lv-LV"/>
        </w:rPr>
        <w:t>darbinieki</w:t>
      </w:r>
      <w:r w:rsidR="00066017" w:rsidRPr="007322F6">
        <w:rPr>
          <w:rFonts w:ascii="Times New Roman" w:eastAsia="Times New Roman" w:hAnsi="Times New Roman"/>
          <w:kern w:val="2"/>
          <w:sz w:val="24"/>
          <w:szCs w:val="24"/>
          <w:lang w:eastAsia="lv-LV"/>
        </w:rPr>
        <w:t xml:space="preserve">. </w:t>
      </w:r>
      <w:r w:rsidRPr="007322F6">
        <w:rPr>
          <w:rFonts w:ascii="Times New Roman" w:eastAsia="Times New Roman" w:hAnsi="Times New Roman"/>
          <w:kern w:val="2"/>
          <w:sz w:val="24"/>
          <w:szCs w:val="24"/>
          <w:lang w:eastAsia="lv-LV"/>
        </w:rPr>
        <w:t>P</w:t>
      </w:r>
      <w:r w:rsidR="003A002A" w:rsidRPr="007322F6">
        <w:rPr>
          <w:rFonts w:ascii="Times New Roman" w:eastAsia="Times New Roman" w:hAnsi="Times New Roman"/>
          <w:kern w:val="2"/>
          <w:sz w:val="24"/>
          <w:szCs w:val="24"/>
          <w:lang w:eastAsia="lv-LV"/>
        </w:rPr>
        <w:t xml:space="preserve">amatdarbības </w:t>
      </w:r>
      <w:r w:rsidR="00EE05A9" w:rsidRPr="007322F6">
        <w:rPr>
          <w:rFonts w:ascii="Times New Roman" w:eastAsia="Times New Roman" w:hAnsi="Times New Roman"/>
          <w:kern w:val="2"/>
          <w:sz w:val="24"/>
          <w:szCs w:val="24"/>
          <w:lang w:eastAsia="lv-LV"/>
        </w:rPr>
        <w:t>uzturēšanai 2020</w:t>
      </w:r>
      <w:r w:rsidR="00066017" w:rsidRPr="007322F6">
        <w:rPr>
          <w:rFonts w:ascii="Times New Roman" w:eastAsia="Times New Roman" w:hAnsi="Times New Roman"/>
          <w:kern w:val="2"/>
          <w:sz w:val="24"/>
          <w:szCs w:val="24"/>
          <w:lang w:eastAsia="lv-LV"/>
        </w:rPr>
        <w:t>.</w:t>
      </w:r>
      <w:r w:rsidR="0032090E" w:rsidRPr="007322F6">
        <w:rPr>
          <w:rFonts w:ascii="Times New Roman" w:eastAsia="Times New Roman" w:hAnsi="Times New Roman"/>
          <w:kern w:val="2"/>
          <w:sz w:val="24"/>
          <w:szCs w:val="24"/>
          <w:lang w:eastAsia="lv-LV"/>
        </w:rPr>
        <w:t xml:space="preserve"> </w:t>
      </w:r>
      <w:r w:rsidR="00066017" w:rsidRPr="007322F6">
        <w:rPr>
          <w:rFonts w:ascii="Times New Roman" w:eastAsia="Times New Roman" w:hAnsi="Times New Roman"/>
          <w:kern w:val="2"/>
          <w:sz w:val="24"/>
          <w:szCs w:val="24"/>
          <w:lang w:eastAsia="lv-LV"/>
        </w:rPr>
        <w:t xml:space="preserve">gadā saņemti </w:t>
      </w:r>
      <w:r w:rsidR="00770CB5" w:rsidRPr="007322F6">
        <w:rPr>
          <w:rFonts w:ascii="Times New Roman" w:eastAsia="Times New Roman" w:hAnsi="Times New Roman"/>
          <w:kern w:val="2"/>
          <w:sz w:val="24"/>
          <w:szCs w:val="24"/>
          <w:lang w:eastAsia="lv-LV"/>
        </w:rPr>
        <w:t>asignējumi</w:t>
      </w:r>
      <w:r w:rsidR="00066017" w:rsidRPr="007322F6">
        <w:rPr>
          <w:rFonts w:ascii="Times New Roman" w:eastAsia="Times New Roman" w:hAnsi="Times New Roman"/>
          <w:kern w:val="2"/>
          <w:sz w:val="24"/>
          <w:szCs w:val="24"/>
          <w:lang w:eastAsia="lv-LV"/>
        </w:rPr>
        <w:t xml:space="preserve"> no Alūksnes novada pašvaldības </w:t>
      </w:r>
      <w:r w:rsidR="00EE05A9" w:rsidRPr="007322F6">
        <w:rPr>
          <w:rFonts w:ascii="Times New Roman" w:eastAsia="Times New Roman" w:hAnsi="Times New Roman"/>
          <w:kern w:val="2"/>
          <w:sz w:val="24"/>
          <w:szCs w:val="24"/>
          <w:lang w:eastAsia="lv-LV"/>
        </w:rPr>
        <w:t>80 157</w:t>
      </w:r>
      <w:r w:rsidR="001B7A81" w:rsidRPr="007322F6">
        <w:rPr>
          <w:rFonts w:ascii="Times New Roman" w:eastAsia="Times New Roman" w:hAnsi="Times New Roman"/>
          <w:sz w:val="24"/>
          <w:szCs w:val="24"/>
          <w:lang w:eastAsia="lv-LV"/>
        </w:rPr>
        <w:t xml:space="preserve"> </w:t>
      </w:r>
      <w:r w:rsidR="003C6DC7" w:rsidRPr="007322F6">
        <w:rPr>
          <w:rFonts w:ascii="Times New Roman" w:eastAsia="Times New Roman" w:hAnsi="Times New Roman"/>
          <w:kern w:val="2"/>
          <w:sz w:val="24"/>
          <w:szCs w:val="24"/>
          <w:lang w:eastAsia="lv-LV"/>
        </w:rPr>
        <w:t>EUR</w:t>
      </w:r>
      <w:r w:rsidR="00986C0C" w:rsidRPr="007322F6">
        <w:rPr>
          <w:rFonts w:ascii="Times New Roman" w:eastAsia="Times New Roman" w:hAnsi="Times New Roman"/>
          <w:kern w:val="2"/>
          <w:sz w:val="24"/>
          <w:szCs w:val="24"/>
          <w:lang w:eastAsia="lv-LV"/>
        </w:rPr>
        <w:t xml:space="preserve"> apmē</w:t>
      </w:r>
      <w:r w:rsidR="0052221E" w:rsidRPr="007322F6">
        <w:rPr>
          <w:rFonts w:ascii="Times New Roman" w:eastAsia="Times New Roman" w:hAnsi="Times New Roman"/>
          <w:kern w:val="2"/>
          <w:sz w:val="24"/>
          <w:szCs w:val="24"/>
          <w:lang w:eastAsia="lv-LV"/>
        </w:rPr>
        <w:t>r</w:t>
      </w:r>
      <w:r w:rsidR="00986C0C" w:rsidRPr="007322F6">
        <w:rPr>
          <w:rFonts w:ascii="Times New Roman" w:eastAsia="Times New Roman" w:hAnsi="Times New Roman"/>
          <w:kern w:val="2"/>
          <w:sz w:val="24"/>
          <w:szCs w:val="24"/>
          <w:lang w:eastAsia="lv-LV"/>
        </w:rPr>
        <w:t>ā</w:t>
      </w:r>
      <w:r w:rsidR="00455243" w:rsidRPr="007322F6">
        <w:rPr>
          <w:rFonts w:ascii="Times New Roman" w:eastAsia="Times New Roman" w:hAnsi="Times New Roman"/>
          <w:kern w:val="2"/>
          <w:sz w:val="24"/>
          <w:szCs w:val="24"/>
          <w:lang w:eastAsia="lv-LV"/>
        </w:rPr>
        <w:t xml:space="preserve">. </w:t>
      </w:r>
      <w:r w:rsidR="00592465" w:rsidRPr="007322F6">
        <w:rPr>
          <w:rFonts w:ascii="Times New Roman" w:eastAsia="Times New Roman" w:hAnsi="Times New Roman"/>
          <w:kern w:val="2"/>
          <w:sz w:val="24"/>
          <w:szCs w:val="24"/>
          <w:lang w:eastAsia="lv-LV"/>
        </w:rPr>
        <w:t>Aģentūra</w:t>
      </w:r>
      <w:r w:rsidR="000A3667" w:rsidRPr="007322F6">
        <w:rPr>
          <w:rFonts w:ascii="Times New Roman" w:eastAsia="Times New Roman" w:hAnsi="Times New Roman"/>
          <w:kern w:val="2"/>
          <w:sz w:val="24"/>
          <w:szCs w:val="24"/>
          <w:lang w:eastAsia="lv-LV"/>
        </w:rPr>
        <w:t>s</w:t>
      </w:r>
      <w:r w:rsidR="00066017" w:rsidRPr="007322F6">
        <w:rPr>
          <w:rFonts w:ascii="Times New Roman" w:eastAsia="Times New Roman" w:hAnsi="Times New Roman"/>
          <w:kern w:val="2"/>
          <w:sz w:val="24"/>
          <w:szCs w:val="24"/>
          <w:lang w:eastAsia="lv-LV"/>
        </w:rPr>
        <w:t xml:space="preserve"> galven</w:t>
      </w:r>
      <w:r w:rsidR="00CF221B" w:rsidRPr="007322F6">
        <w:rPr>
          <w:rFonts w:ascii="Times New Roman" w:eastAsia="Times New Roman" w:hAnsi="Times New Roman"/>
          <w:kern w:val="2"/>
          <w:sz w:val="24"/>
          <w:szCs w:val="24"/>
          <w:lang w:eastAsia="lv-LV"/>
        </w:rPr>
        <w:t>os</w:t>
      </w:r>
      <w:r w:rsidR="00066017" w:rsidRPr="007322F6">
        <w:rPr>
          <w:rFonts w:ascii="Times New Roman" w:eastAsia="Times New Roman" w:hAnsi="Times New Roman"/>
          <w:kern w:val="2"/>
          <w:sz w:val="24"/>
          <w:szCs w:val="24"/>
          <w:lang w:eastAsia="lv-LV"/>
        </w:rPr>
        <w:t xml:space="preserve"> ie</w:t>
      </w:r>
      <w:r w:rsidR="00815658" w:rsidRPr="007322F6">
        <w:rPr>
          <w:rFonts w:ascii="Times New Roman" w:eastAsia="Times New Roman" w:hAnsi="Times New Roman"/>
          <w:kern w:val="2"/>
          <w:sz w:val="24"/>
          <w:szCs w:val="24"/>
          <w:lang w:eastAsia="lv-LV"/>
        </w:rPr>
        <w:t>ņēmum</w:t>
      </w:r>
      <w:r w:rsidR="00CF221B" w:rsidRPr="007322F6">
        <w:rPr>
          <w:rFonts w:ascii="Times New Roman" w:eastAsia="Times New Roman" w:hAnsi="Times New Roman"/>
          <w:kern w:val="2"/>
          <w:sz w:val="24"/>
          <w:szCs w:val="24"/>
          <w:lang w:eastAsia="lv-LV"/>
        </w:rPr>
        <w:t>us</w:t>
      </w:r>
      <w:r w:rsidR="00066017" w:rsidRPr="007322F6">
        <w:rPr>
          <w:rFonts w:ascii="Times New Roman" w:eastAsia="Times New Roman" w:hAnsi="Times New Roman"/>
          <w:kern w:val="2"/>
          <w:sz w:val="24"/>
          <w:szCs w:val="24"/>
          <w:lang w:eastAsia="lv-LV"/>
        </w:rPr>
        <w:t xml:space="preserve"> </w:t>
      </w:r>
      <w:r w:rsidR="00CF221B" w:rsidRPr="007322F6">
        <w:rPr>
          <w:rFonts w:ascii="Times New Roman" w:eastAsia="Times New Roman" w:hAnsi="Times New Roman"/>
          <w:kern w:val="2"/>
          <w:sz w:val="24"/>
          <w:szCs w:val="24"/>
          <w:lang w:eastAsia="lv-LV"/>
        </w:rPr>
        <w:t>veido</w:t>
      </w:r>
      <w:r w:rsidR="00066017" w:rsidRPr="007322F6">
        <w:rPr>
          <w:rFonts w:ascii="Times New Roman" w:eastAsia="Times New Roman" w:hAnsi="Times New Roman"/>
          <w:kern w:val="2"/>
          <w:sz w:val="24"/>
          <w:szCs w:val="24"/>
          <w:lang w:eastAsia="lv-LV"/>
        </w:rPr>
        <w:t xml:space="preserve"> licencētās makšķerēšanas organizēšana</w:t>
      </w:r>
      <w:r w:rsidR="00BD63CF" w:rsidRPr="007322F6">
        <w:rPr>
          <w:rFonts w:ascii="Times New Roman" w:eastAsia="Times New Roman" w:hAnsi="Times New Roman"/>
          <w:kern w:val="2"/>
          <w:sz w:val="24"/>
          <w:szCs w:val="24"/>
          <w:lang w:eastAsia="lv-LV"/>
        </w:rPr>
        <w:t>, ko nosaka</w:t>
      </w:r>
      <w:r w:rsidR="00DB45E7" w:rsidRPr="007322F6">
        <w:rPr>
          <w:rFonts w:ascii="Times New Roman" w:eastAsia="Times New Roman" w:hAnsi="Times New Roman"/>
          <w:kern w:val="2"/>
          <w:sz w:val="24"/>
          <w:szCs w:val="24"/>
          <w:lang w:eastAsia="lv-LV"/>
        </w:rPr>
        <w:t xml:space="preserve"> </w:t>
      </w:r>
      <w:r w:rsidR="00CE4014" w:rsidRPr="007322F6">
        <w:rPr>
          <w:rFonts w:ascii="Times New Roman" w:eastAsia="Times New Roman" w:hAnsi="Times New Roman"/>
          <w:kern w:val="2"/>
          <w:sz w:val="24"/>
          <w:szCs w:val="24"/>
          <w:lang w:eastAsia="lv-LV"/>
        </w:rPr>
        <w:t xml:space="preserve">Alūksnes novada pašvaldības </w:t>
      </w:r>
      <w:r w:rsidR="00EE05A9" w:rsidRPr="007322F6">
        <w:rPr>
          <w:rFonts w:ascii="Times New Roman" w:eastAsia="Times New Roman" w:hAnsi="Times New Roman"/>
          <w:kern w:val="2"/>
          <w:sz w:val="24"/>
          <w:szCs w:val="24"/>
          <w:lang w:eastAsia="lv-LV"/>
        </w:rPr>
        <w:t>2020. gada 27. februāra</w:t>
      </w:r>
      <w:r w:rsidR="00C148E3" w:rsidRPr="007322F6">
        <w:rPr>
          <w:rFonts w:ascii="Times New Roman" w:eastAsia="Times New Roman" w:hAnsi="Times New Roman"/>
          <w:kern w:val="2"/>
          <w:sz w:val="24"/>
          <w:szCs w:val="24"/>
          <w:lang w:eastAsia="lv-LV"/>
        </w:rPr>
        <w:t xml:space="preserve"> saistošie noteikumi Nr.</w:t>
      </w:r>
      <w:r w:rsidR="00050D90" w:rsidRPr="007322F6">
        <w:rPr>
          <w:rFonts w:ascii="Times New Roman" w:eastAsia="Times New Roman" w:hAnsi="Times New Roman"/>
          <w:kern w:val="2"/>
          <w:sz w:val="24"/>
          <w:szCs w:val="24"/>
          <w:lang w:eastAsia="lv-LV"/>
        </w:rPr>
        <w:t> </w:t>
      </w:r>
      <w:r w:rsidR="00EE05A9" w:rsidRPr="007322F6">
        <w:rPr>
          <w:rFonts w:ascii="Times New Roman" w:eastAsia="Times New Roman" w:hAnsi="Times New Roman"/>
          <w:kern w:val="2"/>
          <w:sz w:val="24"/>
          <w:szCs w:val="24"/>
          <w:lang w:eastAsia="lv-LV"/>
        </w:rPr>
        <w:t>5/2020</w:t>
      </w:r>
      <w:r w:rsidR="00CB2283">
        <w:rPr>
          <w:rFonts w:ascii="Times New Roman" w:eastAsia="Times New Roman" w:hAnsi="Times New Roman"/>
          <w:kern w:val="2"/>
          <w:sz w:val="24"/>
          <w:szCs w:val="24"/>
          <w:lang w:eastAsia="lv-LV"/>
        </w:rPr>
        <w:t xml:space="preserve"> </w:t>
      </w:r>
      <w:r w:rsidR="00DB45E7" w:rsidRPr="007322F6">
        <w:rPr>
          <w:rFonts w:ascii="Times New Roman" w:eastAsia="Times New Roman" w:hAnsi="Times New Roman"/>
          <w:kern w:val="2"/>
          <w:sz w:val="24"/>
          <w:szCs w:val="24"/>
          <w:lang w:eastAsia="lv-LV"/>
        </w:rPr>
        <w:t>“Par licencēto makšķerēšanu Alūksnes ezerā”.</w:t>
      </w:r>
      <w:r w:rsidR="00490CD0" w:rsidRPr="007322F6">
        <w:rPr>
          <w:rFonts w:ascii="Times New Roman" w:eastAsia="Times New Roman" w:hAnsi="Times New Roman"/>
          <w:kern w:val="2"/>
          <w:sz w:val="24"/>
          <w:szCs w:val="24"/>
          <w:lang w:eastAsia="lv-LV"/>
        </w:rPr>
        <w:t xml:space="preserve"> Aģentūra </w:t>
      </w:r>
      <w:r w:rsidR="00EE05A9" w:rsidRPr="007322F6">
        <w:rPr>
          <w:rFonts w:ascii="Times New Roman" w:eastAsia="Times New Roman" w:hAnsi="Times New Roman"/>
          <w:kern w:val="2"/>
          <w:sz w:val="24"/>
          <w:szCs w:val="24"/>
          <w:lang w:eastAsia="lv-LV"/>
        </w:rPr>
        <w:t>2020</w:t>
      </w:r>
      <w:r w:rsidR="00EE3703" w:rsidRPr="007322F6">
        <w:rPr>
          <w:rFonts w:ascii="Times New Roman" w:eastAsia="Times New Roman" w:hAnsi="Times New Roman"/>
          <w:kern w:val="2"/>
          <w:sz w:val="24"/>
          <w:szCs w:val="24"/>
          <w:lang w:eastAsia="lv-LV"/>
        </w:rPr>
        <w:t>.</w:t>
      </w:r>
      <w:r w:rsidR="00B21E97" w:rsidRPr="007322F6">
        <w:rPr>
          <w:rFonts w:ascii="Times New Roman" w:eastAsia="Times New Roman" w:hAnsi="Times New Roman"/>
          <w:kern w:val="2"/>
          <w:sz w:val="24"/>
          <w:szCs w:val="24"/>
          <w:lang w:eastAsia="lv-LV"/>
        </w:rPr>
        <w:t> </w:t>
      </w:r>
      <w:r w:rsidR="00EE3703" w:rsidRPr="007322F6">
        <w:rPr>
          <w:rFonts w:ascii="Times New Roman" w:eastAsia="Times New Roman" w:hAnsi="Times New Roman"/>
          <w:kern w:val="2"/>
          <w:sz w:val="24"/>
          <w:szCs w:val="24"/>
          <w:lang w:eastAsia="lv-LV"/>
        </w:rPr>
        <w:t xml:space="preserve">gadā </w:t>
      </w:r>
      <w:r w:rsidR="00490CD0" w:rsidRPr="007322F6">
        <w:rPr>
          <w:rFonts w:ascii="Times New Roman" w:eastAsia="Times New Roman" w:hAnsi="Times New Roman"/>
          <w:kern w:val="2"/>
          <w:sz w:val="24"/>
          <w:szCs w:val="24"/>
          <w:lang w:eastAsia="lv-LV"/>
        </w:rPr>
        <w:t>realizēja</w:t>
      </w:r>
      <w:r w:rsidR="00DC7FAC" w:rsidRPr="007322F6">
        <w:rPr>
          <w:rFonts w:ascii="Times New Roman" w:eastAsia="Times New Roman" w:hAnsi="Times New Roman"/>
          <w:kern w:val="2"/>
          <w:sz w:val="24"/>
          <w:szCs w:val="24"/>
          <w:lang w:eastAsia="lv-LV"/>
        </w:rPr>
        <w:t xml:space="preserve"> </w:t>
      </w:r>
      <w:r w:rsidR="003A002A" w:rsidRPr="007322F6">
        <w:rPr>
          <w:rFonts w:ascii="Times New Roman" w:hAnsi="Times New Roman"/>
          <w:color w:val="000000"/>
          <w:sz w:val="24"/>
          <w:szCs w:val="24"/>
          <w:lang w:eastAsia="lv-LV"/>
        </w:rPr>
        <w:t>3</w:t>
      </w:r>
      <w:r w:rsidR="00334131" w:rsidRPr="007322F6">
        <w:rPr>
          <w:rFonts w:ascii="Times New Roman" w:hAnsi="Times New Roman"/>
          <w:color w:val="000000"/>
          <w:sz w:val="24"/>
          <w:szCs w:val="24"/>
          <w:lang w:eastAsia="lv-LV"/>
        </w:rPr>
        <w:t> </w:t>
      </w:r>
      <w:r w:rsidR="00155EC9" w:rsidRPr="007322F6">
        <w:rPr>
          <w:rFonts w:ascii="Times New Roman" w:hAnsi="Times New Roman"/>
          <w:color w:val="000000"/>
          <w:sz w:val="24"/>
          <w:szCs w:val="24"/>
          <w:lang w:eastAsia="lv-LV"/>
        </w:rPr>
        <w:t>158</w:t>
      </w:r>
      <w:r w:rsidR="00EE3703" w:rsidRPr="007322F6">
        <w:rPr>
          <w:rFonts w:ascii="Times New Roman" w:eastAsia="Times New Roman" w:hAnsi="Times New Roman"/>
          <w:kern w:val="2"/>
          <w:sz w:val="24"/>
          <w:szCs w:val="24"/>
          <w:lang w:eastAsia="lv-LV"/>
        </w:rPr>
        <w:t xml:space="preserve"> </w:t>
      </w:r>
      <w:r w:rsidR="00BC3BE4" w:rsidRPr="007322F6">
        <w:rPr>
          <w:rFonts w:ascii="Times New Roman" w:eastAsia="Times New Roman" w:hAnsi="Times New Roman"/>
          <w:kern w:val="2"/>
          <w:sz w:val="24"/>
          <w:szCs w:val="24"/>
          <w:lang w:eastAsia="lv-LV"/>
        </w:rPr>
        <w:t xml:space="preserve">makšķerēšanas </w:t>
      </w:r>
      <w:r w:rsidR="00EE3703" w:rsidRPr="007322F6">
        <w:rPr>
          <w:rFonts w:ascii="Times New Roman" w:eastAsia="Times New Roman" w:hAnsi="Times New Roman"/>
          <w:kern w:val="2"/>
          <w:sz w:val="24"/>
          <w:szCs w:val="24"/>
          <w:lang w:eastAsia="lv-LV"/>
        </w:rPr>
        <w:t>licen</w:t>
      </w:r>
      <w:r w:rsidR="00B21E97" w:rsidRPr="007322F6">
        <w:rPr>
          <w:rFonts w:ascii="Times New Roman" w:eastAsia="Times New Roman" w:hAnsi="Times New Roman"/>
          <w:kern w:val="2"/>
          <w:sz w:val="24"/>
          <w:szCs w:val="24"/>
          <w:lang w:eastAsia="lv-LV"/>
        </w:rPr>
        <w:t>ces</w:t>
      </w:r>
      <w:r w:rsidR="00EE3703" w:rsidRPr="007322F6">
        <w:rPr>
          <w:rFonts w:ascii="Times New Roman" w:eastAsia="Times New Roman" w:hAnsi="Times New Roman"/>
          <w:kern w:val="2"/>
          <w:sz w:val="24"/>
          <w:szCs w:val="24"/>
          <w:lang w:eastAsia="lv-LV"/>
        </w:rPr>
        <w:t xml:space="preserve"> par kopējo summu </w:t>
      </w:r>
      <w:r w:rsidR="00EE05A9" w:rsidRPr="007322F6">
        <w:rPr>
          <w:rFonts w:ascii="Times New Roman" w:hAnsi="Times New Roman"/>
          <w:color w:val="000000"/>
          <w:sz w:val="24"/>
          <w:szCs w:val="24"/>
        </w:rPr>
        <w:t>15 836</w:t>
      </w:r>
      <w:r w:rsidR="001B7A81" w:rsidRPr="007322F6">
        <w:rPr>
          <w:rFonts w:ascii="Times New Roman" w:hAnsi="Times New Roman"/>
          <w:color w:val="000000"/>
          <w:sz w:val="24"/>
          <w:szCs w:val="24"/>
        </w:rPr>
        <w:t xml:space="preserve"> </w:t>
      </w:r>
      <w:r w:rsidR="003C6DC7" w:rsidRPr="007322F6">
        <w:rPr>
          <w:rFonts w:ascii="Times New Roman" w:eastAsia="Times New Roman" w:hAnsi="Times New Roman"/>
          <w:kern w:val="2"/>
          <w:sz w:val="24"/>
          <w:szCs w:val="24"/>
          <w:lang w:eastAsia="lv-LV"/>
        </w:rPr>
        <w:t>EUR.</w:t>
      </w:r>
      <w:r w:rsidR="00B270CC" w:rsidRPr="007322F6">
        <w:rPr>
          <w:rFonts w:ascii="Times New Roman" w:eastAsia="Times New Roman" w:hAnsi="Times New Roman"/>
          <w:kern w:val="2"/>
          <w:sz w:val="24"/>
          <w:szCs w:val="24"/>
          <w:lang w:eastAsia="lv-LV"/>
        </w:rPr>
        <w:t xml:space="preserve"> Makšķerēšanas licenču realizācija, pamatojoties uz noslēgtajiem līgumiem, tika veikta AS </w:t>
      </w:r>
      <w:r w:rsidR="00122854" w:rsidRPr="007322F6">
        <w:rPr>
          <w:rFonts w:ascii="Times New Roman" w:eastAsia="Times New Roman" w:hAnsi="Times New Roman"/>
          <w:kern w:val="2"/>
          <w:sz w:val="24"/>
          <w:szCs w:val="24"/>
          <w:lang w:eastAsia="lv-LV"/>
        </w:rPr>
        <w:t>“</w:t>
      </w:r>
      <w:r w:rsidR="00B270CC" w:rsidRPr="007322F6">
        <w:rPr>
          <w:rFonts w:ascii="Times New Roman" w:eastAsia="Times New Roman" w:hAnsi="Times New Roman"/>
          <w:kern w:val="2"/>
          <w:sz w:val="24"/>
          <w:szCs w:val="24"/>
          <w:lang w:eastAsia="lv-LV"/>
        </w:rPr>
        <w:t>VIRŠI-A</w:t>
      </w:r>
      <w:r w:rsidR="00122854" w:rsidRPr="007322F6">
        <w:rPr>
          <w:rFonts w:ascii="Times New Roman" w:eastAsia="Times New Roman" w:hAnsi="Times New Roman"/>
          <w:kern w:val="2"/>
          <w:sz w:val="24"/>
          <w:szCs w:val="24"/>
          <w:lang w:eastAsia="lv-LV"/>
        </w:rPr>
        <w:t>”</w:t>
      </w:r>
      <w:r w:rsidR="00B270CC" w:rsidRPr="007322F6">
        <w:rPr>
          <w:rFonts w:ascii="Times New Roman" w:eastAsia="Times New Roman" w:hAnsi="Times New Roman"/>
          <w:kern w:val="2"/>
          <w:sz w:val="24"/>
          <w:szCs w:val="24"/>
          <w:lang w:eastAsia="lv-LV"/>
        </w:rPr>
        <w:t xml:space="preserve"> degvielas uzpildes stacijas diennakts veikalā</w:t>
      </w:r>
      <w:r w:rsidR="00EE05A9" w:rsidRPr="007322F6">
        <w:rPr>
          <w:rFonts w:ascii="Times New Roman" w:eastAsia="Times New Roman" w:hAnsi="Times New Roman"/>
          <w:kern w:val="2"/>
          <w:sz w:val="24"/>
          <w:szCs w:val="24"/>
          <w:lang w:eastAsia="lv-LV"/>
        </w:rPr>
        <w:t xml:space="preserve">, SIA “RC Ainava” </w:t>
      </w:r>
      <w:r w:rsidR="009F40C1" w:rsidRPr="007322F6">
        <w:rPr>
          <w:rFonts w:ascii="Times New Roman" w:eastAsia="Times New Roman" w:hAnsi="Times New Roman"/>
          <w:kern w:val="2"/>
          <w:sz w:val="24"/>
          <w:szCs w:val="24"/>
          <w:lang w:eastAsia="lv-LV"/>
        </w:rPr>
        <w:t>veikalā</w:t>
      </w:r>
      <w:r w:rsidR="00B270CC" w:rsidRPr="007322F6">
        <w:rPr>
          <w:rFonts w:ascii="Times New Roman" w:eastAsia="Times New Roman" w:hAnsi="Times New Roman"/>
          <w:kern w:val="2"/>
          <w:sz w:val="24"/>
          <w:szCs w:val="24"/>
          <w:lang w:eastAsia="lv-LV"/>
        </w:rPr>
        <w:t xml:space="preserve">, </w:t>
      </w:r>
      <w:r w:rsidR="00B270CC" w:rsidRPr="007322F6">
        <w:rPr>
          <w:rFonts w:ascii="Times New Roman" w:eastAsia="Times New Roman" w:hAnsi="Times New Roman"/>
          <w:kern w:val="2"/>
          <w:sz w:val="24"/>
          <w:szCs w:val="24"/>
          <w:shd w:val="clear" w:color="auto" w:fill="FFFFFF"/>
          <w:lang w:eastAsia="lv-LV"/>
        </w:rPr>
        <w:t>SIA </w:t>
      </w:r>
      <w:r w:rsidR="00122854" w:rsidRPr="007322F6">
        <w:rPr>
          <w:rFonts w:ascii="Times New Roman" w:eastAsia="Times New Roman" w:hAnsi="Times New Roman"/>
          <w:kern w:val="2"/>
          <w:sz w:val="24"/>
          <w:szCs w:val="24"/>
          <w:shd w:val="clear" w:color="auto" w:fill="FFFFFF"/>
          <w:lang w:eastAsia="lv-LV"/>
        </w:rPr>
        <w:t>“</w:t>
      </w:r>
      <w:r w:rsidR="00B270CC" w:rsidRPr="007322F6">
        <w:rPr>
          <w:rFonts w:ascii="Times New Roman" w:eastAsia="Times New Roman" w:hAnsi="Times New Roman"/>
          <w:kern w:val="2"/>
          <w:sz w:val="24"/>
          <w:szCs w:val="24"/>
          <w:shd w:val="clear" w:color="auto" w:fill="FFFFFF"/>
          <w:lang w:eastAsia="lv-LV"/>
        </w:rPr>
        <w:t xml:space="preserve">ZZ </w:t>
      </w:r>
      <w:proofErr w:type="spellStart"/>
      <w:r w:rsidR="00B270CC" w:rsidRPr="007322F6">
        <w:rPr>
          <w:rFonts w:ascii="Times New Roman" w:eastAsia="Times New Roman" w:hAnsi="Times New Roman"/>
          <w:kern w:val="2"/>
          <w:sz w:val="24"/>
          <w:szCs w:val="24"/>
          <w:shd w:val="clear" w:color="auto" w:fill="FFFFFF"/>
          <w:lang w:eastAsia="lv-LV"/>
        </w:rPr>
        <w:t>Dats</w:t>
      </w:r>
      <w:proofErr w:type="spellEnd"/>
      <w:r w:rsidR="00B270CC" w:rsidRPr="007322F6">
        <w:rPr>
          <w:rFonts w:ascii="Times New Roman" w:eastAsia="Times New Roman" w:hAnsi="Times New Roman"/>
          <w:kern w:val="2"/>
          <w:sz w:val="24"/>
          <w:szCs w:val="24"/>
          <w:shd w:val="clear" w:color="auto" w:fill="FFFFFF"/>
          <w:lang w:eastAsia="lv-LV"/>
        </w:rPr>
        <w:t xml:space="preserve">” interneta vietnē </w:t>
      </w:r>
      <w:hyperlink r:id="rId9" w:history="1">
        <w:r w:rsidR="00B270CC" w:rsidRPr="007322F6">
          <w:rPr>
            <w:rStyle w:val="Hipersaite"/>
            <w:rFonts w:ascii="Times New Roman" w:eastAsia="Times New Roman" w:hAnsi="Times New Roman"/>
            <w:color w:val="auto"/>
            <w:kern w:val="2"/>
            <w:sz w:val="24"/>
            <w:szCs w:val="24"/>
            <w:u w:val="none"/>
            <w:shd w:val="clear" w:color="auto" w:fill="FFFFFF"/>
            <w:lang w:eastAsia="lv-LV"/>
          </w:rPr>
          <w:t>www.epakalpojumi.lv</w:t>
        </w:r>
      </w:hyperlink>
      <w:r w:rsidR="009F40C1" w:rsidRPr="007322F6">
        <w:rPr>
          <w:rFonts w:ascii="Times New Roman" w:eastAsia="Times New Roman" w:hAnsi="Times New Roman"/>
          <w:kern w:val="2"/>
          <w:sz w:val="24"/>
          <w:szCs w:val="24"/>
          <w:shd w:val="clear" w:color="auto" w:fill="FFFFFF"/>
          <w:lang w:eastAsia="lv-LV"/>
        </w:rPr>
        <w:t xml:space="preserve">, SIA "Latvijas Lauku konsultāciju un izglītības centrs” interneta vietnē www.manacope.lv un mobilajā aplikācijā “Mana Cope”, </w:t>
      </w:r>
      <w:r w:rsidR="00B270CC" w:rsidRPr="007322F6">
        <w:rPr>
          <w:rFonts w:ascii="Times New Roman" w:eastAsia="Times New Roman" w:hAnsi="Times New Roman"/>
          <w:kern w:val="2"/>
          <w:sz w:val="24"/>
          <w:szCs w:val="24"/>
          <w:shd w:val="clear" w:color="auto" w:fill="FFFFFF"/>
          <w:lang w:eastAsia="lv-LV"/>
        </w:rPr>
        <w:t xml:space="preserve">SIA “Mobilly” ar mobilā tālruņa palīdzību. </w:t>
      </w:r>
    </w:p>
    <w:p w14:paraId="4BA58AE5" w14:textId="6F786D34" w:rsidR="004F1699" w:rsidRPr="007322F6" w:rsidRDefault="00515BA9" w:rsidP="00D13946">
      <w:pPr>
        <w:widowControl w:val="0"/>
        <w:suppressAutoHyphens/>
        <w:autoSpaceDE w:val="0"/>
        <w:autoSpaceDN w:val="0"/>
        <w:adjustRightInd w:val="0"/>
        <w:spacing w:line="360" w:lineRule="auto"/>
        <w:ind w:firstLine="567"/>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Veiksmīgi realizējot projektus</w:t>
      </w:r>
      <w:r w:rsidR="00CE361A" w:rsidRPr="007322F6">
        <w:rPr>
          <w:rFonts w:ascii="Times New Roman" w:eastAsia="Times New Roman" w:hAnsi="Times New Roman"/>
          <w:kern w:val="2"/>
          <w:sz w:val="24"/>
          <w:szCs w:val="24"/>
          <w:lang w:eastAsia="lv-LV"/>
        </w:rPr>
        <w:t>,</w:t>
      </w:r>
      <w:r w:rsidRPr="007322F6">
        <w:rPr>
          <w:rFonts w:ascii="Times New Roman" w:eastAsia="Times New Roman" w:hAnsi="Times New Roman"/>
          <w:kern w:val="2"/>
          <w:sz w:val="24"/>
          <w:szCs w:val="24"/>
          <w:lang w:eastAsia="lv-LV"/>
        </w:rPr>
        <w:t xml:space="preserve"> </w:t>
      </w:r>
      <w:r w:rsidR="00ED1EB7" w:rsidRPr="007322F6">
        <w:rPr>
          <w:rFonts w:ascii="Times New Roman" w:eastAsia="Times New Roman" w:hAnsi="Times New Roman"/>
          <w:kern w:val="2"/>
          <w:sz w:val="24"/>
          <w:szCs w:val="24"/>
          <w:lang w:eastAsia="lv-LV"/>
        </w:rPr>
        <w:t xml:space="preserve">no Zivju fonda atbalsta līdzekļiem ar Alūksnes novada pašvaldības līdzfinansējumu </w:t>
      </w:r>
      <w:r w:rsidRPr="007322F6">
        <w:rPr>
          <w:rFonts w:ascii="Times New Roman" w:eastAsia="Times New Roman" w:hAnsi="Times New Roman"/>
          <w:kern w:val="2"/>
          <w:sz w:val="24"/>
          <w:szCs w:val="24"/>
          <w:lang w:eastAsia="lv-LV"/>
        </w:rPr>
        <w:t>tika veikt</w:t>
      </w:r>
      <w:r w:rsidR="00ED1EB7" w:rsidRPr="007322F6">
        <w:rPr>
          <w:rFonts w:ascii="Times New Roman" w:eastAsia="Times New Roman" w:hAnsi="Times New Roman"/>
          <w:kern w:val="2"/>
          <w:sz w:val="24"/>
          <w:szCs w:val="24"/>
          <w:lang w:eastAsia="lv-LV"/>
        </w:rPr>
        <w:t>i</w:t>
      </w:r>
      <w:r w:rsidRPr="007322F6">
        <w:rPr>
          <w:rFonts w:ascii="Times New Roman" w:eastAsia="Times New Roman" w:hAnsi="Times New Roman"/>
          <w:kern w:val="2"/>
          <w:sz w:val="24"/>
          <w:szCs w:val="24"/>
          <w:lang w:eastAsia="lv-LV"/>
        </w:rPr>
        <w:t xml:space="preserve"> zivju resursu </w:t>
      </w:r>
      <w:r w:rsidR="00ED1EB7" w:rsidRPr="007322F6">
        <w:rPr>
          <w:rFonts w:ascii="Times New Roman" w:eastAsia="Times New Roman" w:hAnsi="Times New Roman"/>
          <w:kern w:val="2"/>
          <w:sz w:val="24"/>
          <w:szCs w:val="24"/>
          <w:lang w:eastAsia="lv-LV"/>
        </w:rPr>
        <w:t>papildināšanas pasākumi</w:t>
      </w:r>
      <w:r w:rsidR="0089002C" w:rsidRPr="007322F6">
        <w:rPr>
          <w:rFonts w:ascii="Times New Roman" w:eastAsia="Times New Roman" w:hAnsi="Times New Roman"/>
          <w:kern w:val="2"/>
          <w:sz w:val="24"/>
          <w:szCs w:val="24"/>
          <w:lang w:eastAsia="lv-LV"/>
        </w:rPr>
        <w:t xml:space="preserve">, ielaižot </w:t>
      </w:r>
      <w:r w:rsidR="00CE361A" w:rsidRPr="007322F6">
        <w:rPr>
          <w:rFonts w:ascii="Times New Roman" w:eastAsia="Times New Roman" w:hAnsi="Times New Roman"/>
          <w:kern w:val="2"/>
          <w:sz w:val="24"/>
          <w:szCs w:val="24"/>
          <w:lang w:eastAsia="lv-LV"/>
        </w:rPr>
        <w:t xml:space="preserve">Alūksnes ezerā </w:t>
      </w:r>
      <w:r w:rsidR="009F40C1" w:rsidRPr="007322F6">
        <w:rPr>
          <w:rFonts w:ascii="Times New Roman" w:eastAsia="Times New Roman" w:hAnsi="Times New Roman"/>
          <w:kern w:val="2"/>
          <w:sz w:val="24"/>
          <w:szCs w:val="24"/>
          <w:lang w:eastAsia="lv-LV"/>
        </w:rPr>
        <w:t>35</w:t>
      </w:r>
      <w:r w:rsidR="000D4AC7">
        <w:rPr>
          <w:rFonts w:ascii="Times New Roman" w:eastAsia="Times New Roman" w:hAnsi="Times New Roman"/>
          <w:kern w:val="2"/>
          <w:sz w:val="24"/>
          <w:szCs w:val="24"/>
          <w:lang w:eastAsia="lv-LV"/>
        </w:rPr>
        <w:t> </w:t>
      </w:r>
      <w:r w:rsidR="009F40C1" w:rsidRPr="007322F6">
        <w:rPr>
          <w:rFonts w:ascii="Times New Roman" w:eastAsia="Times New Roman" w:hAnsi="Times New Roman"/>
          <w:kern w:val="2"/>
          <w:sz w:val="24"/>
          <w:szCs w:val="24"/>
          <w:lang w:eastAsia="lv-LV"/>
        </w:rPr>
        <w:t>419</w:t>
      </w:r>
      <w:r w:rsidR="008B2C76" w:rsidRPr="007322F6">
        <w:rPr>
          <w:rFonts w:ascii="Times New Roman" w:hAnsi="Times New Roman"/>
          <w:sz w:val="24"/>
          <w:szCs w:val="24"/>
        </w:rPr>
        <w:t xml:space="preserve"> </w:t>
      </w:r>
      <w:r w:rsidR="000D4AC7" w:rsidRPr="007322F6">
        <w:rPr>
          <w:rFonts w:ascii="Times New Roman" w:hAnsi="Times New Roman"/>
          <w:sz w:val="24"/>
          <w:szCs w:val="24"/>
        </w:rPr>
        <w:t xml:space="preserve">vienvasaras </w:t>
      </w:r>
      <w:r w:rsidR="008B2C76" w:rsidRPr="007322F6">
        <w:rPr>
          <w:rFonts w:ascii="Times New Roman" w:hAnsi="Times New Roman"/>
          <w:sz w:val="24"/>
          <w:szCs w:val="24"/>
        </w:rPr>
        <w:t>zandartu mazu</w:t>
      </w:r>
      <w:r w:rsidR="005E01E4" w:rsidRPr="007322F6">
        <w:rPr>
          <w:rFonts w:ascii="Times New Roman" w:hAnsi="Times New Roman"/>
          <w:sz w:val="24"/>
          <w:szCs w:val="24"/>
        </w:rPr>
        <w:t>ļ</w:t>
      </w:r>
      <w:r w:rsidR="008B2C76" w:rsidRPr="007322F6">
        <w:rPr>
          <w:rFonts w:ascii="Times New Roman" w:hAnsi="Times New Roman"/>
          <w:sz w:val="24"/>
          <w:szCs w:val="24"/>
        </w:rPr>
        <w:t>u</w:t>
      </w:r>
      <w:r w:rsidR="00334131" w:rsidRPr="007322F6">
        <w:rPr>
          <w:rFonts w:ascii="Times New Roman" w:eastAsia="Times New Roman" w:hAnsi="Times New Roman"/>
          <w:kern w:val="2"/>
          <w:sz w:val="24"/>
          <w:szCs w:val="24"/>
          <w:lang w:eastAsia="lv-LV"/>
        </w:rPr>
        <w:t xml:space="preserve">, </w:t>
      </w:r>
      <w:r w:rsidR="00CE361A" w:rsidRPr="007322F6">
        <w:rPr>
          <w:rFonts w:ascii="Times New Roman" w:eastAsia="Times New Roman" w:hAnsi="Times New Roman"/>
          <w:kern w:val="2"/>
          <w:sz w:val="24"/>
          <w:szCs w:val="24"/>
          <w:lang w:eastAsia="lv-LV"/>
        </w:rPr>
        <w:t xml:space="preserve">Sudala ezerā </w:t>
      </w:r>
      <w:r w:rsidR="008B2C76" w:rsidRPr="007322F6">
        <w:rPr>
          <w:rFonts w:ascii="Times New Roman" w:hAnsi="Times New Roman"/>
          <w:sz w:val="24"/>
          <w:szCs w:val="24"/>
        </w:rPr>
        <w:t xml:space="preserve">14 000 </w:t>
      </w:r>
      <w:r w:rsidR="009F40C1" w:rsidRPr="007322F6">
        <w:rPr>
          <w:rFonts w:ascii="Times New Roman" w:eastAsia="Times New Roman" w:hAnsi="Times New Roman"/>
          <w:kern w:val="2"/>
          <w:sz w:val="24"/>
          <w:szCs w:val="24"/>
          <w:lang w:eastAsia="lv-LV"/>
        </w:rPr>
        <w:t>vienvasaras zandartu</w:t>
      </w:r>
      <w:r w:rsidR="008E6428" w:rsidRPr="007322F6">
        <w:rPr>
          <w:rFonts w:ascii="Times New Roman" w:eastAsia="Times New Roman" w:hAnsi="Times New Roman"/>
          <w:kern w:val="2"/>
          <w:sz w:val="24"/>
          <w:szCs w:val="24"/>
          <w:lang w:eastAsia="lv-LV"/>
        </w:rPr>
        <w:t xml:space="preserve"> </w:t>
      </w:r>
      <w:r w:rsidR="0089002C" w:rsidRPr="007322F6">
        <w:rPr>
          <w:rFonts w:ascii="Times New Roman" w:eastAsia="Times New Roman" w:hAnsi="Times New Roman"/>
          <w:kern w:val="2"/>
          <w:sz w:val="24"/>
          <w:szCs w:val="24"/>
          <w:lang w:eastAsia="lv-LV"/>
        </w:rPr>
        <w:t>mazu</w:t>
      </w:r>
      <w:r w:rsidR="00C11EE5" w:rsidRPr="007322F6">
        <w:rPr>
          <w:rFonts w:ascii="Times New Roman" w:eastAsia="Times New Roman" w:hAnsi="Times New Roman"/>
          <w:kern w:val="2"/>
          <w:sz w:val="24"/>
          <w:szCs w:val="24"/>
          <w:lang w:eastAsia="lv-LV"/>
        </w:rPr>
        <w:t>ļu</w:t>
      </w:r>
      <w:r w:rsidR="00ED1EB7" w:rsidRPr="007322F6">
        <w:rPr>
          <w:rFonts w:ascii="Times New Roman" w:eastAsia="Times New Roman" w:hAnsi="Times New Roman"/>
          <w:kern w:val="2"/>
          <w:sz w:val="24"/>
          <w:szCs w:val="24"/>
          <w:lang w:eastAsia="lv-LV"/>
        </w:rPr>
        <w:t xml:space="preserve">, </w:t>
      </w:r>
      <w:r w:rsidR="00CE361A" w:rsidRPr="007322F6">
        <w:rPr>
          <w:rFonts w:ascii="Times New Roman" w:eastAsia="Times New Roman" w:hAnsi="Times New Roman"/>
          <w:kern w:val="2"/>
          <w:sz w:val="24"/>
          <w:szCs w:val="24"/>
          <w:lang w:eastAsia="lv-LV"/>
        </w:rPr>
        <w:t xml:space="preserve">Indzera ezerā </w:t>
      </w:r>
      <w:r w:rsidR="008B2C76" w:rsidRPr="007322F6">
        <w:rPr>
          <w:rFonts w:ascii="Times New Roman" w:hAnsi="Times New Roman"/>
          <w:sz w:val="24"/>
          <w:szCs w:val="24"/>
        </w:rPr>
        <w:t xml:space="preserve">13 000 </w:t>
      </w:r>
      <w:r w:rsidR="00ED1EB7" w:rsidRPr="007322F6">
        <w:rPr>
          <w:rFonts w:ascii="Times New Roman" w:eastAsia="Times New Roman" w:hAnsi="Times New Roman"/>
          <w:kern w:val="2"/>
          <w:sz w:val="24"/>
          <w:szCs w:val="24"/>
          <w:lang w:eastAsia="lv-LV"/>
        </w:rPr>
        <w:t>vienvas</w:t>
      </w:r>
      <w:r w:rsidR="009F40C1" w:rsidRPr="007322F6">
        <w:rPr>
          <w:rFonts w:ascii="Times New Roman" w:eastAsia="Times New Roman" w:hAnsi="Times New Roman"/>
          <w:kern w:val="2"/>
          <w:sz w:val="24"/>
          <w:szCs w:val="24"/>
          <w:lang w:eastAsia="lv-LV"/>
        </w:rPr>
        <w:t>aras zandartu mazuļu</w:t>
      </w:r>
      <w:r w:rsidR="0061638B" w:rsidRPr="007322F6">
        <w:rPr>
          <w:rFonts w:ascii="Times New Roman" w:eastAsia="Times New Roman" w:hAnsi="Times New Roman"/>
          <w:kern w:val="2"/>
          <w:sz w:val="24"/>
          <w:szCs w:val="24"/>
          <w:lang w:eastAsia="lv-LV"/>
        </w:rPr>
        <w:t xml:space="preserve">. </w:t>
      </w:r>
      <w:r w:rsidR="00715C44" w:rsidRPr="007322F6">
        <w:rPr>
          <w:rFonts w:ascii="Times New Roman" w:eastAsia="Times New Roman" w:hAnsi="Times New Roman"/>
          <w:kern w:val="2"/>
          <w:sz w:val="24"/>
          <w:szCs w:val="24"/>
          <w:lang w:eastAsia="lv-LV"/>
        </w:rPr>
        <w:t xml:space="preserve">No Zivju fonda līdzekļiem konkursam pasākumā </w:t>
      </w:r>
      <w:r w:rsidR="00CB2283">
        <w:rPr>
          <w:rFonts w:ascii="Times New Roman" w:eastAsia="Times New Roman" w:hAnsi="Times New Roman"/>
          <w:kern w:val="2"/>
          <w:sz w:val="24"/>
          <w:szCs w:val="24"/>
          <w:lang w:eastAsia="lv-LV"/>
        </w:rPr>
        <w:t>“</w:t>
      </w:r>
      <w:r w:rsidR="00715C44" w:rsidRPr="007322F6">
        <w:rPr>
          <w:rFonts w:ascii="Times New Roman" w:eastAsia="Times New Roman" w:hAnsi="Times New Roman"/>
          <w:kern w:val="2"/>
          <w:sz w:val="24"/>
          <w:szCs w:val="24"/>
          <w:lang w:eastAsia="lv-LV"/>
        </w:rPr>
        <w:t xml:space="preserve">Zivju resursu aizsardzības pasākumi, ko veic valsts iestādes vai pašvaldības, kuru kompetencē ir zivju resursu aizsardzība (izņemot attiecīgās institūcijas kārtējos izdevumus)”, tika realizēts projekts </w:t>
      </w:r>
      <w:r w:rsidR="00CB2283">
        <w:rPr>
          <w:rFonts w:ascii="Times New Roman" w:eastAsia="Times New Roman" w:hAnsi="Times New Roman"/>
          <w:kern w:val="2"/>
          <w:sz w:val="24"/>
          <w:szCs w:val="24"/>
          <w:lang w:eastAsia="lv-LV"/>
        </w:rPr>
        <w:t>“</w:t>
      </w:r>
      <w:r w:rsidR="00715C44" w:rsidRPr="007322F6">
        <w:rPr>
          <w:rFonts w:ascii="Times New Roman" w:eastAsia="Times New Roman" w:hAnsi="Times New Roman"/>
          <w:kern w:val="2"/>
          <w:sz w:val="24"/>
          <w:szCs w:val="24"/>
          <w:lang w:eastAsia="lv-LV"/>
        </w:rPr>
        <w:t xml:space="preserve">Alūksnes novada publisko ūdenstilpju zivju </w:t>
      </w:r>
      <w:r w:rsidR="00334131" w:rsidRPr="007322F6">
        <w:rPr>
          <w:rFonts w:ascii="Times New Roman" w:eastAsia="Times New Roman" w:hAnsi="Times New Roman"/>
          <w:kern w:val="2"/>
          <w:sz w:val="24"/>
          <w:szCs w:val="24"/>
          <w:lang w:eastAsia="lv-LV"/>
        </w:rPr>
        <w:t>resursu aizsardzība”, kura ietva</w:t>
      </w:r>
      <w:r w:rsidR="009F40C1" w:rsidRPr="007322F6">
        <w:rPr>
          <w:rFonts w:ascii="Times New Roman" w:eastAsia="Times New Roman" w:hAnsi="Times New Roman"/>
          <w:kern w:val="2"/>
          <w:sz w:val="24"/>
          <w:szCs w:val="24"/>
          <w:lang w:eastAsia="lv-LV"/>
        </w:rPr>
        <w:t>ros tika iegādāta piekabe “</w:t>
      </w:r>
      <w:proofErr w:type="spellStart"/>
      <w:r w:rsidR="009F40C1" w:rsidRPr="007322F6">
        <w:rPr>
          <w:rFonts w:ascii="Times New Roman" w:eastAsia="Times New Roman" w:hAnsi="Times New Roman"/>
          <w:kern w:val="2"/>
          <w:sz w:val="24"/>
          <w:szCs w:val="24"/>
          <w:lang w:eastAsia="lv-LV"/>
        </w:rPr>
        <w:t>Respo</w:t>
      </w:r>
      <w:proofErr w:type="spellEnd"/>
      <w:r w:rsidR="009F40C1" w:rsidRPr="007322F6">
        <w:rPr>
          <w:rFonts w:ascii="Times New Roman" w:eastAsia="Times New Roman" w:hAnsi="Times New Roman"/>
          <w:kern w:val="2"/>
          <w:sz w:val="24"/>
          <w:szCs w:val="24"/>
          <w:lang w:eastAsia="lv-LV"/>
        </w:rPr>
        <w:t xml:space="preserve"> 750V571 </w:t>
      </w:r>
      <w:proofErr w:type="spellStart"/>
      <w:r w:rsidR="009F40C1" w:rsidRPr="007322F6">
        <w:rPr>
          <w:rFonts w:ascii="Times New Roman" w:eastAsia="Times New Roman" w:hAnsi="Times New Roman"/>
          <w:kern w:val="2"/>
          <w:sz w:val="24"/>
          <w:szCs w:val="24"/>
          <w:lang w:eastAsia="lv-LV"/>
        </w:rPr>
        <w:t>Multiroller</w:t>
      </w:r>
      <w:proofErr w:type="spellEnd"/>
      <w:r w:rsidR="00721F10">
        <w:rPr>
          <w:rFonts w:ascii="Times New Roman" w:eastAsia="Times New Roman" w:hAnsi="Times New Roman"/>
          <w:kern w:val="2"/>
          <w:sz w:val="24"/>
          <w:szCs w:val="24"/>
          <w:lang w:eastAsia="lv-LV"/>
        </w:rPr>
        <w:t>”</w:t>
      </w:r>
      <w:r w:rsidR="00715C44" w:rsidRPr="007322F6">
        <w:rPr>
          <w:rFonts w:ascii="Times New Roman" w:eastAsia="Times New Roman" w:hAnsi="Times New Roman"/>
          <w:kern w:val="2"/>
          <w:sz w:val="24"/>
          <w:szCs w:val="24"/>
          <w:lang w:eastAsia="lv-LV"/>
        </w:rPr>
        <w:t xml:space="preserve">. </w:t>
      </w:r>
      <w:r w:rsidR="00D13946" w:rsidRPr="007322F6">
        <w:rPr>
          <w:rFonts w:ascii="Times New Roman" w:eastAsia="Times New Roman" w:hAnsi="Times New Roman"/>
          <w:kern w:val="2"/>
          <w:sz w:val="24"/>
          <w:szCs w:val="24"/>
          <w:lang w:eastAsia="lv-LV"/>
        </w:rPr>
        <w:t>Realizēti divi Zivju fonda atbalstītie projekti konkursa pasākumā “Zinātniskās pētniecības programmu finansēšana un līdzdalība starpvalstu sadarbībā zinātniskajos pētījumos zivsaimniecībā” - Zivsaimnieciskās ekspluatācijas noteikumu izstrāde Pededzes upei Alūksnes novada teritorijā un Zivsaimnieciskā izpēte Alūksnes ezerā.</w:t>
      </w:r>
    </w:p>
    <w:p w14:paraId="28CE423E" w14:textId="55954B8B" w:rsidR="009D0199" w:rsidRPr="007322F6" w:rsidRDefault="00D13946" w:rsidP="00536B09">
      <w:pPr>
        <w:widowControl w:val="0"/>
        <w:suppressAutoHyphens/>
        <w:autoSpaceDE w:val="0"/>
        <w:autoSpaceDN w:val="0"/>
        <w:adjustRightInd w:val="0"/>
        <w:spacing w:line="360" w:lineRule="auto"/>
        <w:ind w:firstLine="567"/>
        <w:jc w:val="both"/>
        <w:rPr>
          <w:rFonts w:ascii="Times New Roman" w:hAnsi="Times New Roman"/>
          <w:sz w:val="24"/>
          <w:szCs w:val="24"/>
        </w:rPr>
      </w:pPr>
      <w:r w:rsidRPr="007322F6">
        <w:rPr>
          <w:rFonts w:ascii="Times New Roman" w:eastAsia="Times New Roman" w:hAnsi="Times New Roman"/>
          <w:kern w:val="2"/>
          <w:sz w:val="24"/>
          <w:szCs w:val="24"/>
          <w:lang w:eastAsia="lv-LV"/>
        </w:rPr>
        <w:t>2020</w:t>
      </w:r>
      <w:r w:rsidR="00B618BC" w:rsidRPr="007322F6">
        <w:rPr>
          <w:rFonts w:ascii="Times New Roman" w:eastAsia="Times New Roman" w:hAnsi="Times New Roman"/>
          <w:kern w:val="2"/>
          <w:sz w:val="24"/>
          <w:szCs w:val="24"/>
          <w:lang w:eastAsia="lv-LV"/>
        </w:rPr>
        <w:t>.</w:t>
      </w:r>
      <w:r w:rsidR="006E6F97" w:rsidRPr="007322F6">
        <w:rPr>
          <w:rFonts w:ascii="Times New Roman" w:eastAsia="Times New Roman" w:hAnsi="Times New Roman"/>
          <w:kern w:val="2"/>
          <w:sz w:val="24"/>
          <w:szCs w:val="24"/>
          <w:lang w:eastAsia="lv-LV"/>
        </w:rPr>
        <w:t> </w:t>
      </w:r>
      <w:r w:rsidR="00B618BC" w:rsidRPr="007322F6">
        <w:rPr>
          <w:rFonts w:ascii="Times New Roman" w:eastAsia="Times New Roman" w:hAnsi="Times New Roman"/>
          <w:kern w:val="2"/>
          <w:sz w:val="24"/>
          <w:szCs w:val="24"/>
          <w:lang w:eastAsia="lv-LV"/>
        </w:rPr>
        <w:t xml:space="preserve">gadā </w:t>
      </w:r>
      <w:r w:rsidR="00DD3786" w:rsidRPr="007322F6">
        <w:rPr>
          <w:rFonts w:ascii="Times New Roman" w:eastAsia="Times New Roman" w:hAnsi="Times New Roman"/>
          <w:kern w:val="2"/>
          <w:sz w:val="24"/>
          <w:szCs w:val="24"/>
          <w:lang w:eastAsia="lv-LV"/>
        </w:rPr>
        <w:t>A</w:t>
      </w:r>
      <w:r w:rsidR="00B618BC" w:rsidRPr="007322F6">
        <w:rPr>
          <w:rFonts w:ascii="Times New Roman" w:eastAsia="Times New Roman" w:hAnsi="Times New Roman"/>
          <w:kern w:val="2"/>
          <w:sz w:val="24"/>
          <w:szCs w:val="24"/>
          <w:lang w:eastAsia="lv-LV"/>
        </w:rPr>
        <w:t>ģentūra turpināja</w:t>
      </w:r>
      <w:r w:rsidR="00F1718C" w:rsidRPr="007322F6">
        <w:rPr>
          <w:rFonts w:ascii="Times New Roman" w:eastAsia="Times New Roman" w:hAnsi="Times New Roman"/>
          <w:kern w:val="2"/>
          <w:sz w:val="24"/>
          <w:szCs w:val="24"/>
          <w:lang w:eastAsia="lv-LV"/>
        </w:rPr>
        <w:t xml:space="preserve"> iesākto darbu, kas saistīts ar </w:t>
      </w:r>
      <w:r w:rsidR="00066017" w:rsidRPr="007322F6">
        <w:rPr>
          <w:rFonts w:ascii="Times New Roman" w:eastAsia="Times New Roman" w:hAnsi="Times New Roman"/>
          <w:kern w:val="2"/>
          <w:sz w:val="24"/>
          <w:szCs w:val="24"/>
          <w:lang w:eastAsia="lv-LV"/>
        </w:rPr>
        <w:t>nelikumīg</w:t>
      </w:r>
      <w:r w:rsidR="00F1718C" w:rsidRPr="007322F6">
        <w:rPr>
          <w:rFonts w:ascii="Times New Roman" w:eastAsia="Times New Roman" w:hAnsi="Times New Roman"/>
          <w:kern w:val="2"/>
          <w:sz w:val="24"/>
          <w:szCs w:val="24"/>
          <w:lang w:eastAsia="lv-LV"/>
        </w:rPr>
        <w:t>ās</w:t>
      </w:r>
      <w:r w:rsidR="00066017" w:rsidRPr="007322F6">
        <w:rPr>
          <w:rFonts w:ascii="Times New Roman" w:eastAsia="Times New Roman" w:hAnsi="Times New Roman"/>
          <w:kern w:val="2"/>
          <w:sz w:val="24"/>
          <w:szCs w:val="24"/>
          <w:lang w:eastAsia="lv-LV"/>
        </w:rPr>
        <w:t xml:space="preserve"> </w:t>
      </w:r>
      <w:r w:rsidR="00F873C5" w:rsidRPr="007322F6">
        <w:rPr>
          <w:rFonts w:ascii="Times New Roman" w:eastAsia="Times New Roman" w:hAnsi="Times New Roman"/>
          <w:kern w:val="2"/>
          <w:sz w:val="24"/>
          <w:szCs w:val="24"/>
          <w:lang w:eastAsia="lv-LV"/>
        </w:rPr>
        <w:t>zvejas</w:t>
      </w:r>
      <w:r w:rsidR="00F1718C" w:rsidRPr="007322F6">
        <w:rPr>
          <w:rFonts w:ascii="Times New Roman" w:eastAsia="Times New Roman" w:hAnsi="Times New Roman"/>
          <w:kern w:val="2"/>
          <w:sz w:val="24"/>
          <w:szCs w:val="24"/>
          <w:lang w:eastAsia="lv-LV"/>
        </w:rPr>
        <w:t xml:space="preserve"> novēršanu </w:t>
      </w:r>
      <w:r w:rsidR="00F873C5" w:rsidRPr="007322F6">
        <w:rPr>
          <w:rFonts w:ascii="Times New Roman" w:eastAsia="Times New Roman" w:hAnsi="Times New Roman"/>
          <w:kern w:val="2"/>
          <w:sz w:val="24"/>
          <w:szCs w:val="24"/>
          <w:lang w:eastAsia="lv-LV"/>
        </w:rPr>
        <w:t xml:space="preserve">Alūksnes </w:t>
      </w:r>
      <w:r w:rsidR="00066017" w:rsidRPr="007322F6">
        <w:rPr>
          <w:rFonts w:ascii="Times New Roman" w:eastAsia="Times New Roman" w:hAnsi="Times New Roman"/>
          <w:kern w:val="2"/>
          <w:sz w:val="24"/>
          <w:szCs w:val="24"/>
          <w:lang w:eastAsia="lv-LV"/>
        </w:rPr>
        <w:t xml:space="preserve">novada </w:t>
      </w:r>
      <w:r w:rsidR="00F873C5" w:rsidRPr="007322F6">
        <w:rPr>
          <w:rFonts w:ascii="Times New Roman" w:eastAsia="Times New Roman" w:hAnsi="Times New Roman"/>
          <w:kern w:val="2"/>
          <w:sz w:val="24"/>
          <w:szCs w:val="24"/>
          <w:lang w:eastAsia="lv-LV"/>
        </w:rPr>
        <w:t>ūdenstilpēs</w:t>
      </w:r>
      <w:r w:rsidR="00066017" w:rsidRPr="007322F6">
        <w:rPr>
          <w:rFonts w:ascii="Times New Roman" w:eastAsia="Times New Roman" w:hAnsi="Times New Roman"/>
          <w:kern w:val="2"/>
          <w:sz w:val="24"/>
          <w:szCs w:val="24"/>
          <w:lang w:eastAsia="lv-LV"/>
        </w:rPr>
        <w:t>.</w:t>
      </w:r>
      <w:r w:rsidRPr="007322F6">
        <w:rPr>
          <w:rFonts w:ascii="Times New Roman" w:eastAsia="Times New Roman" w:hAnsi="Times New Roman"/>
          <w:kern w:val="2"/>
          <w:sz w:val="24"/>
          <w:szCs w:val="24"/>
          <w:lang w:eastAsia="lv-LV"/>
        </w:rPr>
        <w:t xml:space="preserve"> 2020</w:t>
      </w:r>
      <w:r w:rsidR="0095205B" w:rsidRPr="007322F6">
        <w:rPr>
          <w:rFonts w:ascii="Times New Roman" w:eastAsia="Times New Roman" w:hAnsi="Times New Roman"/>
          <w:kern w:val="2"/>
          <w:sz w:val="24"/>
          <w:szCs w:val="24"/>
          <w:lang w:eastAsia="lv-LV"/>
        </w:rPr>
        <w:t>.</w:t>
      </w:r>
      <w:r w:rsidR="006E6F97" w:rsidRPr="007322F6">
        <w:rPr>
          <w:rFonts w:ascii="Times New Roman" w:eastAsia="Times New Roman" w:hAnsi="Times New Roman"/>
          <w:kern w:val="2"/>
          <w:sz w:val="24"/>
          <w:szCs w:val="24"/>
          <w:lang w:eastAsia="lv-LV"/>
        </w:rPr>
        <w:t> </w:t>
      </w:r>
      <w:r w:rsidR="0095205B" w:rsidRPr="007322F6">
        <w:rPr>
          <w:rFonts w:ascii="Times New Roman" w:eastAsia="Times New Roman" w:hAnsi="Times New Roman"/>
          <w:kern w:val="2"/>
          <w:sz w:val="24"/>
          <w:szCs w:val="24"/>
          <w:lang w:eastAsia="lv-LV"/>
        </w:rPr>
        <w:t xml:space="preserve">gadā </w:t>
      </w:r>
      <w:r w:rsidR="00F1718C" w:rsidRPr="007322F6">
        <w:rPr>
          <w:rFonts w:ascii="Times New Roman" w:eastAsia="Times New Roman" w:hAnsi="Times New Roman"/>
          <w:kern w:val="2"/>
          <w:sz w:val="24"/>
          <w:szCs w:val="24"/>
          <w:lang w:eastAsia="lv-LV"/>
        </w:rPr>
        <w:t xml:space="preserve">kopumā </w:t>
      </w:r>
      <w:r w:rsidR="0095205B" w:rsidRPr="007322F6">
        <w:rPr>
          <w:rFonts w:ascii="Times New Roman" w:eastAsia="Times New Roman" w:hAnsi="Times New Roman"/>
          <w:kern w:val="2"/>
          <w:sz w:val="24"/>
          <w:szCs w:val="24"/>
          <w:lang w:eastAsia="lv-LV"/>
        </w:rPr>
        <w:t xml:space="preserve">tika veikti </w:t>
      </w:r>
      <w:r w:rsidR="00EF1FBF" w:rsidRPr="007322F6">
        <w:rPr>
          <w:rFonts w:ascii="Times New Roman" w:eastAsia="Times New Roman" w:hAnsi="Times New Roman"/>
          <w:kern w:val="2"/>
          <w:sz w:val="24"/>
          <w:szCs w:val="24"/>
          <w:lang w:eastAsia="lv-LV"/>
        </w:rPr>
        <w:t>1</w:t>
      </w:r>
      <w:r w:rsidRPr="007322F6">
        <w:rPr>
          <w:rFonts w:ascii="Times New Roman" w:eastAsia="Times New Roman" w:hAnsi="Times New Roman"/>
          <w:kern w:val="2"/>
          <w:sz w:val="24"/>
          <w:szCs w:val="24"/>
          <w:lang w:eastAsia="lv-LV"/>
        </w:rPr>
        <w:t>93</w:t>
      </w:r>
      <w:r w:rsidR="00480A66" w:rsidRPr="007322F6">
        <w:rPr>
          <w:rFonts w:ascii="Times New Roman" w:eastAsia="Times New Roman" w:hAnsi="Times New Roman"/>
          <w:kern w:val="2"/>
          <w:sz w:val="24"/>
          <w:szCs w:val="24"/>
          <w:lang w:eastAsia="lv-LV"/>
        </w:rPr>
        <w:t xml:space="preserve"> plānotie</w:t>
      </w:r>
      <w:r w:rsidR="0078671F" w:rsidRPr="007322F6">
        <w:rPr>
          <w:rFonts w:ascii="Times New Roman" w:eastAsia="Times New Roman" w:hAnsi="Times New Roman"/>
          <w:kern w:val="2"/>
          <w:sz w:val="24"/>
          <w:szCs w:val="24"/>
          <w:lang w:eastAsia="lv-LV"/>
        </w:rPr>
        <w:t xml:space="preserve"> reidi</w:t>
      </w:r>
      <w:r w:rsidR="00F1718C" w:rsidRPr="007322F6">
        <w:rPr>
          <w:rFonts w:ascii="Times New Roman" w:eastAsia="Times New Roman" w:hAnsi="Times New Roman"/>
          <w:kern w:val="2"/>
          <w:sz w:val="24"/>
          <w:szCs w:val="24"/>
          <w:lang w:eastAsia="lv-LV"/>
        </w:rPr>
        <w:t xml:space="preserve">, tiem veltītas </w:t>
      </w:r>
      <w:r w:rsidR="00480A66" w:rsidRPr="007322F6">
        <w:rPr>
          <w:rFonts w:ascii="Times New Roman" w:eastAsia="Times New Roman" w:hAnsi="Times New Roman"/>
          <w:kern w:val="2"/>
          <w:sz w:val="24"/>
          <w:szCs w:val="24"/>
          <w:lang w:eastAsia="lv-LV"/>
        </w:rPr>
        <w:t xml:space="preserve">aptuveni </w:t>
      </w:r>
      <w:r w:rsidR="00EF1FBF" w:rsidRPr="007322F6">
        <w:rPr>
          <w:rFonts w:ascii="Times New Roman" w:eastAsia="Times New Roman" w:hAnsi="Times New Roman"/>
          <w:kern w:val="2"/>
          <w:sz w:val="24"/>
          <w:szCs w:val="24"/>
          <w:lang w:eastAsia="lv-LV"/>
        </w:rPr>
        <w:t>1</w:t>
      </w:r>
      <w:r w:rsidR="00050D90" w:rsidRPr="007322F6">
        <w:rPr>
          <w:rFonts w:ascii="Times New Roman" w:eastAsia="Times New Roman" w:hAnsi="Times New Roman"/>
          <w:kern w:val="2"/>
          <w:sz w:val="24"/>
          <w:szCs w:val="24"/>
          <w:lang w:eastAsia="lv-LV"/>
        </w:rPr>
        <w:t> </w:t>
      </w:r>
      <w:r w:rsidRPr="007322F6">
        <w:rPr>
          <w:rFonts w:ascii="Times New Roman" w:eastAsia="Times New Roman" w:hAnsi="Times New Roman"/>
          <w:kern w:val="2"/>
          <w:sz w:val="24"/>
          <w:szCs w:val="24"/>
          <w:lang w:eastAsia="lv-LV"/>
        </w:rPr>
        <w:t>158</w:t>
      </w:r>
      <w:r w:rsidR="00F1718C" w:rsidRPr="007322F6">
        <w:rPr>
          <w:rFonts w:ascii="Times New Roman" w:eastAsia="Times New Roman" w:hAnsi="Times New Roman"/>
          <w:kern w:val="2"/>
          <w:sz w:val="24"/>
          <w:szCs w:val="24"/>
          <w:lang w:eastAsia="lv-LV"/>
        </w:rPr>
        <w:t xml:space="preserve"> stundas</w:t>
      </w:r>
      <w:r w:rsidR="0078671F" w:rsidRPr="007322F6">
        <w:rPr>
          <w:rFonts w:ascii="Times New Roman" w:eastAsia="Times New Roman" w:hAnsi="Times New Roman"/>
          <w:kern w:val="2"/>
          <w:sz w:val="24"/>
          <w:szCs w:val="24"/>
          <w:lang w:eastAsia="lv-LV"/>
        </w:rPr>
        <w:t>. Reid</w:t>
      </w:r>
      <w:r w:rsidR="00FF2190" w:rsidRPr="007322F6">
        <w:rPr>
          <w:rFonts w:ascii="Times New Roman" w:eastAsia="Times New Roman" w:hAnsi="Times New Roman"/>
          <w:kern w:val="2"/>
          <w:sz w:val="24"/>
          <w:szCs w:val="24"/>
          <w:lang w:eastAsia="lv-LV"/>
        </w:rPr>
        <w:t>u</w:t>
      </w:r>
      <w:r w:rsidR="0078671F" w:rsidRPr="007322F6">
        <w:rPr>
          <w:rFonts w:ascii="Times New Roman" w:eastAsia="Times New Roman" w:hAnsi="Times New Roman"/>
          <w:kern w:val="2"/>
          <w:sz w:val="24"/>
          <w:szCs w:val="24"/>
          <w:lang w:eastAsia="lv-LV"/>
        </w:rPr>
        <w:t xml:space="preserve"> </w:t>
      </w:r>
      <w:r w:rsidR="00FF2190" w:rsidRPr="007322F6">
        <w:rPr>
          <w:rFonts w:ascii="Times New Roman" w:eastAsia="Times New Roman" w:hAnsi="Times New Roman"/>
          <w:kern w:val="2"/>
          <w:sz w:val="24"/>
          <w:szCs w:val="24"/>
          <w:lang w:eastAsia="lv-LV"/>
        </w:rPr>
        <w:t>laikā</w:t>
      </w:r>
      <w:r w:rsidR="001776DB" w:rsidRPr="007322F6">
        <w:rPr>
          <w:rFonts w:ascii="Times New Roman" w:eastAsia="Times New Roman" w:hAnsi="Times New Roman"/>
          <w:kern w:val="2"/>
          <w:sz w:val="24"/>
          <w:szCs w:val="24"/>
          <w:lang w:eastAsia="lv-LV"/>
        </w:rPr>
        <w:t xml:space="preserve"> Alūksnes </w:t>
      </w:r>
      <w:r w:rsidR="00B104C4" w:rsidRPr="007322F6">
        <w:rPr>
          <w:rFonts w:ascii="Times New Roman" w:eastAsia="Times New Roman" w:hAnsi="Times New Roman"/>
          <w:kern w:val="2"/>
          <w:sz w:val="24"/>
          <w:szCs w:val="24"/>
          <w:lang w:eastAsia="lv-LV"/>
        </w:rPr>
        <w:t>novada ūdenstilpēs</w:t>
      </w:r>
      <w:r w:rsidR="001776DB" w:rsidRPr="007322F6">
        <w:rPr>
          <w:rFonts w:ascii="Times New Roman" w:eastAsia="Times New Roman" w:hAnsi="Times New Roman"/>
          <w:kern w:val="2"/>
          <w:sz w:val="24"/>
          <w:szCs w:val="24"/>
          <w:lang w:eastAsia="lv-LV"/>
        </w:rPr>
        <w:t xml:space="preserve"> tika konstatēti</w:t>
      </w:r>
      <w:r w:rsidR="006E32BF">
        <w:rPr>
          <w:rFonts w:ascii="Times New Roman" w:eastAsia="Times New Roman" w:hAnsi="Times New Roman"/>
          <w:kern w:val="2"/>
          <w:sz w:val="24"/>
          <w:szCs w:val="24"/>
          <w:lang w:eastAsia="lv-LV"/>
        </w:rPr>
        <w:t xml:space="preserve"> 9</w:t>
      </w:r>
      <w:r w:rsidR="00FF2190" w:rsidRPr="007322F6">
        <w:rPr>
          <w:rFonts w:ascii="Times New Roman" w:eastAsia="Times New Roman" w:hAnsi="Times New Roman"/>
          <w:kern w:val="2"/>
          <w:sz w:val="24"/>
          <w:szCs w:val="24"/>
          <w:lang w:eastAsia="lv-LV"/>
        </w:rPr>
        <w:t xml:space="preserve"> pārkāpumi</w:t>
      </w:r>
      <w:r w:rsidR="001776DB" w:rsidRPr="007322F6">
        <w:rPr>
          <w:rFonts w:ascii="Times New Roman" w:eastAsia="Times New Roman" w:hAnsi="Times New Roman"/>
          <w:kern w:val="2"/>
          <w:sz w:val="24"/>
          <w:szCs w:val="24"/>
          <w:lang w:eastAsia="lv-LV"/>
        </w:rPr>
        <w:t xml:space="preserve"> un </w:t>
      </w:r>
      <w:r w:rsidR="00F1718C" w:rsidRPr="007322F6">
        <w:rPr>
          <w:rFonts w:ascii="Times New Roman" w:eastAsia="Times New Roman" w:hAnsi="Times New Roman"/>
          <w:kern w:val="2"/>
          <w:sz w:val="24"/>
          <w:szCs w:val="24"/>
          <w:lang w:eastAsia="lv-LV"/>
        </w:rPr>
        <w:t>sast</w:t>
      </w:r>
      <w:r w:rsidR="00712AC9" w:rsidRPr="007322F6">
        <w:rPr>
          <w:rFonts w:ascii="Times New Roman" w:eastAsia="Times New Roman" w:hAnsi="Times New Roman"/>
          <w:kern w:val="2"/>
          <w:sz w:val="24"/>
          <w:szCs w:val="24"/>
          <w:lang w:eastAsia="lv-LV"/>
        </w:rPr>
        <w:t>ādīti</w:t>
      </w:r>
      <w:r w:rsidR="001776DB" w:rsidRPr="007322F6">
        <w:rPr>
          <w:rFonts w:ascii="Times New Roman" w:eastAsia="Times New Roman" w:hAnsi="Times New Roman"/>
          <w:kern w:val="2"/>
          <w:sz w:val="24"/>
          <w:szCs w:val="24"/>
          <w:lang w:eastAsia="lv-LV"/>
        </w:rPr>
        <w:t xml:space="preserve"> </w:t>
      </w:r>
      <w:r w:rsidR="00480A66" w:rsidRPr="007322F6">
        <w:rPr>
          <w:rFonts w:ascii="Times New Roman" w:eastAsia="Times New Roman" w:hAnsi="Times New Roman"/>
          <w:kern w:val="2"/>
          <w:sz w:val="24"/>
          <w:szCs w:val="24"/>
          <w:lang w:eastAsia="lv-LV"/>
        </w:rPr>
        <w:t>2</w:t>
      </w:r>
      <w:r w:rsidR="001776DB" w:rsidRPr="007322F6">
        <w:rPr>
          <w:rFonts w:ascii="Times New Roman" w:eastAsia="Times New Roman" w:hAnsi="Times New Roman"/>
          <w:kern w:val="2"/>
          <w:sz w:val="24"/>
          <w:szCs w:val="24"/>
          <w:lang w:eastAsia="lv-LV"/>
        </w:rPr>
        <w:t xml:space="preserve"> administratīv</w:t>
      </w:r>
      <w:r w:rsidR="00F1718C" w:rsidRPr="007322F6">
        <w:rPr>
          <w:rFonts w:ascii="Times New Roman" w:eastAsia="Times New Roman" w:hAnsi="Times New Roman"/>
          <w:kern w:val="2"/>
          <w:sz w:val="24"/>
          <w:szCs w:val="24"/>
          <w:lang w:eastAsia="lv-LV"/>
        </w:rPr>
        <w:t>o pārkāpumu protokoli</w:t>
      </w:r>
      <w:r w:rsidRPr="007322F6">
        <w:rPr>
          <w:rFonts w:ascii="Times New Roman" w:eastAsia="Times New Roman" w:hAnsi="Times New Roman"/>
          <w:kern w:val="2"/>
          <w:sz w:val="24"/>
          <w:szCs w:val="24"/>
          <w:lang w:eastAsia="lv-LV"/>
        </w:rPr>
        <w:t xml:space="preserve"> un 7 lēmumi par administratīvā pārkāpuma procesa uzsākšanu</w:t>
      </w:r>
      <w:r w:rsidR="00480A66" w:rsidRPr="007322F6">
        <w:rPr>
          <w:rFonts w:ascii="Times New Roman" w:eastAsia="Times New Roman" w:hAnsi="Times New Roman"/>
          <w:kern w:val="2"/>
          <w:sz w:val="24"/>
          <w:szCs w:val="24"/>
          <w:lang w:eastAsia="lv-LV"/>
        </w:rPr>
        <w:t xml:space="preserve"> par makšķerēšanas, vēžošanas un zemūdens medību vai licencētās makšķerēšanas pārkāpumiem</w:t>
      </w:r>
      <w:r w:rsidR="00536B09" w:rsidRPr="007322F6">
        <w:rPr>
          <w:rFonts w:ascii="Times New Roman" w:eastAsia="Times New Roman" w:hAnsi="Times New Roman"/>
          <w:kern w:val="2"/>
          <w:sz w:val="24"/>
          <w:szCs w:val="24"/>
          <w:lang w:eastAsia="lv-LV"/>
        </w:rPr>
        <w:t>, 8 no tiem Alūksnes ezerā</w:t>
      </w:r>
      <w:r w:rsidR="00480A66" w:rsidRPr="007322F6">
        <w:rPr>
          <w:rFonts w:ascii="Times New Roman" w:eastAsia="Times New Roman" w:hAnsi="Times New Roman"/>
          <w:kern w:val="2"/>
          <w:sz w:val="24"/>
          <w:szCs w:val="24"/>
          <w:lang w:eastAsia="lv-LV"/>
        </w:rPr>
        <w:t>.</w:t>
      </w:r>
      <w:r w:rsidRPr="007322F6">
        <w:rPr>
          <w:rFonts w:ascii="Times New Roman" w:eastAsia="Times New Roman" w:hAnsi="Times New Roman"/>
          <w:kern w:val="2"/>
          <w:sz w:val="24"/>
          <w:szCs w:val="24"/>
          <w:lang w:eastAsia="lv-LV"/>
        </w:rPr>
        <w:t xml:space="preserve"> Sastādīts 1 administratīvā pārkāpuma protokols par rūpnieciskās zvejas noteikumu pārkāpumu Alūksnes ezerā un papildus kopā ar Valsts vides dienestu sastādīts 1 administratīvā pārkāpuma protokols par rūpnieciskās zvejas noteikumu pārkāpumu Alūksnes ezerā. </w:t>
      </w:r>
      <w:r w:rsidR="00F873C5" w:rsidRPr="007322F6">
        <w:rPr>
          <w:rFonts w:ascii="Times New Roman" w:hAnsi="Times New Roman"/>
          <w:sz w:val="24"/>
          <w:szCs w:val="24"/>
        </w:rPr>
        <w:t>Alūksnes ezerā</w:t>
      </w:r>
      <w:r w:rsidR="001776DB" w:rsidRPr="007322F6">
        <w:rPr>
          <w:rFonts w:ascii="Times New Roman" w:eastAsia="Times New Roman" w:hAnsi="Times New Roman"/>
          <w:kern w:val="2"/>
          <w:sz w:val="24"/>
          <w:szCs w:val="24"/>
          <w:lang w:eastAsia="lv-LV"/>
        </w:rPr>
        <w:t xml:space="preserve"> </w:t>
      </w:r>
      <w:r w:rsidR="009D0199" w:rsidRPr="007322F6">
        <w:rPr>
          <w:rFonts w:ascii="Times New Roman" w:eastAsia="Times New Roman" w:hAnsi="Times New Roman"/>
          <w:kern w:val="2"/>
          <w:sz w:val="24"/>
          <w:szCs w:val="24"/>
          <w:lang w:eastAsia="lv-LV"/>
        </w:rPr>
        <w:t>tika</w:t>
      </w:r>
      <w:r w:rsidR="001776DB" w:rsidRPr="007322F6">
        <w:rPr>
          <w:rFonts w:ascii="Times New Roman" w:eastAsia="Times New Roman" w:hAnsi="Times New Roman"/>
          <w:kern w:val="2"/>
          <w:sz w:val="24"/>
          <w:szCs w:val="24"/>
          <w:lang w:eastAsia="lv-LV"/>
        </w:rPr>
        <w:t xml:space="preserve"> izņemt</w:t>
      </w:r>
      <w:r w:rsidRPr="007322F6">
        <w:rPr>
          <w:rFonts w:ascii="Times New Roman" w:eastAsia="Times New Roman" w:hAnsi="Times New Roman"/>
          <w:kern w:val="2"/>
          <w:sz w:val="24"/>
          <w:szCs w:val="24"/>
          <w:lang w:eastAsia="lv-LV"/>
        </w:rPr>
        <w:t>s 1</w:t>
      </w:r>
      <w:r w:rsidR="00DD5577" w:rsidRPr="007322F6">
        <w:rPr>
          <w:rFonts w:ascii="Times New Roman" w:eastAsia="Times New Roman" w:hAnsi="Times New Roman"/>
          <w:kern w:val="2"/>
          <w:sz w:val="24"/>
          <w:szCs w:val="24"/>
          <w:lang w:eastAsia="lv-LV"/>
        </w:rPr>
        <w:t xml:space="preserve"> </w:t>
      </w:r>
      <w:r w:rsidR="00480A66" w:rsidRPr="007322F6">
        <w:rPr>
          <w:rFonts w:ascii="Times New Roman" w:eastAsia="Times New Roman" w:hAnsi="Times New Roman"/>
          <w:kern w:val="2"/>
          <w:sz w:val="24"/>
          <w:szCs w:val="24"/>
          <w:lang w:eastAsia="lv-LV"/>
        </w:rPr>
        <w:t xml:space="preserve">bezsaimnieka </w:t>
      </w:r>
      <w:r w:rsidR="00ED0127" w:rsidRPr="007322F6">
        <w:rPr>
          <w:rFonts w:ascii="Times New Roman" w:eastAsia="Times New Roman" w:hAnsi="Times New Roman"/>
          <w:kern w:val="2"/>
          <w:sz w:val="24"/>
          <w:szCs w:val="24"/>
          <w:lang w:eastAsia="lv-LV"/>
        </w:rPr>
        <w:t xml:space="preserve">zivju zvejas </w:t>
      </w:r>
      <w:r w:rsidR="00DD5577" w:rsidRPr="007322F6">
        <w:rPr>
          <w:rFonts w:ascii="Times New Roman" w:eastAsia="Times New Roman" w:hAnsi="Times New Roman"/>
          <w:kern w:val="2"/>
          <w:sz w:val="24"/>
          <w:szCs w:val="24"/>
          <w:lang w:eastAsia="lv-LV"/>
        </w:rPr>
        <w:lastRenderedPageBreak/>
        <w:t>tīkl</w:t>
      </w:r>
      <w:r w:rsidRPr="007322F6">
        <w:rPr>
          <w:rFonts w:ascii="Times New Roman" w:eastAsia="Times New Roman" w:hAnsi="Times New Roman"/>
          <w:kern w:val="2"/>
          <w:sz w:val="24"/>
          <w:szCs w:val="24"/>
          <w:lang w:eastAsia="lv-LV"/>
        </w:rPr>
        <w:t>s 30</w:t>
      </w:r>
      <w:r w:rsidR="00480A66" w:rsidRPr="007322F6">
        <w:rPr>
          <w:rFonts w:ascii="Times New Roman" w:eastAsia="Times New Roman" w:hAnsi="Times New Roman"/>
          <w:kern w:val="2"/>
          <w:sz w:val="24"/>
          <w:szCs w:val="24"/>
          <w:lang w:eastAsia="lv-LV"/>
        </w:rPr>
        <w:t xml:space="preserve"> m garumā</w:t>
      </w:r>
      <w:r w:rsidRPr="007322F6">
        <w:rPr>
          <w:rFonts w:ascii="Times New Roman" w:eastAsia="Times New Roman" w:hAnsi="Times New Roman"/>
          <w:kern w:val="2"/>
          <w:sz w:val="24"/>
          <w:szCs w:val="24"/>
          <w:lang w:eastAsia="lv-LV"/>
        </w:rPr>
        <w:t>, 2 naktsšņores 80 m garumā.</w:t>
      </w:r>
      <w:r w:rsidR="00523235" w:rsidRPr="007322F6">
        <w:rPr>
          <w:rFonts w:ascii="Times New Roman" w:hAnsi="Times New Roman"/>
          <w:sz w:val="24"/>
          <w:szCs w:val="24"/>
        </w:rPr>
        <w:t xml:space="preserve"> </w:t>
      </w:r>
      <w:proofErr w:type="spellStart"/>
      <w:r w:rsidRPr="007322F6">
        <w:rPr>
          <w:rFonts w:ascii="Times New Roman" w:eastAsia="Times New Roman" w:hAnsi="Times New Roman"/>
          <w:kern w:val="2"/>
          <w:sz w:val="24"/>
          <w:szCs w:val="24"/>
          <w:lang w:eastAsia="lv-LV"/>
        </w:rPr>
        <w:t>Ilgāja</w:t>
      </w:r>
      <w:proofErr w:type="spellEnd"/>
      <w:r w:rsidR="001776DB" w:rsidRPr="007322F6">
        <w:rPr>
          <w:rFonts w:ascii="Times New Roman" w:eastAsia="Times New Roman" w:hAnsi="Times New Roman"/>
          <w:kern w:val="2"/>
          <w:sz w:val="24"/>
          <w:szCs w:val="24"/>
          <w:lang w:eastAsia="lv-LV"/>
        </w:rPr>
        <w:t xml:space="preserve"> ezerā </w:t>
      </w:r>
      <w:r w:rsidRPr="007322F6">
        <w:rPr>
          <w:rFonts w:ascii="Times New Roman" w:eastAsia="Times New Roman" w:hAnsi="Times New Roman"/>
          <w:kern w:val="2"/>
          <w:sz w:val="24"/>
          <w:szCs w:val="24"/>
          <w:lang w:eastAsia="lv-LV"/>
        </w:rPr>
        <w:t>tika izņemti 2 zivju zvejas tīkli 100</w:t>
      </w:r>
      <w:r w:rsidR="00CB2283">
        <w:rPr>
          <w:rFonts w:ascii="Times New Roman" w:eastAsia="Times New Roman" w:hAnsi="Times New Roman"/>
          <w:kern w:val="2"/>
          <w:sz w:val="24"/>
          <w:szCs w:val="24"/>
          <w:lang w:eastAsia="lv-LV"/>
        </w:rPr>
        <w:t> </w:t>
      </w:r>
      <w:r w:rsidRPr="007322F6">
        <w:rPr>
          <w:rFonts w:ascii="Times New Roman" w:eastAsia="Times New Roman" w:hAnsi="Times New Roman"/>
          <w:kern w:val="2"/>
          <w:sz w:val="24"/>
          <w:szCs w:val="24"/>
          <w:lang w:eastAsia="lv-LV"/>
        </w:rPr>
        <w:t>m garumā</w:t>
      </w:r>
      <w:r w:rsidR="00EF6358" w:rsidRPr="007322F6">
        <w:rPr>
          <w:rFonts w:ascii="Times New Roman" w:hAnsi="Times New Roman"/>
          <w:sz w:val="24"/>
          <w:szCs w:val="24"/>
        </w:rPr>
        <w:t>.</w:t>
      </w:r>
    </w:p>
    <w:p w14:paraId="480A5FE6" w14:textId="1387A6BA" w:rsidR="00AC040D" w:rsidRPr="007322F6" w:rsidRDefault="008B45FF" w:rsidP="005072D9">
      <w:pPr>
        <w:widowControl w:val="0"/>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 xml:space="preserve">Pārskata periodā </w:t>
      </w:r>
      <w:r w:rsidR="00AC040D" w:rsidRPr="007322F6">
        <w:rPr>
          <w:rFonts w:ascii="Times New Roman" w:eastAsia="Times New Roman" w:hAnsi="Times New Roman"/>
          <w:kern w:val="2"/>
          <w:sz w:val="24"/>
          <w:szCs w:val="24"/>
          <w:lang w:eastAsia="lv-LV"/>
        </w:rPr>
        <w:t>paveikt</w:t>
      </w:r>
      <w:r w:rsidR="00E12FF9" w:rsidRPr="007322F6">
        <w:rPr>
          <w:rFonts w:ascii="Times New Roman" w:eastAsia="Times New Roman" w:hAnsi="Times New Roman"/>
          <w:kern w:val="2"/>
          <w:sz w:val="24"/>
          <w:szCs w:val="24"/>
          <w:lang w:eastAsia="lv-LV"/>
        </w:rPr>
        <w:t>ie darbi</w:t>
      </w:r>
      <w:r w:rsidR="00AC040D" w:rsidRPr="007322F6">
        <w:rPr>
          <w:rFonts w:ascii="Times New Roman" w:eastAsia="Times New Roman" w:hAnsi="Times New Roman"/>
          <w:kern w:val="2"/>
          <w:sz w:val="24"/>
          <w:szCs w:val="24"/>
          <w:lang w:eastAsia="lv-LV"/>
        </w:rPr>
        <w:t>:</w:t>
      </w:r>
    </w:p>
    <w:p w14:paraId="510DDF8F" w14:textId="77777777" w:rsidR="005072D9" w:rsidRPr="007322F6" w:rsidRDefault="00326E3E" w:rsidP="005072D9">
      <w:pPr>
        <w:widowControl w:val="0"/>
        <w:numPr>
          <w:ilvl w:val="0"/>
          <w:numId w:val="49"/>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Veikti 193</w:t>
      </w:r>
      <w:r w:rsidR="005072D9" w:rsidRPr="007322F6">
        <w:rPr>
          <w:rFonts w:ascii="Times New Roman" w:eastAsia="Times New Roman" w:hAnsi="Times New Roman"/>
          <w:kern w:val="2"/>
          <w:sz w:val="24"/>
          <w:szCs w:val="24"/>
          <w:lang w:eastAsia="lv-LV"/>
        </w:rPr>
        <w:t xml:space="preserve"> organizēti speciālie reidi pie/uz novada ūdenstilpēm.</w:t>
      </w:r>
    </w:p>
    <w:p w14:paraId="1C464519" w14:textId="77777777" w:rsidR="005072D9" w:rsidRPr="007322F6" w:rsidRDefault="00326E3E" w:rsidP="005072D9">
      <w:pPr>
        <w:widowControl w:val="0"/>
        <w:numPr>
          <w:ilvl w:val="0"/>
          <w:numId w:val="49"/>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Uzsāktas 9</w:t>
      </w:r>
      <w:r w:rsidR="005072D9" w:rsidRPr="007322F6">
        <w:rPr>
          <w:rFonts w:ascii="Times New Roman" w:eastAsia="Times New Roman" w:hAnsi="Times New Roman"/>
          <w:kern w:val="2"/>
          <w:sz w:val="24"/>
          <w:szCs w:val="24"/>
          <w:lang w:eastAsia="lv-LV"/>
        </w:rPr>
        <w:t xml:space="preserve"> administratīvās lietvedības lietas par makšķerēšanas, vēžošanas un zemūdens medību vai licencētās makšķerēšanas noteikumu pārkāpumiem.</w:t>
      </w:r>
    </w:p>
    <w:p w14:paraId="4ED582E2" w14:textId="54B579F1" w:rsidR="005072D9" w:rsidRPr="007322F6" w:rsidRDefault="005072D9" w:rsidP="005072D9">
      <w:pPr>
        <w:widowControl w:val="0"/>
        <w:numPr>
          <w:ilvl w:val="0"/>
          <w:numId w:val="49"/>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Veikta ūdeņu kvalitātes rādītāju noteikšana Alūksnes ezerā jūnij</w:t>
      </w:r>
      <w:r w:rsidR="00CB2283">
        <w:rPr>
          <w:rFonts w:ascii="Times New Roman" w:eastAsia="Times New Roman" w:hAnsi="Times New Roman"/>
          <w:kern w:val="2"/>
          <w:sz w:val="24"/>
          <w:szCs w:val="24"/>
          <w:lang w:eastAsia="lv-LV"/>
        </w:rPr>
        <w:t>ā</w:t>
      </w:r>
      <w:r w:rsidRPr="007322F6">
        <w:rPr>
          <w:rFonts w:ascii="Times New Roman" w:eastAsia="Times New Roman" w:hAnsi="Times New Roman"/>
          <w:kern w:val="2"/>
          <w:sz w:val="24"/>
          <w:szCs w:val="24"/>
          <w:lang w:eastAsia="lv-LV"/>
        </w:rPr>
        <w:t xml:space="preserve"> astoņās peldēšanas vietās (Melnums, Kempings, </w:t>
      </w:r>
      <w:proofErr w:type="spellStart"/>
      <w:r w:rsidRPr="007322F6">
        <w:rPr>
          <w:rFonts w:ascii="Times New Roman" w:eastAsia="Times New Roman" w:hAnsi="Times New Roman"/>
          <w:kern w:val="2"/>
          <w:sz w:val="24"/>
          <w:szCs w:val="24"/>
          <w:lang w:eastAsia="lv-LV"/>
        </w:rPr>
        <w:t>Šūpalas</w:t>
      </w:r>
      <w:proofErr w:type="spellEnd"/>
      <w:r w:rsidRPr="007322F6">
        <w:rPr>
          <w:rFonts w:ascii="Times New Roman" w:eastAsia="Times New Roman" w:hAnsi="Times New Roman"/>
          <w:kern w:val="2"/>
          <w:sz w:val="24"/>
          <w:szCs w:val="24"/>
          <w:lang w:eastAsia="lv-LV"/>
        </w:rPr>
        <w:t xml:space="preserve">, Kolberģis, Ezermalas iela, Zirgu dzirdinātava, Vējiņš, </w:t>
      </w:r>
      <w:proofErr w:type="spellStart"/>
      <w:r w:rsidRPr="007322F6">
        <w:rPr>
          <w:rFonts w:ascii="Times New Roman" w:eastAsia="Times New Roman" w:hAnsi="Times New Roman"/>
          <w:kern w:val="2"/>
          <w:sz w:val="24"/>
          <w:szCs w:val="24"/>
          <w:lang w:eastAsia="lv-LV"/>
        </w:rPr>
        <w:t>Pilssala</w:t>
      </w:r>
      <w:proofErr w:type="spellEnd"/>
      <w:r w:rsidRPr="007322F6">
        <w:rPr>
          <w:rFonts w:ascii="Times New Roman" w:eastAsia="Times New Roman" w:hAnsi="Times New Roman"/>
          <w:kern w:val="2"/>
          <w:sz w:val="24"/>
          <w:szCs w:val="24"/>
          <w:lang w:eastAsia="lv-LV"/>
        </w:rPr>
        <w:t>). Novirzes no normas netika konstatētas.</w:t>
      </w:r>
    </w:p>
    <w:p w14:paraId="700AF7C8" w14:textId="77777777" w:rsidR="005072D9" w:rsidRPr="007322F6" w:rsidRDefault="005072D9" w:rsidP="004765F1">
      <w:pPr>
        <w:widowControl w:val="0"/>
        <w:numPr>
          <w:ilvl w:val="0"/>
          <w:numId w:val="49"/>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Alūksnes ezerā ziv</w:t>
      </w:r>
      <w:r w:rsidR="004765F1" w:rsidRPr="007322F6">
        <w:rPr>
          <w:rFonts w:ascii="Times New Roman" w:eastAsia="Times New Roman" w:hAnsi="Times New Roman"/>
          <w:kern w:val="2"/>
          <w:sz w:val="24"/>
          <w:szCs w:val="24"/>
          <w:lang w:eastAsia="lv-LV"/>
        </w:rPr>
        <w:t>ju resursi palielināti par 35419 vienvasaras zandartu mazuļiem</w:t>
      </w:r>
      <w:r w:rsidRPr="007322F6">
        <w:rPr>
          <w:rFonts w:ascii="Times New Roman" w:eastAsia="Times New Roman" w:hAnsi="Times New Roman"/>
          <w:kern w:val="2"/>
          <w:sz w:val="24"/>
          <w:szCs w:val="24"/>
          <w:lang w:eastAsia="lv-LV"/>
        </w:rPr>
        <w:t>, Indzera ezerā par 13000, Suda</w:t>
      </w:r>
      <w:r w:rsidR="004765F1" w:rsidRPr="007322F6">
        <w:rPr>
          <w:rFonts w:ascii="Times New Roman" w:eastAsia="Times New Roman" w:hAnsi="Times New Roman"/>
          <w:kern w:val="2"/>
          <w:sz w:val="24"/>
          <w:szCs w:val="24"/>
          <w:lang w:eastAsia="lv-LV"/>
        </w:rPr>
        <w:t>la ezerā par 14000 vienvasaras zandartu</w:t>
      </w:r>
      <w:r w:rsidRPr="007322F6">
        <w:rPr>
          <w:rFonts w:ascii="Times New Roman" w:eastAsia="Times New Roman" w:hAnsi="Times New Roman"/>
          <w:kern w:val="2"/>
          <w:sz w:val="24"/>
          <w:szCs w:val="24"/>
          <w:lang w:eastAsia="lv-LV"/>
        </w:rPr>
        <w:t xml:space="preserve"> mazuļiem.</w:t>
      </w:r>
    </w:p>
    <w:p w14:paraId="4167B9B6" w14:textId="77777777" w:rsidR="00EC1404" w:rsidRPr="007322F6" w:rsidRDefault="00EC1404" w:rsidP="00B270CC">
      <w:pPr>
        <w:widowControl w:val="0"/>
        <w:shd w:val="clear" w:color="auto" w:fill="FFFFFF"/>
        <w:suppressAutoHyphens/>
        <w:autoSpaceDE w:val="0"/>
        <w:autoSpaceDN w:val="0"/>
        <w:adjustRightInd w:val="0"/>
        <w:spacing w:line="360" w:lineRule="auto"/>
        <w:ind w:left="720"/>
        <w:jc w:val="both"/>
        <w:rPr>
          <w:rFonts w:ascii="Times New Roman" w:eastAsia="Times New Roman" w:hAnsi="Times New Roman"/>
          <w:kern w:val="2"/>
          <w:sz w:val="24"/>
          <w:szCs w:val="24"/>
          <w:lang w:eastAsia="lv-LV"/>
        </w:rPr>
      </w:pPr>
    </w:p>
    <w:p w14:paraId="434C5508" w14:textId="77777777" w:rsidR="00191ECB" w:rsidRPr="007322F6" w:rsidRDefault="00191ECB" w:rsidP="00717B50">
      <w:pPr>
        <w:numPr>
          <w:ilvl w:val="0"/>
          <w:numId w:val="7"/>
        </w:numPr>
        <w:spacing w:line="360" w:lineRule="auto"/>
        <w:contextualSpacing/>
        <w:jc w:val="both"/>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Pasākumi aģentūras vadības pilnveidošanai</w:t>
      </w:r>
    </w:p>
    <w:p w14:paraId="6266EC8B" w14:textId="77777777" w:rsidR="000A1FA9" w:rsidRPr="007322F6" w:rsidRDefault="00C11EE5" w:rsidP="00FA6F1C">
      <w:pPr>
        <w:spacing w:line="360" w:lineRule="auto"/>
        <w:jc w:val="both"/>
        <w:rPr>
          <w:rFonts w:ascii="Times New Roman" w:hAnsi="Times New Roman"/>
          <w:sz w:val="24"/>
          <w:szCs w:val="24"/>
        </w:rPr>
      </w:pPr>
      <w:r w:rsidRPr="007322F6">
        <w:rPr>
          <w:rFonts w:ascii="Times New Roman" w:hAnsi="Times New Roman"/>
          <w:sz w:val="24"/>
          <w:szCs w:val="24"/>
        </w:rPr>
        <w:t>Pasākumi</w:t>
      </w:r>
      <w:r w:rsidR="003564BD" w:rsidRPr="007322F6">
        <w:rPr>
          <w:rFonts w:ascii="Times New Roman" w:hAnsi="Times New Roman"/>
          <w:sz w:val="24"/>
          <w:szCs w:val="24"/>
        </w:rPr>
        <w:t>, kas veikti 2020</w:t>
      </w:r>
      <w:r w:rsidR="00191ECB" w:rsidRPr="007322F6">
        <w:rPr>
          <w:rFonts w:ascii="Times New Roman" w:hAnsi="Times New Roman"/>
          <w:sz w:val="24"/>
          <w:szCs w:val="24"/>
        </w:rPr>
        <w:t>.</w:t>
      </w:r>
      <w:r w:rsidR="00050D90" w:rsidRPr="007322F6">
        <w:rPr>
          <w:rFonts w:ascii="Times New Roman" w:hAnsi="Times New Roman"/>
          <w:sz w:val="24"/>
          <w:szCs w:val="24"/>
        </w:rPr>
        <w:t xml:space="preserve"> </w:t>
      </w:r>
      <w:r w:rsidR="001C377F" w:rsidRPr="007322F6">
        <w:rPr>
          <w:rFonts w:ascii="Times New Roman" w:hAnsi="Times New Roman"/>
          <w:sz w:val="24"/>
          <w:szCs w:val="24"/>
        </w:rPr>
        <w:t>gadā, lai pilnveidotu A</w:t>
      </w:r>
      <w:r w:rsidR="009B209F" w:rsidRPr="007322F6">
        <w:rPr>
          <w:rFonts w:ascii="Times New Roman" w:hAnsi="Times New Roman"/>
          <w:sz w:val="24"/>
          <w:szCs w:val="24"/>
        </w:rPr>
        <w:t>ģentūras vadību:</w:t>
      </w:r>
    </w:p>
    <w:p w14:paraId="218D8C21" w14:textId="0E3FB04B" w:rsidR="00E6078C" w:rsidRPr="007322F6" w:rsidRDefault="00E6078C" w:rsidP="00FA6F1C">
      <w:pPr>
        <w:numPr>
          <w:ilvl w:val="0"/>
          <w:numId w:val="34"/>
        </w:numPr>
        <w:spacing w:line="360" w:lineRule="auto"/>
        <w:jc w:val="both"/>
        <w:rPr>
          <w:rFonts w:ascii="Times New Roman" w:hAnsi="Times New Roman"/>
          <w:sz w:val="24"/>
          <w:szCs w:val="24"/>
        </w:rPr>
      </w:pPr>
      <w:r w:rsidRPr="007322F6">
        <w:rPr>
          <w:rFonts w:ascii="Times New Roman" w:hAnsi="Times New Roman"/>
          <w:sz w:val="24"/>
          <w:szCs w:val="24"/>
        </w:rPr>
        <w:t xml:space="preserve">Dalība </w:t>
      </w:r>
      <w:proofErr w:type="spellStart"/>
      <w:r w:rsidR="00C87766" w:rsidRPr="007322F6">
        <w:rPr>
          <w:rFonts w:ascii="Times New Roman" w:hAnsi="Times New Roman"/>
          <w:sz w:val="24"/>
          <w:szCs w:val="24"/>
        </w:rPr>
        <w:t>Interreg</w:t>
      </w:r>
      <w:proofErr w:type="spellEnd"/>
      <w:r w:rsidR="00C87766" w:rsidRPr="007322F6">
        <w:rPr>
          <w:rFonts w:ascii="Times New Roman" w:hAnsi="Times New Roman"/>
          <w:sz w:val="24"/>
          <w:szCs w:val="24"/>
        </w:rPr>
        <w:t xml:space="preserve"> </w:t>
      </w:r>
      <w:proofErr w:type="spellStart"/>
      <w:r w:rsidR="00C87766" w:rsidRPr="007322F6">
        <w:rPr>
          <w:rFonts w:ascii="Times New Roman" w:hAnsi="Times New Roman"/>
          <w:sz w:val="24"/>
          <w:szCs w:val="24"/>
        </w:rPr>
        <w:t>Estonia</w:t>
      </w:r>
      <w:proofErr w:type="spellEnd"/>
      <w:r w:rsidR="00C87766" w:rsidRPr="007322F6">
        <w:rPr>
          <w:rFonts w:ascii="Times New Roman" w:hAnsi="Times New Roman"/>
          <w:sz w:val="24"/>
          <w:szCs w:val="24"/>
        </w:rPr>
        <w:t xml:space="preserve"> – </w:t>
      </w:r>
      <w:proofErr w:type="spellStart"/>
      <w:r w:rsidR="00C87766" w:rsidRPr="007322F6">
        <w:rPr>
          <w:rFonts w:ascii="Times New Roman" w:hAnsi="Times New Roman"/>
          <w:sz w:val="24"/>
          <w:szCs w:val="24"/>
        </w:rPr>
        <w:t>Latvia</w:t>
      </w:r>
      <w:proofErr w:type="spellEnd"/>
      <w:r w:rsidR="00C87766" w:rsidRPr="007322F6">
        <w:rPr>
          <w:rFonts w:ascii="Times New Roman" w:hAnsi="Times New Roman"/>
          <w:sz w:val="24"/>
          <w:szCs w:val="24"/>
        </w:rPr>
        <w:t xml:space="preserve"> projekta “Ūdens objekti bez robežām” seminārā “Gaujas un Salacas baseinu ūdeņu ekoloģiskā kvalitāte un tās uzlabošanas iespējas, praktiskie risinājumi”</w:t>
      </w:r>
      <w:r w:rsidRPr="007322F6">
        <w:rPr>
          <w:rFonts w:ascii="Times New Roman" w:hAnsi="Times New Roman"/>
          <w:sz w:val="24"/>
          <w:szCs w:val="24"/>
        </w:rPr>
        <w:t>.</w:t>
      </w:r>
    </w:p>
    <w:p w14:paraId="754A900B" w14:textId="77777777" w:rsidR="00480C9A" w:rsidRPr="007322F6" w:rsidRDefault="00480C9A" w:rsidP="00FE184F">
      <w:pPr>
        <w:spacing w:line="360" w:lineRule="auto"/>
        <w:jc w:val="both"/>
        <w:rPr>
          <w:rFonts w:ascii="Times New Roman" w:hAnsi="Times New Roman"/>
          <w:sz w:val="24"/>
          <w:szCs w:val="24"/>
        </w:rPr>
      </w:pPr>
    </w:p>
    <w:p w14:paraId="4884E8B6" w14:textId="77777777" w:rsidR="004C1D68" w:rsidRPr="007322F6" w:rsidRDefault="004C1D68" w:rsidP="004C1D68">
      <w:pPr>
        <w:numPr>
          <w:ilvl w:val="0"/>
          <w:numId w:val="7"/>
        </w:numPr>
        <w:spacing w:line="360" w:lineRule="auto"/>
        <w:jc w:val="both"/>
        <w:rPr>
          <w:rFonts w:ascii="Times New Roman" w:hAnsi="Times New Roman"/>
          <w:sz w:val="24"/>
          <w:szCs w:val="24"/>
        </w:rPr>
      </w:pPr>
      <w:r w:rsidRPr="007322F6">
        <w:rPr>
          <w:rFonts w:ascii="Times New Roman" w:eastAsia="Times New Roman" w:hAnsi="Times New Roman"/>
          <w:b/>
          <w:kern w:val="2"/>
          <w:sz w:val="24"/>
          <w:szCs w:val="24"/>
          <w:lang w:eastAsia="lv-LV"/>
        </w:rPr>
        <w:t>Budžeta informācija</w:t>
      </w:r>
    </w:p>
    <w:p w14:paraId="336AC9FE" w14:textId="11B01FC1" w:rsidR="00C76000" w:rsidRPr="00C76000" w:rsidRDefault="004C1D68" w:rsidP="00C76000">
      <w:pPr>
        <w:widowControl w:val="0"/>
        <w:suppressAutoHyphens/>
        <w:autoSpaceDE w:val="0"/>
        <w:autoSpaceDN w:val="0"/>
        <w:adjustRightInd w:val="0"/>
        <w:spacing w:line="360" w:lineRule="auto"/>
        <w:ind w:firstLine="567"/>
        <w:jc w:val="both"/>
        <w:rPr>
          <w:rFonts w:ascii="Times New Roman" w:eastAsia="Times New Roman" w:hAnsi="Times New Roman"/>
          <w:color w:val="000000"/>
          <w:sz w:val="24"/>
          <w:szCs w:val="24"/>
          <w:lang w:eastAsia="lv-LV"/>
        </w:rPr>
      </w:pPr>
      <w:r w:rsidRPr="007322F6">
        <w:rPr>
          <w:rFonts w:ascii="Times New Roman" w:eastAsia="Times New Roman" w:hAnsi="Times New Roman"/>
          <w:color w:val="000000"/>
          <w:sz w:val="24"/>
          <w:szCs w:val="24"/>
          <w:lang w:eastAsia="lv-LV"/>
        </w:rPr>
        <w:t>Aģentūras galvenie ienākumi ir no licencētās makšķerēšanas organizēšanas, kurus veido ieņēmumi no realizētaj</w:t>
      </w:r>
      <w:r w:rsidR="00653C5D" w:rsidRPr="007322F6">
        <w:rPr>
          <w:rFonts w:ascii="Times New Roman" w:eastAsia="Times New Roman" w:hAnsi="Times New Roman"/>
          <w:color w:val="000000"/>
          <w:sz w:val="24"/>
          <w:szCs w:val="24"/>
          <w:lang w:eastAsia="lv-LV"/>
        </w:rPr>
        <w:t xml:space="preserve">ām makšķerēšanas licencēm. 2020. gadā tika pārdotas </w:t>
      </w:r>
      <w:r w:rsidR="00653C5D" w:rsidRPr="007322F6">
        <w:rPr>
          <w:rFonts w:ascii="Times New Roman" w:hAnsi="Times New Roman"/>
          <w:color w:val="000000"/>
          <w:sz w:val="24"/>
          <w:szCs w:val="24"/>
          <w:lang w:eastAsia="lv-LV"/>
        </w:rPr>
        <w:t>3 158</w:t>
      </w:r>
      <w:r w:rsidR="00653C5D" w:rsidRPr="007322F6">
        <w:rPr>
          <w:rFonts w:ascii="Times New Roman" w:eastAsia="Times New Roman" w:hAnsi="Times New Roman"/>
          <w:kern w:val="2"/>
          <w:sz w:val="24"/>
          <w:szCs w:val="24"/>
          <w:lang w:eastAsia="lv-LV"/>
        </w:rPr>
        <w:t xml:space="preserve"> </w:t>
      </w:r>
      <w:r w:rsidRPr="007322F6">
        <w:rPr>
          <w:rFonts w:ascii="Times New Roman" w:eastAsia="Times New Roman" w:hAnsi="Times New Roman"/>
          <w:color w:val="000000"/>
          <w:sz w:val="24"/>
          <w:szCs w:val="24"/>
          <w:lang w:eastAsia="lv-LV"/>
        </w:rPr>
        <w:t xml:space="preserve"> </w:t>
      </w:r>
      <w:r w:rsidR="00653C5D" w:rsidRPr="007322F6">
        <w:rPr>
          <w:rFonts w:ascii="Times New Roman" w:eastAsia="Times New Roman" w:hAnsi="Times New Roman"/>
          <w:color w:val="000000"/>
          <w:sz w:val="24"/>
          <w:szCs w:val="24"/>
          <w:lang w:eastAsia="lv-LV"/>
        </w:rPr>
        <w:t xml:space="preserve">licences par kopējo summu </w:t>
      </w:r>
      <w:r w:rsidR="00653C5D" w:rsidRPr="007322F6">
        <w:rPr>
          <w:rFonts w:ascii="Times New Roman" w:hAnsi="Times New Roman"/>
          <w:color w:val="000000"/>
          <w:sz w:val="24"/>
          <w:szCs w:val="24"/>
        </w:rPr>
        <w:t xml:space="preserve">15 836 </w:t>
      </w:r>
      <w:r w:rsidRPr="007322F6">
        <w:rPr>
          <w:rFonts w:ascii="Times New Roman" w:eastAsia="Times New Roman" w:hAnsi="Times New Roman"/>
          <w:color w:val="000000"/>
          <w:sz w:val="24"/>
          <w:szCs w:val="24"/>
          <w:lang w:eastAsia="lv-LV"/>
        </w:rPr>
        <w:t xml:space="preserve">  EUR.  </w:t>
      </w:r>
    </w:p>
    <w:p w14:paraId="158AED79" w14:textId="14D7BC98" w:rsidR="004C1D68" w:rsidRPr="007322F6" w:rsidRDefault="004C1D68" w:rsidP="004C1D68">
      <w:pPr>
        <w:tabs>
          <w:tab w:val="left" w:pos="0"/>
        </w:tabs>
        <w:spacing w:line="360" w:lineRule="auto"/>
        <w:jc w:val="right"/>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4.1.tabula</w:t>
      </w:r>
    </w:p>
    <w:p w14:paraId="0DC4E7FE" w14:textId="77777777" w:rsidR="004C1D68" w:rsidRPr="007322F6" w:rsidRDefault="004C1D68" w:rsidP="004C1D68">
      <w:pPr>
        <w:widowControl w:val="0"/>
        <w:suppressAutoHyphens/>
        <w:autoSpaceDE w:val="0"/>
        <w:autoSpaceDN w:val="0"/>
        <w:adjustRightInd w:val="0"/>
        <w:spacing w:line="360" w:lineRule="auto"/>
        <w:ind w:firstLine="567"/>
        <w:jc w:val="both"/>
        <w:rPr>
          <w:rFonts w:ascii="Times New Roman" w:eastAsia="Times New Roman" w:hAnsi="Times New Roman"/>
          <w:color w:val="000000"/>
          <w:sz w:val="24"/>
          <w:szCs w:val="24"/>
          <w:lang w:eastAsia="lv-LV"/>
        </w:rPr>
      </w:pPr>
    </w:p>
    <w:p w14:paraId="5604B51E" w14:textId="270292FB" w:rsidR="004C1D68" w:rsidRPr="007322F6" w:rsidRDefault="004C1D68" w:rsidP="004C1D68">
      <w:pPr>
        <w:spacing w:after="240" w:line="360" w:lineRule="auto"/>
        <w:rPr>
          <w:rFonts w:ascii="Times New Roman" w:eastAsia="Times New Roman" w:hAnsi="Times New Roman"/>
          <w:b/>
          <w:sz w:val="24"/>
          <w:szCs w:val="24"/>
          <w:lang w:eastAsia="lv-LV"/>
        </w:rPr>
      </w:pPr>
      <w:r w:rsidRPr="007322F6">
        <w:rPr>
          <w:rFonts w:ascii="Times New Roman" w:eastAsia="Times New Roman" w:hAnsi="Times New Roman"/>
          <w:b/>
          <w:bCs/>
          <w:sz w:val="24"/>
          <w:szCs w:val="24"/>
          <w:lang w:eastAsia="lv-LV"/>
        </w:rPr>
        <w:t>Ieņēmumi no licencētās makšķerēšanas, sadalījumā licenču veidiem 20</w:t>
      </w:r>
      <w:r w:rsidR="006E32BF">
        <w:rPr>
          <w:rFonts w:ascii="Times New Roman" w:eastAsia="Times New Roman" w:hAnsi="Times New Roman"/>
          <w:b/>
          <w:bCs/>
          <w:sz w:val="24"/>
          <w:szCs w:val="24"/>
          <w:lang w:eastAsia="lv-LV"/>
        </w:rPr>
        <w:t>20</w:t>
      </w:r>
      <w:r w:rsidRPr="007322F6">
        <w:rPr>
          <w:rFonts w:ascii="Times New Roman" w:eastAsia="Times New Roman" w:hAnsi="Times New Roman"/>
          <w:b/>
          <w:bCs/>
          <w:sz w:val="24"/>
          <w:szCs w:val="24"/>
          <w:lang w:eastAsia="lv-LV"/>
        </w:rPr>
        <w:t>. gadā (</w:t>
      </w:r>
      <w:r w:rsidRPr="007322F6">
        <w:rPr>
          <w:rFonts w:ascii="Times New Roman" w:eastAsia="Times New Roman" w:hAnsi="Times New Roman"/>
          <w:b/>
          <w:bCs/>
          <w:i/>
          <w:sz w:val="24"/>
          <w:szCs w:val="24"/>
          <w:lang w:eastAsia="lv-LV"/>
        </w:rPr>
        <w:t>euro</w:t>
      </w:r>
      <w:r w:rsidRPr="007322F6">
        <w:rPr>
          <w:rFonts w:ascii="Times New Roman" w:eastAsia="Times New Roman" w:hAnsi="Times New Roman"/>
          <w:b/>
          <w:bCs/>
          <w:sz w:val="24"/>
          <w:szCs w:val="24"/>
          <w:lang w:eastAsia="lv-LV"/>
        </w:rPr>
        <w:t>)</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496"/>
        <w:gridCol w:w="1985"/>
        <w:gridCol w:w="1857"/>
      </w:tblGrid>
      <w:tr w:rsidR="004C1D68" w:rsidRPr="007322F6" w14:paraId="007AF3CE" w14:textId="77777777" w:rsidTr="00EA2537">
        <w:tc>
          <w:tcPr>
            <w:tcW w:w="3715" w:type="dxa"/>
            <w:shd w:val="clear" w:color="auto" w:fill="auto"/>
            <w:vAlign w:val="center"/>
          </w:tcPr>
          <w:p w14:paraId="0DA5226F" w14:textId="77777777" w:rsidR="004C1D68" w:rsidRPr="007322F6" w:rsidRDefault="004C1D68" w:rsidP="00EA2537">
            <w:pPr>
              <w:widowControl w:val="0"/>
              <w:suppressAutoHyphens/>
              <w:autoSpaceDE w:val="0"/>
              <w:autoSpaceDN w:val="0"/>
              <w:adjustRightInd w:val="0"/>
              <w:rPr>
                <w:rFonts w:ascii="Times New Roman" w:eastAsia="Times New Roman" w:hAnsi="Times New Roman"/>
                <w:b/>
                <w:color w:val="000000"/>
                <w:sz w:val="24"/>
                <w:szCs w:val="24"/>
                <w:lang w:eastAsia="lv-LV"/>
              </w:rPr>
            </w:pPr>
            <w:r w:rsidRPr="007322F6">
              <w:rPr>
                <w:rFonts w:ascii="Times New Roman" w:eastAsia="Times New Roman" w:hAnsi="Times New Roman"/>
                <w:b/>
                <w:color w:val="000000"/>
                <w:sz w:val="24"/>
                <w:szCs w:val="24"/>
                <w:lang w:eastAsia="lv-LV"/>
              </w:rPr>
              <w:t>Licences veids</w:t>
            </w:r>
          </w:p>
        </w:tc>
        <w:tc>
          <w:tcPr>
            <w:tcW w:w="1496" w:type="dxa"/>
            <w:shd w:val="clear" w:color="auto" w:fill="auto"/>
            <w:vAlign w:val="center"/>
          </w:tcPr>
          <w:p w14:paraId="1326AA55" w14:textId="77777777" w:rsidR="004C1D68" w:rsidRPr="007322F6" w:rsidRDefault="004C1D68" w:rsidP="00EA2537">
            <w:pPr>
              <w:widowControl w:val="0"/>
              <w:suppressAutoHyphens/>
              <w:autoSpaceDE w:val="0"/>
              <w:autoSpaceDN w:val="0"/>
              <w:adjustRightInd w:val="0"/>
              <w:rPr>
                <w:rFonts w:ascii="Times New Roman" w:eastAsia="Times New Roman" w:hAnsi="Times New Roman"/>
                <w:b/>
                <w:color w:val="000000"/>
                <w:sz w:val="24"/>
                <w:szCs w:val="24"/>
                <w:lang w:eastAsia="lv-LV"/>
              </w:rPr>
            </w:pPr>
            <w:r w:rsidRPr="007322F6">
              <w:rPr>
                <w:rFonts w:ascii="Times New Roman" w:eastAsia="Times New Roman" w:hAnsi="Times New Roman"/>
                <w:b/>
                <w:color w:val="000000"/>
                <w:sz w:val="24"/>
                <w:szCs w:val="24"/>
                <w:lang w:eastAsia="lv-LV"/>
              </w:rPr>
              <w:t>Maksa par licenci (</w:t>
            </w:r>
            <w:proofErr w:type="spellStart"/>
            <w:r w:rsidRPr="007322F6">
              <w:rPr>
                <w:rFonts w:ascii="Times New Roman" w:eastAsia="Times New Roman" w:hAnsi="Times New Roman"/>
                <w:b/>
                <w:color w:val="000000"/>
                <w:sz w:val="24"/>
                <w:szCs w:val="24"/>
                <w:lang w:eastAsia="lv-LV"/>
              </w:rPr>
              <w:t>eur</w:t>
            </w:r>
            <w:proofErr w:type="spellEnd"/>
            <w:r w:rsidRPr="007322F6">
              <w:rPr>
                <w:rFonts w:ascii="Times New Roman" w:eastAsia="Times New Roman" w:hAnsi="Times New Roman"/>
                <w:b/>
                <w:color w:val="000000"/>
                <w:sz w:val="24"/>
                <w:szCs w:val="24"/>
                <w:lang w:eastAsia="lv-LV"/>
              </w:rPr>
              <w:t>)</w:t>
            </w:r>
          </w:p>
        </w:tc>
        <w:tc>
          <w:tcPr>
            <w:tcW w:w="1985" w:type="dxa"/>
            <w:shd w:val="clear" w:color="auto" w:fill="auto"/>
            <w:vAlign w:val="center"/>
          </w:tcPr>
          <w:p w14:paraId="4D614696" w14:textId="77777777" w:rsidR="004C1D68" w:rsidRPr="007322F6" w:rsidRDefault="004C1D68" w:rsidP="00EA2537">
            <w:pPr>
              <w:widowControl w:val="0"/>
              <w:suppressAutoHyphens/>
              <w:autoSpaceDE w:val="0"/>
              <w:autoSpaceDN w:val="0"/>
              <w:adjustRightInd w:val="0"/>
              <w:rPr>
                <w:rFonts w:ascii="Times New Roman" w:eastAsia="Times New Roman" w:hAnsi="Times New Roman"/>
                <w:b/>
                <w:color w:val="000000"/>
                <w:sz w:val="24"/>
                <w:szCs w:val="24"/>
                <w:lang w:eastAsia="lv-LV"/>
              </w:rPr>
            </w:pPr>
            <w:r w:rsidRPr="007322F6">
              <w:rPr>
                <w:rFonts w:ascii="Times New Roman" w:eastAsia="Times New Roman" w:hAnsi="Times New Roman"/>
                <w:b/>
                <w:color w:val="000000"/>
                <w:sz w:val="24"/>
                <w:szCs w:val="24"/>
                <w:lang w:eastAsia="lv-LV"/>
              </w:rPr>
              <w:t>Pārdoto licenču skaits (gab.)</w:t>
            </w:r>
          </w:p>
        </w:tc>
        <w:tc>
          <w:tcPr>
            <w:tcW w:w="1857" w:type="dxa"/>
            <w:shd w:val="clear" w:color="auto" w:fill="auto"/>
            <w:vAlign w:val="center"/>
          </w:tcPr>
          <w:p w14:paraId="27DDBBD0" w14:textId="77777777" w:rsidR="004C1D68" w:rsidRPr="007322F6" w:rsidRDefault="004C1D68" w:rsidP="00EA2537">
            <w:pPr>
              <w:widowControl w:val="0"/>
              <w:suppressAutoHyphens/>
              <w:autoSpaceDE w:val="0"/>
              <w:autoSpaceDN w:val="0"/>
              <w:adjustRightInd w:val="0"/>
              <w:rPr>
                <w:rFonts w:ascii="Times New Roman" w:eastAsia="Times New Roman" w:hAnsi="Times New Roman"/>
                <w:b/>
                <w:color w:val="000000"/>
                <w:sz w:val="24"/>
                <w:szCs w:val="24"/>
                <w:lang w:eastAsia="lv-LV"/>
              </w:rPr>
            </w:pPr>
            <w:r w:rsidRPr="007322F6">
              <w:rPr>
                <w:rFonts w:ascii="Times New Roman" w:eastAsia="Times New Roman" w:hAnsi="Times New Roman"/>
                <w:b/>
                <w:color w:val="000000"/>
                <w:sz w:val="24"/>
                <w:szCs w:val="24"/>
                <w:lang w:eastAsia="lv-LV"/>
              </w:rPr>
              <w:t>Ieņēmumi (</w:t>
            </w:r>
            <w:proofErr w:type="spellStart"/>
            <w:r w:rsidRPr="007322F6">
              <w:rPr>
                <w:rFonts w:ascii="Times New Roman" w:eastAsia="Times New Roman" w:hAnsi="Times New Roman"/>
                <w:b/>
                <w:color w:val="000000"/>
                <w:sz w:val="24"/>
                <w:szCs w:val="24"/>
                <w:lang w:eastAsia="lv-LV"/>
              </w:rPr>
              <w:t>eur</w:t>
            </w:r>
            <w:proofErr w:type="spellEnd"/>
            <w:r w:rsidRPr="007322F6">
              <w:rPr>
                <w:rFonts w:ascii="Times New Roman" w:eastAsia="Times New Roman" w:hAnsi="Times New Roman"/>
                <w:b/>
                <w:color w:val="000000"/>
                <w:sz w:val="24"/>
                <w:szCs w:val="24"/>
                <w:lang w:eastAsia="lv-LV"/>
              </w:rPr>
              <w:t>)</w:t>
            </w:r>
          </w:p>
        </w:tc>
      </w:tr>
      <w:tr w:rsidR="004C1D68" w:rsidRPr="007322F6" w14:paraId="3BB2D364" w14:textId="77777777" w:rsidTr="00EA2537">
        <w:tc>
          <w:tcPr>
            <w:tcW w:w="3715" w:type="dxa"/>
            <w:tcBorders>
              <w:top w:val="single" w:sz="4" w:space="0" w:color="auto"/>
              <w:left w:val="single" w:sz="4" w:space="0" w:color="auto"/>
              <w:bottom w:val="single" w:sz="4" w:space="0" w:color="auto"/>
              <w:right w:val="single" w:sz="4" w:space="0" w:color="auto"/>
            </w:tcBorders>
            <w:shd w:val="clear" w:color="auto" w:fill="auto"/>
            <w:vAlign w:val="bottom"/>
          </w:tcPr>
          <w:p w14:paraId="07E7E621" w14:textId="77777777" w:rsidR="004C1D68" w:rsidRPr="007322F6" w:rsidRDefault="004C1D68" w:rsidP="00EF7E6D">
            <w:pPr>
              <w:jc w:val="left"/>
              <w:rPr>
                <w:rFonts w:ascii="Times New Roman" w:hAnsi="Times New Roman"/>
                <w:color w:val="000000"/>
                <w:sz w:val="24"/>
                <w:szCs w:val="24"/>
                <w:lang w:eastAsia="lv-LV"/>
              </w:rPr>
            </w:pPr>
            <w:r w:rsidRPr="007322F6">
              <w:rPr>
                <w:rFonts w:ascii="Times New Roman" w:hAnsi="Times New Roman"/>
                <w:color w:val="000000"/>
                <w:sz w:val="24"/>
                <w:szCs w:val="24"/>
              </w:rPr>
              <w:t>Mēneša</w:t>
            </w:r>
          </w:p>
        </w:tc>
        <w:tc>
          <w:tcPr>
            <w:tcW w:w="1496" w:type="dxa"/>
            <w:tcBorders>
              <w:top w:val="single" w:sz="4" w:space="0" w:color="auto"/>
              <w:left w:val="nil"/>
              <w:bottom w:val="single" w:sz="4" w:space="0" w:color="auto"/>
              <w:right w:val="single" w:sz="4" w:space="0" w:color="auto"/>
            </w:tcBorders>
            <w:shd w:val="clear" w:color="auto" w:fill="auto"/>
            <w:vAlign w:val="bottom"/>
          </w:tcPr>
          <w:p w14:paraId="66742D9E" w14:textId="77777777" w:rsidR="004C1D68" w:rsidRPr="007322F6" w:rsidRDefault="004C1D68" w:rsidP="00EA2537">
            <w:pPr>
              <w:jc w:val="right"/>
              <w:rPr>
                <w:rFonts w:ascii="Times New Roman" w:hAnsi="Times New Roman"/>
                <w:color w:val="000000"/>
                <w:sz w:val="24"/>
                <w:szCs w:val="24"/>
              </w:rPr>
            </w:pPr>
            <w:r w:rsidRPr="007322F6">
              <w:rPr>
                <w:rFonts w:ascii="Times New Roman" w:hAnsi="Times New Roman"/>
                <w:color w:val="000000"/>
                <w:sz w:val="24"/>
                <w:szCs w:val="24"/>
              </w:rPr>
              <w:t>10</w:t>
            </w:r>
          </w:p>
        </w:tc>
        <w:tc>
          <w:tcPr>
            <w:tcW w:w="1985" w:type="dxa"/>
            <w:tcBorders>
              <w:top w:val="single" w:sz="4" w:space="0" w:color="auto"/>
              <w:left w:val="nil"/>
              <w:bottom w:val="single" w:sz="4" w:space="0" w:color="auto"/>
              <w:right w:val="single" w:sz="4" w:space="0" w:color="auto"/>
            </w:tcBorders>
            <w:shd w:val="clear" w:color="auto" w:fill="auto"/>
            <w:vAlign w:val="bottom"/>
          </w:tcPr>
          <w:p w14:paraId="1207037F"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w:t>
            </w:r>
          </w:p>
        </w:tc>
        <w:tc>
          <w:tcPr>
            <w:tcW w:w="1857" w:type="dxa"/>
            <w:tcBorders>
              <w:top w:val="single" w:sz="4" w:space="0" w:color="auto"/>
              <w:left w:val="nil"/>
              <w:bottom w:val="single" w:sz="4" w:space="0" w:color="auto"/>
              <w:right w:val="single" w:sz="4" w:space="0" w:color="auto"/>
            </w:tcBorders>
            <w:shd w:val="clear" w:color="auto" w:fill="auto"/>
            <w:vAlign w:val="bottom"/>
          </w:tcPr>
          <w:p w14:paraId="321DC8F3"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10</w:t>
            </w:r>
          </w:p>
        </w:tc>
      </w:tr>
      <w:tr w:rsidR="004C1D68" w:rsidRPr="007322F6" w14:paraId="4DF855A7"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5664773F" w14:textId="77777777" w:rsidR="004C1D68" w:rsidRPr="007322F6" w:rsidRDefault="004C1D68" w:rsidP="00EF7E6D">
            <w:pPr>
              <w:jc w:val="left"/>
              <w:rPr>
                <w:rFonts w:ascii="Times New Roman" w:hAnsi="Times New Roman"/>
                <w:color w:val="000000"/>
                <w:sz w:val="24"/>
                <w:szCs w:val="24"/>
              </w:rPr>
            </w:pPr>
            <w:r w:rsidRPr="007322F6">
              <w:rPr>
                <w:rFonts w:ascii="Times New Roman" w:hAnsi="Times New Roman"/>
                <w:color w:val="000000"/>
                <w:sz w:val="24"/>
                <w:szCs w:val="24"/>
              </w:rPr>
              <w:t>Dienas</w:t>
            </w:r>
          </w:p>
        </w:tc>
        <w:tc>
          <w:tcPr>
            <w:tcW w:w="1496" w:type="dxa"/>
            <w:tcBorders>
              <w:top w:val="nil"/>
              <w:left w:val="nil"/>
              <w:bottom w:val="single" w:sz="4" w:space="0" w:color="auto"/>
              <w:right w:val="single" w:sz="4" w:space="0" w:color="auto"/>
            </w:tcBorders>
            <w:shd w:val="clear" w:color="auto" w:fill="auto"/>
            <w:vAlign w:val="bottom"/>
          </w:tcPr>
          <w:p w14:paraId="673F9682" w14:textId="77777777" w:rsidR="004C1D68" w:rsidRPr="007322F6" w:rsidRDefault="004C1D68" w:rsidP="00EA2537">
            <w:pPr>
              <w:jc w:val="right"/>
              <w:rPr>
                <w:rFonts w:ascii="Times New Roman" w:hAnsi="Times New Roman"/>
                <w:color w:val="000000"/>
                <w:sz w:val="24"/>
                <w:szCs w:val="24"/>
              </w:rPr>
            </w:pPr>
            <w:r w:rsidRPr="007322F6">
              <w:rPr>
                <w:rFonts w:ascii="Times New Roman" w:hAnsi="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vAlign w:val="bottom"/>
          </w:tcPr>
          <w:p w14:paraId="0D7DE547"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67</w:t>
            </w:r>
          </w:p>
        </w:tc>
        <w:tc>
          <w:tcPr>
            <w:tcW w:w="1857" w:type="dxa"/>
            <w:tcBorders>
              <w:top w:val="nil"/>
              <w:left w:val="nil"/>
              <w:bottom w:val="single" w:sz="4" w:space="0" w:color="auto"/>
              <w:right w:val="single" w:sz="4" w:space="0" w:color="auto"/>
            </w:tcBorders>
            <w:shd w:val="clear" w:color="auto" w:fill="auto"/>
            <w:vAlign w:val="bottom"/>
          </w:tcPr>
          <w:p w14:paraId="31D1856C"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201</w:t>
            </w:r>
          </w:p>
        </w:tc>
      </w:tr>
      <w:tr w:rsidR="004C1D68" w:rsidRPr="007322F6" w14:paraId="4AC5E11D"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4AFAC434" w14:textId="77777777" w:rsidR="004C1D68" w:rsidRPr="007322F6" w:rsidRDefault="004C1D68" w:rsidP="00EF7E6D">
            <w:pPr>
              <w:jc w:val="left"/>
              <w:rPr>
                <w:rFonts w:ascii="Times New Roman" w:hAnsi="Times New Roman"/>
                <w:color w:val="000000"/>
                <w:sz w:val="24"/>
                <w:szCs w:val="24"/>
              </w:rPr>
            </w:pPr>
            <w:r w:rsidRPr="007322F6">
              <w:rPr>
                <w:rFonts w:ascii="Times New Roman" w:hAnsi="Times New Roman"/>
                <w:color w:val="000000"/>
                <w:sz w:val="24"/>
                <w:szCs w:val="24"/>
              </w:rPr>
              <w:t>Vasaras sezonas</w:t>
            </w:r>
          </w:p>
        </w:tc>
        <w:tc>
          <w:tcPr>
            <w:tcW w:w="1496" w:type="dxa"/>
            <w:tcBorders>
              <w:top w:val="nil"/>
              <w:left w:val="nil"/>
              <w:bottom w:val="single" w:sz="4" w:space="0" w:color="auto"/>
              <w:right w:val="single" w:sz="4" w:space="0" w:color="auto"/>
            </w:tcBorders>
            <w:shd w:val="clear" w:color="auto" w:fill="auto"/>
            <w:vAlign w:val="bottom"/>
          </w:tcPr>
          <w:p w14:paraId="1145E53F" w14:textId="77777777" w:rsidR="004C1D68" w:rsidRPr="007322F6" w:rsidRDefault="004C1D68" w:rsidP="00EA2537">
            <w:pPr>
              <w:jc w:val="right"/>
              <w:rPr>
                <w:rFonts w:ascii="Times New Roman" w:hAnsi="Times New Roman"/>
                <w:color w:val="000000"/>
                <w:sz w:val="24"/>
                <w:szCs w:val="24"/>
              </w:rPr>
            </w:pPr>
            <w:r w:rsidRPr="007322F6">
              <w:rPr>
                <w:rFonts w:ascii="Times New Roman" w:hAnsi="Times New Roman"/>
                <w:color w:val="000000"/>
                <w:sz w:val="24"/>
                <w:szCs w:val="24"/>
              </w:rPr>
              <w:t>20</w:t>
            </w:r>
          </w:p>
        </w:tc>
        <w:tc>
          <w:tcPr>
            <w:tcW w:w="1985" w:type="dxa"/>
            <w:tcBorders>
              <w:top w:val="nil"/>
              <w:left w:val="nil"/>
              <w:bottom w:val="single" w:sz="4" w:space="0" w:color="auto"/>
              <w:right w:val="single" w:sz="4" w:space="0" w:color="auto"/>
            </w:tcBorders>
            <w:shd w:val="clear" w:color="auto" w:fill="auto"/>
            <w:vAlign w:val="bottom"/>
          </w:tcPr>
          <w:p w14:paraId="41785A02"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0</w:t>
            </w:r>
          </w:p>
        </w:tc>
        <w:tc>
          <w:tcPr>
            <w:tcW w:w="1857" w:type="dxa"/>
            <w:tcBorders>
              <w:top w:val="nil"/>
              <w:left w:val="nil"/>
              <w:bottom w:val="single" w:sz="4" w:space="0" w:color="auto"/>
              <w:right w:val="single" w:sz="4" w:space="0" w:color="auto"/>
            </w:tcBorders>
            <w:shd w:val="clear" w:color="auto" w:fill="auto"/>
            <w:vAlign w:val="bottom"/>
          </w:tcPr>
          <w:p w14:paraId="4121DA70"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0</w:t>
            </w:r>
          </w:p>
        </w:tc>
      </w:tr>
      <w:tr w:rsidR="004C1D68" w:rsidRPr="007322F6" w14:paraId="1C72C245"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2459FAFD" w14:textId="77777777" w:rsidR="004C1D68" w:rsidRPr="007322F6" w:rsidRDefault="004C1D68" w:rsidP="00EF7E6D">
            <w:pPr>
              <w:jc w:val="left"/>
              <w:rPr>
                <w:rFonts w:ascii="Times New Roman" w:hAnsi="Times New Roman"/>
                <w:color w:val="000000"/>
                <w:sz w:val="24"/>
                <w:szCs w:val="24"/>
              </w:rPr>
            </w:pPr>
            <w:r w:rsidRPr="007322F6">
              <w:rPr>
                <w:rFonts w:ascii="Times New Roman" w:hAnsi="Times New Roman"/>
                <w:color w:val="000000"/>
                <w:sz w:val="24"/>
                <w:szCs w:val="24"/>
              </w:rPr>
              <w:t>Ziemas sezonas</w:t>
            </w:r>
          </w:p>
        </w:tc>
        <w:tc>
          <w:tcPr>
            <w:tcW w:w="1496" w:type="dxa"/>
            <w:tcBorders>
              <w:top w:val="nil"/>
              <w:left w:val="nil"/>
              <w:bottom w:val="single" w:sz="4" w:space="0" w:color="auto"/>
              <w:right w:val="single" w:sz="4" w:space="0" w:color="auto"/>
            </w:tcBorders>
            <w:shd w:val="clear" w:color="auto" w:fill="auto"/>
            <w:vAlign w:val="bottom"/>
          </w:tcPr>
          <w:p w14:paraId="2AFE9381" w14:textId="77777777" w:rsidR="004C1D68" w:rsidRPr="007322F6" w:rsidRDefault="004C1D68" w:rsidP="00EA2537">
            <w:pPr>
              <w:jc w:val="right"/>
              <w:rPr>
                <w:rFonts w:ascii="Times New Roman" w:hAnsi="Times New Roman"/>
                <w:color w:val="000000"/>
                <w:sz w:val="24"/>
                <w:szCs w:val="24"/>
              </w:rPr>
            </w:pPr>
            <w:r w:rsidRPr="007322F6">
              <w:rPr>
                <w:rFonts w:ascii="Times New Roman" w:hAnsi="Times New Roman"/>
                <w:color w:val="000000"/>
                <w:sz w:val="24"/>
                <w:szCs w:val="24"/>
              </w:rPr>
              <w:t>15</w:t>
            </w:r>
          </w:p>
        </w:tc>
        <w:tc>
          <w:tcPr>
            <w:tcW w:w="1985" w:type="dxa"/>
            <w:tcBorders>
              <w:top w:val="nil"/>
              <w:left w:val="nil"/>
              <w:bottom w:val="single" w:sz="4" w:space="0" w:color="auto"/>
              <w:right w:val="single" w:sz="4" w:space="0" w:color="auto"/>
            </w:tcBorders>
            <w:shd w:val="clear" w:color="auto" w:fill="auto"/>
            <w:vAlign w:val="bottom"/>
          </w:tcPr>
          <w:p w14:paraId="036D7C4E"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3</w:t>
            </w:r>
          </w:p>
        </w:tc>
        <w:tc>
          <w:tcPr>
            <w:tcW w:w="1857" w:type="dxa"/>
            <w:tcBorders>
              <w:top w:val="nil"/>
              <w:left w:val="nil"/>
              <w:bottom w:val="single" w:sz="4" w:space="0" w:color="auto"/>
              <w:right w:val="single" w:sz="4" w:space="0" w:color="auto"/>
            </w:tcBorders>
            <w:shd w:val="clear" w:color="auto" w:fill="auto"/>
            <w:vAlign w:val="bottom"/>
          </w:tcPr>
          <w:p w14:paraId="1A4677E8"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45</w:t>
            </w:r>
          </w:p>
        </w:tc>
      </w:tr>
      <w:tr w:rsidR="004C1D68" w:rsidRPr="007322F6" w14:paraId="3B5E043D"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79939360" w14:textId="77777777" w:rsidR="004C1D68" w:rsidRPr="007322F6" w:rsidRDefault="004C1D68" w:rsidP="00EF7E6D">
            <w:pPr>
              <w:jc w:val="left"/>
              <w:rPr>
                <w:rFonts w:ascii="Times New Roman" w:hAnsi="Times New Roman"/>
                <w:color w:val="000000"/>
                <w:sz w:val="24"/>
                <w:szCs w:val="24"/>
              </w:rPr>
            </w:pPr>
            <w:r w:rsidRPr="007322F6">
              <w:rPr>
                <w:rFonts w:ascii="Times New Roman" w:hAnsi="Times New Roman"/>
                <w:color w:val="000000"/>
                <w:sz w:val="24"/>
                <w:szCs w:val="24"/>
              </w:rPr>
              <w:t>Rudens sezonas</w:t>
            </w:r>
          </w:p>
        </w:tc>
        <w:tc>
          <w:tcPr>
            <w:tcW w:w="1496" w:type="dxa"/>
            <w:tcBorders>
              <w:top w:val="nil"/>
              <w:left w:val="nil"/>
              <w:bottom w:val="single" w:sz="4" w:space="0" w:color="auto"/>
              <w:right w:val="single" w:sz="4" w:space="0" w:color="auto"/>
            </w:tcBorders>
            <w:shd w:val="clear" w:color="auto" w:fill="auto"/>
            <w:vAlign w:val="bottom"/>
          </w:tcPr>
          <w:p w14:paraId="2D89C090" w14:textId="77777777" w:rsidR="004C1D68" w:rsidRPr="007322F6" w:rsidRDefault="004C1D68" w:rsidP="00EA2537">
            <w:pPr>
              <w:jc w:val="right"/>
              <w:rPr>
                <w:rFonts w:ascii="Times New Roman" w:hAnsi="Times New Roman"/>
                <w:color w:val="000000"/>
                <w:sz w:val="24"/>
                <w:szCs w:val="24"/>
              </w:rPr>
            </w:pPr>
            <w:r w:rsidRPr="007322F6">
              <w:rPr>
                <w:rFonts w:ascii="Times New Roman" w:hAnsi="Times New Roman"/>
                <w:color w:val="000000"/>
                <w:sz w:val="24"/>
                <w:szCs w:val="24"/>
              </w:rPr>
              <w:t>20</w:t>
            </w:r>
          </w:p>
        </w:tc>
        <w:tc>
          <w:tcPr>
            <w:tcW w:w="1985" w:type="dxa"/>
            <w:tcBorders>
              <w:top w:val="nil"/>
              <w:left w:val="nil"/>
              <w:bottom w:val="single" w:sz="4" w:space="0" w:color="auto"/>
              <w:right w:val="single" w:sz="4" w:space="0" w:color="auto"/>
            </w:tcBorders>
            <w:shd w:val="clear" w:color="auto" w:fill="auto"/>
            <w:vAlign w:val="bottom"/>
          </w:tcPr>
          <w:p w14:paraId="18AD235D"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0</w:t>
            </w:r>
          </w:p>
        </w:tc>
        <w:tc>
          <w:tcPr>
            <w:tcW w:w="1857" w:type="dxa"/>
            <w:tcBorders>
              <w:top w:val="nil"/>
              <w:left w:val="nil"/>
              <w:bottom w:val="single" w:sz="4" w:space="0" w:color="auto"/>
              <w:right w:val="single" w:sz="4" w:space="0" w:color="auto"/>
            </w:tcBorders>
            <w:shd w:val="clear" w:color="auto" w:fill="auto"/>
            <w:vAlign w:val="bottom"/>
          </w:tcPr>
          <w:p w14:paraId="45327276"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0</w:t>
            </w:r>
          </w:p>
        </w:tc>
      </w:tr>
      <w:tr w:rsidR="004C1D68" w:rsidRPr="007322F6" w14:paraId="6B11BAC0"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20D57D2A" w14:textId="77777777" w:rsidR="004C1D68" w:rsidRPr="007322F6" w:rsidRDefault="004C1D68" w:rsidP="00EF7E6D">
            <w:pPr>
              <w:jc w:val="left"/>
              <w:rPr>
                <w:rFonts w:ascii="Times New Roman" w:hAnsi="Times New Roman"/>
                <w:color w:val="000000"/>
                <w:sz w:val="24"/>
                <w:szCs w:val="24"/>
              </w:rPr>
            </w:pPr>
            <w:r w:rsidRPr="007322F6">
              <w:rPr>
                <w:rFonts w:ascii="Times New Roman" w:hAnsi="Times New Roman"/>
                <w:color w:val="000000"/>
                <w:sz w:val="24"/>
                <w:szCs w:val="24"/>
              </w:rPr>
              <w:t>Vienas dienas līdaku makšķerēšanai</w:t>
            </w:r>
          </w:p>
        </w:tc>
        <w:tc>
          <w:tcPr>
            <w:tcW w:w="1496" w:type="dxa"/>
            <w:tcBorders>
              <w:top w:val="nil"/>
              <w:left w:val="nil"/>
              <w:bottom w:val="single" w:sz="4" w:space="0" w:color="auto"/>
              <w:right w:val="single" w:sz="4" w:space="0" w:color="auto"/>
            </w:tcBorders>
            <w:shd w:val="clear" w:color="auto" w:fill="auto"/>
            <w:vAlign w:val="bottom"/>
          </w:tcPr>
          <w:p w14:paraId="392F8867" w14:textId="77777777" w:rsidR="004C1D68" w:rsidRPr="007322F6" w:rsidRDefault="004C1D68" w:rsidP="00EA2537">
            <w:pPr>
              <w:jc w:val="right"/>
              <w:rPr>
                <w:rFonts w:ascii="Times New Roman" w:hAnsi="Times New Roman"/>
                <w:color w:val="000000"/>
                <w:sz w:val="24"/>
                <w:szCs w:val="24"/>
              </w:rPr>
            </w:pPr>
            <w:r w:rsidRPr="007322F6">
              <w:rPr>
                <w:rFonts w:ascii="Times New Roman" w:hAnsi="Times New Roman"/>
                <w:color w:val="000000"/>
                <w:sz w:val="24"/>
                <w:szCs w:val="24"/>
              </w:rPr>
              <w:t>5</w:t>
            </w:r>
          </w:p>
        </w:tc>
        <w:tc>
          <w:tcPr>
            <w:tcW w:w="1985" w:type="dxa"/>
            <w:tcBorders>
              <w:top w:val="nil"/>
              <w:left w:val="nil"/>
              <w:bottom w:val="single" w:sz="4" w:space="0" w:color="auto"/>
              <w:right w:val="single" w:sz="4" w:space="0" w:color="auto"/>
            </w:tcBorders>
            <w:shd w:val="clear" w:color="auto" w:fill="auto"/>
            <w:vAlign w:val="bottom"/>
          </w:tcPr>
          <w:p w14:paraId="6F90B094"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0</w:t>
            </w:r>
          </w:p>
        </w:tc>
        <w:tc>
          <w:tcPr>
            <w:tcW w:w="1857" w:type="dxa"/>
            <w:tcBorders>
              <w:top w:val="nil"/>
              <w:left w:val="nil"/>
              <w:bottom w:val="single" w:sz="4" w:space="0" w:color="auto"/>
              <w:right w:val="single" w:sz="4" w:space="0" w:color="auto"/>
            </w:tcBorders>
            <w:shd w:val="clear" w:color="auto" w:fill="auto"/>
            <w:vAlign w:val="bottom"/>
          </w:tcPr>
          <w:p w14:paraId="1CD323D1"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0</w:t>
            </w:r>
          </w:p>
        </w:tc>
      </w:tr>
      <w:tr w:rsidR="004C1D68" w:rsidRPr="007322F6" w14:paraId="7F5B446A"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22364FF0" w14:textId="77777777" w:rsidR="004C1D68" w:rsidRPr="007322F6" w:rsidRDefault="004C1D68" w:rsidP="00EF7E6D">
            <w:pPr>
              <w:jc w:val="left"/>
              <w:rPr>
                <w:rFonts w:ascii="Times New Roman" w:hAnsi="Times New Roman"/>
                <w:color w:val="000000"/>
                <w:sz w:val="24"/>
                <w:szCs w:val="24"/>
              </w:rPr>
            </w:pPr>
            <w:r w:rsidRPr="007322F6">
              <w:rPr>
                <w:rFonts w:ascii="Times New Roman" w:hAnsi="Times New Roman"/>
                <w:color w:val="000000"/>
                <w:sz w:val="24"/>
                <w:szCs w:val="24"/>
              </w:rPr>
              <w:t>Maija mēneša septiņu dienu līdaku makšķerēšanai</w:t>
            </w:r>
          </w:p>
        </w:tc>
        <w:tc>
          <w:tcPr>
            <w:tcW w:w="1496" w:type="dxa"/>
            <w:tcBorders>
              <w:top w:val="nil"/>
              <w:left w:val="nil"/>
              <w:bottom w:val="single" w:sz="4" w:space="0" w:color="auto"/>
              <w:right w:val="single" w:sz="4" w:space="0" w:color="auto"/>
            </w:tcBorders>
            <w:shd w:val="clear" w:color="auto" w:fill="auto"/>
            <w:vAlign w:val="bottom"/>
          </w:tcPr>
          <w:p w14:paraId="18A56B27" w14:textId="77777777" w:rsidR="004C1D68" w:rsidRPr="007322F6" w:rsidRDefault="004C1D68" w:rsidP="00EA2537">
            <w:pPr>
              <w:jc w:val="right"/>
              <w:rPr>
                <w:rFonts w:ascii="Times New Roman" w:hAnsi="Times New Roman"/>
                <w:color w:val="000000"/>
                <w:sz w:val="24"/>
                <w:szCs w:val="24"/>
              </w:rPr>
            </w:pPr>
            <w:r w:rsidRPr="007322F6">
              <w:rPr>
                <w:rFonts w:ascii="Times New Roman" w:hAnsi="Times New Roman"/>
                <w:color w:val="000000"/>
                <w:sz w:val="24"/>
                <w:szCs w:val="24"/>
              </w:rPr>
              <w:t>25</w:t>
            </w:r>
          </w:p>
        </w:tc>
        <w:tc>
          <w:tcPr>
            <w:tcW w:w="1985" w:type="dxa"/>
            <w:tcBorders>
              <w:top w:val="nil"/>
              <w:left w:val="nil"/>
              <w:bottom w:val="single" w:sz="4" w:space="0" w:color="auto"/>
              <w:right w:val="single" w:sz="4" w:space="0" w:color="auto"/>
            </w:tcBorders>
            <w:shd w:val="clear" w:color="auto" w:fill="auto"/>
            <w:vAlign w:val="bottom"/>
          </w:tcPr>
          <w:p w14:paraId="1D0C7D27" w14:textId="77777777" w:rsidR="004C1D68" w:rsidRPr="007322F6" w:rsidRDefault="004C1D68" w:rsidP="00EA2537">
            <w:pPr>
              <w:jc w:val="right"/>
              <w:rPr>
                <w:rFonts w:ascii="Times New Roman" w:hAnsi="Times New Roman"/>
                <w:color w:val="000000"/>
                <w:sz w:val="24"/>
                <w:szCs w:val="24"/>
              </w:rPr>
            </w:pPr>
            <w:r w:rsidRPr="007322F6">
              <w:rPr>
                <w:rFonts w:ascii="Times New Roman" w:hAnsi="Times New Roman"/>
                <w:color w:val="000000"/>
                <w:sz w:val="24"/>
                <w:szCs w:val="24"/>
              </w:rPr>
              <w:t>0</w:t>
            </w:r>
          </w:p>
        </w:tc>
        <w:tc>
          <w:tcPr>
            <w:tcW w:w="1857" w:type="dxa"/>
            <w:tcBorders>
              <w:top w:val="nil"/>
              <w:left w:val="nil"/>
              <w:bottom w:val="single" w:sz="4" w:space="0" w:color="auto"/>
              <w:right w:val="single" w:sz="4" w:space="0" w:color="auto"/>
            </w:tcBorders>
            <w:shd w:val="clear" w:color="auto" w:fill="auto"/>
            <w:vAlign w:val="bottom"/>
          </w:tcPr>
          <w:p w14:paraId="032A0DAC" w14:textId="77777777" w:rsidR="004C1D68" w:rsidRPr="007322F6" w:rsidRDefault="004C1D68" w:rsidP="00EA2537">
            <w:pPr>
              <w:jc w:val="right"/>
              <w:rPr>
                <w:rFonts w:ascii="Times New Roman" w:hAnsi="Times New Roman"/>
                <w:color w:val="000000"/>
                <w:sz w:val="24"/>
                <w:szCs w:val="24"/>
              </w:rPr>
            </w:pPr>
            <w:r w:rsidRPr="007322F6">
              <w:rPr>
                <w:rFonts w:ascii="Times New Roman" w:hAnsi="Times New Roman"/>
                <w:color w:val="000000"/>
                <w:sz w:val="24"/>
                <w:szCs w:val="24"/>
              </w:rPr>
              <w:t>0</w:t>
            </w:r>
          </w:p>
        </w:tc>
      </w:tr>
      <w:tr w:rsidR="004C1D68" w:rsidRPr="007322F6" w14:paraId="1F484817"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6B5C9AE8" w14:textId="77777777" w:rsidR="004C1D68" w:rsidRPr="007322F6" w:rsidRDefault="004C1D68" w:rsidP="00EF7E6D">
            <w:pPr>
              <w:jc w:val="left"/>
              <w:rPr>
                <w:rFonts w:ascii="Times New Roman" w:hAnsi="Times New Roman"/>
                <w:color w:val="000000"/>
                <w:sz w:val="24"/>
                <w:szCs w:val="24"/>
              </w:rPr>
            </w:pPr>
            <w:r w:rsidRPr="007322F6">
              <w:rPr>
                <w:rFonts w:ascii="Times New Roman" w:hAnsi="Times New Roman"/>
                <w:color w:val="000000"/>
                <w:sz w:val="24"/>
                <w:szCs w:val="24"/>
              </w:rPr>
              <w:t>Vienas dienas foreļu makšķerēšanai</w:t>
            </w:r>
          </w:p>
        </w:tc>
        <w:tc>
          <w:tcPr>
            <w:tcW w:w="1496" w:type="dxa"/>
            <w:tcBorders>
              <w:top w:val="nil"/>
              <w:left w:val="nil"/>
              <w:bottom w:val="single" w:sz="4" w:space="0" w:color="auto"/>
              <w:right w:val="single" w:sz="4" w:space="0" w:color="auto"/>
            </w:tcBorders>
            <w:shd w:val="clear" w:color="auto" w:fill="auto"/>
            <w:vAlign w:val="bottom"/>
          </w:tcPr>
          <w:p w14:paraId="5AAFA58C" w14:textId="77777777" w:rsidR="004C1D68" w:rsidRPr="007322F6" w:rsidRDefault="004C1D68" w:rsidP="00EA2537">
            <w:pPr>
              <w:jc w:val="right"/>
              <w:rPr>
                <w:rFonts w:ascii="Times New Roman" w:hAnsi="Times New Roman"/>
                <w:color w:val="000000"/>
                <w:sz w:val="24"/>
                <w:szCs w:val="24"/>
              </w:rPr>
            </w:pPr>
            <w:r w:rsidRPr="007322F6">
              <w:rPr>
                <w:rFonts w:ascii="Times New Roman" w:hAnsi="Times New Roman"/>
                <w:color w:val="000000"/>
                <w:sz w:val="24"/>
                <w:szCs w:val="24"/>
              </w:rPr>
              <w:t>5</w:t>
            </w:r>
          </w:p>
        </w:tc>
        <w:tc>
          <w:tcPr>
            <w:tcW w:w="1985" w:type="dxa"/>
            <w:tcBorders>
              <w:top w:val="nil"/>
              <w:left w:val="nil"/>
              <w:bottom w:val="single" w:sz="4" w:space="0" w:color="auto"/>
              <w:right w:val="single" w:sz="4" w:space="0" w:color="auto"/>
            </w:tcBorders>
            <w:shd w:val="clear" w:color="auto" w:fill="auto"/>
            <w:vAlign w:val="bottom"/>
          </w:tcPr>
          <w:p w14:paraId="1F6EE206"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0</w:t>
            </w:r>
          </w:p>
        </w:tc>
        <w:tc>
          <w:tcPr>
            <w:tcW w:w="1857" w:type="dxa"/>
            <w:tcBorders>
              <w:top w:val="nil"/>
              <w:left w:val="nil"/>
              <w:bottom w:val="single" w:sz="4" w:space="0" w:color="auto"/>
              <w:right w:val="single" w:sz="4" w:space="0" w:color="auto"/>
            </w:tcBorders>
            <w:shd w:val="clear" w:color="auto" w:fill="auto"/>
            <w:vAlign w:val="bottom"/>
          </w:tcPr>
          <w:p w14:paraId="7BE1C4D0"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0</w:t>
            </w:r>
          </w:p>
        </w:tc>
      </w:tr>
      <w:tr w:rsidR="00653C5D" w:rsidRPr="007322F6" w14:paraId="7D51AE55"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33025CD1" w14:textId="77777777" w:rsidR="00653C5D" w:rsidRPr="007322F6" w:rsidRDefault="00653C5D" w:rsidP="00EF7E6D">
            <w:pPr>
              <w:jc w:val="left"/>
              <w:rPr>
                <w:rFonts w:ascii="Times New Roman" w:hAnsi="Times New Roman"/>
                <w:color w:val="000000"/>
                <w:sz w:val="24"/>
                <w:szCs w:val="24"/>
              </w:rPr>
            </w:pPr>
            <w:r w:rsidRPr="007322F6">
              <w:rPr>
                <w:rFonts w:ascii="Times New Roman" w:hAnsi="Times New Roman"/>
                <w:color w:val="000000"/>
                <w:sz w:val="24"/>
                <w:szCs w:val="24"/>
              </w:rPr>
              <w:lastRenderedPageBreak/>
              <w:t>Mēneša licence,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7CAF9C2F" w14:textId="77777777" w:rsidR="00653C5D"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15</w:t>
            </w:r>
          </w:p>
        </w:tc>
        <w:tc>
          <w:tcPr>
            <w:tcW w:w="1985" w:type="dxa"/>
            <w:tcBorders>
              <w:top w:val="nil"/>
              <w:left w:val="nil"/>
              <w:bottom w:val="single" w:sz="4" w:space="0" w:color="auto"/>
              <w:right w:val="single" w:sz="4" w:space="0" w:color="auto"/>
            </w:tcBorders>
            <w:shd w:val="clear" w:color="auto" w:fill="auto"/>
            <w:vAlign w:val="bottom"/>
          </w:tcPr>
          <w:p w14:paraId="7807A43E" w14:textId="77777777" w:rsidR="00653C5D"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106</w:t>
            </w:r>
          </w:p>
        </w:tc>
        <w:tc>
          <w:tcPr>
            <w:tcW w:w="1857" w:type="dxa"/>
            <w:tcBorders>
              <w:top w:val="nil"/>
              <w:left w:val="nil"/>
              <w:bottom w:val="single" w:sz="4" w:space="0" w:color="auto"/>
              <w:right w:val="single" w:sz="4" w:space="0" w:color="auto"/>
            </w:tcBorders>
            <w:shd w:val="clear" w:color="auto" w:fill="auto"/>
            <w:vAlign w:val="bottom"/>
          </w:tcPr>
          <w:p w14:paraId="5834D163" w14:textId="77777777" w:rsidR="00653C5D"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1590</w:t>
            </w:r>
          </w:p>
        </w:tc>
      </w:tr>
      <w:tr w:rsidR="00653C5D" w:rsidRPr="007322F6" w14:paraId="608E8FE5"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4199FE3F" w14:textId="77777777" w:rsidR="00653C5D" w:rsidRPr="007322F6" w:rsidRDefault="0023351E" w:rsidP="00EF7E6D">
            <w:pPr>
              <w:jc w:val="left"/>
              <w:rPr>
                <w:rFonts w:ascii="Times New Roman" w:hAnsi="Times New Roman"/>
                <w:color w:val="000000"/>
                <w:sz w:val="24"/>
                <w:szCs w:val="24"/>
              </w:rPr>
            </w:pPr>
            <w:r w:rsidRPr="007322F6">
              <w:rPr>
                <w:rFonts w:ascii="Times New Roman" w:hAnsi="Times New Roman"/>
                <w:color w:val="000000"/>
                <w:sz w:val="24"/>
                <w:szCs w:val="24"/>
              </w:rPr>
              <w:t>Mēneša licence par samazinātu maksu,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4BBB8B08" w14:textId="77777777" w:rsidR="00653C5D"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10</w:t>
            </w:r>
          </w:p>
        </w:tc>
        <w:tc>
          <w:tcPr>
            <w:tcW w:w="1985" w:type="dxa"/>
            <w:tcBorders>
              <w:top w:val="nil"/>
              <w:left w:val="nil"/>
              <w:bottom w:val="single" w:sz="4" w:space="0" w:color="auto"/>
              <w:right w:val="single" w:sz="4" w:space="0" w:color="auto"/>
            </w:tcBorders>
            <w:shd w:val="clear" w:color="auto" w:fill="auto"/>
            <w:vAlign w:val="bottom"/>
          </w:tcPr>
          <w:p w14:paraId="74D18B11" w14:textId="77777777" w:rsidR="00653C5D"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400</w:t>
            </w:r>
          </w:p>
        </w:tc>
        <w:tc>
          <w:tcPr>
            <w:tcW w:w="1857" w:type="dxa"/>
            <w:tcBorders>
              <w:top w:val="nil"/>
              <w:left w:val="nil"/>
              <w:bottom w:val="single" w:sz="4" w:space="0" w:color="auto"/>
              <w:right w:val="single" w:sz="4" w:space="0" w:color="auto"/>
            </w:tcBorders>
            <w:shd w:val="clear" w:color="auto" w:fill="auto"/>
            <w:vAlign w:val="bottom"/>
          </w:tcPr>
          <w:p w14:paraId="25D11139" w14:textId="77777777" w:rsidR="00653C5D"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4000</w:t>
            </w:r>
          </w:p>
        </w:tc>
      </w:tr>
      <w:tr w:rsidR="0023351E" w:rsidRPr="007322F6" w14:paraId="3499C3AC"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58333C60" w14:textId="77777777" w:rsidR="0023351E" w:rsidRPr="007322F6" w:rsidRDefault="0023351E" w:rsidP="00EF7E6D">
            <w:pPr>
              <w:jc w:val="left"/>
              <w:rPr>
                <w:rFonts w:ascii="Times New Roman" w:hAnsi="Times New Roman"/>
                <w:color w:val="000000"/>
                <w:sz w:val="24"/>
                <w:szCs w:val="24"/>
              </w:rPr>
            </w:pPr>
            <w:r w:rsidRPr="007322F6">
              <w:rPr>
                <w:rFonts w:ascii="Times New Roman" w:hAnsi="Times New Roman"/>
                <w:color w:val="000000"/>
                <w:sz w:val="24"/>
                <w:szCs w:val="24"/>
              </w:rPr>
              <w:t>Mēneša licence par samazinātu maksu,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40A01634" w14:textId="77777777" w:rsidR="0023351E"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5</w:t>
            </w:r>
          </w:p>
        </w:tc>
        <w:tc>
          <w:tcPr>
            <w:tcW w:w="1985" w:type="dxa"/>
            <w:tcBorders>
              <w:top w:val="nil"/>
              <w:left w:val="nil"/>
              <w:bottom w:val="single" w:sz="4" w:space="0" w:color="auto"/>
              <w:right w:val="single" w:sz="4" w:space="0" w:color="auto"/>
            </w:tcBorders>
            <w:shd w:val="clear" w:color="auto" w:fill="auto"/>
            <w:vAlign w:val="bottom"/>
          </w:tcPr>
          <w:p w14:paraId="58808EDF" w14:textId="77777777" w:rsidR="0023351E"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525</w:t>
            </w:r>
          </w:p>
        </w:tc>
        <w:tc>
          <w:tcPr>
            <w:tcW w:w="1857" w:type="dxa"/>
            <w:tcBorders>
              <w:top w:val="nil"/>
              <w:left w:val="nil"/>
              <w:bottom w:val="single" w:sz="4" w:space="0" w:color="auto"/>
              <w:right w:val="single" w:sz="4" w:space="0" w:color="auto"/>
            </w:tcBorders>
            <w:shd w:val="clear" w:color="auto" w:fill="auto"/>
            <w:vAlign w:val="bottom"/>
          </w:tcPr>
          <w:p w14:paraId="56F5F3E0" w14:textId="77777777" w:rsidR="0023351E"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2625</w:t>
            </w:r>
          </w:p>
        </w:tc>
      </w:tr>
      <w:tr w:rsidR="0023351E" w:rsidRPr="007322F6" w14:paraId="6BFB5220"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09F47B86" w14:textId="77777777" w:rsidR="0023351E" w:rsidRPr="007322F6" w:rsidRDefault="0023351E" w:rsidP="00EF7E6D">
            <w:pPr>
              <w:jc w:val="left"/>
              <w:rPr>
                <w:rFonts w:ascii="Times New Roman" w:hAnsi="Times New Roman"/>
                <w:color w:val="000000"/>
                <w:sz w:val="24"/>
                <w:szCs w:val="24"/>
              </w:rPr>
            </w:pPr>
            <w:r w:rsidRPr="007322F6">
              <w:rPr>
                <w:rFonts w:ascii="Times New Roman" w:hAnsi="Times New Roman"/>
                <w:color w:val="000000"/>
                <w:sz w:val="24"/>
                <w:szCs w:val="24"/>
              </w:rPr>
              <w:t>Vienas dienas licence, izņemot līdaku makšķerēšanu maijā</w:t>
            </w:r>
          </w:p>
        </w:tc>
        <w:tc>
          <w:tcPr>
            <w:tcW w:w="1496" w:type="dxa"/>
            <w:tcBorders>
              <w:top w:val="nil"/>
              <w:left w:val="nil"/>
              <w:bottom w:val="single" w:sz="4" w:space="0" w:color="auto"/>
              <w:right w:val="single" w:sz="4" w:space="0" w:color="auto"/>
            </w:tcBorders>
            <w:shd w:val="clear" w:color="auto" w:fill="auto"/>
            <w:vAlign w:val="bottom"/>
          </w:tcPr>
          <w:p w14:paraId="03337596" w14:textId="77777777" w:rsidR="0023351E"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vAlign w:val="bottom"/>
          </w:tcPr>
          <w:p w14:paraId="6832ADEB" w14:textId="77777777" w:rsidR="0023351E"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1885</w:t>
            </w:r>
          </w:p>
        </w:tc>
        <w:tc>
          <w:tcPr>
            <w:tcW w:w="1857" w:type="dxa"/>
            <w:tcBorders>
              <w:top w:val="nil"/>
              <w:left w:val="nil"/>
              <w:bottom w:val="single" w:sz="4" w:space="0" w:color="auto"/>
              <w:right w:val="single" w:sz="4" w:space="0" w:color="auto"/>
            </w:tcBorders>
            <w:shd w:val="clear" w:color="auto" w:fill="auto"/>
            <w:vAlign w:val="bottom"/>
          </w:tcPr>
          <w:p w14:paraId="7B46F393" w14:textId="77777777" w:rsidR="0023351E"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5655</w:t>
            </w:r>
          </w:p>
        </w:tc>
      </w:tr>
      <w:tr w:rsidR="0023351E" w:rsidRPr="007322F6" w14:paraId="066BD60C" w14:textId="77777777" w:rsidTr="00EA2537">
        <w:tc>
          <w:tcPr>
            <w:tcW w:w="3715" w:type="dxa"/>
            <w:tcBorders>
              <w:top w:val="nil"/>
              <w:left w:val="single" w:sz="4" w:space="0" w:color="auto"/>
              <w:bottom w:val="single" w:sz="4" w:space="0" w:color="auto"/>
              <w:right w:val="single" w:sz="4" w:space="0" w:color="auto"/>
            </w:tcBorders>
            <w:shd w:val="clear" w:color="auto" w:fill="auto"/>
            <w:vAlign w:val="bottom"/>
          </w:tcPr>
          <w:p w14:paraId="238A7C0E" w14:textId="77777777" w:rsidR="0023351E" w:rsidRPr="007322F6" w:rsidRDefault="0023351E" w:rsidP="00EF7E6D">
            <w:pPr>
              <w:jc w:val="left"/>
              <w:rPr>
                <w:rFonts w:ascii="Times New Roman" w:hAnsi="Times New Roman"/>
                <w:color w:val="000000"/>
                <w:sz w:val="24"/>
                <w:szCs w:val="24"/>
              </w:rPr>
            </w:pPr>
            <w:r w:rsidRPr="007322F6">
              <w:rPr>
                <w:rFonts w:ascii="Times New Roman" w:hAnsi="Times New Roman"/>
                <w:color w:val="000000"/>
                <w:sz w:val="24"/>
                <w:szCs w:val="24"/>
              </w:rPr>
              <w:t>Vienas dienas licence līdaku makšķerēšanai maijā</w:t>
            </w:r>
          </w:p>
        </w:tc>
        <w:tc>
          <w:tcPr>
            <w:tcW w:w="1496" w:type="dxa"/>
            <w:tcBorders>
              <w:top w:val="nil"/>
              <w:left w:val="nil"/>
              <w:bottom w:val="single" w:sz="4" w:space="0" w:color="auto"/>
              <w:right w:val="single" w:sz="4" w:space="0" w:color="auto"/>
            </w:tcBorders>
            <w:shd w:val="clear" w:color="auto" w:fill="auto"/>
            <w:vAlign w:val="bottom"/>
          </w:tcPr>
          <w:p w14:paraId="12C5E441" w14:textId="77777777" w:rsidR="0023351E"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10</w:t>
            </w:r>
          </w:p>
        </w:tc>
        <w:tc>
          <w:tcPr>
            <w:tcW w:w="1985" w:type="dxa"/>
            <w:tcBorders>
              <w:top w:val="nil"/>
              <w:left w:val="nil"/>
              <w:bottom w:val="single" w:sz="4" w:space="0" w:color="auto"/>
              <w:right w:val="single" w:sz="4" w:space="0" w:color="auto"/>
            </w:tcBorders>
            <w:shd w:val="clear" w:color="auto" w:fill="auto"/>
            <w:vAlign w:val="bottom"/>
          </w:tcPr>
          <w:p w14:paraId="4CD249CF" w14:textId="77777777" w:rsidR="0023351E"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171</w:t>
            </w:r>
          </w:p>
        </w:tc>
        <w:tc>
          <w:tcPr>
            <w:tcW w:w="1857" w:type="dxa"/>
            <w:tcBorders>
              <w:top w:val="nil"/>
              <w:left w:val="nil"/>
              <w:bottom w:val="single" w:sz="4" w:space="0" w:color="auto"/>
              <w:right w:val="single" w:sz="4" w:space="0" w:color="auto"/>
            </w:tcBorders>
            <w:shd w:val="clear" w:color="auto" w:fill="auto"/>
            <w:vAlign w:val="bottom"/>
          </w:tcPr>
          <w:p w14:paraId="3A666CE1" w14:textId="77777777" w:rsidR="0023351E"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1710</w:t>
            </w:r>
          </w:p>
        </w:tc>
      </w:tr>
      <w:tr w:rsidR="004C1D68" w:rsidRPr="007322F6" w14:paraId="079280F8" w14:textId="77777777" w:rsidTr="00EA2537">
        <w:tc>
          <w:tcPr>
            <w:tcW w:w="5211" w:type="dxa"/>
            <w:gridSpan w:val="2"/>
            <w:shd w:val="clear" w:color="auto" w:fill="auto"/>
          </w:tcPr>
          <w:p w14:paraId="71FF49D2" w14:textId="77777777" w:rsidR="004C1D68" w:rsidRPr="007322F6" w:rsidRDefault="004C1D68" w:rsidP="00EA2537">
            <w:pPr>
              <w:widowControl w:val="0"/>
              <w:suppressAutoHyphens/>
              <w:autoSpaceDE w:val="0"/>
              <w:autoSpaceDN w:val="0"/>
              <w:adjustRightInd w:val="0"/>
              <w:jc w:val="right"/>
              <w:rPr>
                <w:rFonts w:ascii="Times New Roman" w:eastAsia="Times New Roman" w:hAnsi="Times New Roman"/>
                <w:color w:val="000000"/>
                <w:sz w:val="24"/>
                <w:szCs w:val="24"/>
                <w:lang w:eastAsia="lv-LV"/>
              </w:rPr>
            </w:pPr>
            <w:r w:rsidRPr="007322F6">
              <w:rPr>
                <w:rFonts w:ascii="Times New Roman" w:eastAsia="Times New Roman" w:hAnsi="Times New Roman"/>
                <w:b/>
                <w:color w:val="000000"/>
                <w:sz w:val="24"/>
                <w:szCs w:val="24"/>
                <w:lang w:eastAsia="lv-LV"/>
              </w:rPr>
              <w:t xml:space="preserve">KOPĀ: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9BFF7B8" w14:textId="77777777" w:rsidR="004C1D68" w:rsidRPr="007322F6" w:rsidRDefault="0023351E" w:rsidP="00EA2537">
            <w:pPr>
              <w:jc w:val="right"/>
              <w:rPr>
                <w:rFonts w:ascii="Times New Roman" w:hAnsi="Times New Roman"/>
                <w:color w:val="000000"/>
                <w:sz w:val="24"/>
                <w:szCs w:val="24"/>
                <w:lang w:eastAsia="lv-LV"/>
              </w:rPr>
            </w:pPr>
            <w:r w:rsidRPr="007322F6">
              <w:rPr>
                <w:rFonts w:ascii="Times New Roman" w:hAnsi="Times New Roman"/>
                <w:color w:val="000000"/>
                <w:sz w:val="24"/>
                <w:szCs w:val="24"/>
                <w:lang w:eastAsia="lv-LV"/>
              </w:rPr>
              <w:t>3158</w:t>
            </w:r>
          </w:p>
        </w:tc>
        <w:tc>
          <w:tcPr>
            <w:tcW w:w="1857" w:type="dxa"/>
            <w:tcBorders>
              <w:top w:val="single" w:sz="4" w:space="0" w:color="auto"/>
              <w:left w:val="nil"/>
              <w:bottom w:val="single" w:sz="4" w:space="0" w:color="auto"/>
              <w:right w:val="single" w:sz="4" w:space="0" w:color="auto"/>
            </w:tcBorders>
            <w:shd w:val="clear" w:color="auto" w:fill="auto"/>
            <w:vAlign w:val="bottom"/>
          </w:tcPr>
          <w:p w14:paraId="048F468F" w14:textId="77777777" w:rsidR="004C1D68" w:rsidRPr="007322F6" w:rsidRDefault="0023351E" w:rsidP="00EA2537">
            <w:pPr>
              <w:jc w:val="right"/>
              <w:rPr>
                <w:rFonts w:ascii="Times New Roman" w:hAnsi="Times New Roman"/>
                <w:color w:val="000000"/>
                <w:sz w:val="24"/>
                <w:szCs w:val="24"/>
              </w:rPr>
            </w:pPr>
            <w:r w:rsidRPr="007322F6">
              <w:rPr>
                <w:rFonts w:ascii="Times New Roman" w:hAnsi="Times New Roman"/>
                <w:color w:val="000000"/>
                <w:sz w:val="24"/>
                <w:szCs w:val="24"/>
              </w:rPr>
              <w:t>15836</w:t>
            </w:r>
          </w:p>
        </w:tc>
      </w:tr>
    </w:tbl>
    <w:p w14:paraId="1A6A533B" w14:textId="77777777" w:rsidR="004C1D68" w:rsidRPr="007322F6" w:rsidRDefault="004C1D68" w:rsidP="004C1D68">
      <w:pPr>
        <w:widowControl w:val="0"/>
        <w:suppressAutoHyphens/>
        <w:autoSpaceDE w:val="0"/>
        <w:autoSpaceDN w:val="0"/>
        <w:adjustRightInd w:val="0"/>
        <w:spacing w:line="360" w:lineRule="auto"/>
        <w:ind w:firstLine="567"/>
        <w:jc w:val="both"/>
        <w:rPr>
          <w:rFonts w:ascii="Times New Roman" w:eastAsia="Times New Roman" w:hAnsi="Times New Roman"/>
          <w:color w:val="000000"/>
          <w:sz w:val="24"/>
          <w:szCs w:val="24"/>
          <w:lang w:eastAsia="lv-LV"/>
        </w:rPr>
      </w:pPr>
    </w:p>
    <w:p w14:paraId="7C07CD8E" w14:textId="77777777" w:rsidR="004C1D68" w:rsidRPr="007322F6" w:rsidRDefault="004C1D68" w:rsidP="004C1D68">
      <w:pPr>
        <w:tabs>
          <w:tab w:val="left" w:pos="0"/>
        </w:tabs>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ab/>
        <w:t>Pamatojoti</w:t>
      </w:r>
      <w:r w:rsidR="0023351E" w:rsidRPr="007322F6">
        <w:rPr>
          <w:rFonts w:ascii="Times New Roman" w:eastAsia="Times New Roman" w:hAnsi="Times New Roman"/>
          <w:kern w:val="2"/>
          <w:sz w:val="24"/>
          <w:szCs w:val="24"/>
          <w:lang w:eastAsia="lv-LV"/>
        </w:rPr>
        <w:t>es uz Alūksnes novada domes 2020. gada 27. februāra saistošajiem noteikumiem Nr. 5</w:t>
      </w:r>
      <w:r w:rsidR="000D275D" w:rsidRPr="007322F6">
        <w:rPr>
          <w:rFonts w:ascii="Times New Roman" w:eastAsia="Times New Roman" w:hAnsi="Times New Roman"/>
          <w:kern w:val="2"/>
          <w:sz w:val="24"/>
          <w:szCs w:val="24"/>
          <w:lang w:eastAsia="lv-LV"/>
        </w:rPr>
        <w:t>/2020</w:t>
      </w:r>
      <w:r w:rsidRPr="007322F6">
        <w:rPr>
          <w:rFonts w:ascii="Times New Roman" w:eastAsia="Times New Roman" w:hAnsi="Times New Roman"/>
          <w:kern w:val="2"/>
          <w:sz w:val="24"/>
          <w:szCs w:val="24"/>
          <w:lang w:eastAsia="lv-LV"/>
        </w:rPr>
        <w:t xml:space="preserve"> “</w:t>
      </w:r>
      <w:r w:rsidR="000D275D" w:rsidRPr="007322F6">
        <w:rPr>
          <w:rFonts w:ascii="Times New Roman" w:eastAsia="Times New Roman" w:hAnsi="Times New Roman"/>
          <w:kern w:val="2"/>
          <w:sz w:val="24"/>
          <w:szCs w:val="24"/>
          <w:lang w:eastAsia="lv-LV"/>
        </w:rPr>
        <w:t>Par licencēto makšķerēšanu Alūksnes ezerā</w:t>
      </w:r>
      <w:r w:rsidRPr="007322F6">
        <w:rPr>
          <w:rFonts w:ascii="Times New Roman" w:eastAsia="Times New Roman" w:hAnsi="Times New Roman"/>
          <w:kern w:val="2"/>
          <w:sz w:val="24"/>
          <w:szCs w:val="24"/>
          <w:lang w:eastAsia="lv-LV"/>
        </w:rPr>
        <w:t xml:space="preserve">”, 20% no kopējiem ieņēmumiem par  licencētās makšķerēšanas organizēšanu </w:t>
      </w:r>
      <w:r w:rsidR="000D275D" w:rsidRPr="007322F6">
        <w:rPr>
          <w:rFonts w:ascii="Times New Roman" w:eastAsia="Times New Roman" w:hAnsi="Times New Roman"/>
          <w:kern w:val="2"/>
          <w:sz w:val="24"/>
          <w:szCs w:val="24"/>
          <w:shd w:val="clear" w:color="auto" w:fill="FFFFFF"/>
          <w:lang w:eastAsia="lv-LV"/>
        </w:rPr>
        <w:t>jeb  3 167</w:t>
      </w:r>
      <w:r w:rsidRPr="007322F6">
        <w:rPr>
          <w:rFonts w:ascii="Times New Roman" w:eastAsia="Times New Roman" w:hAnsi="Times New Roman"/>
          <w:kern w:val="2"/>
          <w:sz w:val="24"/>
          <w:szCs w:val="24"/>
          <w:lang w:eastAsia="lv-LV"/>
        </w:rPr>
        <w:t xml:space="preserve"> EUR  un 30% ieņēmumiem no rūpni</w:t>
      </w:r>
      <w:r w:rsidR="000D275D" w:rsidRPr="007322F6">
        <w:rPr>
          <w:rFonts w:ascii="Times New Roman" w:eastAsia="Times New Roman" w:hAnsi="Times New Roman"/>
          <w:kern w:val="2"/>
          <w:sz w:val="24"/>
          <w:szCs w:val="24"/>
          <w:lang w:eastAsia="lv-LV"/>
        </w:rPr>
        <w:t>eciskās zvejas jeb 452</w:t>
      </w:r>
      <w:r w:rsidRPr="007322F6">
        <w:rPr>
          <w:rFonts w:ascii="Times New Roman" w:eastAsia="Times New Roman" w:hAnsi="Times New Roman"/>
          <w:kern w:val="2"/>
          <w:sz w:val="24"/>
          <w:szCs w:val="24"/>
          <w:lang w:eastAsia="lv-LV"/>
        </w:rPr>
        <w:t xml:space="preserve">  EUR tika pārskaitīti Valsts Zivsaimniecības pārvaldei.</w:t>
      </w:r>
    </w:p>
    <w:p w14:paraId="36442BD2" w14:textId="77777777" w:rsidR="00C76000" w:rsidRDefault="00C76000" w:rsidP="00C76000">
      <w:pPr>
        <w:tabs>
          <w:tab w:val="left" w:pos="0"/>
        </w:tabs>
        <w:spacing w:line="360" w:lineRule="auto"/>
        <w:jc w:val="both"/>
        <w:rPr>
          <w:rFonts w:ascii="Times New Roman" w:eastAsia="Times New Roman" w:hAnsi="Times New Roman"/>
          <w:bCs/>
          <w:sz w:val="24"/>
          <w:szCs w:val="24"/>
          <w:lang w:eastAsia="lv-LV"/>
        </w:rPr>
      </w:pPr>
    </w:p>
    <w:p w14:paraId="155F37D8" w14:textId="22D3E6A6" w:rsidR="004C1D68" w:rsidRPr="00C76000" w:rsidRDefault="004C1D68" w:rsidP="00C76000">
      <w:pPr>
        <w:tabs>
          <w:tab w:val="left" w:pos="0"/>
        </w:tabs>
        <w:spacing w:line="360" w:lineRule="auto"/>
        <w:jc w:val="right"/>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4.2.tabula</w:t>
      </w:r>
    </w:p>
    <w:p w14:paraId="00EE25FA" w14:textId="77777777" w:rsidR="004C1D68" w:rsidRPr="007322F6" w:rsidRDefault="004C1D68" w:rsidP="004C1D68">
      <w:pPr>
        <w:tabs>
          <w:tab w:val="left" w:pos="0"/>
        </w:tabs>
        <w:spacing w:line="360" w:lineRule="auto"/>
        <w:rPr>
          <w:rFonts w:ascii="Times New Roman" w:eastAsia="Times New Roman" w:hAnsi="Times New Roman"/>
          <w:sz w:val="24"/>
          <w:szCs w:val="24"/>
          <w:lang w:bidi="en-US"/>
        </w:rPr>
      </w:pPr>
      <w:r w:rsidRPr="007322F6">
        <w:rPr>
          <w:rFonts w:ascii="Times New Roman" w:eastAsia="Times New Roman" w:hAnsi="Times New Roman"/>
          <w:b/>
          <w:bCs/>
          <w:sz w:val="24"/>
          <w:szCs w:val="24"/>
          <w:lang w:eastAsia="lv-LV"/>
        </w:rPr>
        <w:t>Pašvaldības budžeta finansējums un pašu ieņēmumi un to izlietojums (</w:t>
      </w:r>
      <w:r w:rsidRPr="007322F6">
        <w:rPr>
          <w:rFonts w:ascii="Times New Roman" w:eastAsia="Times New Roman" w:hAnsi="Times New Roman"/>
          <w:b/>
          <w:bCs/>
          <w:i/>
          <w:sz w:val="24"/>
          <w:szCs w:val="24"/>
          <w:lang w:eastAsia="lv-LV"/>
        </w:rPr>
        <w:t>euro</w:t>
      </w:r>
      <w:r w:rsidRPr="007322F6">
        <w:rPr>
          <w:rFonts w:ascii="Times New Roman" w:eastAsia="Times New Roman" w:hAnsi="Times New Roman"/>
          <w:b/>
          <w:bCs/>
          <w:sz w:val="24"/>
          <w:szCs w:val="24"/>
          <w:lang w:eastAsia="lv-LV"/>
        </w:rPr>
        <w:t>)</w:t>
      </w:r>
    </w:p>
    <w:tbl>
      <w:tblPr>
        <w:tblpPr w:leftFromText="180" w:rightFromText="180" w:vertAnchor="text" w:tblpY="292"/>
        <w:tblW w:w="5000"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7"/>
        <w:gridCol w:w="1695"/>
        <w:gridCol w:w="989"/>
        <w:gridCol w:w="1128"/>
        <w:gridCol w:w="1555"/>
        <w:gridCol w:w="851"/>
        <w:gridCol w:w="835"/>
        <w:gridCol w:w="847"/>
        <w:gridCol w:w="717"/>
      </w:tblGrid>
      <w:tr w:rsidR="000D275D" w:rsidRPr="007322F6" w14:paraId="4CFF8E7D" w14:textId="77777777" w:rsidTr="00A81FD6">
        <w:trPr>
          <w:trHeight w:val="315"/>
        </w:trPr>
        <w:tc>
          <w:tcPr>
            <w:tcW w:w="241" w:type="pct"/>
            <w:vMerge w:val="restart"/>
            <w:tcBorders>
              <w:top w:val="single" w:sz="6" w:space="0" w:color="auto"/>
              <w:left w:val="single" w:sz="6" w:space="0" w:color="auto"/>
              <w:bottom w:val="single" w:sz="6" w:space="0" w:color="auto"/>
              <w:right w:val="single" w:sz="6" w:space="0" w:color="auto"/>
            </w:tcBorders>
            <w:vAlign w:val="center"/>
            <w:hideMark/>
          </w:tcPr>
          <w:p w14:paraId="4B338664" w14:textId="77777777" w:rsidR="00123173" w:rsidRPr="007322F6" w:rsidRDefault="00123173" w:rsidP="00EA2537">
            <w:pPr>
              <w:spacing w:after="100" w:afterAutospacing="1"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Nr.</w:t>
            </w:r>
            <w:r w:rsidRPr="007322F6">
              <w:rPr>
                <w:rFonts w:ascii="Times New Roman" w:eastAsia="Times New Roman" w:hAnsi="Times New Roman"/>
                <w:sz w:val="24"/>
                <w:szCs w:val="24"/>
                <w:lang w:eastAsia="lv-LV"/>
              </w:rPr>
              <w:br/>
              <w:t>p.k.</w:t>
            </w:r>
          </w:p>
        </w:tc>
        <w:tc>
          <w:tcPr>
            <w:tcW w:w="936" w:type="pct"/>
            <w:vMerge w:val="restart"/>
            <w:tcBorders>
              <w:top w:val="single" w:sz="6" w:space="0" w:color="auto"/>
              <w:left w:val="single" w:sz="6" w:space="0" w:color="auto"/>
              <w:bottom w:val="single" w:sz="6" w:space="0" w:color="auto"/>
              <w:right w:val="single" w:sz="6" w:space="0" w:color="auto"/>
            </w:tcBorders>
            <w:vAlign w:val="center"/>
            <w:hideMark/>
          </w:tcPr>
          <w:p w14:paraId="12B7885E" w14:textId="77777777" w:rsidR="00123173" w:rsidRPr="007322F6" w:rsidRDefault="00123173" w:rsidP="00EA2537">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Finanšu līdzekļi</w:t>
            </w:r>
          </w:p>
        </w:tc>
        <w:tc>
          <w:tcPr>
            <w:tcW w:w="546" w:type="pct"/>
            <w:vMerge w:val="restart"/>
            <w:tcBorders>
              <w:top w:val="single" w:sz="6" w:space="0" w:color="auto"/>
              <w:left w:val="single" w:sz="6" w:space="0" w:color="auto"/>
              <w:right w:val="single" w:sz="6" w:space="0" w:color="auto"/>
            </w:tcBorders>
            <w:vAlign w:val="center"/>
          </w:tcPr>
          <w:p w14:paraId="25F73B84" w14:textId="77777777" w:rsidR="00123173" w:rsidRPr="007322F6" w:rsidRDefault="00307B6C" w:rsidP="00EA2537">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2018</w:t>
            </w:r>
            <w:r w:rsidR="00123173" w:rsidRPr="007322F6">
              <w:rPr>
                <w:rFonts w:ascii="Times New Roman" w:eastAsia="Times New Roman" w:hAnsi="Times New Roman"/>
                <w:sz w:val="24"/>
                <w:szCs w:val="24"/>
                <w:lang w:eastAsia="lv-LV"/>
              </w:rPr>
              <w:t xml:space="preserve">. gada </w:t>
            </w:r>
            <w:r w:rsidR="00123173" w:rsidRPr="007322F6">
              <w:rPr>
                <w:rFonts w:ascii="Times New Roman" w:eastAsia="Times New Roman" w:hAnsi="Times New Roman"/>
                <w:sz w:val="24"/>
                <w:szCs w:val="24"/>
                <w:lang w:eastAsia="lv-LV"/>
              </w:rPr>
              <w:br/>
              <w:t>izpilde</w:t>
            </w:r>
          </w:p>
        </w:tc>
        <w:tc>
          <w:tcPr>
            <w:tcW w:w="1482" w:type="pct"/>
            <w:gridSpan w:val="2"/>
            <w:tcBorders>
              <w:top w:val="single" w:sz="6" w:space="0" w:color="auto"/>
              <w:left w:val="single" w:sz="6" w:space="0" w:color="auto"/>
              <w:bottom w:val="single" w:sz="6" w:space="0" w:color="auto"/>
              <w:right w:val="single" w:sz="6" w:space="0" w:color="auto"/>
            </w:tcBorders>
            <w:vAlign w:val="center"/>
            <w:hideMark/>
          </w:tcPr>
          <w:p w14:paraId="18B307BB" w14:textId="77777777" w:rsidR="00123173" w:rsidRPr="007322F6" w:rsidRDefault="00307B6C" w:rsidP="00EA2537">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2019</w:t>
            </w:r>
            <w:r w:rsidR="00123173" w:rsidRPr="007322F6">
              <w:rPr>
                <w:rFonts w:ascii="Times New Roman" w:eastAsia="Times New Roman" w:hAnsi="Times New Roman"/>
                <w:sz w:val="24"/>
                <w:szCs w:val="24"/>
                <w:lang w:eastAsia="lv-LV"/>
              </w:rPr>
              <w:t xml:space="preserve">. gada </w:t>
            </w:r>
            <w:r w:rsidR="00123173" w:rsidRPr="007322F6">
              <w:rPr>
                <w:rFonts w:ascii="Times New Roman" w:eastAsia="Times New Roman" w:hAnsi="Times New Roman"/>
                <w:sz w:val="24"/>
                <w:szCs w:val="24"/>
                <w:lang w:eastAsia="lv-LV"/>
              </w:rPr>
              <w:br/>
              <w:t>izpilde</w:t>
            </w:r>
          </w:p>
        </w:tc>
        <w:tc>
          <w:tcPr>
            <w:tcW w:w="1795" w:type="pct"/>
            <w:gridSpan w:val="4"/>
            <w:tcBorders>
              <w:top w:val="single" w:sz="6" w:space="0" w:color="auto"/>
              <w:left w:val="single" w:sz="6" w:space="0" w:color="auto"/>
              <w:bottom w:val="single" w:sz="6" w:space="0" w:color="auto"/>
              <w:right w:val="single" w:sz="6" w:space="0" w:color="auto"/>
            </w:tcBorders>
            <w:vAlign w:val="center"/>
            <w:hideMark/>
          </w:tcPr>
          <w:p w14:paraId="273C3D11" w14:textId="77777777" w:rsidR="00123173" w:rsidRPr="007322F6" w:rsidRDefault="000D275D" w:rsidP="00EA2537">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Pārskata gads (2020</w:t>
            </w:r>
            <w:r w:rsidR="00123173" w:rsidRPr="007322F6">
              <w:rPr>
                <w:rFonts w:ascii="Times New Roman" w:eastAsia="Times New Roman" w:hAnsi="Times New Roman"/>
                <w:sz w:val="24"/>
                <w:szCs w:val="24"/>
                <w:lang w:eastAsia="lv-LV"/>
              </w:rPr>
              <w:t>.)</w:t>
            </w:r>
          </w:p>
        </w:tc>
      </w:tr>
      <w:tr w:rsidR="000D275D" w:rsidRPr="007322F6" w14:paraId="7B7763D6" w14:textId="77777777" w:rsidTr="00A81FD6">
        <w:trPr>
          <w:trHeight w:val="225"/>
        </w:trPr>
        <w:tc>
          <w:tcPr>
            <w:tcW w:w="241" w:type="pct"/>
            <w:vMerge/>
            <w:tcBorders>
              <w:top w:val="single" w:sz="6" w:space="0" w:color="auto"/>
              <w:left w:val="single" w:sz="6" w:space="0" w:color="auto"/>
              <w:bottom w:val="single" w:sz="6" w:space="0" w:color="auto"/>
              <w:right w:val="single" w:sz="6" w:space="0" w:color="auto"/>
            </w:tcBorders>
            <w:vAlign w:val="center"/>
          </w:tcPr>
          <w:p w14:paraId="030A3F09" w14:textId="77777777" w:rsidR="000D275D" w:rsidRPr="007322F6" w:rsidRDefault="000D275D" w:rsidP="00EA2537">
            <w:pPr>
              <w:spacing w:line="360" w:lineRule="auto"/>
              <w:rPr>
                <w:rFonts w:ascii="Times New Roman" w:eastAsia="Times New Roman" w:hAnsi="Times New Roman"/>
                <w:sz w:val="24"/>
                <w:szCs w:val="24"/>
                <w:lang w:eastAsia="lv-LV"/>
              </w:rPr>
            </w:pPr>
          </w:p>
        </w:tc>
        <w:tc>
          <w:tcPr>
            <w:tcW w:w="936" w:type="pct"/>
            <w:vMerge/>
            <w:tcBorders>
              <w:top w:val="single" w:sz="6" w:space="0" w:color="auto"/>
              <w:left w:val="single" w:sz="6" w:space="0" w:color="auto"/>
              <w:bottom w:val="single" w:sz="6" w:space="0" w:color="auto"/>
              <w:right w:val="single" w:sz="6" w:space="0" w:color="auto"/>
            </w:tcBorders>
            <w:vAlign w:val="center"/>
          </w:tcPr>
          <w:p w14:paraId="3B20E5C8" w14:textId="77777777" w:rsidR="000D275D" w:rsidRPr="007322F6" w:rsidRDefault="000D275D" w:rsidP="00EA2537">
            <w:pPr>
              <w:rPr>
                <w:rFonts w:ascii="Times New Roman" w:eastAsia="Times New Roman" w:hAnsi="Times New Roman"/>
                <w:sz w:val="24"/>
                <w:szCs w:val="24"/>
                <w:lang w:eastAsia="lv-LV"/>
              </w:rPr>
            </w:pPr>
          </w:p>
        </w:tc>
        <w:tc>
          <w:tcPr>
            <w:tcW w:w="546" w:type="pct"/>
            <w:vMerge/>
            <w:tcBorders>
              <w:left w:val="single" w:sz="6" w:space="0" w:color="auto"/>
              <w:bottom w:val="single" w:sz="6" w:space="0" w:color="auto"/>
              <w:right w:val="single" w:sz="6" w:space="0" w:color="auto"/>
            </w:tcBorders>
            <w:vAlign w:val="center"/>
          </w:tcPr>
          <w:p w14:paraId="781BF542" w14:textId="77777777" w:rsidR="000D275D" w:rsidRPr="007322F6" w:rsidRDefault="000D275D" w:rsidP="00EA2537">
            <w:pPr>
              <w:rPr>
                <w:rFonts w:ascii="Times New Roman" w:eastAsia="Times New Roman" w:hAnsi="Times New Roman"/>
                <w:color w:val="FF0000"/>
                <w:sz w:val="24"/>
                <w:szCs w:val="24"/>
                <w:lang w:eastAsia="lv-LV"/>
              </w:rPr>
            </w:pPr>
          </w:p>
        </w:tc>
        <w:tc>
          <w:tcPr>
            <w:tcW w:w="623" w:type="pct"/>
            <w:vMerge w:val="restart"/>
            <w:tcBorders>
              <w:top w:val="single" w:sz="6" w:space="0" w:color="auto"/>
              <w:left w:val="single" w:sz="6" w:space="0" w:color="auto"/>
              <w:right w:val="single" w:sz="6" w:space="0" w:color="auto"/>
            </w:tcBorders>
            <w:vAlign w:val="center"/>
          </w:tcPr>
          <w:p w14:paraId="639CE062" w14:textId="77777777" w:rsidR="000D275D" w:rsidRPr="007322F6" w:rsidRDefault="000D275D" w:rsidP="00EA2537">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PA “ALJA”</w:t>
            </w:r>
          </w:p>
        </w:tc>
        <w:tc>
          <w:tcPr>
            <w:tcW w:w="859" w:type="pct"/>
            <w:vMerge w:val="restart"/>
            <w:tcBorders>
              <w:top w:val="single" w:sz="6" w:space="0" w:color="auto"/>
              <w:left w:val="single" w:sz="6" w:space="0" w:color="auto"/>
              <w:right w:val="single" w:sz="6" w:space="0" w:color="auto"/>
            </w:tcBorders>
            <w:vAlign w:val="center"/>
          </w:tcPr>
          <w:p w14:paraId="1458EFBD" w14:textId="77777777" w:rsidR="000D275D" w:rsidRPr="007322F6" w:rsidRDefault="000D275D" w:rsidP="00EA2537">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Alūksnes novada publisko ezeru teritorijas labiekārtošana</w:t>
            </w:r>
          </w:p>
        </w:tc>
        <w:tc>
          <w:tcPr>
            <w:tcW w:w="931" w:type="pct"/>
            <w:gridSpan w:val="2"/>
            <w:tcBorders>
              <w:top w:val="single" w:sz="6" w:space="0" w:color="auto"/>
              <w:left w:val="single" w:sz="6" w:space="0" w:color="auto"/>
              <w:bottom w:val="single" w:sz="6" w:space="0" w:color="auto"/>
              <w:right w:val="single" w:sz="6" w:space="0" w:color="auto"/>
            </w:tcBorders>
            <w:vAlign w:val="center"/>
          </w:tcPr>
          <w:p w14:paraId="32F1DADC" w14:textId="77777777" w:rsidR="000D275D" w:rsidRPr="007322F6" w:rsidRDefault="000D275D" w:rsidP="00EA2537">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PA “ALJA”</w:t>
            </w:r>
          </w:p>
        </w:tc>
        <w:tc>
          <w:tcPr>
            <w:tcW w:w="864" w:type="pct"/>
            <w:gridSpan w:val="2"/>
            <w:tcBorders>
              <w:top w:val="single" w:sz="6" w:space="0" w:color="auto"/>
              <w:left w:val="single" w:sz="6" w:space="0" w:color="auto"/>
              <w:bottom w:val="single" w:sz="6" w:space="0" w:color="auto"/>
              <w:right w:val="single" w:sz="6" w:space="0" w:color="auto"/>
            </w:tcBorders>
          </w:tcPr>
          <w:p w14:paraId="0366026B" w14:textId="77777777" w:rsidR="000D275D" w:rsidRPr="007322F6" w:rsidRDefault="000D275D" w:rsidP="00EA2537">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Alūksnes novada publisko ezeru teritorijas labiekārtošana</w:t>
            </w:r>
          </w:p>
        </w:tc>
      </w:tr>
      <w:tr w:rsidR="000D275D" w:rsidRPr="007322F6" w14:paraId="6C302966" w14:textId="77777777" w:rsidTr="00A81FD6">
        <w:trPr>
          <w:trHeight w:val="225"/>
        </w:trPr>
        <w:tc>
          <w:tcPr>
            <w:tcW w:w="241" w:type="pct"/>
            <w:vMerge/>
            <w:tcBorders>
              <w:top w:val="single" w:sz="6" w:space="0" w:color="auto"/>
              <w:left w:val="single" w:sz="6" w:space="0" w:color="auto"/>
              <w:bottom w:val="single" w:sz="6" w:space="0" w:color="auto"/>
              <w:right w:val="single" w:sz="6" w:space="0" w:color="auto"/>
            </w:tcBorders>
            <w:vAlign w:val="center"/>
            <w:hideMark/>
          </w:tcPr>
          <w:p w14:paraId="2E3E05F3" w14:textId="77777777" w:rsidR="000D275D" w:rsidRPr="007322F6" w:rsidRDefault="000D275D" w:rsidP="00123173">
            <w:pPr>
              <w:spacing w:line="360" w:lineRule="auto"/>
              <w:rPr>
                <w:rFonts w:ascii="Times New Roman" w:eastAsia="Times New Roman" w:hAnsi="Times New Roman"/>
                <w:sz w:val="24"/>
                <w:szCs w:val="24"/>
                <w:lang w:eastAsia="lv-LV"/>
              </w:rPr>
            </w:pPr>
          </w:p>
        </w:tc>
        <w:tc>
          <w:tcPr>
            <w:tcW w:w="936" w:type="pct"/>
            <w:vMerge/>
            <w:tcBorders>
              <w:top w:val="single" w:sz="6" w:space="0" w:color="auto"/>
              <w:left w:val="single" w:sz="6" w:space="0" w:color="auto"/>
              <w:bottom w:val="single" w:sz="6" w:space="0" w:color="auto"/>
              <w:right w:val="single" w:sz="6" w:space="0" w:color="auto"/>
            </w:tcBorders>
            <w:vAlign w:val="center"/>
            <w:hideMark/>
          </w:tcPr>
          <w:p w14:paraId="1C7702D6" w14:textId="77777777" w:rsidR="000D275D" w:rsidRPr="007322F6" w:rsidRDefault="000D275D" w:rsidP="00123173">
            <w:pPr>
              <w:rPr>
                <w:rFonts w:ascii="Times New Roman" w:eastAsia="Times New Roman" w:hAnsi="Times New Roman"/>
                <w:sz w:val="24"/>
                <w:szCs w:val="24"/>
                <w:lang w:eastAsia="lv-LV"/>
              </w:rPr>
            </w:pPr>
          </w:p>
        </w:tc>
        <w:tc>
          <w:tcPr>
            <w:tcW w:w="546" w:type="pct"/>
            <w:vMerge/>
            <w:tcBorders>
              <w:left w:val="single" w:sz="6" w:space="0" w:color="auto"/>
              <w:bottom w:val="single" w:sz="6" w:space="0" w:color="auto"/>
              <w:right w:val="single" w:sz="6" w:space="0" w:color="auto"/>
            </w:tcBorders>
            <w:vAlign w:val="center"/>
          </w:tcPr>
          <w:p w14:paraId="1CB49121" w14:textId="77777777" w:rsidR="000D275D" w:rsidRPr="007322F6" w:rsidRDefault="000D275D" w:rsidP="00123173">
            <w:pPr>
              <w:rPr>
                <w:rFonts w:ascii="Times New Roman" w:eastAsia="Times New Roman" w:hAnsi="Times New Roman"/>
                <w:color w:val="FF0000"/>
                <w:sz w:val="24"/>
                <w:szCs w:val="24"/>
                <w:lang w:eastAsia="lv-LV"/>
              </w:rPr>
            </w:pPr>
          </w:p>
        </w:tc>
        <w:tc>
          <w:tcPr>
            <w:tcW w:w="623" w:type="pct"/>
            <w:vMerge/>
            <w:tcBorders>
              <w:left w:val="single" w:sz="6" w:space="0" w:color="auto"/>
              <w:bottom w:val="single" w:sz="4" w:space="0" w:color="auto"/>
              <w:right w:val="single" w:sz="6" w:space="0" w:color="auto"/>
            </w:tcBorders>
            <w:vAlign w:val="center"/>
            <w:hideMark/>
          </w:tcPr>
          <w:p w14:paraId="56305A1B" w14:textId="77777777" w:rsidR="000D275D" w:rsidRPr="007322F6" w:rsidRDefault="000D275D" w:rsidP="00123173">
            <w:pPr>
              <w:rPr>
                <w:rFonts w:ascii="Times New Roman" w:eastAsia="Times New Roman" w:hAnsi="Times New Roman"/>
                <w:color w:val="FF0000"/>
                <w:sz w:val="24"/>
                <w:szCs w:val="24"/>
                <w:lang w:eastAsia="lv-LV"/>
              </w:rPr>
            </w:pPr>
          </w:p>
        </w:tc>
        <w:tc>
          <w:tcPr>
            <w:tcW w:w="859" w:type="pct"/>
            <w:vMerge/>
            <w:tcBorders>
              <w:left w:val="single" w:sz="6" w:space="0" w:color="auto"/>
              <w:bottom w:val="single" w:sz="4" w:space="0" w:color="auto"/>
              <w:right w:val="single" w:sz="6" w:space="0" w:color="auto"/>
            </w:tcBorders>
            <w:vAlign w:val="center"/>
          </w:tcPr>
          <w:p w14:paraId="17FDA3B7" w14:textId="77777777" w:rsidR="000D275D" w:rsidRPr="007322F6" w:rsidRDefault="000D275D" w:rsidP="00123173">
            <w:pPr>
              <w:rPr>
                <w:rFonts w:ascii="Times New Roman" w:eastAsia="Times New Roman" w:hAnsi="Times New Roman"/>
                <w:color w:val="FF0000"/>
                <w:sz w:val="24"/>
                <w:szCs w:val="24"/>
                <w:lang w:eastAsia="lv-LV"/>
              </w:rPr>
            </w:pPr>
          </w:p>
        </w:tc>
        <w:tc>
          <w:tcPr>
            <w:tcW w:w="470" w:type="pct"/>
            <w:tcBorders>
              <w:top w:val="single" w:sz="6" w:space="0" w:color="auto"/>
              <w:left w:val="single" w:sz="6" w:space="0" w:color="auto"/>
              <w:bottom w:val="single" w:sz="6" w:space="0" w:color="auto"/>
              <w:right w:val="single" w:sz="6" w:space="0" w:color="auto"/>
            </w:tcBorders>
            <w:vAlign w:val="center"/>
            <w:hideMark/>
          </w:tcPr>
          <w:p w14:paraId="787E5827" w14:textId="77777777" w:rsidR="000D275D" w:rsidRPr="007322F6" w:rsidRDefault="000D275D" w:rsidP="00123173">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Plāns</w:t>
            </w:r>
          </w:p>
        </w:tc>
        <w:tc>
          <w:tcPr>
            <w:tcW w:w="461" w:type="pct"/>
            <w:tcBorders>
              <w:top w:val="single" w:sz="6" w:space="0" w:color="auto"/>
              <w:left w:val="single" w:sz="6" w:space="0" w:color="auto"/>
              <w:bottom w:val="single" w:sz="6" w:space="0" w:color="auto"/>
              <w:right w:val="single" w:sz="6" w:space="0" w:color="auto"/>
            </w:tcBorders>
            <w:vAlign w:val="center"/>
            <w:hideMark/>
          </w:tcPr>
          <w:p w14:paraId="2208C49C" w14:textId="77777777" w:rsidR="000D275D" w:rsidRPr="007322F6" w:rsidRDefault="000D275D" w:rsidP="00123173">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Izpilde</w:t>
            </w:r>
          </w:p>
        </w:tc>
        <w:tc>
          <w:tcPr>
            <w:tcW w:w="468" w:type="pct"/>
            <w:tcBorders>
              <w:top w:val="single" w:sz="6" w:space="0" w:color="auto"/>
              <w:left w:val="single" w:sz="6" w:space="0" w:color="auto"/>
              <w:bottom w:val="single" w:sz="6" w:space="0" w:color="auto"/>
              <w:right w:val="single" w:sz="6" w:space="0" w:color="auto"/>
            </w:tcBorders>
            <w:vAlign w:val="center"/>
          </w:tcPr>
          <w:p w14:paraId="456B52A3" w14:textId="77777777" w:rsidR="000D275D" w:rsidRPr="007322F6" w:rsidRDefault="000D275D" w:rsidP="00123173">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Plāns</w:t>
            </w:r>
          </w:p>
        </w:tc>
        <w:tc>
          <w:tcPr>
            <w:tcW w:w="396" w:type="pct"/>
            <w:tcBorders>
              <w:top w:val="single" w:sz="6" w:space="0" w:color="auto"/>
              <w:left w:val="single" w:sz="6" w:space="0" w:color="auto"/>
              <w:bottom w:val="single" w:sz="6" w:space="0" w:color="auto"/>
              <w:right w:val="single" w:sz="6" w:space="0" w:color="auto"/>
            </w:tcBorders>
            <w:vAlign w:val="center"/>
          </w:tcPr>
          <w:p w14:paraId="414E195F" w14:textId="77777777" w:rsidR="000D275D" w:rsidRPr="007322F6" w:rsidRDefault="000D275D" w:rsidP="00123173">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Izpilde</w:t>
            </w:r>
          </w:p>
        </w:tc>
      </w:tr>
      <w:tr w:rsidR="000D275D" w:rsidRPr="007322F6" w14:paraId="0DC47698" w14:textId="77777777" w:rsidTr="00A81FD6">
        <w:trPr>
          <w:trHeight w:val="60"/>
        </w:trPr>
        <w:tc>
          <w:tcPr>
            <w:tcW w:w="241" w:type="pct"/>
            <w:tcBorders>
              <w:top w:val="single" w:sz="6" w:space="0" w:color="auto"/>
              <w:left w:val="single" w:sz="6" w:space="0" w:color="auto"/>
              <w:bottom w:val="single" w:sz="6" w:space="0" w:color="auto"/>
              <w:right w:val="single" w:sz="6" w:space="0" w:color="auto"/>
            </w:tcBorders>
          </w:tcPr>
          <w:p w14:paraId="0EB130BC" w14:textId="77777777" w:rsidR="000D275D" w:rsidRPr="007322F6" w:rsidRDefault="000D275D" w:rsidP="000D275D">
            <w:pPr>
              <w:spacing w:after="100" w:afterAutospacing="1"/>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w:t>
            </w:r>
          </w:p>
        </w:tc>
        <w:tc>
          <w:tcPr>
            <w:tcW w:w="936" w:type="pct"/>
            <w:tcBorders>
              <w:top w:val="single" w:sz="6" w:space="0" w:color="auto"/>
              <w:left w:val="single" w:sz="6" w:space="0" w:color="auto"/>
              <w:bottom w:val="single" w:sz="6" w:space="0" w:color="auto"/>
              <w:right w:val="single" w:sz="6" w:space="0" w:color="auto"/>
            </w:tcBorders>
          </w:tcPr>
          <w:p w14:paraId="3EA74762" w14:textId="77777777" w:rsidR="000D275D" w:rsidRPr="007322F6" w:rsidRDefault="000D275D" w:rsidP="000D275D">
            <w:pPr>
              <w:spacing w:after="100" w:afterAutospacing="1"/>
              <w:jc w:val="left"/>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Naudas līdzekļu atlikums perioda sākumā</w:t>
            </w:r>
          </w:p>
        </w:tc>
        <w:tc>
          <w:tcPr>
            <w:tcW w:w="546" w:type="pct"/>
            <w:tcBorders>
              <w:top w:val="single" w:sz="6" w:space="0" w:color="auto"/>
              <w:left w:val="single" w:sz="6" w:space="0" w:color="auto"/>
              <w:bottom w:val="single" w:sz="6" w:space="0" w:color="auto"/>
              <w:right w:val="single" w:sz="4" w:space="0" w:color="auto"/>
            </w:tcBorders>
          </w:tcPr>
          <w:p w14:paraId="326A3F16"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2739</w:t>
            </w:r>
          </w:p>
        </w:tc>
        <w:tc>
          <w:tcPr>
            <w:tcW w:w="623" w:type="pct"/>
            <w:tcBorders>
              <w:top w:val="single" w:sz="4" w:space="0" w:color="auto"/>
              <w:left w:val="single" w:sz="4" w:space="0" w:color="auto"/>
              <w:bottom w:val="single" w:sz="4" w:space="0" w:color="auto"/>
              <w:right w:val="single" w:sz="4" w:space="0" w:color="auto"/>
            </w:tcBorders>
          </w:tcPr>
          <w:p w14:paraId="31030995"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17375</w:t>
            </w:r>
          </w:p>
        </w:tc>
        <w:tc>
          <w:tcPr>
            <w:tcW w:w="859" w:type="pct"/>
            <w:tcBorders>
              <w:top w:val="single" w:sz="4" w:space="0" w:color="auto"/>
              <w:left w:val="single" w:sz="4" w:space="0" w:color="auto"/>
              <w:bottom w:val="single" w:sz="4" w:space="0" w:color="auto"/>
              <w:right w:val="single" w:sz="4" w:space="0" w:color="auto"/>
            </w:tcBorders>
          </w:tcPr>
          <w:p w14:paraId="5C9363C2"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4172</w:t>
            </w:r>
          </w:p>
        </w:tc>
        <w:tc>
          <w:tcPr>
            <w:tcW w:w="470" w:type="pct"/>
            <w:tcBorders>
              <w:top w:val="single" w:sz="4" w:space="0" w:color="auto"/>
              <w:left w:val="single" w:sz="4" w:space="0" w:color="auto"/>
              <w:bottom w:val="single" w:sz="4" w:space="0" w:color="auto"/>
              <w:right w:val="single" w:sz="4" w:space="0" w:color="auto"/>
            </w:tcBorders>
          </w:tcPr>
          <w:p w14:paraId="1D66E005" w14:textId="77777777" w:rsidR="000D275D" w:rsidRPr="007322F6" w:rsidRDefault="00D80182"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11237</w:t>
            </w:r>
          </w:p>
        </w:tc>
        <w:tc>
          <w:tcPr>
            <w:tcW w:w="461" w:type="pct"/>
            <w:tcBorders>
              <w:top w:val="single" w:sz="4" w:space="0" w:color="auto"/>
              <w:left w:val="single" w:sz="4" w:space="0" w:color="auto"/>
              <w:bottom w:val="single" w:sz="4" w:space="0" w:color="auto"/>
              <w:right w:val="single" w:sz="4" w:space="0" w:color="auto"/>
            </w:tcBorders>
          </w:tcPr>
          <w:p w14:paraId="0EACF1CB" w14:textId="77777777" w:rsidR="000D275D" w:rsidRPr="007322F6" w:rsidRDefault="00D80182"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11237</w:t>
            </w:r>
          </w:p>
        </w:tc>
        <w:tc>
          <w:tcPr>
            <w:tcW w:w="468" w:type="pct"/>
            <w:tcBorders>
              <w:top w:val="single" w:sz="4" w:space="0" w:color="auto"/>
              <w:left w:val="single" w:sz="4" w:space="0" w:color="auto"/>
              <w:bottom w:val="single" w:sz="4" w:space="0" w:color="auto"/>
              <w:right w:val="single" w:sz="4" w:space="0" w:color="auto"/>
            </w:tcBorders>
          </w:tcPr>
          <w:p w14:paraId="1BC4A149" w14:textId="77777777" w:rsidR="000D275D" w:rsidRPr="007322F6" w:rsidRDefault="00D80182"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0</w:t>
            </w:r>
          </w:p>
        </w:tc>
        <w:tc>
          <w:tcPr>
            <w:tcW w:w="396" w:type="pct"/>
            <w:tcBorders>
              <w:top w:val="single" w:sz="4" w:space="0" w:color="auto"/>
              <w:left w:val="single" w:sz="4" w:space="0" w:color="auto"/>
              <w:bottom w:val="single" w:sz="4" w:space="0" w:color="auto"/>
              <w:right w:val="single" w:sz="4" w:space="0" w:color="auto"/>
            </w:tcBorders>
          </w:tcPr>
          <w:p w14:paraId="616C2B42" w14:textId="77777777" w:rsidR="000D275D" w:rsidRPr="007322F6" w:rsidRDefault="00D80182"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0</w:t>
            </w:r>
          </w:p>
        </w:tc>
      </w:tr>
      <w:tr w:rsidR="000D275D" w:rsidRPr="007322F6" w14:paraId="165F59AD" w14:textId="77777777" w:rsidTr="00A81FD6">
        <w:trPr>
          <w:trHeight w:val="60"/>
        </w:trPr>
        <w:tc>
          <w:tcPr>
            <w:tcW w:w="241" w:type="pct"/>
            <w:tcBorders>
              <w:top w:val="single" w:sz="6" w:space="0" w:color="auto"/>
              <w:left w:val="single" w:sz="6" w:space="0" w:color="auto"/>
              <w:bottom w:val="single" w:sz="6" w:space="0" w:color="auto"/>
              <w:right w:val="single" w:sz="6" w:space="0" w:color="auto"/>
            </w:tcBorders>
          </w:tcPr>
          <w:p w14:paraId="4506631C" w14:textId="77777777" w:rsidR="000D275D" w:rsidRPr="007322F6" w:rsidRDefault="000D275D" w:rsidP="000D275D">
            <w:pPr>
              <w:spacing w:after="100" w:afterAutospacing="1"/>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w:t>
            </w:r>
          </w:p>
        </w:tc>
        <w:tc>
          <w:tcPr>
            <w:tcW w:w="936" w:type="pct"/>
            <w:tcBorders>
              <w:top w:val="single" w:sz="6" w:space="0" w:color="auto"/>
              <w:left w:val="single" w:sz="6" w:space="0" w:color="auto"/>
              <w:bottom w:val="single" w:sz="6" w:space="0" w:color="auto"/>
              <w:right w:val="single" w:sz="6" w:space="0" w:color="auto"/>
            </w:tcBorders>
          </w:tcPr>
          <w:p w14:paraId="2115045D" w14:textId="77777777" w:rsidR="000D275D" w:rsidRPr="007322F6" w:rsidRDefault="000D275D" w:rsidP="000D275D">
            <w:pPr>
              <w:spacing w:after="100" w:afterAutospacing="1"/>
              <w:jc w:val="left"/>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Ieņēmumi no pamatdarbības</w:t>
            </w:r>
          </w:p>
        </w:tc>
        <w:tc>
          <w:tcPr>
            <w:tcW w:w="546" w:type="pct"/>
            <w:tcBorders>
              <w:top w:val="single" w:sz="6" w:space="0" w:color="auto"/>
              <w:left w:val="single" w:sz="6" w:space="0" w:color="auto"/>
              <w:bottom w:val="single" w:sz="6" w:space="0" w:color="auto"/>
              <w:right w:val="single" w:sz="4" w:space="0" w:color="auto"/>
            </w:tcBorders>
          </w:tcPr>
          <w:p w14:paraId="3E55196F"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89047</w:t>
            </w:r>
          </w:p>
        </w:tc>
        <w:tc>
          <w:tcPr>
            <w:tcW w:w="623" w:type="pct"/>
            <w:tcBorders>
              <w:top w:val="single" w:sz="6" w:space="0" w:color="auto"/>
              <w:left w:val="single" w:sz="6" w:space="0" w:color="auto"/>
              <w:bottom w:val="single" w:sz="6" w:space="0" w:color="auto"/>
              <w:right w:val="single" w:sz="6" w:space="0" w:color="auto"/>
            </w:tcBorders>
          </w:tcPr>
          <w:p w14:paraId="61BD9342"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109026</w:t>
            </w:r>
          </w:p>
        </w:tc>
        <w:tc>
          <w:tcPr>
            <w:tcW w:w="859" w:type="pct"/>
            <w:tcBorders>
              <w:top w:val="single" w:sz="6" w:space="0" w:color="auto"/>
              <w:left w:val="single" w:sz="6" w:space="0" w:color="auto"/>
              <w:bottom w:val="single" w:sz="6" w:space="0" w:color="auto"/>
              <w:right w:val="single" w:sz="6" w:space="0" w:color="auto"/>
            </w:tcBorders>
          </w:tcPr>
          <w:p w14:paraId="40C7464F"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0</w:t>
            </w:r>
          </w:p>
        </w:tc>
        <w:tc>
          <w:tcPr>
            <w:tcW w:w="470" w:type="pct"/>
            <w:tcBorders>
              <w:top w:val="single" w:sz="6" w:space="0" w:color="auto"/>
              <w:left w:val="single" w:sz="4" w:space="0" w:color="auto"/>
              <w:bottom w:val="single" w:sz="6" w:space="0" w:color="auto"/>
              <w:right w:val="single" w:sz="6" w:space="0" w:color="auto"/>
            </w:tcBorders>
          </w:tcPr>
          <w:p w14:paraId="37E11DCA" w14:textId="77777777" w:rsidR="000D275D" w:rsidRPr="007322F6" w:rsidRDefault="0067538E"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107382</w:t>
            </w:r>
          </w:p>
        </w:tc>
        <w:tc>
          <w:tcPr>
            <w:tcW w:w="461" w:type="pct"/>
            <w:tcBorders>
              <w:top w:val="single" w:sz="6" w:space="0" w:color="auto"/>
              <w:left w:val="single" w:sz="6" w:space="0" w:color="auto"/>
              <w:bottom w:val="single" w:sz="6" w:space="0" w:color="auto"/>
              <w:right w:val="single" w:sz="6" w:space="0" w:color="auto"/>
            </w:tcBorders>
          </w:tcPr>
          <w:p w14:paraId="5240A719" w14:textId="77777777" w:rsidR="000D275D" w:rsidRPr="007322F6" w:rsidRDefault="0067538E"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104479</w:t>
            </w:r>
          </w:p>
        </w:tc>
        <w:tc>
          <w:tcPr>
            <w:tcW w:w="468" w:type="pct"/>
            <w:tcBorders>
              <w:top w:val="single" w:sz="6" w:space="0" w:color="auto"/>
              <w:left w:val="single" w:sz="6" w:space="0" w:color="auto"/>
              <w:bottom w:val="single" w:sz="6" w:space="0" w:color="auto"/>
              <w:right w:val="single" w:sz="6" w:space="0" w:color="auto"/>
            </w:tcBorders>
          </w:tcPr>
          <w:p w14:paraId="15574652" w14:textId="77777777" w:rsidR="000D275D" w:rsidRPr="007322F6" w:rsidRDefault="00B507BB"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600</w:t>
            </w:r>
            <w:r w:rsidR="000D275D" w:rsidRPr="007322F6">
              <w:rPr>
                <w:rFonts w:ascii="Times New Roman" w:eastAsia="Times New Roman" w:hAnsi="Times New Roman"/>
                <w:b/>
                <w:sz w:val="24"/>
                <w:szCs w:val="24"/>
                <w:lang w:eastAsia="lv-LV"/>
              </w:rPr>
              <w:t>0</w:t>
            </w:r>
          </w:p>
        </w:tc>
        <w:tc>
          <w:tcPr>
            <w:tcW w:w="396" w:type="pct"/>
            <w:tcBorders>
              <w:top w:val="single" w:sz="6" w:space="0" w:color="auto"/>
              <w:left w:val="single" w:sz="6" w:space="0" w:color="auto"/>
              <w:bottom w:val="single" w:sz="6" w:space="0" w:color="auto"/>
              <w:right w:val="single" w:sz="6" w:space="0" w:color="auto"/>
            </w:tcBorders>
          </w:tcPr>
          <w:p w14:paraId="50318244" w14:textId="77777777" w:rsidR="000D275D" w:rsidRPr="007322F6" w:rsidRDefault="0067538E"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600</w:t>
            </w:r>
            <w:r w:rsidR="000D275D" w:rsidRPr="007322F6">
              <w:rPr>
                <w:rFonts w:ascii="Times New Roman" w:eastAsia="Times New Roman" w:hAnsi="Times New Roman"/>
                <w:b/>
                <w:sz w:val="24"/>
                <w:szCs w:val="24"/>
                <w:lang w:eastAsia="lv-LV"/>
              </w:rPr>
              <w:t>0</w:t>
            </w:r>
          </w:p>
        </w:tc>
      </w:tr>
      <w:tr w:rsidR="000D275D" w:rsidRPr="007322F6" w14:paraId="35DE6495" w14:textId="77777777" w:rsidTr="00A81FD6">
        <w:trPr>
          <w:trHeight w:val="60"/>
        </w:trPr>
        <w:tc>
          <w:tcPr>
            <w:tcW w:w="241" w:type="pct"/>
            <w:tcBorders>
              <w:top w:val="single" w:sz="6" w:space="0" w:color="auto"/>
              <w:left w:val="single" w:sz="6" w:space="0" w:color="auto"/>
              <w:bottom w:val="single" w:sz="6" w:space="0" w:color="auto"/>
              <w:right w:val="single" w:sz="6" w:space="0" w:color="auto"/>
            </w:tcBorders>
            <w:hideMark/>
          </w:tcPr>
          <w:p w14:paraId="62FFF5B2" w14:textId="77777777" w:rsidR="000D275D" w:rsidRPr="007322F6" w:rsidRDefault="000D275D" w:rsidP="000D275D">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2.1.</w:t>
            </w:r>
          </w:p>
        </w:tc>
        <w:tc>
          <w:tcPr>
            <w:tcW w:w="936" w:type="pct"/>
            <w:tcBorders>
              <w:top w:val="single" w:sz="6" w:space="0" w:color="auto"/>
              <w:left w:val="single" w:sz="6" w:space="0" w:color="auto"/>
              <w:bottom w:val="single" w:sz="6" w:space="0" w:color="auto"/>
              <w:right w:val="single" w:sz="6" w:space="0" w:color="auto"/>
            </w:tcBorders>
            <w:hideMark/>
          </w:tcPr>
          <w:p w14:paraId="1081A22E" w14:textId="77777777" w:rsidR="000D275D" w:rsidRPr="007322F6" w:rsidRDefault="000D275D" w:rsidP="000D275D">
            <w:pPr>
              <w:spacing w:after="100" w:afterAutospacing="1"/>
              <w:jc w:val="lef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transferti, t.sk. LAD</w:t>
            </w:r>
          </w:p>
        </w:tc>
        <w:tc>
          <w:tcPr>
            <w:tcW w:w="546" w:type="pct"/>
            <w:tcBorders>
              <w:top w:val="single" w:sz="6" w:space="0" w:color="auto"/>
              <w:left w:val="single" w:sz="6" w:space="0" w:color="auto"/>
              <w:bottom w:val="single" w:sz="6" w:space="0" w:color="auto"/>
              <w:right w:val="single" w:sz="4" w:space="0" w:color="auto"/>
            </w:tcBorders>
          </w:tcPr>
          <w:p w14:paraId="5837837E"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623" w:type="pct"/>
            <w:tcBorders>
              <w:top w:val="single" w:sz="6" w:space="0" w:color="auto"/>
              <w:left w:val="single" w:sz="6" w:space="0" w:color="auto"/>
              <w:bottom w:val="single" w:sz="6" w:space="0" w:color="auto"/>
              <w:right w:val="single" w:sz="6" w:space="0" w:color="auto"/>
            </w:tcBorders>
          </w:tcPr>
          <w:p w14:paraId="64BC6F3C"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859" w:type="pct"/>
            <w:tcBorders>
              <w:top w:val="single" w:sz="6" w:space="0" w:color="auto"/>
              <w:left w:val="single" w:sz="6" w:space="0" w:color="auto"/>
              <w:bottom w:val="single" w:sz="6" w:space="0" w:color="auto"/>
              <w:right w:val="single" w:sz="6" w:space="0" w:color="auto"/>
            </w:tcBorders>
          </w:tcPr>
          <w:p w14:paraId="2C04314E"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70" w:type="pct"/>
            <w:tcBorders>
              <w:top w:val="single" w:sz="6" w:space="0" w:color="auto"/>
              <w:left w:val="single" w:sz="4" w:space="0" w:color="auto"/>
              <w:bottom w:val="single" w:sz="6" w:space="0" w:color="auto"/>
              <w:right w:val="single" w:sz="6" w:space="0" w:color="auto"/>
            </w:tcBorders>
          </w:tcPr>
          <w:p w14:paraId="37E45561" w14:textId="77777777" w:rsidR="000D275D" w:rsidRPr="007322F6" w:rsidRDefault="0067538E"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516</w:t>
            </w:r>
          </w:p>
        </w:tc>
        <w:tc>
          <w:tcPr>
            <w:tcW w:w="461" w:type="pct"/>
            <w:tcBorders>
              <w:top w:val="single" w:sz="6" w:space="0" w:color="auto"/>
              <w:left w:val="single" w:sz="6" w:space="0" w:color="auto"/>
              <w:bottom w:val="single" w:sz="6" w:space="0" w:color="auto"/>
              <w:right w:val="single" w:sz="6" w:space="0" w:color="auto"/>
            </w:tcBorders>
          </w:tcPr>
          <w:p w14:paraId="4DAC2E1F" w14:textId="77777777" w:rsidR="000D275D" w:rsidRPr="007322F6" w:rsidRDefault="0067538E"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516</w:t>
            </w:r>
          </w:p>
        </w:tc>
        <w:tc>
          <w:tcPr>
            <w:tcW w:w="468" w:type="pct"/>
            <w:tcBorders>
              <w:top w:val="single" w:sz="6" w:space="0" w:color="auto"/>
              <w:left w:val="single" w:sz="6" w:space="0" w:color="auto"/>
              <w:bottom w:val="single" w:sz="6" w:space="0" w:color="auto"/>
              <w:right w:val="single" w:sz="6" w:space="0" w:color="auto"/>
            </w:tcBorders>
          </w:tcPr>
          <w:p w14:paraId="61724AD4"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396" w:type="pct"/>
            <w:tcBorders>
              <w:top w:val="single" w:sz="6" w:space="0" w:color="auto"/>
              <w:left w:val="single" w:sz="6" w:space="0" w:color="auto"/>
              <w:bottom w:val="single" w:sz="6" w:space="0" w:color="auto"/>
              <w:right w:val="single" w:sz="6" w:space="0" w:color="auto"/>
            </w:tcBorders>
          </w:tcPr>
          <w:p w14:paraId="78AD929C"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r>
      <w:tr w:rsidR="000D275D" w:rsidRPr="007322F6" w14:paraId="705258AB" w14:textId="77777777" w:rsidTr="00A81FD6">
        <w:trPr>
          <w:trHeight w:val="60"/>
        </w:trPr>
        <w:tc>
          <w:tcPr>
            <w:tcW w:w="241" w:type="pct"/>
            <w:tcBorders>
              <w:top w:val="single" w:sz="6" w:space="0" w:color="auto"/>
              <w:left w:val="single" w:sz="6" w:space="0" w:color="auto"/>
              <w:bottom w:val="single" w:sz="6" w:space="0" w:color="auto"/>
              <w:right w:val="single" w:sz="6" w:space="0" w:color="auto"/>
            </w:tcBorders>
            <w:hideMark/>
          </w:tcPr>
          <w:p w14:paraId="2FC56FFD" w14:textId="77777777" w:rsidR="000D275D" w:rsidRPr="007322F6" w:rsidRDefault="000D275D" w:rsidP="000D275D">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2.2.</w:t>
            </w:r>
          </w:p>
        </w:tc>
        <w:tc>
          <w:tcPr>
            <w:tcW w:w="936" w:type="pct"/>
            <w:tcBorders>
              <w:top w:val="single" w:sz="6" w:space="0" w:color="auto"/>
              <w:left w:val="single" w:sz="6" w:space="0" w:color="auto"/>
              <w:bottom w:val="single" w:sz="6" w:space="0" w:color="auto"/>
              <w:right w:val="single" w:sz="6" w:space="0" w:color="auto"/>
            </w:tcBorders>
            <w:hideMark/>
          </w:tcPr>
          <w:p w14:paraId="4465F7CE" w14:textId="77777777" w:rsidR="000D275D" w:rsidRPr="007322F6" w:rsidRDefault="000D275D" w:rsidP="000D275D">
            <w:pPr>
              <w:spacing w:after="100" w:afterAutospacing="1"/>
              <w:jc w:val="lef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nenodokļu ieņēmumi</w:t>
            </w:r>
          </w:p>
        </w:tc>
        <w:tc>
          <w:tcPr>
            <w:tcW w:w="546" w:type="pct"/>
            <w:tcBorders>
              <w:top w:val="single" w:sz="6" w:space="0" w:color="auto"/>
              <w:left w:val="single" w:sz="6" w:space="0" w:color="auto"/>
              <w:bottom w:val="single" w:sz="6" w:space="0" w:color="auto"/>
              <w:right w:val="single" w:sz="4" w:space="0" w:color="auto"/>
            </w:tcBorders>
          </w:tcPr>
          <w:p w14:paraId="16E06AD6"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21363</w:t>
            </w:r>
          </w:p>
        </w:tc>
        <w:tc>
          <w:tcPr>
            <w:tcW w:w="623" w:type="pct"/>
            <w:tcBorders>
              <w:top w:val="single" w:sz="6" w:space="0" w:color="auto"/>
              <w:left w:val="single" w:sz="6" w:space="0" w:color="auto"/>
              <w:bottom w:val="single" w:sz="6" w:space="0" w:color="auto"/>
              <w:right w:val="single" w:sz="6" w:space="0" w:color="auto"/>
            </w:tcBorders>
          </w:tcPr>
          <w:p w14:paraId="3A6F54C8"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21569</w:t>
            </w:r>
          </w:p>
        </w:tc>
        <w:tc>
          <w:tcPr>
            <w:tcW w:w="859" w:type="pct"/>
            <w:tcBorders>
              <w:top w:val="single" w:sz="6" w:space="0" w:color="auto"/>
              <w:left w:val="single" w:sz="6" w:space="0" w:color="auto"/>
              <w:bottom w:val="single" w:sz="6" w:space="0" w:color="auto"/>
              <w:right w:val="single" w:sz="6" w:space="0" w:color="auto"/>
            </w:tcBorders>
          </w:tcPr>
          <w:p w14:paraId="5C14499B"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70" w:type="pct"/>
            <w:tcBorders>
              <w:top w:val="single" w:sz="6" w:space="0" w:color="auto"/>
              <w:left w:val="single" w:sz="4" w:space="0" w:color="auto"/>
              <w:bottom w:val="single" w:sz="6" w:space="0" w:color="auto"/>
              <w:right w:val="single" w:sz="6" w:space="0" w:color="auto"/>
            </w:tcBorders>
          </w:tcPr>
          <w:p w14:paraId="1158AE0E" w14:textId="77777777" w:rsidR="000D275D" w:rsidRPr="007322F6" w:rsidRDefault="0067538E"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19253</w:t>
            </w:r>
          </w:p>
        </w:tc>
        <w:tc>
          <w:tcPr>
            <w:tcW w:w="461" w:type="pct"/>
            <w:tcBorders>
              <w:top w:val="single" w:sz="6" w:space="0" w:color="auto"/>
              <w:left w:val="single" w:sz="6" w:space="0" w:color="auto"/>
              <w:bottom w:val="single" w:sz="6" w:space="0" w:color="auto"/>
              <w:right w:val="single" w:sz="6" w:space="0" w:color="auto"/>
            </w:tcBorders>
          </w:tcPr>
          <w:p w14:paraId="121A1466" w14:textId="77777777" w:rsidR="000D275D" w:rsidRPr="007322F6" w:rsidRDefault="0067538E"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14368</w:t>
            </w:r>
          </w:p>
        </w:tc>
        <w:tc>
          <w:tcPr>
            <w:tcW w:w="468" w:type="pct"/>
            <w:tcBorders>
              <w:top w:val="single" w:sz="6" w:space="0" w:color="auto"/>
              <w:left w:val="single" w:sz="6" w:space="0" w:color="auto"/>
              <w:bottom w:val="single" w:sz="6" w:space="0" w:color="auto"/>
              <w:right w:val="single" w:sz="6" w:space="0" w:color="auto"/>
            </w:tcBorders>
          </w:tcPr>
          <w:p w14:paraId="0D8D4135"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396" w:type="pct"/>
            <w:tcBorders>
              <w:top w:val="single" w:sz="6" w:space="0" w:color="auto"/>
              <w:left w:val="single" w:sz="6" w:space="0" w:color="auto"/>
              <w:bottom w:val="single" w:sz="6" w:space="0" w:color="auto"/>
              <w:right w:val="single" w:sz="6" w:space="0" w:color="auto"/>
            </w:tcBorders>
          </w:tcPr>
          <w:p w14:paraId="7F0B51E9"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r>
      <w:tr w:rsidR="000D275D" w:rsidRPr="007322F6" w14:paraId="3DF4BA15" w14:textId="77777777" w:rsidTr="00A81FD6">
        <w:trPr>
          <w:trHeight w:val="700"/>
        </w:trPr>
        <w:tc>
          <w:tcPr>
            <w:tcW w:w="241" w:type="pct"/>
            <w:tcBorders>
              <w:top w:val="single" w:sz="6" w:space="0" w:color="auto"/>
              <w:left w:val="single" w:sz="6" w:space="0" w:color="auto"/>
              <w:bottom w:val="single" w:sz="6" w:space="0" w:color="auto"/>
              <w:right w:val="single" w:sz="6" w:space="0" w:color="auto"/>
            </w:tcBorders>
            <w:hideMark/>
          </w:tcPr>
          <w:p w14:paraId="2220903C" w14:textId="77777777" w:rsidR="000D275D" w:rsidRPr="007322F6" w:rsidRDefault="000D275D" w:rsidP="000D275D">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2.3.</w:t>
            </w:r>
          </w:p>
        </w:tc>
        <w:tc>
          <w:tcPr>
            <w:tcW w:w="936" w:type="pct"/>
            <w:tcBorders>
              <w:top w:val="single" w:sz="6" w:space="0" w:color="auto"/>
              <w:left w:val="single" w:sz="6" w:space="0" w:color="auto"/>
              <w:bottom w:val="single" w:sz="6" w:space="0" w:color="auto"/>
              <w:right w:val="single" w:sz="6" w:space="0" w:color="auto"/>
            </w:tcBorders>
            <w:hideMark/>
          </w:tcPr>
          <w:p w14:paraId="564A07DE" w14:textId="77777777" w:rsidR="000D275D" w:rsidRPr="007322F6" w:rsidRDefault="000D275D" w:rsidP="000D275D">
            <w:pPr>
              <w:spacing w:after="100" w:afterAutospacing="1"/>
              <w:jc w:val="lef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maksas pakalpojumi un citi pašu ieņēmumi</w:t>
            </w:r>
          </w:p>
        </w:tc>
        <w:tc>
          <w:tcPr>
            <w:tcW w:w="546" w:type="pct"/>
            <w:tcBorders>
              <w:top w:val="single" w:sz="6" w:space="0" w:color="auto"/>
              <w:left w:val="single" w:sz="6" w:space="0" w:color="auto"/>
              <w:bottom w:val="single" w:sz="6" w:space="0" w:color="auto"/>
              <w:right w:val="single" w:sz="4" w:space="0" w:color="auto"/>
            </w:tcBorders>
          </w:tcPr>
          <w:p w14:paraId="711CA0B8"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1569</w:t>
            </w:r>
          </w:p>
        </w:tc>
        <w:tc>
          <w:tcPr>
            <w:tcW w:w="623" w:type="pct"/>
            <w:tcBorders>
              <w:top w:val="single" w:sz="6" w:space="0" w:color="auto"/>
              <w:left w:val="single" w:sz="6" w:space="0" w:color="auto"/>
              <w:bottom w:val="single" w:sz="6" w:space="0" w:color="auto"/>
              <w:right w:val="single" w:sz="6" w:space="0" w:color="auto"/>
            </w:tcBorders>
          </w:tcPr>
          <w:p w14:paraId="724EA136"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7013</w:t>
            </w:r>
          </w:p>
        </w:tc>
        <w:tc>
          <w:tcPr>
            <w:tcW w:w="859" w:type="pct"/>
            <w:tcBorders>
              <w:top w:val="single" w:sz="6" w:space="0" w:color="auto"/>
              <w:left w:val="single" w:sz="6" w:space="0" w:color="auto"/>
              <w:bottom w:val="single" w:sz="6" w:space="0" w:color="auto"/>
              <w:right w:val="single" w:sz="6" w:space="0" w:color="auto"/>
            </w:tcBorders>
          </w:tcPr>
          <w:p w14:paraId="4D8B83E3"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70" w:type="pct"/>
            <w:tcBorders>
              <w:top w:val="single" w:sz="6" w:space="0" w:color="auto"/>
              <w:left w:val="single" w:sz="4" w:space="0" w:color="auto"/>
              <w:bottom w:val="single" w:sz="6" w:space="0" w:color="auto"/>
              <w:right w:val="single" w:sz="6" w:space="0" w:color="auto"/>
            </w:tcBorders>
          </w:tcPr>
          <w:p w14:paraId="7C4F6B43" w14:textId="77777777" w:rsidR="000D275D" w:rsidRPr="007322F6" w:rsidRDefault="0067538E"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7456</w:t>
            </w:r>
          </w:p>
        </w:tc>
        <w:tc>
          <w:tcPr>
            <w:tcW w:w="461" w:type="pct"/>
            <w:tcBorders>
              <w:top w:val="single" w:sz="6" w:space="0" w:color="auto"/>
              <w:left w:val="single" w:sz="6" w:space="0" w:color="auto"/>
              <w:bottom w:val="single" w:sz="6" w:space="0" w:color="auto"/>
              <w:right w:val="single" w:sz="6" w:space="0" w:color="auto"/>
            </w:tcBorders>
          </w:tcPr>
          <w:p w14:paraId="0DD2D457" w14:textId="77777777" w:rsidR="000D275D" w:rsidRPr="007322F6" w:rsidRDefault="0067538E"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9438</w:t>
            </w:r>
          </w:p>
        </w:tc>
        <w:tc>
          <w:tcPr>
            <w:tcW w:w="468" w:type="pct"/>
            <w:tcBorders>
              <w:top w:val="single" w:sz="6" w:space="0" w:color="auto"/>
              <w:left w:val="single" w:sz="6" w:space="0" w:color="auto"/>
              <w:bottom w:val="single" w:sz="6" w:space="0" w:color="auto"/>
              <w:right w:val="single" w:sz="6" w:space="0" w:color="auto"/>
            </w:tcBorders>
          </w:tcPr>
          <w:p w14:paraId="6C28CFC4"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396" w:type="pct"/>
            <w:tcBorders>
              <w:top w:val="single" w:sz="6" w:space="0" w:color="auto"/>
              <w:left w:val="single" w:sz="6" w:space="0" w:color="auto"/>
              <w:bottom w:val="single" w:sz="6" w:space="0" w:color="auto"/>
              <w:right w:val="single" w:sz="6" w:space="0" w:color="auto"/>
            </w:tcBorders>
          </w:tcPr>
          <w:p w14:paraId="74B77AF3"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r>
      <w:tr w:rsidR="000D275D" w:rsidRPr="007322F6" w14:paraId="2CCBCA4E" w14:textId="77777777" w:rsidTr="00A81FD6">
        <w:trPr>
          <w:trHeight w:val="60"/>
        </w:trPr>
        <w:tc>
          <w:tcPr>
            <w:tcW w:w="241" w:type="pct"/>
            <w:tcBorders>
              <w:top w:val="single" w:sz="6" w:space="0" w:color="auto"/>
              <w:left w:val="single" w:sz="6" w:space="0" w:color="auto"/>
              <w:bottom w:val="single" w:sz="6" w:space="0" w:color="auto"/>
              <w:right w:val="single" w:sz="6" w:space="0" w:color="auto"/>
            </w:tcBorders>
          </w:tcPr>
          <w:p w14:paraId="70939091" w14:textId="77777777" w:rsidR="000D275D" w:rsidRPr="007322F6" w:rsidRDefault="000D275D" w:rsidP="000D275D">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2.4.</w:t>
            </w:r>
          </w:p>
        </w:tc>
        <w:tc>
          <w:tcPr>
            <w:tcW w:w="936" w:type="pct"/>
            <w:tcBorders>
              <w:top w:val="single" w:sz="6" w:space="0" w:color="auto"/>
              <w:left w:val="single" w:sz="6" w:space="0" w:color="auto"/>
              <w:bottom w:val="single" w:sz="6" w:space="0" w:color="auto"/>
              <w:right w:val="single" w:sz="6" w:space="0" w:color="auto"/>
            </w:tcBorders>
          </w:tcPr>
          <w:p w14:paraId="681DFBD1" w14:textId="77777777" w:rsidR="000D275D" w:rsidRPr="007322F6" w:rsidRDefault="000D275D" w:rsidP="000D275D">
            <w:pPr>
              <w:spacing w:after="100" w:afterAutospacing="1"/>
              <w:jc w:val="lef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pašvaldības asignējumi</w:t>
            </w:r>
          </w:p>
        </w:tc>
        <w:tc>
          <w:tcPr>
            <w:tcW w:w="546" w:type="pct"/>
            <w:tcBorders>
              <w:top w:val="single" w:sz="6" w:space="0" w:color="auto"/>
              <w:left w:val="single" w:sz="6" w:space="0" w:color="auto"/>
              <w:bottom w:val="single" w:sz="6" w:space="0" w:color="auto"/>
              <w:right w:val="single" w:sz="4" w:space="0" w:color="auto"/>
            </w:tcBorders>
          </w:tcPr>
          <w:p w14:paraId="6152658E"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65315</w:t>
            </w:r>
          </w:p>
        </w:tc>
        <w:tc>
          <w:tcPr>
            <w:tcW w:w="623" w:type="pct"/>
            <w:tcBorders>
              <w:top w:val="single" w:sz="6" w:space="0" w:color="auto"/>
              <w:left w:val="single" w:sz="6" w:space="0" w:color="auto"/>
              <w:bottom w:val="single" w:sz="6" w:space="0" w:color="auto"/>
              <w:right w:val="single" w:sz="6" w:space="0" w:color="auto"/>
            </w:tcBorders>
          </w:tcPr>
          <w:p w14:paraId="310ED041"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80444</w:t>
            </w:r>
          </w:p>
        </w:tc>
        <w:tc>
          <w:tcPr>
            <w:tcW w:w="859" w:type="pct"/>
            <w:tcBorders>
              <w:top w:val="single" w:sz="6" w:space="0" w:color="auto"/>
              <w:left w:val="single" w:sz="6" w:space="0" w:color="auto"/>
              <w:bottom w:val="single" w:sz="6" w:space="0" w:color="auto"/>
              <w:right w:val="single" w:sz="6" w:space="0" w:color="auto"/>
            </w:tcBorders>
          </w:tcPr>
          <w:p w14:paraId="20581506"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70" w:type="pct"/>
            <w:tcBorders>
              <w:top w:val="single" w:sz="6" w:space="0" w:color="auto"/>
              <w:left w:val="single" w:sz="4" w:space="0" w:color="auto"/>
              <w:bottom w:val="single" w:sz="6" w:space="0" w:color="auto"/>
              <w:right w:val="single" w:sz="6" w:space="0" w:color="auto"/>
            </w:tcBorders>
          </w:tcPr>
          <w:p w14:paraId="6E2B3EA0" w14:textId="77777777" w:rsidR="000D275D" w:rsidRPr="007322F6" w:rsidRDefault="0051636B"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80157</w:t>
            </w:r>
          </w:p>
        </w:tc>
        <w:tc>
          <w:tcPr>
            <w:tcW w:w="461" w:type="pct"/>
            <w:tcBorders>
              <w:top w:val="single" w:sz="6" w:space="0" w:color="auto"/>
              <w:left w:val="single" w:sz="6" w:space="0" w:color="auto"/>
              <w:bottom w:val="single" w:sz="6" w:space="0" w:color="auto"/>
              <w:right w:val="single" w:sz="6" w:space="0" w:color="auto"/>
            </w:tcBorders>
          </w:tcPr>
          <w:p w14:paraId="0C0E69DA" w14:textId="77777777" w:rsidR="000D275D" w:rsidRPr="007322F6" w:rsidRDefault="0051636B"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80157</w:t>
            </w:r>
          </w:p>
        </w:tc>
        <w:tc>
          <w:tcPr>
            <w:tcW w:w="468" w:type="pct"/>
            <w:tcBorders>
              <w:top w:val="single" w:sz="6" w:space="0" w:color="auto"/>
              <w:left w:val="single" w:sz="6" w:space="0" w:color="auto"/>
              <w:bottom w:val="single" w:sz="6" w:space="0" w:color="auto"/>
              <w:right w:val="single" w:sz="6" w:space="0" w:color="auto"/>
            </w:tcBorders>
          </w:tcPr>
          <w:p w14:paraId="1FFF8F10" w14:textId="77777777" w:rsidR="000D275D" w:rsidRPr="007322F6" w:rsidRDefault="0051636B"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6000</w:t>
            </w:r>
          </w:p>
        </w:tc>
        <w:tc>
          <w:tcPr>
            <w:tcW w:w="396" w:type="pct"/>
            <w:tcBorders>
              <w:top w:val="single" w:sz="6" w:space="0" w:color="auto"/>
              <w:left w:val="single" w:sz="6" w:space="0" w:color="auto"/>
              <w:bottom w:val="single" w:sz="6" w:space="0" w:color="auto"/>
              <w:right w:val="single" w:sz="6" w:space="0" w:color="auto"/>
            </w:tcBorders>
          </w:tcPr>
          <w:p w14:paraId="2A201B80" w14:textId="77777777" w:rsidR="000D275D" w:rsidRPr="007322F6" w:rsidRDefault="0051636B"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6000</w:t>
            </w:r>
          </w:p>
        </w:tc>
      </w:tr>
      <w:tr w:rsidR="000D275D" w:rsidRPr="007322F6" w14:paraId="2167B374" w14:textId="77777777" w:rsidTr="00A81FD6">
        <w:trPr>
          <w:trHeight w:val="60"/>
        </w:trPr>
        <w:tc>
          <w:tcPr>
            <w:tcW w:w="241" w:type="pct"/>
            <w:tcBorders>
              <w:top w:val="single" w:sz="6" w:space="0" w:color="auto"/>
              <w:left w:val="single" w:sz="6" w:space="0" w:color="auto"/>
              <w:bottom w:val="single" w:sz="6" w:space="0" w:color="auto"/>
              <w:right w:val="single" w:sz="6" w:space="0" w:color="auto"/>
            </w:tcBorders>
          </w:tcPr>
          <w:p w14:paraId="211CCCC8" w14:textId="77777777" w:rsidR="000D275D" w:rsidRPr="007322F6" w:rsidRDefault="000D275D" w:rsidP="000D275D">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lastRenderedPageBreak/>
              <w:t>2.5.</w:t>
            </w:r>
          </w:p>
        </w:tc>
        <w:tc>
          <w:tcPr>
            <w:tcW w:w="936" w:type="pct"/>
            <w:tcBorders>
              <w:top w:val="single" w:sz="6" w:space="0" w:color="auto"/>
              <w:left w:val="single" w:sz="6" w:space="0" w:color="auto"/>
              <w:bottom w:val="single" w:sz="6" w:space="0" w:color="auto"/>
              <w:right w:val="single" w:sz="6" w:space="0" w:color="auto"/>
            </w:tcBorders>
          </w:tcPr>
          <w:p w14:paraId="68E8E234" w14:textId="77777777" w:rsidR="000D275D" w:rsidRPr="007322F6" w:rsidRDefault="000D275D" w:rsidP="000D275D">
            <w:pPr>
              <w:spacing w:after="100" w:afterAutospacing="1"/>
              <w:jc w:val="lef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ELFLA finansējums</w:t>
            </w:r>
          </w:p>
        </w:tc>
        <w:tc>
          <w:tcPr>
            <w:tcW w:w="546" w:type="pct"/>
            <w:tcBorders>
              <w:top w:val="single" w:sz="6" w:space="0" w:color="auto"/>
              <w:left w:val="single" w:sz="6" w:space="0" w:color="auto"/>
              <w:bottom w:val="single" w:sz="6" w:space="0" w:color="auto"/>
              <w:right w:val="single" w:sz="4" w:space="0" w:color="auto"/>
            </w:tcBorders>
          </w:tcPr>
          <w:p w14:paraId="493AE505"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623" w:type="pct"/>
            <w:tcBorders>
              <w:top w:val="single" w:sz="6" w:space="0" w:color="auto"/>
              <w:left w:val="single" w:sz="6" w:space="0" w:color="auto"/>
              <w:bottom w:val="single" w:sz="6" w:space="0" w:color="auto"/>
              <w:right w:val="single" w:sz="6" w:space="0" w:color="auto"/>
            </w:tcBorders>
          </w:tcPr>
          <w:p w14:paraId="7370BB84"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859" w:type="pct"/>
            <w:tcBorders>
              <w:top w:val="single" w:sz="6" w:space="0" w:color="auto"/>
              <w:left w:val="single" w:sz="6" w:space="0" w:color="auto"/>
              <w:bottom w:val="single" w:sz="6" w:space="0" w:color="auto"/>
              <w:right w:val="single" w:sz="6" w:space="0" w:color="auto"/>
            </w:tcBorders>
          </w:tcPr>
          <w:p w14:paraId="46D6BAD4"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70" w:type="pct"/>
            <w:tcBorders>
              <w:top w:val="single" w:sz="6" w:space="0" w:color="auto"/>
              <w:left w:val="single" w:sz="4" w:space="0" w:color="auto"/>
              <w:bottom w:val="single" w:sz="6" w:space="0" w:color="auto"/>
              <w:right w:val="single" w:sz="6" w:space="0" w:color="auto"/>
            </w:tcBorders>
          </w:tcPr>
          <w:p w14:paraId="36CA24DE"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61" w:type="pct"/>
            <w:tcBorders>
              <w:top w:val="single" w:sz="6" w:space="0" w:color="auto"/>
              <w:left w:val="single" w:sz="6" w:space="0" w:color="auto"/>
              <w:bottom w:val="single" w:sz="6" w:space="0" w:color="auto"/>
              <w:right w:val="single" w:sz="6" w:space="0" w:color="auto"/>
            </w:tcBorders>
          </w:tcPr>
          <w:p w14:paraId="03F527ED"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68" w:type="pct"/>
            <w:tcBorders>
              <w:top w:val="single" w:sz="6" w:space="0" w:color="auto"/>
              <w:left w:val="single" w:sz="6" w:space="0" w:color="auto"/>
              <w:bottom w:val="single" w:sz="6" w:space="0" w:color="auto"/>
              <w:right w:val="single" w:sz="6" w:space="0" w:color="auto"/>
            </w:tcBorders>
          </w:tcPr>
          <w:p w14:paraId="6F096950"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396" w:type="pct"/>
            <w:tcBorders>
              <w:top w:val="single" w:sz="6" w:space="0" w:color="auto"/>
              <w:left w:val="single" w:sz="6" w:space="0" w:color="auto"/>
              <w:bottom w:val="single" w:sz="6" w:space="0" w:color="auto"/>
              <w:right w:val="single" w:sz="6" w:space="0" w:color="auto"/>
            </w:tcBorders>
          </w:tcPr>
          <w:p w14:paraId="571A276F"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r>
      <w:tr w:rsidR="000D275D" w:rsidRPr="007322F6" w14:paraId="57AB9DF1" w14:textId="77777777" w:rsidTr="00A81FD6">
        <w:trPr>
          <w:trHeight w:val="60"/>
        </w:trPr>
        <w:tc>
          <w:tcPr>
            <w:tcW w:w="241" w:type="pct"/>
            <w:tcBorders>
              <w:top w:val="single" w:sz="6" w:space="0" w:color="auto"/>
              <w:left w:val="single" w:sz="6" w:space="0" w:color="auto"/>
              <w:bottom w:val="single" w:sz="6" w:space="0" w:color="auto"/>
              <w:right w:val="single" w:sz="6" w:space="0" w:color="auto"/>
            </w:tcBorders>
          </w:tcPr>
          <w:p w14:paraId="225C32B9" w14:textId="77777777" w:rsidR="000D275D" w:rsidRPr="007322F6" w:rsidRDefault="000D275D" w:rsidP="000D275D">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2.6.</w:t>
            </w:r>
          </w:p>
        </w:tc>
        <w:tc>
          <w:tcPr>
            <w:tcW w:w="936" w:type="pct"/>
            <w:tcBorders>
              <w:top w:val="single" w:sz="6" w:space="0" w:color="auto"/>
              <w:left w:val="single" w:sz="6" w:space="0" w:color="auto"/>
              <w:bottom w:val="single" w:sz="6" w:space="0" w:color="auto"/>
              <w:right w:val="single" w:sz="6" w:space="0" w:color="auto"/>
            </w:tcBorders>
          </w:tcPr>
          <w:p w14:paraId="4612A4EB" w14:textId="77777777" w:rsidR="000D275D" w:rsidRPr="007322F6" w:rsidRDefault="000D275D" w:rsidP="000D275D">
            <w:pPr>
              <w:spacing w:after="100" w:afterAutospacing="1"/>
              <w:jc w:val="lef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No īpašuma pārdošanas</w:t>
            </w:r>
          </w:p>
        </w:tc>
        <w:tc>
          <w:tcPr>
            <w:tcW w:w="546" w:type="pct"/>
            <w:tcBorders>
              <w:top w:val="single" w:sz="6" w:space="0" w:color="auto"/>
              <w:left w:val="single" w:sz="6" w:space="0" w:color="auto"/>
              <w:bottom w:val="single" w:sz="6" w:space="0" w:color="auto"/>
              <w:right w:val="single" w:sz="4" w:space="0" w:color="auto"/>
            </w:tcBorders>
          </w:tcPr>
          <w:p w14:paraId="544DB0AC"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800</w:t>
            </w:r>
          </w:p>
        </w:tc>
        <w:tc>
          <w:tcPr>
            <w:tcW w:w="623" w:type="pct"/>
            <w:tcBorders>
              <w:top w:val="single" w:sz="6" w:space="0" w:color="auto"/>
              <w:left w:val="single" w:sz="6" w:space="0" w:color="auto"/>
              <w:bottom w:val="single" w:sz="6" w:space="0" w:color="auto"/>
              <w:right w:val="single" w:sz="6" w:space="0" w:color="auto"/>
            </w:tcBorders>
          </w:tcPr>
          <w:p w14:paraId="437FA681"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859" w:type="pct"/>
            <w:tcBorders>
              <w:top w:val="single" w:sz="6" w:space="0" w:color="auto"/>
              <w:left w:val="single" w:sz="6" w:space="0" w:color="auto"/>
              <w:bottom w:val="single" w:sz="6" w:space="0" w:color="auto"/>
              <w:right w:val="single" w:sz="6" w:space="0" w:color="auto"/>
            </w:tcBorders>
          </w:tcPr>
          <w:p w14:paraId="13236B8C"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70" w:type="pct"/>
            <w:tcBorders>
              <w:top w:val="single" w:sz="6" w:space="0" w:color="auto"/>
              <w:left w:val="single" w:sz="4" w:space="0" w:color="auto"/>
              <w:bottom w:val="single" w:sz="6" w:space="0" w:color="auto"/>
              <w:right w:val="single" w:sz="6" w:space="0" w:color="auto"/>
            </w:tcBorders>
          </w:tcPr>
          <w:p w14:paraId="50E194AD"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61" w:type="pct"/>
            <w:tcBorders>
              <w:top w:val="single" w:sz="6" w:space="0" w:color="auto"/>
              <w:left w:val="single" w:sz="6" w:space="0" w:color="auto"/>
              <w:bottom w:val="single" w:sz="6" w:space="0" w:color="auto"/>
              <w:right w:val="single" w:sz="6" w:space="0" w:color="auto"/>
            </w:tcBorders>
          </w:tcPr>
          <w:p w14:paraId="7911A13D"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68" w:type="pct"/>
            <w:tcBorders>
              <w:top w:val="single" w:sz="6" w:space="0" w:color="auto"/>
              <w:left w:val="single" w:sz="6" w:space="0" w:color="auto"/>
              <w:bottom w:val="single" w:sz="6" w:space="0" w:color="auto"/>
              <w:right w:val="single" w:sz="6" w:space="0" w:color="auto"/>
            </w:tcBorders>
          </w:tcPr>
          <w:p w14:paraId="34638CAF"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396" w:type="pct"/>
            <w:tcBorders>
              <w:top w:val="single" w:sz="6" w:space="0" w:color="auto"/>
              <w:left w:val="single" w:sz="6" w:space="0" w:color="auto"/>
              <w:bottom w:val="single" w:sz="6" w:space="0" w:color="auto"/>
              <w:right w:val="single" w:sz="6" w:space="0" w:color="auto"/>
            </w:tcBorders>
          </w:tcPr>
          <w:p w14:paraId="6A18E239"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r>
      <w:tr w:rsidR="000D275D" w:rsidRPr="007322F6" w14:paraId="765883FC" w14:textId="77777777" w:rsidTr="00A81FD6">
        <w:trPr>
          <w:trHeight w:val="60"/>
        </w:trPr>
        <w:tc>
          <w:tcPr>
            <w:tcW w:w="241" w:type="pct"/>
            <w:tcBorders>
              <w:top w:val="single" w:sz="6" w:space="0" w:color="auto"/>
              <w:left w:val="single" w:sz="6" w:space="0" w:color="auto"/>
              <w:bottom w:val="single" w:sz="6" w:space="0" w:color="auto"/>
              <w:right w:val="single" w:sz="6" w:space="0" w:color="auto"/>
            </w:tcBorders>
            <w:hideMark/>
          </w:tcPr>
          <w:p w14:paraId="6DD6FC57" w14:textId="77777777" w:rsidR="000D275D" w:rsidRPr="007322F6" w:rsidRDefault="000D275D" w:rsidP="000D275D">
            <w:pPr>
              <w:spacing w:after="100" w:afterAutospacing="1"/>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3.</w:t>
            </w:r>
          </w:p>
        </w:tc>
        <w:tc>
          <w:tcPr>
            <w:tcW w:w="936" w:type="pct"/>
            <w:tcBorders>
              <w:top w:val="single" w:sz="6" w:space="0" w:color="auto"/>
              <w:left w:val="single" w:sz="6" w:space="0" w:color="auto"/>
              <w:bottom w:val="single" w:sz="6" w:space="0" w:color="auto"/>
              <w:right w:val="single" w:sz="6" w:space="0" w:color="auto"/>
            </w:tcBorders>
            <w:hideMark/>
          </w:tcPr>
          <w:p w14:paraId="6B9B94FB" w14:textId="77777777" w:rsidR="000D275D" w:rsidRPr="007322F6" w:rsidRDefault="000D275D" w:rsidP="000D275D">
            <w:pPr>
              <w:spacing w:after="100" w:afterAutospacing="1"/>
              <w:jc w:val="left"/>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Izdevumi no pamatdarbības</w:t>
            </w:r>
          </w:p>
        </w:tc>
        <w:tc>
          <w:tcPr>
            <w:tcW w:w="546" w:type="pct"/>
            <w:tcBorders>
              <w:top w:val="single" w:sz="6" w:space="0" w:color="auto"/>
              <w:left w:val="single" w:sz="6" w:space="0" w:color="auto"/>
              <w:bottom w:val="single" w:sz="6" w:space="0" w:color="auto"/>
              <w:right w:val="single" w:sz="4" w:space="0" w:color="auto"/>
            </w:tcBorders>
          </w:tcPr>
          <w:p w14:paraId="4AAF594B"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74411</w:t>
            </w:r>
          </w:p>
        </w:tc>
        <w:tc>
          <w:tcPr>
            <w:tcW w:w="623" w:type="pct"/>
            <w:tcBorders>
              <w:top w:val="single" w:sz="6" w:space="0" w:color="auto"/>
              <w:left w:val="single" w:sz="6" w:space="0" w:color="auto"/>
              <w:bottom w:val="single" w:sz="6" w:space="0" w:color="auto"/>
              <w:right w:val="single" w:sz="6" w:space="0" w:color="auto"/>
            </w:tcBorders>
          </w:tcPr>
          <w:p w14:paraId="440172AE"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115401</w:t>
            </w:r>
          </w:p>
        </w:tc>
        <w:tc>
          <w:tcPr>
            <w:tcW w:w="859" w:type="pct"/>
            <w:tcBorders>
              <w:top w:val="single" w:sz="6" w:space="0" w:color="auto"/>
              <w:left w:val="single" w:sz="6" w:space="0" w:color="auto"/>
              <w:bottom w:val="single" w:sz="6" w:space="0" w:color="auto"/>
              <w:right w:val="single" w:sz="6" w:space="0" w:color="auto"/>
            </w:tcBorders>
          </w:tcPr>
          <w:p w14:paraId="06994E4A"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3935</w:t>
            </w:r>
          </w:p>
        </w:tc>
        <w:tc>
          <w:tcPr>
            <w:tcW w:w="470" w:type="pct"/>
            <w:tcBorders>
              <w:top w:val="single" w:sz="6" w:space="0" w:color="auto"/>
              <w:left w:val="single" w:sz="4" w:space="0" w:color="auto"/>
              <w:bottom w:val="single" w:sz="6" w:space="0" w:color="auto"/>
              <w:right w:val="single" w:sz="6" w:space="0" w:color="auto"/>
            </w:tcBorders>
          </w:tcPr>
          <w:p w14:paraId="425D0E87" w14:textId="77777777" w:rsidR="000D275D" w:rsidRPr="007322F6" w:rsidRDefault="0051636B"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118619</w:t>
            </w:r>
          </w:p>
        </w:tc>
        <w:tc>
          <w:tcPr>
            <w:tcW w:w="461" w:type="pct"/>
            <w:tcBorders>
              <w:top w:val="single" w:sz="6" w:space="0" w:color="auto"/>
              <w:left w:val="single" w:sz="6" w:space="0" w:color="auto"/>
              <w:bottom w:val="single" w:sz="6" w:space="0" w:color="auto"/>
              <w:right w:val="single" w:sz="6" w:space="0" w:color="auto"/>
            </w:tcBorders>
          </w:tcPr>
          <w:p w14:paraId="070319E1" w14:textId="77777777" w:rsidR="000D275D" w:rsidRPr="007322F6" w:rsidRDefault="0051636B"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113121</w:t>
            </w:r>
          </w:p>
        </w:tc>
        <w:tc>
          <w:tcPr>
            <w:tcW w:w="468" w:type="pct"/>
            <w:tcBorders>
              <w:top w:val="single" w:sz="6" w:space="0" w:color="auto"/>
              <w:left w:val="single" w:sz="6" w:space="0" w:color="auto"/>
              <w:bottom w:val="single" w:sz="6" w:space="0" w:color="auto"/>
              <w:right w:val="single" w:sz="6" w:space="0" w:color="auto"/>
            </w:tcBorders>
          </w:tcPr>
          <w:p w14:paraId="1D046F22" w14:textId="77777777" w:rsidR="000D275D" w:rsidRPr="007322F6" w:rsidRDefault="00D80182"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6000</w:t>
            </w:r>
          </w:p>
        </w:tc>
        <w:tc>
          <w:tcPr>
            <w:tcW w:w="396" w:type="pct"/>
            <w:tcBorders>
              <w:top w:val="single" w:sz="6" w:space="0" w:color="auto"/>
              <w:left w:val="single" w:sz="6" w:space="0" w:color="auto"/>
              <w:bottom w:val="single" w:sz="6" w:space="0" w:color="auto"/>
              <w:right w:val="single" w:sz="6" w:space="0" w:color="auto"/>
            </w:tcBorders>
          </w:tcPr>
          <w:p w14:paraId="4E282D23" w14:textId="77777777" w:rsidR="000D275D" w:rsidRPr="007322F6" w:rsidRDefault="00D80182"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6000</w:t>
            </w:r>
          </w:p>
        </w:tc>
      </w:tr>
      <w:tr w:rsidR="000D275D" w:rsidRPr="007322F6" w14:paraId="745B3DF4" w14:textId="77777777" w:rsidTr="00A81FD6">
        <w:trPr>
          <w:trHeight w:val="60"/>
        </w:trPr>
        <w:tc>
          <w:tcPr>
            <w:tcW w:w="241" w:type="pct"/>
            <w:tcBorders>
              <w:top w:val="single" w:sz="6" w:space="0" w:color="auto"/>
              <w:left w:val="single" w:sz="6" w:space="0" w:color="auto"/>
              <w:bottom w:val="single" w:sz="6" w:space="0" w:color="auto"/>
              <w:right w:val="single" w:sz="6" w:space="0" w:color="auto"/>
            </w:tcBorders>
            <w:hideMark/>
          </w:tcPr>
          <w:p w14:paraId="3CCC4672" w14:textId="77777777" w:rsidR="000D275D" w:rsidRPr="007322F6" w:rsidRDefault="000D275D" w:rsidP="000D275D">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3.1.</w:t>
            </w:r>
          </w:p>
        </w:tc>
        <w:tc>
          <w:tcPr>
            <w:tcW w:w="936" w:type="pct"/>
            <w:tcBorders>
              <w:top w:val="single" w:sz="6" w:space="0" w:color="auto"/>
              <w:left w:val="single" w:sz="6" w:space="0" w:color="auto"/>
              <w:bottom w:val="single" w:sz="6" w:space="0" w:color="auto"/>
              <w:right w:val="single" w:sz="6" w:space="0" w:color="auto"/>
            </w:tcBorders>
            <w:hideMark/>
          </w:tcPr>
          <w:p w14:paraId="03B74C79" w14:textId="77777777" w:rsidR="000D275D" w:rsidRPr="007322F6" w:rsidRDefault="000D275D" w:rsidP="000D275D">
            <w:pPr>
              <w:spacing w:after="100" w:afterAutospacing="1"/>
              <w:jc w:val="lef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Atlīdzība (darba samaksa, darba devēja VSAOI)</w:t>
            </w:r>
          </w:p>
        </w:tc>
        <w:tc>
          <w:tcPr>
            <w:tcW w:w="546" w:type="pct"/>
            <w:tcBorders>
              <w:top w:val="single" w:sz="6" w:space="0" w:color="auto"/>
              <w:left w:val="single" w:sz="6" w:space="0" w:color="auto"/>
              <w:bottom w:val="single" w:sz="6" w:space="0" w:color="auto"/>
              <w:right w:val="single" w:sz="4" w:space="0" w:color="auto"/>
            </w:tcBorders>
          </w:tcPr>
          <w:p w14:paraId="29FD7541"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44608</w:t>
            </w:r>
          </w:p>
        </w:tc>
        <w:tc>
          <w:tcPr>
            <w:tcW w:w="623" w:type="pct"/>
            <w:tcBorders>
              <w:top w:val="single" w:sz="6" w:space="0" w:color="auto"/>
              <w:left w:val="single" w:sz="6" w:space="0" w:color="auto"/>
              <w:bottom w:val="single" w:sz="6" w:space="0" w:color="auto"/>
              <w:right w:val="single" w:sz="6" w:space="0" w:color="auto"/>
            </w:tcBorders>
          </w:tcPr>
          <w:p w14:paraId="7B881A66"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52283</w:t>
            </w:r>
          </w:p>
        </w:tc>
        <w:tc>
          <w:tcPr>
            <w:tcW w:w="859" w:type="pct"/>
            <w:tcBorders>
              <w:top w:val="single" w:sz="6" w:space="0" w:color="auto"/>
              <w:left w:val="single" w:sz="6" w:space="0" w:color="auto"/>
              <w:bottom w:val="single" w:sz="6" w:space="0" w:color="auto"/>
              <w:right w:val="single" w:sz="6" w:space="0" w:color="auto"/>
            </w:tcBorders>
          </w:tcPr>
          <w:p w14:paraId="2F69A874"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70" w:type="pct"/>
            <w:tcBorders>
              <w:top w:val="single" w:sz="6" w:space="0" w:color="auto"/>
              <w:left w:val="single" w:sz="4" w:space="0" w:color="auto"/>
              <w:bottom w:val="single" w:sz="6" w:space="0" w:color="auto"/>
              <w:right w:val="single" w:sz="6" w:space="0" w:color="auto"/>
            </w:tcBorders>
          </w:tcPr>
          <w:p w14:paraId="0370251D" w14:textId="77777777" w:rsidR="000D275D" w:rsidRPr="007322F6" w:rsidRDefault="0051636B"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67000</w:t>
            </w:r>
          </w:p>
        </w:tc>
        <w:tc>
          <w:tcPr>
            <w:tcW w:w="461" w:type="pct"/>
            <w:tcBorders>
              <w:top w:val="single" w:sz="6" w:space="0" w:color="auto"/>
              <w:left w:val="single" w:sz="6" w:space="0" w:color="auto"/>
              <w:bottom w:val="single" w:sz="6" w:space="0" w:color="auto"/>
              <w:right w:val="single" w:sz="6" w:space="0" w:color="auto"/>
            </w:tcBorders>
          </w:tcPr>
          <w:p w14:paraId="004C7B24" w14:textId="77777777" w:rsidR="000D275D" w:rsidRPr="007322F6" w:rsidRDefault="0051636B"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64278</w:t>
            </w:r>
          </w:p>
        </w:tc>
        <w:tc>
          <w:tcPr>
            <w:tcW w:w="468" w:type="pct"/>
            <w:tcBorders>
              <w:top w:val="single" w:sz="6" w:space="0" w:color="auto"/>
              <w:left w:val="single" w:sz="6" w:space="0" w:color="auto"/>
              <w:bottom w:val="single" w:sz="6" w:space="0" w:color="auto"/>
              <w:right w:val="single" w:sz="6" w:space="0" w:color="auto"/>
            </w:tcBorders>
          </w:tcPr>
          <w:p w14:paraId="111CD0FF"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396" w:type="pct"/>
            <w:tcBorders>
              <w:top w:val="single" w:sz="6" w:space="0" w:color="auto"/>
              <w:left w:val="single" w:sz="6" w:space="0" w:color="auto"/>
              <w:bottom w:val="single" w:sz="6" w:space="0" w:color="auto"/>
              <w:right w:val="single" w:sz="6" w:space="0" w:color="auto"/>
            </w:tcBorders>
          </w:tcPr>
          <w:p w14:paraId="198A93F8"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r>
      <w:tr w:rsidR="000D275D" w:rsidRPr="007322F6" w14:paraId="69FB925C" w14:textId="77777777" w:rsidTr="00A81FD6">
        <w:trPr>
          <w:trHeight w:val="60"/>
        </w:trPr>
        <w:tc>
          <w:tcPr>
            <w:tcW w:w="241" w:type="pct"/>
            <w:tcBorders>
              <w:top w:val="single" w:sz="6" w:space="0" w:color="auto"/>
              <w:left w:val="single" w:sz="6" w:space="0" w:color="auto"/>
              <w:bottom w:val="single" w:sz="4" w:space="0" w:color="auto"/>
              <w:right w:val="single" w:sz="6" w:space="0" w:color="auto"/>
            </w:tcBorders>
          </w:tcPr>
          <w:p w14:paraId="6B64BA1F" w14:textId="77777777" w:rsidR="000D275D" w:rsidRPr="007322F6" w:rsidRDefault="000D275D" w:rsidP="000D275D">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3.2</w:t>
            </w:r>
          </w:p>
        </w:tc>
        <w:tc>
          <w:tcPr>
            <w:tcW w:w="936" w:type="pct"/>
            <w:tcBorders>
              <w:top w:val="single" w:sz="6" w:space="0" w:color="auto"/>
              <w:left w:val="single" w:sz="6" w:space="0" w:color="auto"/>
              <w:bottom w:val="single" w:sz="4" w:space="0" w:color="auto"/>
              <w:right w:val="single" w:sz="6" w:space="0" w:color="auto"/>
            </w:tcBorders>
          </w:tcPr>
          <w:p w14:paraId="12452CAD" w14:textId="77777777" w:rsidR="000D275D" w:rsidRPr="007322F6" w:rsidRDefault="000D275D" w:rsidP="000D275D">
            <w:pPr>
              <w:spacing w:after="100" w:afterAutospacing="1"/>
              <w:jc w:val="lef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Preces un pakalpojumi</w:t>
            </w:r>
          </w:p>
        </w:tc>
        <w:tc>
          <w:tcPr>
            <w:tcW w:w="546" w:type="pct"/>
            <w:tcBorders>
              <w:top w:val="single" w:sz="6" w:space="0" w:color="auto"/>
              <w:left w:val="single" w:sz="6" w:space="0" w:color="auto"/>
              <w:bottom w:val="single" w:sz="4" w:space="0" w:color="auto"/>
              <w:right w:val="single" w:sz="4" w:space="0" w:color="auto"/>
            </w:tcBorders>
          </w:tcPr>
          <w:p w14:paraId="02CFB49B"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26672</w:t>
            </w:r>
          </w:p>
        </w:tc>
        <w:tc>
          <w:tcPr>
            <w:tcW w:w="623" w:type="pct"/>
            <w:tcBorders>
              <w:top w:val="single" w:sz="6" w:space="0" w:color="auto"/>
              <w:left w:val="single" w:sz="6" w:space="0" w:color="auto"/>
              <w:bottom w:val="single" w:sz="4" w:space="0" w:color="auto"/>
              <w:right w:val="single" w:sz="6" w:space="0" w:color="auto"/>
            </w:tcBorders>
          </w:tcPr>
          <w:p w14:paraId="755043EB"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63118</w:t>
            </w:r>
          </w:p>
        </w:tc>
        <w:tc>
          <w:tcPr>
            <w:tcW w:w="859" w:type="pct"/>
            <w:tcBorders>
              <w:top w:val="single" w:sz="6" w:space="0" w:color="auto"/>
              <w:left w:val="single" w:sz="6" w:space="0" w:color="auto"/>
              <w:bottom w:val="single" w:sz="4" w:space="0" w:color="auto"/>
              <w:right w:val="single" w:sz="6" w:space="0" w:color="auto"/>
            </w:tcBorders>
          </w:tcPr>
          <w:p w14:paraId="234A959F"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3935</w:t>
            </w:r>
          </w:p>
        </w:tc>
        <w:tc>
          <w:tcPr>
            <w:tcW w:w="470" w:type="pct"/>
            <w:tcBorders>
              <w:top w:val="single" w:sz="6" w:space="0" w:color="auto"/>
              <w:left w:val="single" w:sz="4" w:space="0" w:color="auto"/>
              <w:bottom w:val="single" w:sz="4" w:space="0" w:color="auto"/>
              <w:right w:val="single" w:sz="6" w:space="0" w:color="auto"/>
            </w:tcBorders>
          </w:tcPr>
          <w:p w14:paraId="7F5AB9EB" w14:textId="77777777" w:rsidR="000D275D" w:rsidRPr="007322F6" w:rsidRDefault="00D80182"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44716</w:t>
            </w:r>
          </w:p>
        </w:tc>
        <w:tc>
          <w:tcPr>
            <w:tcW w:w="461" w:type="pct"/>
            <w:tcBorders>
              <w:top w:val="single" w:sz="6" w:space="0" w:color="auto"/>
              <w:left w:val="single" w:sz="6" w:space="0" w:color="auto"/>
              <w:bottom w:val="single" w:sz="4" w:space="0" w:color="auto"/>
              <w:right w:val="single" w:sz="6" w:space="0" w:color="auto"/>
            </w:tcBorders>
          </w:tcPr>
          <w:p w14:paraId="569B5F4F" w14:textId="77777777" w:rsidR="000D275D" w:rsidRPr="007322F6" w:rsidRDefault="00D80182"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41940</w:t>
            </w:r>
          </w:p>
        </w:tc>
        <w:tc>
          <w:tcPr>
            <w:tcW w:w="468" w:type="pct"/>
            <w:tcBorders>
              <w:top w:val="single" w:sz="6" w:space="0" w:color="auto"/>
              <w:left w:val="single" w:sz="6" w:space="0" w:color="auto"/>
              <w:bottom w:val="single" w:sz="4" w:space="0" w:color="auto"/>
              <w:right w:val="single" w:sz="6" w:space="0" w:color="auto"/>
            </w:tcBorders>
          </w:tcPr>
          <w:p w14:paraId="21A44C1E" w14:textId="77777777" w:rsidR="000D275D" w:rsidRPr="007322F6" w:rsidRDefault="00D80182"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6000</w:t>
            </w:r>
          </w:p>
        </w:tc>
        <w:tc>
          <w:tcPr>
            <w:tcW w:w="396" w:type="pct"/>
            <w:tcBorders>
              <w:top w:val="single" w:sz="6" w:space="0" w:color="auto"/>
              <w:left w:val="single" w:sz="6" w:space="0" w:color="auto"/>
              <w:bottom w:val="single" w:sz="4" w:space="0" w:color="auto"/>
              <w:right w:val="single" w:sz="6" w:space="0" w:color="auto"/>
            </w:tcBorders>
          </w:tcPr>
          <w:p w14:paraId="3708DC63" w14:textId="77777777" w:rsidR="000D275D" w:rsidRPr="007322F6" w:rsidRDefault="00D80182"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6000</w:t>
            </w:r>
          </w:p>
        </w:tc>
      </w:tr>
      <w:tr w:rsidR="000D275D" w:rsidRPr="007322F6" w14:paraId="6CE78A2E" w14:textId="77777777" w:rsidTr="00A81FD6">
        <w:trPr>
          <w:trHeight w:val="60"/>
        </w:trPr>
        <w:tc>
          <w:tcPr>
            <w:tcW w:w="241" w:type="pct"/>
            <w:tcBorders>
              <w:top w:val="single" w:sz="6" w:space="0" w:color="auto"/>
              <w:left w:val="single" w:sz="6" w:space="0" w:color="auto"/>
              <w:bottom w:val="single" w:sz="4" w:space="0" w:color="auto"/>
              <w:right w:val="single" w:sz="6" w:space="0" w:color="auto"/>
            </w:tcBorders>
          </w:tcPr>
          <w:p w14:paraId="732ACFCD" w14:textId="77777777" w:rsidR="000D275D" w:rsidRPr="007322F6" w:rsidRDefault="000D275D" w:rsidP="000D275D">
            <w:pPr>
              <w:spacing w:after="100" w:afterAutospacing="1"/>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3.3.</w:t>
            </w:r>
          </w:p>
        </w:tc>
        <w:tc>
          <w:tcPr>
            <w:tcW w:w="936" w:type="pct"/>
            <w:tcBorders>
              <w:top w:val="single" w:sz="6" w:space="0" w:color="auto"/>
              <w:left w:val="single" w:sz="6" w:space="0" w:color="auto"/>
              <w:bottom w:val="single" w:sz="4" w:space="0" w:color="auto"/>
              <w:right w:val="single" w:sz="6" w:space="0" w:color="auto"/>
            </w:tcBorders>
          </w:tcPr>
          <w:p w14:paraId="4C72D964" w14:textId="77777777" w:rsidR="000D275D" w:rsidRPr="007322F6" w:rsidRDefault="000D275D" w:rsidP="000D275D">
            <w:pPr>
              <w:spacing w:after="100" w:afterAutospacing="1"/>
              <w:jc w:val="lef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Pamatkapitāla veidošana</w:t>
            </w:r>
          </w:p>
        </w:tc>
        <w:tc>
          <w:tcPr>
            <w:tcW w:w="546" w:type="pct"/>
            <w:tcBorders>
              <w:top w:val="single" w:sz="6" w:space="0" w:color="auto"/>
              <w:left w:val="single" w:sz="6" w:space="0" w:color="auto"/>
              <w:bottom w:val="single" w:sz="4" w:space="0" w:color="auto"/>
              <w:right w:val="single" w:sz="4" w:space="0" w:color="auto"/>
            </w:tcBorders>
          </w:tcPr>
          <w:p w14:paraId="6D0ABD26"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3131</w:t>
            </w:r>
          </w:p>
        </w:tc>
        <w:tc>
          <w:tcPr>
            <w:tcW w:w="623" w:type="pct"/>
            <w:tcBorders>
              <w:top w:val="single" w:sz="6" w:space="0" w:color="auto"/>
              <w:left w:val="single" w:sz="6" w:space="0" w:color="auto"/>
              <w:bottom w:val="single" w:sz="4" w:space="0" w:color="auto"/>
              <w:right w:val="single" w:sz="6" w:space="0" w:color="auto"/>
            </w:tcBorders>
          </w:tcPr>
          <w:p w14:paraId="50074341"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859" w:type="pct"/>
            <w:tcBorders>
              <w:top w:val="single" w:sz="6" w:space="0" w:color="auto"/>
              <w:left w:val="single" w:sz="6" w:space="0" w:color="auto"/>
              <w:bottom w:val="single" w:sz="4" w:space="0" w:color="auto"/>
              <w:right w:val="single" w:sz="6" w:space="0" w:color="auto"/>
            </w:tcBorders>
          </w:tcPr>
          <w:p w14:paraId="41ABF68B"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470" w:type="pct"/>
            <w:tcBorders>
              <w:top w:val="single" w:sz="6" w:space="0" w:color="auto"/>
              <w:left w:val="single" w:sz="4" w:space="0" w:color="auto"/>
              <w:bottom w:val="single" w:sz="4" w:space="0" w:color="auto"/>
              <w:right w:val="single" w:sz="6" w:space="0" w:color="auto"/>
            </w:tcBorders>
          </w:tcPr>
          <w:p w14:paraId="7D1E1BD8" w14:textId="77777777" w:rsidR="000D275D" w:rsidRPr="007322F6" w:rsidRDefault="0051636B"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6903</w:t>
            </w:r>
          </w:p>
        </w:tc>
        <w:tc>
          <w:tcPr>
            <w:tcW w:w="461" w:type="pct"/>
            <w:tcBorders>
              <w:top w:val="single" w:sz="6" w:space="0" w:color="auto"/>
              <w:left w:val="single" w:sz="6" w:space="0" w:color="auto"/>
              <w:bottom w:val="single" w:sz="4" w:space="0" w:color="auto"/>
              <w:right w:val="single" w:sz="6" w:space="0" w:color="auto"/>
            </w:tcBorders>
          </w:tcPr>
          <w:p w14:paraId="071F1626" w14:textId="77777777" w:rsidR="000D275D" w:rsidRPr="007322F6" w:rsidRDefault="00D80182"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6903</w:t>
            </w:r>
          </w:p>
        </w:tc>
        <w:tc>
          <w:tcPr>
            <w:tcW w:w="468" w:type="pct"/>
            <w:tcBorders>
              <w:top w:val="single" w:sz="6" w:space="0" w:color="auto"/>
              <w:left w:val="single" w:sz="6" w:space="0" w:color="auto"/>
              <w:bottom w:val="single" w:sz="4" w:space="0" w:color="auto"/>
              <w:right w:val="single" w:sz="6" w:space="0" w:color="auto"/>
            </w:tcBorders>
          </w:tcPr>
          <w:p w14:paraId="4EA159D7"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c>
          <w:tcPr>
            <w:tcW w:w="396" w:type="pct"/>
            <w:tcBorders>
              <w:top w:val="single" w:sz="6" w:space="0" w:color="auto"/>
              <w:left w:val="single" w:sz="6" w:space="0" w:color="auto"/>
              <w:bottom w:val="single" w:sz="4" w:space="0" w:color="auto"/>
              <w:right w:val="single" w:sz="6" w:space="0" w:color="auto"/>
            </w:tcBorders>
          </w:tcPr>
          <w:p w14:paraId="1F006320" w14:textId="77777777" w:rsidR="000D275D" w:rsidRPr="007322F6" w:rsidRDefault="000D275D" w:rsidP="000D275D">
            <w:pPr>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0</w:t>
            </w:r>
          </w:p>
        </w:tc>
      </w:tr>
      <w:tr w:rsidR="000D275D" w:rsidRPr="007322F6" w14:paraId="2C9862BE" w14:textId="77777777" w:rsidTr="00A81FD6">
        <w:trPr>
          <w:trHeight w:val="60"/>
        </w:trPr>
        <w:tc>
          <w:tcPr>
            <w:tcW w:w="241" w:type="pct"/>
            <w:tcBorders>
              <w:top w:val="single" w:sz="4" w:space="0" w:color="auto"/>
              <w:left w:val="single" w:sz="4" w:space="0" w:color="auto"/>
              <w:bottom w:val="single" w:sz="4" w:space="0" w:color="auto"/>
              <w:right w:val="single" w:sz="4" w:space="0" w:color="auto"/>
            </w:tcBorders>
          </w:tcPr>
          <w:p w14:paraId="09ACF276" w14:textId="77777777" w:rsidR="000D275D" w:rsidRPr="007322F6" w:rsidRDefault="000D275D" w:rsidP="000D275D">
            <w:pPr>
              <w:spacing w:after="100" w:afterAutospacing="1"/>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4.</w:t>
            </w:r>
          </w:p>
        </w:tc>
        <w:tc>
          <w:tcPr>
            <w:tcW w:w="936" w:type="pct"/>
            <w:tcBorders>
              <w:top w:val="single" w:sz="4" w:space="0" w:color="auto"/>
              <w:left w:val="single" w:sz="4" w:space="0" w:color="auto"/>
              <w:bottom w:val="single" w:sz="4" w:space="0" w:color="auto"/>
              <w:right w:val="single" w:sz="4" w:space="0" w:color="auto"/>
            </w:tcBorders>
          </w:tcPr>
          <w:p w14:paraId="4ADE5423" w14:textId="77777777" w:rsidR="000D275D" w:rsidRPr="007322F6" w:rsidRDefault="000D275D" w:rsidP="000D275D">
            <w:pPr>
              <w:spacing w:after="100" w:afterAutospacing="1"/>
              <w:jc w:val="left"/>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Naudas līdzekļu atlikums perioda beigās</w:t>
            </w:r>
          </w:p>
        </w:tc>
        <w:tc>
          <w:tcPr>
            <w:tcW w:w="546" w:type="pct"/>
            <w:tcBorders>
              <w:top w:val="single" w:sz="4" w:space="0" w:color="auto"/>
              <w:left w:val="single" w:sz="4" w:space="0" w:color="auto"/>
              <w:bottom w:val="single" w:sz="4" w:space="0" w:color="auto"/>
              <w:right w:val="single" w:sz="4" w:space="0" w:color="auto"/>
            </w:tcBorders>
          </w:tcPr>
          <w:p w14:paraId="4E4E9031"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17375</w:t>
            </w:r>
          </w:p>
        </w:tc>
        <w:tc>
          <w:tcPr>
            <w:tcW w:w="623" w:type="pct"/>
            <w:tcBorders>
              <w:top w:val="single" w:sz="4" w:space="0" w:color="auto"/>
              <w:left w:val="single" w:sz="4" w:space="0" w:color="auto"/>
              <w:bottom w:val="single" w:sz="4" w:space="0" w:color="auto"/>
              <w:right w:val="single" w:sz="4" w:space="0" w:color="auto"/>
            </w:tcBorders>
          </w:tcPr>
          <w:p w14:paraId="36FE7A99"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11 000</w:t>
            </w:r>
          </w:p>
        </w:tc>
        <w:tc>
          <w:tcPr>
            <w:tcW w:w="859" w:type="pct"/>
            <w:tcBorders>
              <w:top w:val="single" w:sz="4" w:space="0" w:color="auto"/>
              <w:left w:val="single" w:sz="4" w:space="0" w:color="auto"/>
              <w:bottom w:val="single" w:sz="4" w:space="0" w:color="auto"/>
              <w:right w:val="single" w:sz="4" w:space="0" w:color="auto"/>
            </w:tcBorders>
          </w:tcPr>
          <w:p w14:paraId="5BB20E68"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237</w:t>
            </w:r>
          </w:p>
        </w:tc>
        <w:tc>
          <w:tcPr>
            <w:tcW w:w="470" w:type="pct"/>
            <w:tcBorders>
              <w:top w:val="single" w:sz="4" w:space="0" w:color="auto"/>
              <w:left w:val="single" w:sz="4" w:space="0" w:color="auto"/>
              <w:bottom w:val="single" w:sz="4" w:space="0" w:color="auto"/>
              <w:right w:val="single" w:sz="4" w:space="0" w:color="auto"/>
            </w:tcBorders>
          </w:tcPr>
          <w:p w14:paraId="58DF88EA"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0</w:t>
            </w:r>
          </w:p>
        </w:tc>
        <w:tc>
          <w:tcPr>
            <w:tcW w:w="461" w:type="pct"/>
            <w:tcBorders>
              <w:top w:val="single" w:sz="4" w:space="0" w:color="auto"/>
              <w:left w:val="single" w:sz="4" w:space="0" w:color="auto"/>
              <w:bottom w:val="single" w:sz="4" w:space="0" w:color="auto"/>
              <w:right w:val="single" w:sz="4" w:space="0" w:color="auto"/>
            </w:tcBorders>
          </w:tcPr>
          <w:p w14:paraId="129470BF" w14:textId="77777777" w:rsidR="000D275D" w:rsidRPr="007322F6" w:rsidRDefault="00D80182"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2595</w:t>
            </w:r>
          </w:p>
        </w:tc>
        <w:tc>
          <w:tcPr>
            <w:tcW w:w="468" w:type="pct"/>
            <w:tcBorders>
              <w:top w:val="single" w:sz="4" w:space="0" w:color="auto"/>
              <w:left w:val="single" w:sz="4" w:space="0" w:color="auto"/>
              <w:bottom w:val="single" w:sz="4" w:space="0" w:color="auto"/>
              <w:right w:val="single" w:sz="4" w:space="0" w:color="auto"/>
            </w:tcBorders>
          </w:tcPr>
          <w:p w14:paraId="63B60CE7" w14:textId="77777777" w:rsidR="000D275D" w:rsidRPr="007322F6" w:rsidRDefault="000D275D"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0</w:t>
            </w:r>
          </w:p>
        </w:tc>
        <w:tc>
          <w:tcPr>
            <w:tcW w:w="396" w:type="pct"/>
            <w:tcBorders>
              <w:top w:val="single" w:sz="4" w:space="0" w:color="auto"/>
              <w:left w:val="single" w:sz="4" w:space="0" w:color="auto"/>
              <w:bottom w:val="single" w:sz="4" w:space="0" w:color="auto"/>
              <w:right w:val="single" w:sz="4" w:space="0" w:color="auto"/>
            </w:tcBorders>
          </w:tcPr>
          <w:p w14:paraId="5A19D8A0" w14:textId="77777777" w:rsidR="000D275D" w:rsidRPr="007322F6" w:rsidRDefault="00D80182" w:rsidP="000D275D">
            <w:pPr>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0</w:t>
            </w:r>
          </w:p>
        </w:tc>
      </w:tr>
    </w:tbl>
    <w:p w14:paraId="6D10ED16" w14:textId="77777777" w:rsidR="004C1D68" w:rsidRPr="007322F6" w:rsidRDefault="004C1D68" w:rsidP="004C1D68">
      <w:pPr>
        <w:tabs>
          <w:tab w:val="left" w:pos="0"/>
        </w:tabs>
        <w:spacing w:line="360" w:lineRule="auto"/>
        <w:jc w:val="both"/>
        <w:rPr>
          <w:rFonts w:ascii="Times New Roman" w:eastAsia="Times New Roman" w:hAnsi="Times New Roman"/>
          <w:sz w:val="24"/>
          <w:lang w:bidi="en-US"/>
        </w:rPr>
      </w:pPr>
    </w:p>
    <w:p w14:paraId="3D644B92" w14:textId="03318843" w:rsidR="004C1D68" w:rsidRPr="007322F6" w:rsidRDefault="004C1D68" w:rsidP="004C1D68">
      <w:pPr>
        <w:tabs>
          <w:tab w:val="left" w:pos="0"/>
        </w:tabs>
        <w:spacing w:line="360" w:lineRule="auto"/>
        <w:ind w:firstLine="567"/>
        <w:jc w:val="both"/>
        <w:rPr>
          <w:rFonts w:ascii="Times New Roman" w:eastAsia="Times New Roman" w:hAnsi="Times New Roman"/>
          <w:sz w:val="24"/>
          <w:lang w:bidi="en-US"/>
        </w:rPr>
      </w:pPr>
      <w:r w:rsidRPr="007322F6">
        <w:rPr>
          <w:rFonts w:ascii="Times New Roman" w:eastAsia="Times New Roman" w:hAnsi="Times New Roman"/>
          <w:sz w:val="24"/>
          <w:lang w:bidi="en-US"/>
        </w:rPr>
        <w:t>Aģentūras pamatdarbības ieņēmumus veido makšķerēšanas licenču realizācija, nodevas par laivu turēšanu, rūpnieciskās zvejas tiesību noma, makšķerēšanas karšu realizācija un zušu nozvejas proces</w:t>
      </w:r>
      <w:r w:rsidR="00982E93" w:rsidRPr="007322F6">
        <w:rPr>
          <w:rFonts w:ascii="Times New Roman" w:eastAsia="Times New Roman" w:hAnsi="Times New Roman"/>
          <w:sz w:val="24"/>
          <w:lang w:bidi="en-US"/>
        </w:rPr>
        <w:t>a nodrošināšana. Salīdzinot 2020. gadu ar 2019</w:t>
      </w:r>
      <w:r w:rsidRPr="007322F6">
        <w:rPr>
          <w:rFonts w:ascii="Times New Roman" w:eastAsia="Times New Roman" w:hAnsi="Times New Roman"/>
          <w:sz w:val="24"/>
          <w:lang w:bidi="en-US"/>
        </w:rPr>
        <w:t>. gadu, pamatdarbības kop</w:t>
      </w:r>
      <w:r w:rsidR="00982E93" w:rsidRPr="007322F6">
        <w:rPr>
          <w:rFonts w:ascii="Times New Roman" w:eastAsia="Times New Roman" w:hAnsi="Times New Roman"/>
          <w:sz w:val="24"/>
          <w:lang w:bidi="en-US"/>
        </w:rPr>
        <w:t xml:space="preserve">ējie ieņēmumi </w:t>
      </w:r>
      <w:r w:rsidR="00982E93" w:rsidRPr="00CC352A">
        <w:rPr>
          <w:rFonts w:ascii="Times New Roman" w:eastAsia="Times New Roman" w:hAnsi="Times New Roman"/>
          <w:sz w:val="24"/>
          <w:lang w:bidi="en-US"/>
        </w:rPr>
        <w:t xml:space="preserve">ir samazinājušies par 4 547 EUR jeb 4,17 </w:t>
      </w:r>
      <w:r w:rsidR="00E5403E" w:rsidRPr="00CC352A">
        <w:rPr>
          <w:rFonts w:ascii="Times New Roman" w:eastAsia="Times New Roman" w:hAnsi="Times New Roman"/>
          <w:sz w:val="24"/>
          <w:lang w:bidi="en-US"/>
        </w:rPr>
        <w:t>%,</w:t>
      </w:r>
      <w:r w:rsidR="00982E93" w:rsidRPr="00CC352A">
        <w:rPr>
          <w:rFonts w:ascii="Times New Roman" w:eastAsia="Times New Roman" w:hAnsi="Times New Roman"/>
          <w:sz w:val="24"/>
          <w:lang w:bidi="en-US"/>
        </w:rPr>
        <w:t xml:space="preserve"> </w:t>
      </w:r>
      <w:r w:rsidR="00E5403E" w:rsidRPr="00CC352A">
        <w:rPr>
          <w:rFonts w:ascii="Times New Roman" w:eastAsia="Times New Roman" w:hAnsi="Times New Roman"/>
          <w:sz w:val="24"/>
          <w:lang w:bidi="en-US"/>
        </w:rPr>
        <w:t>ko galvenokārt ietekmēj</w:t>
      </w:r>
      <w:r w:rsidR="006A3CA7" w:rsidRPr="00CC352A">
        <w:rPr>
          <w:rFonts w:ascii="Times New Roman" w:eastAsia="Times New Roman" w:hAnsi="Times New Roman"/>
          <w:sz w:val="24"/>
          <w:lang w:bidi="en-US"/>
        </w:rPr>
        <w:t xml:space="preserve">a ledus neesamība ziemas periodā, kā rezultātā samazinājās ieņēmumi no makšķerēšanas licenču </w:t>
      </w:r>
      <w:r w:rsidR="0056073A" w:rsidRPr="00CC352A">
        <w:rPr>
          <w:rFonts w:ascii="Times New Roman" w:eastAsia="Times New Roman" w:hAnsi="Times New Roman"/>
          <w:sz w:val="24"/>
          <w:lang w:bidi="en-US"/>
        </w:rPr>
        <w:t xml:space="preserve">un </w:t>
      </w:r>
      <w:r w:rsidR="006A3CA7" w:rsidRPr="00CC352A">
        <w:rPr>
          <w:rFonts w:ascii="Times New Roman" w:eastAsia="Times New Roman" w:hAnsi="Times New Roman"/>
          <w:sz w:val="24"/>
          <w:lang w:bidi="en-US"/>
        </w:rPr>
        <w:t>karšu realizācijas.</w:t>
      </w:r>
    </w:p>
    <w:p w14:paraId="13572842" w14:textId="2CBEF64C" w:rsidR="00C76000" w:rsidRPr="00C76000" w:rsidRDefault="00E5403E" w:rsidP="00C76000">
      <w:pPr>
        <w:tabs>
          <w:tab w:val="left" w:pos="0"/>
        </w:tabs>
        <w:spacing w:line="360" w:lineRule="auto"/>
        <w:ind w:firstLine="567"/>
        <w:jc w:val="both"/>
        <w:rPr>
          <w:rFonts w:ascii="Times New Roman" w:eastAsia="Times New Roman" w:hAnsi="Times New Roman"/>
          <w:sz w:val="24"/>
          <w:lang w:bidi="en-US"/>
        </w:rPr>
      </w:pPr>
      <w:r w:rsidRPr="007322F6">
        <w:rPr>
          <w:rFonts w:ascii="Times New Roman" w:eastAsia="Times New Roman" w:hAnsi="Times New Roman"/>
          <w:sz w:val="24"/>
          <w:lang w:bidi="en-US"/>
        </w:rPr>
        <w:t>Par</w:t>
      </w:r>
      <w:r w:rsidR="005704CF" w:rsidRPr="007322F6">
        <w:rPr>
          <w:rFonts w:ascii="Times New Roman" w:eastAsia="Times New Roman" w:hAnsi="Times New Roman"/>
          <w:sz w:val="24"/>
          <w:lang w:bidi="en-US"/>
        </w:rPr>
        <w:t xml:space="preserve"> 1,</w:t>
      </w:r>
      <w:r w:rsidRPr="007322F6">
        <w:rPr>
          <w:rFonts w:ascii="Times New Roman" w:eastAsia="Times New Roman" w:hAnsi="Times New Roman"/>
          <w:sz w:val="24"/>
          <w:lang w:bidi="en-US"/>
        </w:rPr>
        <w:t>98</w:t>
      </w:r>
      <w:r w:rsidR="005704CF" w:rsidRPr="007322F6">
        <w:rPr>
          <w:rFonts w:ascii="Times New Roman" w:eastAsia="Times New Roman" w:hAnsi="Times New Roman"/>
          <w:sz w:val="24"/>
          <w:lang w:bidi="en-US"/>
        </w:rPr>
        <w:t xml:space="preserve"> </w:t>
      </w:r>
      <w:r w:rsidRPr="007322F6">
        <w:rPr>
          <w:rFonts w:ascii="Times New Roman" w:eastAsia="Times New Roman" w:hAnsi="Times New Roman"/>
          <w:sz w:val="24"/>
          <w:lang w:bidi="en-US"/>
        </w:rPr>
        <w:t>% jeb 2 280 EUR ir samazinājušies izdevumi. 2020</w:t>
      </w:r>
      <w:r w:rsidR="005704CF" w:rsidRPr="007322F6">
        <w:rPr>
          <w:rFonts w:ascii="Times New Roman" w:eastAsia="Times New Roman" w:hAnsi="Times New Roman"/>
          <w:sz w:val="24"/>
          <w:lang w:bidi="en-US"/>
        </w:rPr>
        <w:t xml:space="preserve">. gadā 56,82 </w:t>
      </w:r>
      <w:r w:rsidR="004C1D68" w:rsidRPr="007322F6">
        <w:rPr>
          <w:rFonts w:ascii="Times New Roman" w:eastAsia="Times New Roman" w:hAnsi="Times New Roman"/>
          <w:sz w:val="24"/>
          <w:lang w:bidi="en-US"/>
        </w:rPr>
        <w:t>% no kopējo izdevumu struktūras veido atlīdzība, kura vērtības ziņā, salīdzinot ar pagājušo gadu</w:t>
      </w:r>
      <w:r w:rsidR="00CB2283">
        <w:rPr>
          <w:rFonts w:ascii="Times New Roman" w:eastAsia="Times New Roman" w:hAnsi="Times New Roman"/>
          <w:sz w:val="24"/>
          <w:lang w:bidi="en-US"/>
        </w:rPr>
        <w:t>,</w:t>
      </w:r>
      <w:r w:rsidR="004C1D68" w:rsidRPr="007322F6">
        <w:rPr>
          <w:rFonts w:ascii="Times New Roman" w:eastAsia="Times New Roman" w:hAnsi="Times New Roman"/>
          <w:sz w:val="24"/>
          <w:lang w:bidi="en-US"/>
        </w:rPr>
        <w:t xml:space="preserve"> ir palielinājusies. </w:t>
      </w:r>
    </w:p>
    <w:p w14:paraId="509D5465" w14:textId="7051F5FF" w:rsidR="004C1D68" w:rsidRPr="007322F6" w:rsidRDefault="004C1D68" w:rsidP="004C1D68">
      <w:pPr>
        <w:tabs>
          <w:tab w:val="left" w:pos="0"/>
        </w:tabs>
        <w:spacing w:line="360" w:lineRule="auto"/>
        <w:jc w:val="right"/>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4.3.tabula</w:t>
      </w:r>
    </w:p>
    <w:p w14:paraId="3EBB8A1F" w14:textId="7FB20875" w:rsidR="004C1D68" w:rsidRDefault="004C1D68" w:rsidP="004C1D68">
      <w:pPr>
        <w:tabs>
          <w:tab w:val="left" w:pos="0"/>
        </w:tabs>
        <w:spacing w:line="360" w:lineRule="auto"/>
        <w:rPr>
          <w:rFonts w:ascii="Times New Roman" w:eastAsia="Times New Roman" w:hAnsi="Times New Roman"/>
          <w:b/>
          <w:bCs/>
          <w:sz w:val="24"/>
          <w:szCs w:val="24"/>
          <w:lang w:eastAsia="lv-LV"/>
        </w:rPr>
      </w:pPr>
      <w:r w:rsidRPr="007322F6">
        <w:rPr>
          <w:rFonts w:ascii="Times New Roman" w:eastAsia="Times New Roman" w:hAnsi="Times New Roman"/>
          <w:b/>
          <w:bCs/>
          <w:sz w:val="24"/>
          <w:szCs w:val="24"/>
          <w:lang w:eastAsia="lv-LV"/>
        </w:rPr>
        <w:t>Pl</w:t>
      </w:r>
      <w:r w:rsidR="000D275D" w:rsidRPr="007322F6">
        <w:rPr>
          <w:rFonts w:ascii="Times New Roman" w:eastAsia="Times New Roman" w:hAnsi="Times New Roman"/>
          <w:b/>
          <w:bCs/>
          <w:sz w:val="24"/>
          <w:szCs w:val="24"/>
          <w:lang w:eastAsia="lv-LV"/>
        </w:rPr>
        <w:t>ānotie ieņēmumi un izdevumi 2021</w:t>
      </w:r>
      <w:r w:rsidRPr="007322F6">
        <w:rPr>
          <w:rFonts w:ascii="Times New Roman" w:eastAsia="Times New Roman" w:hAnsi="Times New Roman"/>
          <w:b/>
          <w:bCs/>
          <w:sz w:val="24"/>
          <w:szCs w:val="24"/>
          <w:lang w:eastAsia="lv-LV"/>
        </w:rPr>
        <w:t>. gadā (</w:t>
      </w:r>
      <w:r w:rsidRPr="007322F6">
        <w:rPr>
          <w:rFonts w:ascii="Times New Roman" w:eastAsia="Times New Roman" w:hAnsi="Times New Roman"/>
          <w:b/>
          <w:bCs/>
          <w:i/>
          <w:sz w:val="24"/>
          <w:szCs w:val="24"/>
          <w:lang w:eastAsia="lv-LV"/>
        </w:rPr>
        <w:t>euro</w:t>
      </w:r>
      <w:r w:rsidRPr="007322F6">
        <w:rPr>
          <w:rFonts w:ascii="Times New Roman" w:eastAsia="Times New Roman" w:hAnsi="Times New Roman"/>
          <w:b/>
          <w:bCs/>
          <w:sz w:val="24"/>
          <w:szCs w:val="24"/>
          <w:lang w:eastAsia="lv-LV"/>
        </w:rPr>
        <w:t>)</w:t>
      </w:r>
    </w:p>
    <w:p w14:paraId="6BFB5F2C" w14:textId="77777777" w:rsidR="00E75B30" w:rsidRPr="007322F6" w:rsidRDefault="00E75B30" w:rsidP="004C1D68">
      <w:pPr>
        <w:tabs>
          <w:tab w:val="left" w:pos="0"/>
        </w:tabs>
        <w:spacing w:line="360" w:lineRule="auto"/>
        <w:rPr>
          <w:rFonts w:ascii="Times New Roman" w:eastAsia="Times New Roman" w:hAnsi="Times New Roman"/>
          <w:b/>
          <w:bCs/>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747"/>
        <w:gridCol w:w="3543"/>
      </w:tblGrid>
      <w:tr w:rsidR="00566E2B" w:rsidRPr="007322F6" w14:paraId="2D8AA4F6" w14:textId="77777777" w:rsidTr="00566E2B">
        <w:tc>
          <w:tcPr>
            <w:tcW w:w="890" w:type="dxa"/>
            <w:shd w:val="clear" w:color="auto" w:fill="auto"/>
          </w:tcPr>
          <w:p w14:paraId="3BAEA286" w14:textId="77777777" w:rsidR="00566E2B" w:rsidRPr="007322F6" w:rsidRDefault="00566E2B" w:rsidP="00EA2537">
            <w:pPr>
              <w:tabs>
                <w:tab w:val="left" w:pos="0"/>
              </w:tabs>
              <w:spacing w:line="360" w:lineRule="auto"/>
              <w:rPr>
                <w:rFonts w:ascii="Times New Roman" w:eastAsia="Times New Roman" w:hAnsi="Times New Roman"/>
                <w:bCs/>
                <w:sz w:val="24"/>
                <w:szCs w:val="24"/>
                <w:lang w:eastAsia="lv-LV"/>
              </w:rPr>
            </w:pPr>
            <w:proofErr w:type="spellStart"/>
            <w:r w:rsidRPr="007322F6">
              <w:rPr>
                <w:rFonts w:ascii="Times New Roman" w:eastAsia="Times New Roman" w:hAnsi="Times New Roman"/>
                <w:bCs/>
                <w:sz w:val="24"/>
                <w:szCs w:val="24"/>
                <w:lang w:eastAsia="lv-LV"/>
              </w:rPr>
              <w:t>Nr.p.k</w:t>
            </w:r>
            <w:proofErr w:type="spellEnd"/>
            <w:r w:rsidRPr="007322F6">
              <w:rPr>
                <w:rFonts w:ascii="Times New Roman" w:eastAsia="Times New Roman" w:hAnsi="Times New Roman"/>
                <w:bCs/>
                <w:sz w:val="24"/>
                <w:szCs w:val="24"/>
                <w:lang w:eastAsia="lv-LV"/>
              </w:rPr>
              <w:t>.</w:t>
            </w:r>
          </w:p>
        </w:tc>
        <w:tc>
          <w:tcPr>
            <w:tcW w:w="4747" w:type="dxa"/>
            <w:shd w:val="clear" w:color="auto" w:fill="auto"/>
          </w:tcPr>
          <w:p w14:paraId="359DD1A9" w14:textId="77777777" w:rsidR="00566E2B" w:rsidRPr="007322F6" w:rsidRDefault="00566E2B" w:rsidP="00EA2537">
            <w:pPr>
              <w:tabs>
                <w:tab w:val="left" w:pos="0"/>
              </w:tabs>
              <w:spacing w:line="360"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Finanšu līdzekļi</w:t>
            </w:r>
          </w:p>
        </w:tc>
        <w:tc>
          <w:tcPr>
            <w:tcW w:w="3543" w:type="dxa"/>
          </w:tcPr>
          <w:p w14:paraId="02811837" w14:textId="77777777" w:rsidR="00566E2B" w:rsidRPr="007322F6" w:rsidRDefault="00566E2B" w:rsidP="006D014F">
            <w:pPr>
              <w:tabs>
                <w:tab w:val="left" w:pos="0"/>
              </w:tabs>
              <w:spacing w:line="360"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PA “ALJA” , plāns</w:t>
            </w:r>
          </w:p>
        </w:tc>
      </w:tr>
      <w:tr w:rsidR="00566E2B" w:rsidRPr="007322F6" w14:paraId="2A953C83" w14:textId="77777777" w:rsidTr="00566E2B">
        <w:tc>
          <w:tcPr>
            <w:tcW w:w="890" w:type="dxa"/>
            <w:shd w:val="clear" w:color="auto" w:fill="auto"/>
          </w:tcPr>
          <w:p w14:paraId="3AE746F0" w14:textId="77777777" w:rsidR="00566E2B" w:rsidRPr="007322F6" w:rsidRDefault="00566E2B" w:rsidP="00EA2537">
            <w:pPr>
              <w:tabs>
                <w:tab w:val="left" w:pos="0"/>
              </w:tabs>
              <w:spacing w:line="360" w:lineRule="auto"/>
              <w:rPr>
                <w:rFonts w:ascii="Times New Roman" w:eastAsia="Times New Roman" w:hAnsi="Times New Roman"/>
                <w:b/>
                <w:bCs/>
                <w:sz w:val="24"/>
                <w:szCs w:val="24"/>
                <w:lang w:eastAsia="lv-LV"/>
              </w:rPr>
            </w:pPr>
            <w:r w:rsidRPr="007322F6">
              <w:rPr>
                <w:rFonts w:ascii="Times New Roman" w:eastAsia="Times New Roman" w:hAnsi="Times New Roman"/>
                <w:b/>
                <w:bCs/>
                <w:sz w:val="24"/>
                <w:szCs w:val="24"/>
                <w:lang w:eastAsia="lv-LV"/>
              </w:rPr>
              <w:t>1.</w:t>
            </w:r>
          </w:p>
        </w:tc>
        <w:tc>
          <w:tcPr>
            <w:tcW w:w="4747" w:type="dxa"/>
            <w:shd w:val="clear" w:color="auto" w:fill="auto"/>
          </w:tcPr>
          <w:p w14:paraId="5599404D" w14:textId="77777777" w:rsidR="00566E2B" w:rsidRPr="007322F6" w:rsidRDefault="00566E2B" w:rsidP="00566E2B">
            <w:pPr>
              <w:tabs>
                <w:tab w:val="left" w:pos="0"/>
              </w:tabs>
              <w:spacing w:line="276" w:lineRule="auto"/>
              <w:jc w:val="both"/>
              <w:rPr>
                <w:rFonts w:ascii="Times New Roman" w:eastAsia="Times New Roman" w:hAnsi="Times New Roman"/>
                <w:b/>
                <w:bCs/>
                <w:sz w:val="24"/>
                <w:szCs w:val="24"/>
                <w:lang w:eastAsia="lv-LV"/>
              </w:rPr>
            </w:pPr>
            <w:r w:rsidRPr="007322F6">
              <w:rPr>
                <w:rFonts w:ascii="Times New Roman" w:eastAsia="Times New Roman" w:hAnsi="Times New Roman"/>
                <w:b/>
                <w:sz w:val="24"/>
                <w:szCs w:val="24"/>
                <w:lang w:eastAsia="lv-LV"/>
              </w:rPr>
              <w:t>Naudas līdzekļu atlikums perioda sākumā</w:t>
            </w:r>
          </w:p>
        </w:tc>
        <w:tc>
          <w:tcPr>
            <w:tcW w:w="3543" w:type="dxa"/>
          </w:tcPr>
          <w:p w14:paraId="73449F03" w14:textId="77777777" w:rsidR="00566E2B" w:rsidRPr="007322F6" w:rsidRDefault="00566E2B" w:rsidP="00EA2537">
            <w:pPr>
              <w:tabs>
                <w:tab w:val="left" w:pos="0"/>
              </w:tabs>
              <w:spacing w:line="276"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2595</w:t>
            </w:r>
          </w:p>
        </w:tc>
      </w:tr>
      <w:tr w:rsidR="00566E2B" w:rsidRPr="007322F6" w14:paraId="109C42F7" w14:textId="77777777" w:rsidTr="00566E2B">
        <w:tc>
          <w:tcPr>
            <w:tcW w:w="890" w:type="dxa"/>
            <w:shd w:val="clear" w:color="auto" w:fill="auto"/>
          </w:tcPr>
          <w:p w14:paraId="3A3F4256" w14:textId="77777777" w:rsidR="00566E2B" w:rsidRPr="007322F6" w:rsidRDefault="00566E2B" w:rsidP="00EA2537">
            <w:pPr>
              <w:tabs>
                <w:tab w:val="left" w:pos="0"/>
              </w:tabs>
              <w:spacing w:line="276" w:lineRule="auto"/>
              <w:rPr>
                <w:rFonts w:ascii="Times New Roman" w:eastAsia="Times New Roman" w:hAnsi="Times New Roman"/>
                <w:b/>
                <w:bCs/>
                <w:sz w:val="24"/>
                <w:szCs w:val="24"/>
                <w:lang w:eastAsia="lv-LV"/>
              </w:rPr>
            </w:pPr>
            <w:r w:rsidRPr="007322F6">
              <w:rPr>
                <w:rFonts w:ascii="Times New Roman" w:eastAsia="Times New Roman" w:hAnsi="Times New Roman"/>
                <w:b/>
                <w:bCs/>
                <w:sz w:val="24"/>
                <w:szCs w:val="24"/>
                <w:lang w:eastAsia="lv-LV"/>
              </w:rPr>
              <w:t>2.</w:t>
            </w:r>
          </w:p>
        </w:tc>
        <w:tc>
          <w:tcPr>
            <w:tcW w:w="4747" w:type="dxa"/>
            <w:shd w:val="clear" w:color="auto" w:fill="auto"/>
          </w:tcPr>
          <w:p w14:paraId="27E0A16E" w14:textId="77777777" w:rsidR="00566E2B" w:rsidRPr="007322F6" w:rsidRDefault="00566E2B" w:rsidP="00EF7E6D">
            <w:pPr>
              <w:tabs>
                <w:tab w:val="left" w:pos="0"/>
              </w:tabs>
              <w:spacing w:line="276" w:lineRule="auto"/>
              <w:jc w:val="left"/>
              <w:rPr>
                <w:rFonts w:ascii="Times New Roman" w:eastAsia="Times New Roman" w:hAnsi="Times New Roman"/>
                <w:b/>
                <w:bCs/>
                <w:sz w:val="24"/>
                <w:szCs w:val="24"/>
                <w:lang w:eastAsia="lv-LV"/>
              </w:rPr>
            </w:pPr>
            <w:r w:rsidRPr="007322F6">
              <w:rPr>
                <w:rFonts w:ascii="Times New Roman" w:eastAsia="Times New Roman" w:hAnsi="Times New Roman"/>
                <w:b/>
                <w:bCs/>
                <w:sz w:val="24"/>
                <w:szCs w:val="24"/>
                <w:lang w:eastAsia="lv-LV"/>
              </w:rPr>
              <w:t>Ieņēmumi kopā</w:t>
            </w:r>
          </w:p>
        </w:tc>
        <w:tc>
          <w:tcPr>
            <w:tcW w:w="3543" w:type="dxa"/>
            <w:shd w:val="clear" w:color="auto" w:fill="FFFFFF"/>
          </w:tcPr>
          <w:p w14:paraId="6F9DB7AC" w14:textId="77777777" w:rsidR="00566E2B" w:rsidRPr="007322F6" w:rsidRDefault="008A4A17" w:rsidP="00EA2537">
            <w:pPr>
              <w:tabs>
                <w:tab w:val="left" w:pos="0"/>
              </w:tabs>
              <w:spacing w:line="276" w:lineRule="auto"/>
              <w:rPr>
                <w:rFonts w:ascii="Times New Roman" w:eastAsia="Times New Roman" w:hAnsi="Times New Roman"/>
                <w:b/>
                <w:bCs/>
                <w:sz w:val="24"/>
                <w:szCs w:val="24"/>
                <w:lang w:eastAsia="lv-LV"/>
              </w:rPr>
            </w:pPr>
            <w:r w:rsidRPr="007322F6">
              <w:rPr>
                <w:rFonts w:ascii="Times New Roman" w:eastAsia="Times New Roman" w:hAnsi="Times New Roman"/>
                <w:b/>
                <w:bCs/>
                <w:sz w:val="24"/>
                <w:szCs w:val="24"/>
                <w:lang w:eastAsia="lv-LV"/>
              </w:rPr>
              <w:t>91432</w:t>
            </w:r>
          </w:p>
        </w:tc>
      </w:tr>
      <w:tr w:rsidR="00566E2B" w:rsidRPr="007322F6" w14:paraId="0D020CAA" w14:textId="77777777" w:rsidTr="00566E2B">
        <w:tc>
          <w:tcPr>
            <w:tcW w:w="890" w:type="dxa"/>
            <w:shd w:val="clear" w:color="auto" w:fill="auto"/>
          </w:tcPr>
          <w:p w14:paraId="55C1AC69"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2.1.</w:t>
            </w:r>
          </w:p>
        </w:tc>
        <w:tc>
          <w:tcPr>
            <w:tcW w:w="4747" w:type="dxa"/>
            <w:shd w:val="clear" w:color="auto" w:fill="auto"/>
          </w:tcPr>
          <w:p w14:paraId="02001835" w14:textId="77777777" w:rsidR="00566E2B" w:rsidRPr="007322F6" w:rsidRDefault="00566E2B" w:rsidP="00EF7E6D">
            <w:pPr>
              <w:tabs>
                <w:tab w:val="left" w:pos="0"/>
              </w:tabs>
              <w:spacing w:line="276" w:lineRule="auto"/>
              <w:jc w:val="left"/>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Nodevas (laivu turēšana, speciālā atļauja)</w:t>
            </w:r>
          </w:p>
        </w:tc>
        <w:tc>
          <w:tcPr>
            <w:tcW w:w="3543" w:type="dxa"/>
            <w:shd w:val="clear" w:color="auto" w:fill="FFFFFF"/>
          </w:tcPr>
          <w:p w14:paraId="58AD577C"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193</w:t>
            </w:r>
          </w:p>
        </w:tc>
      </w:tr>
      <w:tr w:rsidR="00566E2B" w:rsidRPr="007322F6" w14:paraId="709C04EC" w14:textId="77777777" w:rsidTr="00566E2B">
        <w:tc>
          <w:tcPr>
            <w:tcW w:w="890" w:type="dxa"/>
            <w:shd w:val="clear" w:color="auto" w:fill="auto"/>
          </w:tcPr>
          <w:p w14:paraId="22AC8D5B"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2.2.</w:t>
            </w:r>
          </w:p>
        </w:tc>
        <w:tc>
          <w:tcPr>
            <w:tcW w:w="4747" w:type="dxa"/>
            <w:shd w:val="clear" w:color="auto" w:fill="auto"/>
          </w:tcPr>
          <w:p w14:paraId="50B7AD5B" w14:textId="77777777" w:rsidR="00566E2B" w:rsidRPr="007322F6" w:rsidRDefault="00566E2B" w:rsidP="00EF7E6D">
            <w:pPr>
              <w:tabs>
                <w:tab w:val="left" w:pos="0"/>
              </w:tabs>
              <w:spacing w:line="276" w:lineRule="auto"/>
              <w:jc w:val="left"/>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Nenodokļu ieņēmumi (makšķerēšanas licences, rūpnieciskās zvejas tiesību noma)</w:t>
            </w:r>
          </w:p>
        </w:tc>
        <w:tc>
          <w:tcPr>
            <w:tcW w:w="3543" w:type="dxa"/>
            <w:shd w:val="clear" w:color="auto" w:fill="FFFFFF"/>
          </w:tcPr>
          <w:p w14:paraId="318258F9"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12375</w:t>
            </w:r>
          </w:p>
        </w:tc>
      </w:tr>
      <w:tr w:rsidR="00566E2B" w:rsidRPr="007322F6" w14:paraId="275BEDE2" w14:textId="77777777" w:rsidTr="00566E2B">
        <w:tc>
          <w:tcPr>
            <w:tcW w:w="890" w:type="dxa"/>
            <w:shd w:val="clear" w:color="auto" w:fill="auto"/>
          </w:tcPr>
          <w:p w14:paraId="2C75C1FA"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2.3.</w:t>
            </w:r>
          </w:p>
        </w:tc>
        <w:tc>
          <w:tcPr>
            <w:tcW w:w="4747" w:type="dxa"/>
            <w:shd w:val="clear" w:color="auto" w:fill="auto"/>
          </w:tcPr>
          <w:p w14:paraId="3C9F718E" w14:textId="77777777" w:rsidR="00566E2B" w:rsidRPr="007322F6" w:rsidRDefault="00566E2B" w:rsidP="00EF7E6D">
            <w:pPr>
              <w:tabs>
                <w:tab w:val="left" w:pos="0"/>
              </w:tabs>
              <w:spacing w:line="276" w:lineRule="auto"/>
              <w:jc w:val="left"/>
              <w:rPr>
                <w:rFonts w:ascii="Times New Roman" w:eastAsia="Times New Roman" w:hAnsi="Times New Roman"/>
                <w:bCs/>
                <w:sz w:val="24"/>
                <w:szCs w:val="24"/>
                <w:lang w:eastAsia="lv-LV"/>
              </w:rPr>
            </w:pPr>
            <w:r w:rsidRPr="007322F6">
              <w:rPr>
                <w:rFonts w:ascii="Times New Roman" w:eastAsia="Times New Roman" w:hAnsi="Times New Roman"/>
                <w:sz w:val="24"/>
                <w:szCs w:val="24"/>
                <w:lang w:eastAsia="lv-LV"/>
              </w:rPr>
              <w:t>Alūksnes novada pašvaldības finansējums (asignējumi)</w:t>
            </w:r>
          </w:p>
        </w:tc>
        <w:tc>
          <w:tcPr>
            <w:tcW w:w="3543" w:type="dxa"/>
            <w:shd w:val="clear" w:color="auto" w:fill="FFFFFF"/>
          </w:tcPr>
          <w:p w14:paraId="4BD43757"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67629</w:t>
            </w:r>
          </w:p>
        </w:tc>
      </w:tr>
      <w:tr w:rsidR="00566E2B" w:rsidRPr="007322F6" w14:paraId="458215EE" w14:textId="77777777" w:rsidTr="00566E2B">
        <w:tc>
          <w:tcPr>
            <w:tcW w:w="890" w:type="dxa"/>
            <w:shd w:val="clear" w:color="auto" w:fill="auto"/>
          </w:tcPr>
          <w:p w14:paraId="0CC1B273"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2.4.</w:t>
            </w:r>
          </w:p>
        </w:tc>
        <w:tc>
          <w:tcPr>
            <w:tcW w:w="4747" w:type="dxa"/>
            <w:shd w:val="clear" w:color="auto" w:fill="FFFFFF"/>
          </w:tcPr>
          <w:p w14:paraId="7DE793DB" w14:textId="77777777" w:rsidR="00566E2B" w:rsidRPr="007322F6" w:rsidRDefault="00566E2B" w:rsidP="00EF7E6D">
            <w:pPr>
              <w:tabs>
                <w:tab w:val="left" w:pos="0"/>
              </w:tabs>
              <w:spacing w:line="276" w:lineRule="auto"/>
              <w:jc w:val="left"/>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Maksas pakalpojumi (makšķerēšanas kartes, zušu nozveja)</w:t>
            </w:r>
          </w:p>
        </w:tc>
        <w:tc>
          <w:tcPr>
            <w:tcW w:w="3543" w:type="dxa"/>
            <w:shd w:val="clear" w:color="auto" w:fill="FFFFFF"/>
          </w:tcPr>
          <w:p w14:paraId="38202D99" w14:textId="77777777" w:rsidR="00566E2B" w:rsidRPr="007322F6" w:rsidRDefault="008A4A17"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5535</w:t>
            </w:r>
          </w:p>
        </w:tc>
      </w:tr>
      <w:tr w:rsidR="00566E2B" w:rsidRPr="007322F6" w14:paraId="7E267335" w14:textId="77777777" w:rsidTr="00566E2B">
        <w:tc>
          <w:tcPr>
            <w:tcW w:w="890" w:type="dxa"/>
            <w:shd w:val="clear" w:color="auto" w:fill="auto"/>
          </w:tcPr>
          <w:p w14:paraId="2A903303"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2.5.</w:t>
            </w:r>
          </w:p>
        </w:tc>
        <w:tc>
          <w:tcPr>
            <w:tcW w:w="4747" w:type="dxa"/>
            <w:shd w:val="clear" w:color="auto" w:fill="auto"/>
          </w:tcPr>
          <w:p w14:paraId="7901D4FA" w14:textId="77777777" w:rsidR="00566E2B" w:rsidRPr="007322F6" w:rsidRDefault="00566E2B" w:rsidP="00EF7E6D">
            <w:pPr>
              <w:tabs>
                <w:tab w:val="left" w:pos="0"/>
              </w:tabs>
              <w:spacing w:line="276" w:lineRule="auto"/>
              <w:jc w:val="left"/>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Ieņēmumi par nomu un īri</w:t>
            </w:r>
          </w:p>
        </w:tc>
        <w:tc>
          <w:tcPr>
            <w:tcW w:w="3543" w:type="dxa"/>
          </w:tcPr>
          <w:p w14:paraId="56546152" w14:textId="77777777" w:rsidR="00566E2B" w:rsidRPr="007322F6" w:rsidRDefault="008A4A17"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2800</w:t>
            </w:r>
          </w:p>
        </w:tc>
      </w:tr>
      <w:tr w:rsidR="008A4A17" w:rsidRPr="007322F6" w14:paraId="5387706E" w14:textId="77777777" w:rsidTr="00566E2B">
        <w:tc>
          <w:tcPr>
            <w:tcW w:w="890" w:type="dxa"/>
            <w:shd w:val="clear" w:color="auto" w:fill="auto"/>
          </w:tcPr>
          <w:p w14:paraId="241EB217" w14:textId="77777777" w:rsidR="008A4A17" w:rsidRPr="007322F6" w:rsidRDefault="008A4A17"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2.6.</w:t>
            </w:r>
          </w:p>
        </w:tc>
        <w:tc>
          <w:tcPr>
            <w:tcW w:w="4747" w:type="dxa"/>
            <w:shd w:val="clear" w:color="auto" w:fill="auto"/>
          </w:tcPr>
          <w:p w14:paraId="48A2DD51" w14:textId="77777777" w:rsidR="008A4A17" w:rsidRPr="007322F6" w:rsidRDefault="008A4A17" w:rsidP="00EF7E6D">
            <w:pPr>
              <w:tabs>
                <w:tab w:val="left" w:pos="0"/>
              </w:tabs>
              <w:spacing w:line="276" w:lineRule="auto"/>
              <w:jc w:val="left"/>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Ieņēmumi par komunālajiem pakalpojumiem</w:t>
            </w:r>
          </w:p>
        </w:tc>
        <w:tc>
          <w:tcPr>
            <w:tcW w:w="3543" w:type="dxa"/>
          </w:tcPr>
          <w:p w14:paraId="2B1158C6" w14:textId="77777777" w:rsidR="008A4A17" w:rsidRPr="007322F6" w:rsidRDefault="008A4A17"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2900</w:t>
            </w:r>
          </w:p>
        </w:tc>
      </w:tr>
      <w:tr w:rsidR="00566E2B" w:rsidRPr="007322F6" w14:paraId="4CD67FFF" w14:textId="77777777" w:rsidTr="00566E2B">
        <w:tc>
          <w:tcPr>
            <w:tcW w:w="890" w:type="dxa"/>
            <w:shd w:val="clear" w:color="auto" w:fill="auto"/>
          </w:tcPr>
          <w:p w14:paraId="0DF11743" w14:textId="77777777" w:rsidR="00566E2B" w:rsidRPr="007322F6" w:rsidRDefault="00566E2B" w:rsidP="00EA2537">
            <w:pPr>
              <w:tabs>
                <w:tab w:val="left" w:pos="0"/>
              </w:tabs>
              <w:spacing w:line="276" w:lineRule="auto"/>
              <w:rPr>
                <w:rFonts w:ascii="Times New Roman" w:eastAsia="Times New Roman" w:hAnsi="Times New Roman"/>
                <w:b/>
                <w:bCs/>
                <w:sz w:val="24"/>
                <w:szCs w:val="24"/>
                <w:lang w:eastAsia="lv-LV"/>
              </w:rPr>
            </w:pPr>
            <w:r w:rsidRPr="007322F6">
              <w:rPr>
                <w:rFonts w:ascii="Times New Roman" w:eastAsia="Times New Roman" w:hAnsi="Times New Roman"/>
                <w:b/>
                <w:bCs/>
                <w:sz w:val="24"/>
                <w:szCs w:val="24"/>
                <w:lang w:eastAsia="lv-LV"/>
              </w:rPr>
              <w:lastRenderedPageBreak/>
              <w:t>3.</w:t>
            </w:r>
          </w:p>
        </w:tc>
        <w:tc>
          <w:tcPr>
            <w:tcW w:w="4747" w:type="dxa"/>
            <w:shd w:val="clear" w:color="auto" w:fill="auto"/>
          </w:tcPr>
          <w:p w14:paraId="75161D02" w14:textId="77777777" w:rsidR="00566E2B" w:rsidRPr="007322F6" w:rsidRDefault="00566E2B" w:rsidP="00EF7E6D">
            <w:pPr>
              <w:tabs>
                <w:tab w:val="left" w:pos="0"/>
              </w:tabs>
              <w:spacing w:line="276" w:lineRule="auto"/>
              <w:jc w:val="left"/>
              <w:rPr>
                <w:rFonts w:ascii="Times New Roman" w:eastAsia="Times New Roman" w:hAnsi="Times New Roman"/>
                <w:b/>
                <w:bCs/>
                <w:sz w:val="24"/>
                <w:szCs w:val="24"/>
                <w:lang w:eastAsia="lv-LV"/>
              </w:rPr>
            </w:pPr>
            <w:r w:rsidRPr="007322F6">
              <w:rPr>
                <w:rFonts w:ascii="Times New Roman" w:eastAsia="Times New Roman" w:hAnsi="Times New Roman"/>
                <w:b/>
                <w:bCs/>
                <w:sz w:val="24"/>
                <w:szCs w:val="24"/>
                <w:lang w:eastAsia="lv-LV"/>
              </w:rPr>
              <w:t>Izdevumi kopā</w:t>
            </w:r>
          </w:p>
        </w:tc>
        <w:tc>
          <w:tcPr>
            <w:tcW w:w="3543" w:type="dxa"/>
          </w:tcPr>
          <w:p w14:paraId="6C63D45A" w14:textId="77777777" w:rsidR="00566E2B" w:rsidRPr="007322F6" w:rsidRDefault="008A4A17" w:rsidP="00EA2537">
            <w:pPr>
              <w:tabs>
                <w:tab w:val="left" w:pos="0"/>
              </w:tabs>
              <w:spacing w:line="276" w:lineRule="auto"/>
              <w:rPr>
                <w:rFonts w:ascii="Times New Roman" w:eastAsia="Times New Roman" w:hAnsi="Times New Roman"/>
                <w:b/>
                <w:bCs/>
                <w:sz w:val="24"/>
                <w:szCs w:val="24"/>
                <w:lang w:eastAsia="lv-LV"/>
              </w:rPr>
            </w:pPr>
            <w:r w:rsidRPr="007322F6">
              <w:rPr>
                <w:rFonts w:ascii="Times New Roman" w:eastAsia="Times New Roman" w:hAnsi="Times New Roman"/>
                <w:b/>
                <w:bCs/>
                <w:sz w:val="24"/>
                <w:szCs w:val="24"/>
                <w:lang w:eastAsia="lv-LV"/>
              </w:rPr>
              <w:t>94027</w:t>
            </w:r>
          </w:p>
        </w:tc>
      </w:tr>
      <w:tr w:rsidR="00566E2B" w:rsidRPr="007322F6" w14:paraId="7CD24C3E" w14:textId="77777777" w:rsidTr="00566E2B">
        <w:tc>
          <w:tcPr>
            <w:tcW w:w="890" w:type="dxa"/>
            <w:shd w:val="clear" w:color="auto" w:fill="auto"/>
          </w:tcPr>
          <w:p w14:paraId="5BF94ADA"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3.1.</w:t>
            </w:r>
          </w:p>
        </w:tc>
        <w:tc>
          <w:tcPr>
            <w:tcW w:w="4747" w:type="dxa"/>
            <w:shd w:val="clear" w:color="auto" w:fill="auto"/>
          </w:tcPr>
          <w:p w14:paraId="05B978A5" w14:textId="77777777" w:rsidR="00566E2B" w:rsidRPr="007322F6" w:rsidRDefault="00566E2B" w:rsidP="00EF7E6D">
            <w:pPr>
              <w:tabs>
                <w:tab w:val="left" w:pos="0"/>
              </w:tabs>
              <w:spacing w:line="276" w:lineRule="auto"/>
              <w:jc w:val="left"/>
              <w:rPr>
                <w:rFonts w:ascii="Times New Roman" w:eastAsia="Times New Roman" w:hAnsi="Times New Roman"/>
                <w:bCs/>
                <w:sz w:val="24"/>
                <w:szCs w:val="24"/>
                <w:lang w:eastAsia="lv-LV"/>
              </w:rPr>
            </w:pPr>
            <w:r w:rsidRPr="007322F6">
              <w:rPr>
                <w:rFonts w:ascii="Times New Roman" w:eastAsia="Times New Roman" w:hAnsi="Times New Roman"/>
                <w:sz w:val="24"/>
                <w:szCs w:val="24"/>
                <w:lang w:eastAsia="lv-LV"/>
              </w:rPr>
              <w:t>Atlīdzība (darba samaksa, darba devēja VSAOI)</w:t>
            </w:r>
          </w:p>
        </w:tc>
        <w:tc>
          <w:tcPr>
            <w:tcW w:w="3543" w:type="dxa"/>
          </w:tcPr>
          <w:p w14:paraId="3756178D" w14:textId="77777777" w:rsidR="00566E2B" w:rsidRPr="007322F6" w:rsidRDefault="008A4A17"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62641</w:t>
            </w:r>
          </w:p>
        </w:tc>
      </w:tr>
      <w:tr w:rsidR="00566E2B" w:rsidRPr="007322F6" w14:paraId="7CA5364F" w14:textId="77777777" w:rsidTr="00566E2B">
        <w:tc>
          <w:tcPr>
            <w:tcW w:w="890" w:type="dxa"/>
            <w:shd w:val="clear" w:color="auto" w:fill="auto"/>
          </w:tcPr>
          <w:p w14:paraId="2AC3E66D"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3.2.</w:t>
            </w:r>
          </w:p>
        </w:tc>
        <w:tc>
          <w:tcPr>
            <w:tcW w:w="4747" w:type="dxa"/>
            <w:shd w:val="clear" w:color="auto" w:fill="auto"/>
          </w:tcPr>
          <w:p w14:paraId="386BBFD6" w14:textId="77777777" w:rsidR="00566E2B" w:rsidRPr="007322F6" w:rsidRDefault="00566E2B" w:rsidP="00EF7E6D">
            <w:pPr>
              <w:tabs>
                <w:tab w:val="left" w:pos="0"/>
              </w:tabs>
              <w:spacing w:line="276" w:lineRule="auto"/>
              <w:jc w:val="left"/>
              <w:rPr>
                <w:rFonts w:ascii="Times New Roman" w:eastAsia="Times New Roman" w:hAnsi="Times New Roman"/>
                <w:bCs/>
                <w:sz w:val="24"/>
                <w:szCs w:val="24"/>
                <w:lang w:eastAsia="lv-LV"/>
              </w:rPr>
            </w:pPr>
            <w:r w:rsidRPr="007322F6">
              <w:rPr>
                <w:rFonts w:ascii="Times New Roman" w:eastAsia="Times New Roman" w:hAnsi="Times New Roman"/>
                <w:sz w:val="24"/>
                <w:szCs w:val="24"/>
                <w:lang w:eastAsia="lv-LV"/>
              </w:rPr>
              <w:t>Preces un pakalpojumi</w:t>
            </w:r>
          </w:p>
        </w:tc>
        <w:tc>
          <w:tcPr>
            <w:tcW w:w="3543" w:type="dxa"/>
          </w:tcPr>
          <w:p w14:paraId="18AB3F39" w14:textId="77777777" w:rsidR="00566E2B" w:rsidRPr="007322F6" w:rsidRDefault="008A4A17"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Cs/>
                <w:sz w:val="24"/>
                <w:szCs w:val="24"/>
                <w:lang w:eastAsia="lv-LV"/>
              </w:rPr>
              <w:t>31386</w:t>
            </w:r>
          </w:p>
        </w:tc>
      </w:tr>
      <w:tr w:rsidR="00566E2B" w:rsidRPr="007322F6" w14:paraId="460B8D20" w14:textId="77777777" w:rsidTr="00566E2B">
        <w:tc>
          <w:tcPr>
            <w:tcW w:w="890" w:type="dxa"/>
            <w:shd w:val="clear" w:color="auto" w:fill="auto"/>
          </w:tcPr>
          <w:p w14:paraId="69217546" w14:textId="77777777" w:rsidR="00566E2B" w:rsidRPr="007322F6" w:rsidRDefault="00566E2B" w:rsidP="00EA2537">
            <w:pPr>
              <w:tabs>
                <w:tab w:val="left" w:pos="0"/>
              </w:tabs>
              <w:spacing w:line="276" w:lineRule="auto"/>
              <w:rPr>
                <w:rFonts w:ascii="Times New Roman" w:eastAsia="Times New Roman" w:hAnsi="Times New Roman"/>
                <w:bCs/>
                <w:sz w:val="24"/>
                <w:szCs w:val="24"/>
                <w:lang w:eastAsia="lv-LV"/>
              </w:rPr>
            </w:pPr>
            <w:r w:rsidRPr="007322F6">
              <w:rPr>
                <w:rFonts w:ascii="Times New Roman" w:eastAsia="Times New Roman" w:hAnsi="Times New Roman"/>
                <w:b/>
                <w:bCs/>
                <w:sz w:val="24"/>
                <w:szCs w:val="24"/>
                <w:lang w:eastAsia="lv-LV"/>
              </w:rPr>
              <w:t>4.</w:t>
            </w:r>
          </w:p>
        </w:tc>
        <w:tc>
          <w:tcPr>
            <w:tcW w:w="4747" w:type="dxa"/>
            <w:shd w:val="clear" w:color="auto" w:fill="auto"/>
          </w:tcPr>
          <w:p w14:paraId="439CF2F1" w14:textId="77777777" w:rsidR="00566E2B" w:rsidRPr="007322F6" w:rsidRDefault="00566E2B" w:rsidP="00EF7E6D">
            <w:pPr>
              <w:tabs>
                <w:tab w:val="left" w:pos="0"/>
              </w:tabs>
              <w:spacing w:line="276" w:lineRule="auto"/>
              <w:jc w:val="left"/>
              <w:rPr>
                <w:rFonts w:ascii="Times New Roman" w:eastAsia="Times New Roman" w:hAnsi="Times New Roman"/>
                <w:bCs/>
                <w:sz w:val="24"/>
                <w:szCs w:val="24"/>
                <w:lang w:eastAsia="lv-LV"/>
              </w:rPr>
            </w:pPr>
            <w:r w:rsidRPr="007322F6">
              <w:rPr>
                <w:rFonts w:ascii="Times New Roman" w:eastAsia="Times New Roman" w:hAnsi="Times New Roman"/>
                <w:b/>
                <w:sz w:val="24"/>
                <w:szCs w:val="24"/>
                <w:lang w:eastAsia="lv-LV"/>
              </w:rPr>
              <w:t>Naudas līdzekļu atlikums perioda beigās</w:t>
            </w:r>
          </w:p>
        </w:tc>
        <w:tc>
          <w:tcPr>
            <w:tcW w:w="3543" w:type="dxa"/>
            <w:shd w:val="clear" w:color="auto" w:fill="FFFFFF"/>
          </w:tcPr>
          <w:p w14:paraId="7720F2B2" w14:textId="77777777" w:rsidR="00566E2B" w:rsidRPr="007322F6" w:rsidRDefault="00566E2B" w:rsidP="00EA2537">
            <w:pPr>
              <w:tabs>
                <w:tab w:val="left" w:pos="0"/>
              </w:tabs>
              <w:spacing w:line="276" w:lineRule="auto"/>
              <w:rPr>
                <w:rFonts w:ascii="Times New Roman" w:eastAsia="Times New Roman" w:hAnsi="Times New Roman"/>
                <w:b/>
                <w:bCs/>
                <w:sz w:val="24"/>
                <w:szCs w:val="24"/>
                <w:lang w:eastAsia="lv-LV"/>
              </w:rPr>
            </w:pPr>
            <w:r w:rsidRPr="007322F6">
              <w:rPr>
                <w:rFonts w:ascii="Times New Roman" w:eastAsia="Times New Roman" w:hAnsi="Times New Roman"/>
                <w:b/>
                <w:bCs/>
                <w:sz w:val="24"/>
                <w:szCs w:val="24"/>
                <w:lang w:eastAsia="lv-LV"/>
              </w:rPr>
              <w:t>0</w:t>
            </w:r>
          </w:p>
        </w:tc>
      </w:tr>
    </w:tbl>
    <w:p w14:paraId="4431E535" w14:textId="77777777" w:rsidR="00566E2B" w:rsidRPr="007322F6" w:rsidRDefault="00566E2B" w:rsidP="004C1D68">
      <w:pPr>
        <w:widowControl w:val="0"/>
        <w:tabs>
          <w:tab w:val="left" w:pos="720"/>
        </w:tabs>
        <w:suppressAutoHyphens/>
        <w:autoSpaceDE w:val="0"/>
        <w:autoSpaceDN w:val="0"/>
        <w:adjustRightInd w:val="0"/>
        <w:spacing w:line="360" w:lineRule="auto"/>
        <w:jc w:val="right"/>
        <w:rPr>
          <w:rFonts w:ascii="Times New Roman" w:eastAsia="Times New Roman" w:hAnsi="Times New Roman"/>
          <w:sz w:val="24"/>
          <w:szCs w:val="24"/>
          <w:lang w:eastAsia="lv-LV"/>
        </w:rPr>
      </w:pPr>
    </w:p>
    <w:p w14:paraId="49330143" w14:textId="77777777" w:rsidR="004C1D68" w:rsidRPr="007322F6" w:rsidRDefault="004C1D68" w:rsidP="004C1D68">
      <w:pPr>
        <w:widowControl w:val="0"/>
        <w:tabs>
          <w:tab w:val="left" w:pos="720"/>
        </w:tabs>
        <w:suppressAutoHyphens/>
        <w:autoSpaceDE w:val="0"/>
        <w:autoSpaceDN w:val="0"/>
        <w:adjustRightInd w:val="0"/>
        <w:spacing w:line="360" w:lineRule="auto"/>
        <w:jc w:val="righ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4.4.tabula</w:t>
      </w:r>
    </w:p>
    <w:p w14:paraId="1426C185" w14:textId="3EA20337" w:rsidR="00E75B30" w:rsidRDefault="004C1D68" w:rsidP="00E75B30">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Zivju fonda finansējuma un pašvaldības līdzfinansējuma izlietojums</w:t>
      </w:r>
      <w:r w:rsidRPr="007322F6">
        <w:rPr>
          <w:rFonts w:ascii="Times New Roman" w:eastAsia="Times New Roman" w:hAnsi="Times New Roman"/>
          <w:b/>
          <w:i/>
          <w:sz w:val="24"/>
          <w:szCs w:val="24"/>
          <w:lang w:eastAsia="lv-LV"/>
        </w:rPr>
        <w:t xml:space="preserve"> </w:t>
      </w:r>
      <w:r w:rsidRPr="007322F6">
        <w:rPr>
          <w:rFonts w:ascii="Times New Roman" w:eastAsia="Times New Roman" w:hAnsi="Times New Roman"/>
          <w:b/>
          <w:sz w:val="24"/>
          <w:szCs w:val="24"/>
          <w:lang w:eastAsia="lv-LV"/>
        </w:rPr>
        <w:t>(</w:t>
      </w:r>
      <w:r w:rsidRPr="007322F6">
        <w:rPr>
          <w:rFonts w:ascii="Times New Roman" w:eastAsia="Times New Roman" w:hAnsi="Times New Roman"/>
          <w:b/>
          <w:i/>
          <w:sz w:val="24"/>
          <w:szCs w:val="24"/>
          <w:lang w:eastAsia="lv-LV"/>
        </w:rPr>
        <w:t>euro</w:t>
      </w:r>
      <w:r w:rsidRPr="007322F6">
        <w:rPr>
          <w:rFonts w:ascii="Times New Roman" w:eastAsia="Times New Roman" w:hAnsi="Times New Roman"/>
          <w:b/>
          <w:sz w:val="24"/>
          <w:szCs w:val="24"/>
          <w:lang w:eastAsia="lv-LV"/>
        </w:rPr>
        <w:t>)</w:t>
      </w:r>
    </w:p>
    <w:p w14:paraId="68623809" w14:textId="77777777" w:rsidR="00E75B30" w:rsidRPr="00E75B30" w:rsidRDefault="00E75B30" w:rsidP="00E75B30">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97"/>
        <w:gridCol w:w="2127"/>
        <w:gridCol w:w="1842"/>
      </w:tblGrid>
      <w:tr w:rsidR="004C1D68" w:rsidRPr="007322F6" w14:paraId="03B0F153" w14:textId="77777777" w:rsidTr="00FE184F">
        <w:tc>
          <w:tcPr>
            <w:tcW w:w="3114" w:type="dxa"/>
            <w:shd w:val="clear" w:color="auto" w:fill="auto"/>
          </w:tcPr>
          <w:p w14:paraId="39DCBE2D" w14:textId="77777777" w:rsidR="004C1D68" w:rsidRPr="007322F6" w:rsidRDefault="004C1D68"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Finansētājs</w:t>
            </w:r>
          </w:p>
        </w:tc>
        <w:tc>
          <w:tcPr>
            <w:tcW w:w="2097" w:type="dxa"/>
          </w:tcPr>
          <w:p w14:paraId="6478860F" w14:textId="77777777" w:rsidR="004C1D68" w:rsidRPr="007322F6" w:rsidRDefault="00F6097E"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2018. gads</w:t>
            </w:r>
          </w:p>
        </w:tc>
        <w:tc>
          <w:tcPr>
            <w:tcW w:w="2127" w:type="dxa"/>
            <w:shd w:val="clear" w:color="auto" w:fill="auto"/>
          </w:tcPr>
          <w:p w14:paraId="7EBBD2C0" w14:textId="77777777" w:rsidR="004C1D68" w:rsidRPr="007322F6" w:rsidRDefault="00F6097E"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2019</w:t>
            </w:r>
            <w:r w:rsidR="004C1D68" w:rsidRPr="007322F6">
              <w:rPr>
                <w:rFonts w:ascii="Times New Roman" w:eastAsia="Times New Roman" w:hAnsi="Times New Roman"/>
                <w:b/>
                <w:sz w:val="24"/>
                <w:szCs w:val="24"/>
                <w:lang w:eastAsia="lv-LV"/>
              </w:rPr>
              <w:t>. gads</w:t>
            </w:r>
          </w:p>
        </w:tc>
        <w:tc>
          <w:tcPr>
            <w:tcW w:w="1842" w:type="dxa"/>
          </w:tcPr>
          <w:p w14:paraId="0690FFC6" w14:textId="77777777" w:rsidR="004C1D68" w:rsidRPr="007322F6" w:rsidRDefault="00F6097E"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2020</w:t>
            </w:r>
            <w:r w:rsidR="004C1D68" w:rsidRPr="007322F6">
              <w:rPr>
                <w:rFonts w:ascii="Times New Roman" w:eastAsia="Times New Roman" w:hAnsi="Times New Roman"/>
                <w:b/>
                <w:sz w:val="24"/>
                <w:szCs w:val="24"/>
                <w:lang w:eastAsia="lv-LV"/>
              </w:rPr>
              <w:t>.gads</w:t>
            </w:r>
          </w:p>
        </w:tc>
      </w:tr>
      <w:tr w:rsidR="004C1D68" w:rsidRPr="007322F6" w14:paraId="559BF89E" w14:textId="77777777" w:rsidTr="00FE184F">
        <w:tc>
          <w:tcPr>
            <w:tcW w:w="3114" w:type="dxa"/>
            <w:shd w:val="clear" w:color="auto" w:fill="auto"/>
          </w:tcPr>
          <w:p w14:paraId="3626BEF1" w14:textId="77777777" w:rsidR="004C1D68" w:rsidRPr="007322F6" w:rsidRDefault="004C1D68" w:rsidP="00EA2537">
            <w:pPr>
              <w:widowControl w:val="0"/>
              <w:tabs>
                <w:tab w:val="left" w:pos="720"/>
              </w:tabs>
              <w:suppressAutoHyphens/>
              <w:autoSpaceDE w:val="0"/>
              <w:autoSpaceDN w:val="0"/>
              <w:adjustRightInd w:val="0"/>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Alūksnes novada pašvaldība</w:t>
            </w:r>
          </w:p>
        </w:tc>
        <w:tc>
          <w:tcPr>
            <w:tcW w:w="2097" w:type="dxa"/>
          </w:tcPr>
          <w:p w14:paraId="0777E976" w14:textId="77777777" w:rsidR="004C1D68" w:rsidRPr="007322F6" w:rsidRDefault="00F6097E" w:rsidP="00EA2537">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4167</w:t>
            </w:r>
          </w:p>
        </w:tc>
        <w:tc>
          <w:tcPr>
            <w:tcW w:w="2127" w:type="dxa"/>
            <w:shd w:val="clear" w:color="auto" w:fill="auto"/>
          </w:tcPr>
          <w:p w14:paraId="1E441967" w14:textId="77777777" w:rsidR="004C1D68" w:rsidRPr="007322F6" w:rsidRDefault="00F6097E" w:rsidP="00EA2537">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3910</w:t>
            </w:r>
          </w:p>
        </w:tc>
        <w:tc>
          <w:tcPr>
            <w:tcW w:w="1842" w:type="dxa"/>
          </w:tcPr>
          <w:p w14:paraId="358F4D79" w14:textId="77777777" w:rsidR="004C1D68" w:rsidRPr="007322F6" w:rsidRDefault="00860ED2" w:rsidP="00EA2537">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6528</w:t>
            </w:r>
          </w:p>
        </w:tc>
      </w:tr>
      <w:tr w:rsidR="004C1D68" w:rsidRPr="007322F6" w14:paraId="418ABA18" w14:textId="77777777" w:rsidTr="00FE184F">
        <w:tc>
          <w:tcPr>
            <w:tcW w:w="3114" w:type="dxa"/>
            <w:shd w:val="clear" w:color="auto" w:fill="auto"/>
          </w:tcPr>
          <w:p w14:paraId="5B9DA12F" w14:textId="77777777" w:rsidR="004C1D68" w:rsidRPr="007322F6" w:rsidRDefault="004C1D68" w:rsidP="00EA2537">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Zivju fonds</w:t>
            </w:r>
          </w:p>
        </w:tc>
        <w:tc>
          <w:tcPr>
            <w:tcW w:w="2097" w:type="dxa"/>
          </w:tcPr>
          <w:p w14:paraId="493D7578" w14:textId="77777777" w:rsidR="004C1D68" w:rsidRPr="007322F6" w:rsidRDefault="00F6097E" w:rsidP="00EA2537">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13600</w:t>
            </w:r>
          </w:p>
        </w:tc>
        <w:tc>
          <w:tcPr>
            <w:tcW w:w="2127" w:type="dxa"/>
            <w:shd w:val="clear" w:color="auto" w:fill="auto"/>
          </w:tcPr>
          <w:p w14:paraId="55D05DED" w14:textId="77777777" w:rsidR="004C1D68" w:rsidRPr="007322F6" w:rsidRDefault="00F6097E" w:rsidP="00EA2537">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10896</w:t>
            </w:r>
          </w:p>
        </w:tc>
        <w:tc>
          <w:tcPr>
            <w:tcW w:w="1842" w:type="dxa"/>
          </w:tcPr>
          <w:p w14:paraId="35B02510" w14:textId="77777777" w:rsidR="004C1D68" w:rsidRPr="007322F6" w:rsidRDefault="00F6097E" w:rsidP="00EA2537">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22424</w:t>
            </w:r>
          </w:p>
        </w:tc>
      </w:tr>
      <w:tr w:rsidR="00E14529" w:rsidRPr="007322F6" w14:paraId="02C52E24" w14:textId="77777777" w:rsidTr="00FE184F">
        <w:tc>
          <w:tcPr>
            <w:tcW w:w="3114" w:type="dxa"/>
            <w:shd w:val="clear" w:color="auto" w:fill="auto"/>
          </w:tcPr>
          <w:p w14:paraId="0211F80D" w14:textId="77777777" w:rsidR="00E14529" w:rsidRPr="007322F6" w:rsidRDefault="00E14529" w:rsidP="00EA2537">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Alūksnes novada pašvaldības aģentūra “ALJA”</w:t>
            </w:r>
          </w:p>
        </w:tc>
        <w:tc>
          <w:tcPr>
            <w:tcW w:w="2097" w:type="dxa"/>
            <w:shd w:val="clear" w:color="auto" w:fill="auto"/>
            <w:vAlign w:val="center"/>
          </w:tcPr>
          <w:p w14:paraId="0665A939" w14:textId="77777777" w:rsidR="00E14529" w:rsidRPr="007322F6" w:rsidRDefault="00F6097E" w:rsidP="001B7A81">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w:t>
            </w:r>
          </w:p>
        </w:tc>
        <w:tc>
          <w:tcPr>
            <w:tcW w:w="2127" w:type="dxa"/>
            <w:shd w:val="clear" w:color="auto" w:fill="auto"/>
            <w:vAlign w:val="center"/>
          </w:tcPr>
          <w:p w14:paraId="0519A06B" w14:textId="77777777" w:rsidR="00E14529" w:rsidRPr="007322F6" w:rsidRDefault="00F6097E" w:rsidP="001B7A81">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3844</w:t>
            </w:r>
          </w:p>
        </w:tc>
        <w:tc>
          <w:tcPr>
            <w:tcW w:w="1842" w:type="dxa"/>
            <w:shd w:val="clear" w:color="auto" w:fill="auto"/>
            <w:vAlign w:val="center"/>
          </w:tcPr>
          <w:p w14:paraId="432BCF86" w14:textId="77777777" w:rsidR="00E14529" w:rsidRPr="007322F6" w:rsidRDefault="00F6097E" w:rsidP="001B7A81">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w:t>
            </w:r>
          </w:p>
        </w:tc>
      </w:tr>
      <w:tr w:rsidR="004C1D68" w:rsidRPr="007322F6" w14:paraId="5D6701EF" w14:textId="77777777" w:rsidTr="00FE184F">
        <w:tc>
          <w:tcPr>
            <w:tcW w:w="3114" w:type="dxa"/>
            <w:shd w:val="clear" w:color="auto" w:fill="auto"/>
          </w:tcPr>
          <w:p w14:paraId="6187BB38" w14:textId="77777777" w:rsidR="004C1D68" w:rsidRPr="007322F6" w:rsidRDefault="004C1D68"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Kopā</w:t>
            </w:r>
          </w:p>
        </w:tc>
        <w:tc>
          <w:tcPr>
            <w:tcW w:w="2097" w:type="dxa"/>
            <w:shd w:val="clear" w:color="auto" w:fill="auto"/>
          </w:tcPr>
          <w:p w14:paraId="2F2650A1" w14:textId="77777777" w:rsidR="004C1D68" w:rsidRPr="007322F6" w:rsidRDefault="00F6097E"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17767</w:t>
            </w:r>
          </w:p>
        </w:tc>
        <w:tc>
          <w:tcPr>
            <w:tcW w:w="2127" w:type="dxa"/>
            <w:shd w:val="clear" w:color="auto" w:fill="auto"/>
          </w:tcPr>
          <w:p w14:paraId="6BEFEF93" w14:textId="77777777" w:rsidR="004C1D68" w:rsidRPr="007322F6" w:rsidRDefault="00F6097E"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18650</w:t>
            </w:r>
          </w:p>
        </w:tc>
        <w:tc>
          <w:tcPr>
            <w:tcW w:w="1842" w:type="dxa"/>
            <w:shd w:val="clear" w:color="auto" w:fill="auto"/>
          </w:tcPr>
          <w:p w14:paraId="6EC6D85B" w14:textId="77777777" w:rsidR="004C1D68" w:rsidRPr="007322F6" w:rsidRDefault="00860ED2"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28952</w:t>
            </w:r>
          </w:p>
        </w:tc>
      </w:tr>
    </w:tbl>
    <w:p w14:paraId="53C216CC" w14:textId="77777777" w:rsidR="004C1D68" w:rsidRPr="007322F6" w:rsidRDefault="004C1D68" w:rsidP="004C1D68"/>
    <w:p w14:paraId="57F17C4E" w14:textId="77777777" w:rsidR="004C1D68" w:rsidRPr="007322F6" w:rsidRDefault="004C1D68" w:rsidP="004C1D68"/>
    <w:p w14:paraId="663AA143" w14:textId="77777777" w:rsidR="004C1D68" w:rsidRPr="007322F6" w:rsidRDefault="004C1D68" w:rsidP="004C1D68">
      <w:pPr>
        <w:widowControl w:val="0"/>
        <w:tabs>
          <w:tab w:val="left" w:pos="720"/>
        </w:tabs>
        <w:suppressAutoHyphens/>
        <w:autoSpaceDE w:val="0"/>
        <w:autoSpaceDN w:val="0"/>
        <w:adjustRightInd w:val="0"/>
        <w:spacing w:line="360" w:lineRule="auto"/>
        <w:jc w:val="right"/>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4.5.tabula</w:t>
      </w:r>
    </w:p>
    <w:p w14:paraId="72497AE0" w14:textId="1B0C900E" w:rsidR="004C1D68" w:rsidRDefault="004C1D68" w:rsidP="004C1D68">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Latvijas vides aizsardzības fonda un pašvaldības līdzfinansējuma izlietojums (</w:t>
      </w:r>
      <w:r w:rsidRPr="007322F6">
        <w:rPr>
          <w:rFonts w:ascii="Times New Roman" w:eastAsia="Times New Roman" w:hAnsi="Times New Roman"/>
          <w:b/>
          <w:i/>
          <w:sz w:val="24"/>
          <w:szCs w:val="24"/>
          <w:lang w:eastAsia="lv-LV"/>
        </w:rPr>
        <w:t>euro</w:t>
      </w:r>
      <w:r w:rsidRPr="007322F6">
        <w:rPr>
          <w:rFonts w:ascii="Times New Roman" w:eastAsia="Times New Roman" w:hAnsi="Times New Roman"/>
          <w:b/>
          <w:sz w:val="24"/>
          <w:szCs w:val="24"/>
          <w:lang w:eastAsia="lv-LV"/>
        </w:rPr>
        <w:t>)</w:t>
      </w:r>
    </w:p>
    <w:p w14:paraId="4BFF3A4F" w14:textId="77777777" w:rsidR="00E75B30" w:rsidRPr="007322F6" w:rsidRDefault="00E75B30" w:rsidP="004C1D68">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2693"/>
      </w:tblGrid>
      <w:tr w:rsidR="00F64622" w:rsidRPr="007322F6" w14:paraId="50DD20B5" w14:textId="77777777" w:rsidTr="00FE184F">
        <w:tc>
          <w:tcPr>
            <w:tcW w:w="3794" w:type="dxa"/>
            <w:shd w:val="clear" w:color="auto" w:fill="auto"/>
          </w:tcPr>
          <w:p w14:paraId="07FBE707" w14:textId="77777777" w:rsidR="00F64622" w:rsidRPr="007322F6" w:rsidRDefault="00F64622"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Finansētājs</w:t>
            </w:r>
          </w:p>
        </w:tc>
        <w:tc>
          <w:tcPr>
            <w:tcW w:w="2693" w:type="dxa"/>
          </w:tcPr>
          <w:p w14:paraId="65DAB090" w14:textId="77777777" w:rsidR="00F64622" w:rsidRPr="007322F6" w:rsidRDefault="00860ED2"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2019</w:t>
            </w:r>
            <w:r w:rsidR="00F64622" w:rsidRPr="007322F6">
              <w:rPr>
                <w:rFonts w:ascii="Times New Roman" w:eastAsia="Times New Roman" w:hAnsi="Times New Roman"/>
                <w:b/>
                <w:sz w:val="24"/>
                <w:szCs w:val="24"/>
                <w:lang w:eastAsia="lv-LV"/>
              </w:rPr>
              <w:t>. gads</w:t>
            </w:r>
          </w:p>
        </w:tc>
        <w:tc>
          <w:tcPr>
            <w:tcW w:w="2693" w:type="dxa"/>
            <w:shd w:val="clear" w:color="auto" w:fill="auto"/>
          </w:tcPr>
          <w:p w14:paraId="11B466EC" w14:textId="77777777" w:rsidR="00F64622" w:rsidRPr="007322F6" w:rsidRDefault="00860ED2" w:rsidP="00EA2537">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2020</w:t>
            </w:r>
            <w:r w:rsidR="00F64622" w:rsidRPr="007322F6">
              <w:rPr>
                <w:rFonts w:ascii="Times New Roman" w:eastAsia="Times New Roman" w:hAnsi="Times New Roman"/>
                <w:b/>
                <w:sz w:val="24"/>
                <w:szCs w:val="24"/>
                <w:lang w:eastAsia="lv-LV"/>
              </w:rPr>
              <w:t>. gads</w:t>
            </w:r>
          </w:p>
        </w:tc>
      </w:tr>
      <w:tr w:rsidR="00860ED2" w:rsidRPr="007322F6" w14:paraId="32BA572A" w14:textId="77777777" w:rsidTr="00FE184F">
        <w:trPr>
          <w:trHeight w:val="711"/>
        </w:trPr>
        <w:tc>
          <w:tcPr>
            <w:tcW w:w="3794" w:type="dxa"/>
            <w:shd w:val="clear" w:color="auto" w:fill="auto"/>
          </w:tcPr>
          <w:p w14:paraId="4E3CA9B4" w14:textId="77777777" w:rsidR="00860ED2" w:rsidRPr="007322F6" w:rsidRDefault="00860ED2" w:rsidP="00860ED2">
            <w:pPr>
              <w:widowControl w:val="0"/>
              <w:tabs>
                <w:tab w:val="left" w:pos="720"/>
              </w:tabs>
              <w:suppressAutoHyphens/>
              <w:autoSpaceDE w:val="0"/>
              <w:autoSpaceDN w:val="0"/>
              <w:adjustRightInd w:val="0"/>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Alūksnes novada pašvaldība</w:t>
            </w:r>
          </w:p>
        </w:tc>
        <w:tc>
          <w:tcPr>
            <w:tcW w:w="2693" w:type="dxa"/>
            <w:shd w:val="clear" w:color="auto" w:fill="auto"/>
          </w:tcPr>
          <w:p w14:paraId="08473217" w14:textId="77777777" w:rsidR="00860ED2" w:rsidRPr="007322F6" w:rsidRDefault="00860ED2" w:rsidP="00860ED2">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39012</w:t>
            </w:r>
          </w:p>
        </w:tc>
        <w:tc>
          <w:tcPr>
            <w:tcW w:w="2693" w:type="dxa"/>
            <w:shd w:val="clear" w:color="auto" w:fill="auto"/>
          </w:tcPr>
          <w:p w14:paraId="2E594BB6" w14:textId="77777777" w:rsidR="00860ED2" w:rsidRPr="007322F6" w:rsidRDefault="00860ED2" w:rsidP="00860ED2">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w:t>
            </w:r>
          </w:p>
        </w:tc>
      </w:tr>
      <w:tr w:rsidR="00860ED2" w:rsidRPr="007322F6" w14:paraId="2678E958" w14:textId="77777777" w:rsidTr="00FE184F">
        <w:trPr>
          <w:trHeight w:val="692"/>
        </w:trPr>
        <w:tc>
          <w:tcPr>
            <w:tcW w:w="3794" w:type="dxa"/>
            <w:shd w:val="clear" w:color="auto" w:fill="auto"/>
          </w:tcPr>
          <w:p w14:paraId="31AEBC20" w14:textId="77777777" w:rsidR="00860ED2" w:rsidRPr="007322F6" w:rsidRDefault="00860ED2" w:rsidP="00860ED2">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Latvijas vides aizsardzības fonds</w:t>
            </w:r>
          </w:p>
        </w:tc>
        <w:tc>
          <w:tcPr>
            <w:tcW w:w="2693" w:type="dxa"/>
            <w:shd w:val="clear" w:color="auto" w:fill="auto"/>
          </w:tcPr>
          <w:p w14:paraId="1773F79C" w14:textId="77777777" w:rsidR="00860ED2" w:rsidRPr="007322F6" w:rsidRDefault="00860ED2" w:rsidP="00860ED2">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83828</w:t>
            </w:r>
          </w:p>
        </w:tc>
        <w:tc>
          <w:tcPr>
            <w:tcW w:w="2693" w:type="dxa"/>
            <w:shd w:val="clear" w:color="auto" w:fill="auto"/>
          </w:tcPr>
          <w:p w14:paraId="56EEE94C" w14:textId="77777777" w:rsidR="00860ED2" w:rsidRPr="007322F6" w:rsidRDefault="00860ED2" w:rsidP="00860ED2">
            <w:pPr>
              <w:widowControl w:val="0"/>
              <w:tabs>
                <w:tab w:val="left" w:pos="720"/>
              </w:tabs>
              <w:suppressAutoHyphens/>
              <w:autoSpaceDE w:val="0"/>
              <w:autoSpaceDN w:val="0"/>
              <w:adjustRightInd w:val="0"/>
              <w:spacing w:line="360" w:lineRule="auto"/>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w:t>
            </w:r>
          </w:p>
        </w:tc>
      </w:tr>
      <w:tr w:rsidR="00860ED2" w:rsidRPr="007322F6" w14:paraId="5DCED988" w14:textId="77777777" w:rsidTr="00FE184F">
        <w:tc>
          <w:tcPr>
            <w:tcW w:w="3794" w:type="dxa"/>
            <w:shd w:val="clear" w:color="auto" w:fill="auto"/>
          </w:tcPr>
          <w:p w14:paraId="079C9B8E" w14:textId="77777777" w:rsidR="00860ED2" w:rsidRPr="007322F6" w:rsidRDefault="00860ED2" w:rsidP="00860ED2">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Kopā</w:t>
            </w:r>
          </w:p>
        </w:tc>
        <w:tc>
          <w:tcPr>
            <w:tcW w:w="2693" w:type="dxa"/>
            <w:shd w:val="clear" w:color="auto" w:fill="auto"/>
          </w:tcPr>
          <w:p w14:paraId="1E084E1C" w14:textId="77777777" w:rsidR="00860ED2" w:rsidRPr="007322F6" w:rsidRDefault="00860ED2" w:rsidP="00860ED2">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122840</w:t>
            </w:r>
          </w:p>
        </w:tc>
        <w:tc>
          <w:tcPr>
            <w:tcW w:w="2693" w:type="dxa"/>
            <w:shd w:val="clear" w:color="auto" w:fill="auto"/>
          </w:tcPr>
          <w:p w14:paraId="3FA95280" w14:textId="77777777" w:rsidR="00860ED2" w:rsidRPr="007322F6" w:rsidRDefault="00860ED2" w:rsidP="00860ED2">
            <w:pPr>
              <w:widowControl w:val="0"/>
              <w:tabs>
                <w:tab w:val="left" w:pos="720"/>
              </w:tabs>
              <w:suppressAutoHyphens/>
              <w:autoSpaceDE w:val="0"/>
              <w:autoSpaceDN w:val="0"/>
              <w:adjustRightInd w:val="0"/>
              <w:spacing w:line="360" w:lineRule="auto"/>
              <w:rPr>
                <w:rFonts w:ascii="Times New Roman" w:eastAsia="Times New Roman" w:hAnsi="Times New Roman"/>
                <w:b/>
                <w:sz w:val="24"/>
                <w:szCs w:val="24"/>
                <w:lang w:eastAsia="lv-LV"/>
              </w:rPr>
            </w:pPr>
            <w:r w:rsidRPr="007322F6">
              <w:rPr>
                <w:rFonts w:ascii="Times New Roman" w:eastAsia="Times New Roman" w:hAnsi="Times New Roman"/>
                <w:b/>
                <w:sz w:val="24"/>
                <w:szCs w:val="24"/>
                <w:lang w:eastAsia="lv-LV"/>
              </w:rPr>
              <w:t>-</w:t>
            </w:r>
          </w:p>
        </w:tc>
      </w:tr>
    </w:tbl>
    <w:p w14:paraId="637C18DC" w14:textId="77777777" w:rsidR="0086775B" w:rsidRPr="007322F6" w:rsidRDefault="0086775B" w:rsidP="00122854">
      <w:pPr>
        <w:widowControl w:val="0"/>
        <w:tabs>
          <w:tab w:val="left" w:pos="720"/>
        </w:tabs>
        <w:suppressAutoHyphens/>
        <w:autoSpaceDE w:val="0"/>
        <w:autoSpaceDN w:val="0"/>
        <w:adjustRightInd w:val="0"/>
        <w:spacing w:line="360" w:lineRule="auto"/>
        <w:jc w:val="both"/>
        <w:rPr>
          <w:rFonts w:ascii="Times New Roman" w:eastAsia="Times New Roman" w:hAnsi="Times New Roman"/>
          <w:sz w:val="24"/>
          <w:szCs w:val="24"/>
          <w:lang w:eastAsia="lv-LV"/>
        </w:rPr>
      </w:pPr>
    </w:p>
    <w:p w14:paraId="2AD2A3B0" w14:textId="77777777" w:rsidR="00D630EF" w:rsidRPr="007322F6" w:rsidRDefault="00597CC1" w:rsidP="00F75F90">
      <w:pPr>
        <w:widowControl w:val="0"/>
        <w:tabs>
          <w:tab w:val="left" w:pos="567"/>
        </w:tabs>
        <w:suppressAutoHyphens/>
        <w:autoSpaceDE w:val="0"/>
        <w:autoSpaceDN w:val="0"/>
        <w:adjustRightInd w:val="0"/>
        <w:spacing w:line="360" w:lineRule="auto"/>
        <w:jc w:val="both"/>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ab/>
        <w:t>Aģentūra no 201</w:t>
      </w:r>
      <w:r w:rsidR="00860ED2" w:rsidRPr="007322F6">
        <w:rPr>
          <w:rFonts w:ascii="Times New Roman" w:eastAsia="Times New Roman" w:hAnsi="Times New Roman"/>
          <w:sz w:val="24"/>
          <w:szCs w:val="24"/>
          <w:lang w:eastAsia="lv-LV"/>
        </w:rPr>
        <w:t>8</w:t>
      </w:r>
      <w:r w:rsidRPr="007322F6">
        <w:rPr>
          <w:rFonts w:ascii="Times New Roman" w:eastAsia="Times New Roman" w:hAnsi="Times New Roman"/>
          <w:sz w:val="24"/>
          <w:szCs w:val="24"/>
          <w:lang w:eastAsia="lv-LV"/>
        </w:rPr>
        <w:t>.</w:t>
      </w:r>
      <w:r w:rsidR="00A63497" w:rsidRPr="007322F6">
        <w:rPr>
          <w:rFonts w:ascii="Times New Roman" w:eastAsia="Times New Roman" w:hAnsi="Times New Roman"/>
          <w:sz w:val="24"/>
          <w:szCs w:val="24"/>
          <w:lang w:eastAsia="lv-LV"/>
        </w:rPr>
        <w:t> </w:t>
      </w:r>
      <w:r w:rsidR="00860ED2" w:rsidRPr="007322F6">
        <w:rPr>
          <w:rFonts w:ascii="Times New Roman" w:eastAsia="Times New Roman" w:hAnsi="Times New Roman"/>
          <w:sz w:val="24"/>
          <w:szCs w:val="24"/>
          <w:lang w:eastAsia="lv-LV"/>
        </w:rPr>
        <w:t>gada līdz 2020</w:t>
      </w:r>
      <w:r w:rsidRPr="007322F6">
        <w:rPr>
          <w:rFonts w:ascii="Times New Roman" w:eastAsia="Times New Roman" w:hAnsi="Times New Roman"/>
          <w:sz w:val="24"/>
          <w:szCs w:val="24"/>
          <w:lang w:eastAsia="lv-LV"/>
        </w:rPr>
        <w:t>.</w:t>
      </w:r>
      <w:r w:rsidR="005E3CDD" w:rsidRPr="007322F6">
        <w:rPr>
          <w:rFonts w:ascii="Times New Roman" w:eastAsia="Times New Roman" w:hAnsi="Times New Roman"/>
          <w:sz w:val="24"/>
          <w:szCs w:val="24"/>
          <w:lang w:eastAsia="lv-LV"/>
        </w:rPr>
        <w:t xml:space="preserve"> </w:t>
      </w:r>
      <w:r w:rsidRPr="007322F6">
        <w:rPr>
          <w:rFonts w:ascii="Times New Roman" w:eastAsia="Times New Roman" w:hAnsi="Times New Roman"/>
          <w:sz w:val="24"/>
          <w:szCs w:val="24"/>
          <w:lang w:eastAsia="lv-LV"/>
        </w:rPr>
        <w:t xml:space="preserve">gadam realizēja </w:t>
      </w:r>
      <w:r w:rsidR="003B1E77" w:rsidRPr="007322F6">
        <w:rPr>
          <w:rFonts w:ascii="Times New Roman" w:eastAsia="Times New Roman" w:hAnsi="Times New Roman"/>
          <w:sz w:val="24"/>
          <w:szCs w:val="24"/>
          <w:lang w:eastAsia="lv-LV"/>
        </w:rPr>
        <w:t>11</w:t>
      </w:r>
      <w:r w:rsidR="00657A5B" w:rsidRPr="007322F6">
        <w:rPr>
          <w:rFonts w:ascii="Times New Roman" w:eastAsia="Times New Roman" w:hAnsi="Times New Roman"/>
          <w:sz w:val="24"/>
          <w:szCs w:val="24"/>
          <w:lang w:eastAsia="lv-LV"/>
        </w:rPr>
        <w:t xml:space="preserve"> projektus zivju</w:t>
      </w:r>
      <w:r w:rsidR="00D630EF" w:rsidRPr="007322F6">
        <w:rPr>
          <w:rFonts w:ascii="Times New Roman" w:eastAsia="Times New Roman" w:hAnsi="Times New Roman"/>
          <w:sz w:val="24"/>
          <w:szCs w:val="24"/>
          <w:lang w:eastAsia="lv-LV"/>
        </w:rPr>
        <w:t xml:space="preserve"> resursu</w:t>
      </w:r>
      <w:r w:rsidR="00657A5B" w:rsidRPr="007322F6">
        <w:rPr>
          <w:rFonts w:ascii="Times New Roman" w:eastAsia="Times New Roman" w:hAnsi="Times New Roman"/>
          <w:sz w:val="24"/>
          <w:szCs w:val="24"/>
          <w:lang w:eastAsia="lv-LV"/>
        </w:rPr>
        <w:t xml:space="preserve"> pa</w:t>
      </w:r>
      <w:r w:rsidR="006258A9" w:rsidRPr="007322F6">
        <w:rPr>
          <w:rFonts w:ascii="Times New Roman" w:eastAsia="Times New Roman" w:hAnsi="Times New Roman"/>
          <w:sz w:val="24"/>
          <w:szCs w:val="24"/>
          <w:lang w:eastAsia="lv-LV"/>
        </w:rPr>
        <w:t>pildināšanā</w:t>
      </w:r>
      <w:r w:rsidR="00657A5B" w:rsidRPr="007322F6">
        <w:rPr>
          <w:rFonts w:ascii="Times New Roman" w:eastAsia="Times New Roman" w:hAnsi="Times New Roman"/>
          <w:sz w:val="24"/>
          <w:szCs w:val="24"/>
          <w:lang w:eastAsia="lv-LV"/>
        </w:rPr>
        <w:t xml:space="preserve">, </w:t>
      </w:r>
      <w:r w:rsidR="00D630EF" w:rsidRPr="007322F6">
        <w:rPr>
          <w:rFonts w:ascii="Times New Roman" w:eastAsia="Times New Roman" w:hAnsi="Times New Roman"/>
          <w:sz w:val="24"/>
          <w:szCs w:val="24"/>
          <w:lang w:eastAsia="lv-LV"/>
        </w:rPr>
        <w:t>2</w:t>
      </w:r>
      <w:r w:rsidR="00657A5B" w:rsidRPr="007322F6">
        <w:rPr>
          <w:rFonts w:ascii="Times New Roman" w:eastAsia="Times New Roman" w:hAnsi="Times New Roman"/>
          <w:sz w:val="24"/>
          <w:szCs w:val="24"/>
          <w:lang w:eastAsia="lv-LV"/>
        </w:rPr>
        <w:t xml:space="preserve"> projektus zivju </w:t>
      </w:r>
      <w:r w:rsidR="00D630EF" w:rsidRPr="007322F6">
        <w:rPr>
          <w:rFonts w:ascii="Times New Roman" w:eastAsia="Times New Roman" w:hAnsi="Times New Roman"/>
          <w:sz w:val="24"/>
          <w:szCs w:val="24"/>
          <w:lang w:eastAsia="lv-LV"/>
        </w:rPr>
        <w:t xml:space="preserve">resursu </w:t>
      </w:r>
      <w:r w:rsidR="00657A5B" w:rsidRPr="007322F6">
        <w:rPr>
          <w:rFonts w:ascii="Times New Roman" w:eastAsia="Times New Roman" w:hAnsi="Times New Roman"/>
          <w:sz w:val="24"/>
          <w:szCs w:val="24"/>
          <w:lang w:eastAsia="lv-LV"/>
        </w:rPr>
        <w:t xml:space="preserve">aizsardzībā un uzraudzībā, </w:t>
      </w:r>
      <w:r w:rsidR="003B1E77" w:rsidRPr="007322F6">
        <w:rPr>
          <w:rFonts w:ascii="Times New Roman" w:eastAsia="Times New Roman" w:hAnsi="Times New Roman"/>
          <w:sz w:val="24"/>
          <w:szCs w:val="24"/>
          <w:lang w:eastAsia="lv-LV"/>
        </w:rPr>
        <w:t xml:space="preserve">2 projektus zinātniskās pētniecības programmu finansēšanā un līdzdalībā starpvalstu sadarbībā zinātniskajos pētījumos zivsaimniecībā, </w:t>
      </w:r>
      <w:r w:rsidR="00711FA1" w:rsidRPr="007322F6">
        <w:rPr>
          <w:rFonts w:ascii="Times New Roman" w:eastAsia="Times New Roman" w:hAnsi="Times New Roman"/>
          <w:sz w:val="24"/>
          <w:szCs w:val="24"/>
          <w:lang w:eastAsia="lv-LV"/>
        </w:rPr>
        <w:t>3</w:t>
      </w:r>
      <w:r w:rsidR="00657A5B" w:rsidRPr="007322F6">
        <w:rPr>
          <w:rFonts w:ascii="Times New Roman" w:eastAsia="Times New Roman" w:hAnsi="Times New Roman"/>
          <w:sz w:val="24"/>
          <w:szCs w:val="24"/>
          <w:lang w:eastAsia="lv-LV"/>
        </w:rPr>
        <w:t xml:space="preserve"> projektu</w:t>
      </w:r>
      <w:r w:rsidR="00711FA1" w:rsidRPr="007322F6">
        <w:rPr>
          <w:rFonts w:ascii="Times New Roman" w:eastAsia="Times New Roman" w:hAnsi="Times New Roman"/>
          <w:sz w:val="24"/>
          <w:szCs w:val="24"/>
          <w:lang w:eastAsia="lv-LV"/>
        </w:rPr>
        <w:t>s</w:t>
      </w:r>
      <w:r w:rsidR="00D630EF" w:rsidRPr="007322F6">
        <w:rPr>
          <w:rFonts w:ascii="Times New Roman" w:eastAsia="Times New Roman" w:hAnsi="Times New Roman"/>
          <w:sz w:val="24"/>
          <w:szCs w:val="24"/>
          <w:lang w:eastAsia="lv-LV"/>
        </w:rPr>
        <w:t xml:space="preserve"> jaunas infrastruktūras izveidei</w:t>
      </w:r>
      <w:r w:rsidR="00657A5B" w:rsidRPr="007322F6">
        <w:rPr>
          <w:rFonts w:ascii="Times New Roman" w:eastAsia="Times New Roman" w:hAnsi="Times New Roman"/>
          <w:sz w:val="24"/>
          <w:szCs w:val="24"/>
          <w:lang w:eastAsia="lv-LV"/>
        </w:rPr>
        <w:t xml:space="preserve">. Kopā tika realizēti </w:t>
      </w:r>
      <w:r w:rsidR="0026502D" w:rsidRPr="007322F6">
        <w:rPr>
          <w:rFonts w:ascii="Times New Roman" w:eastAsia="Times New Roman" w:hAnsi="Times New Roman"/>
          <w:sz w:val="24"/>
          <w:szCs w:val="24"/>
          <w:lang w:eastAsia="lv-LV"/>
        </w:rPr>
        <w:t>projekt</w:t>
      </w:r>
      <w:r w:rsidR="00657A5B" w:rsidRPr="007322F6">
        <w:rPr>
          <w:rFonts w:ascii="Times New Roman" w:eastAsia="Times New Roman" w:hAnsi="Times New Roman"/>
          <w:sz w:val="24"/>
          <w:szCs w:val="24"/>
          <w:lang w:eastAsia="lv-LV"/>
        </w:rPr>
        <w:t xml:space="preserve">i </w:t>
      </w:r>
      <w:r w:rsidR="0026502D" w:rsidRPr="007322F6">
        <w:rPr>
          <w:rFonts w:ascii="Times New Roman" w:eastAsia="Times New Roman" w:hAnsi="Times New Roman"/>
          <w:sz w:val="24"/>
          <w:szCs w:val="24"/>
          <w:lang w:eastAsia="lv-LV"/>
        </w:rPr>
        <w:t xml:space="preserve">par kopējo summu </w:t>
      </w:r>
      <w:r w:rsidR="003B1E77" w:rsidRPr="007322F6">
        <w:rPr>
          <w:rFonts w:ascii="Times New Roman" w:eastAsia="Times New Roman" w:hAnsi="Times New Roman"/>
          <w:sz w:val="24"/>
          <w:szCs w:val="24"/>
          <w:lang w:eastAsia="lv-LV"/>
        </w:rPr>
        <w:t>243 724</w:t>
      </w:r>
      <w:r w:rsidR="00657A5B" w:rsidRPr="007322F6">
        <w:rPr>
          <w:rFonts w:ascii="Times New Roman" w:eastAsia="Times New Roman" w:hAnsi="Times New Roman"/>
          <w:sz w:val="24"/>
          <w:szCs w:val="24"/>
          <w:lang w:eastAsia="lv-LV"/>
        </w:rPr>
        <w:t xml:space="preserve"> EUR.</w:t>
      </w:r>
    </w:p>
    <w:p w14:paraId="6DDE62C3" w14:textId="77777777" w:rsidR="004C1D68" w:rsidRPr="007322F6" w:rsidRDefault="004C1D68" w:rsidP="00F75F90">
      <w:pPr>
        <w:widowControl w:val="0"/>
        <w:tabs>
          <w:tab w:val="left" w:pos="567"/>
        </w:tabs>
        <w:suppressAutoHyphens/>
        <w:autoSpaceDE w:val="0"/>
        <w:autoSpaceDN w:val="0"/>
        <w:adjustRightInd w:val="0"/>
        <w:spacing w:line="360" w:lineRule="auto"/>
        <w:jc w:val="both"/>
        <w:rPr>
          <w:rFonts w:ascii="Times New Roman" w:eastAsia="Times New Roman" w:hAnsi="Times New Roman"/>
          <w:sz w:val="24"/>
          <w:szCs w:val="24"/>
          <w:lang w:eastAsia="lv-LV"/>
        </w:rPr>
      </w:pPr>
    </w:p>
    <w:p w14:paraId="077FCC27" w14:textId="77777777" w:rsidR="003E1601" w:rsidRPr="007322F6" w:rsidRDefault="00A6036D" w:rsidP="004C1D68">
      <w:pPr>
        <w:widowControl w:val="0"/>
        <w:numPr>
          <w:ilvl w:val="0"/>
          <w:numId w:val="7"/>
        </w:numPr>
        <w:tabs>
          <w:tab w:val="left" w:pos="720"/>
        </w:tabs>
        <w:suppressAutoHyphens/>
        <w:autoSpaceDE w:val="0"/>
        <w:autoSpaceDN w:val="0"/>
        <w:adjustRightInd w:val="0"/>
        <w:spacing w:line="360" w:lineRule="auto"/>
        <w:jc w:val="left"/>
        <w:rPr>
          <w:rFonts w:ascii="Times New Roman" w:eastAsia="Times New Roman" w:hAnsi="Times New Roman"/>
          <w:sz w:val="24"/>
          <w:szCs w:val="24"/>
          <w:lang w:eastAsia="lv-LV"/>
        </w:rPr>
      </w:pPr>
      <w:r w:rsidRPr="007322F6">
        <w:rPr>
          <w:rFonts w:ascii="Times New Roman" w:eastAsia="Times New Roman" w:hAnsi="Times New Roman"/>
          <w:b/>
          <w:sz w:val="24"/>
          <w:szCs w:val="24"/>
          <w:lang w:eastAsia="lv-LV"/>
        </w:rPr>
        <w:t>P</w:t>
      </w:r>
      <w:r w:rsidR="003E1601" w:rsidRPr="007322F6">
        <w:rPr>
          <w:rFonts w:ascii="Times New Roman" w:eastAsia="Times New Roman" w:hAnsi="Times New Roman"/>
          <w:b/>
          <w:sz w:val="24"/>
          <w:szCs w:val="24"/>
          <w:lang w:eastAsia="lv-LV"/>
        </w:rPr>
        <w:t>rojekti</w:t>
      </w:r>
    </w:p>
    <w:p w14:paraId="4CC7AAA4" w14:textId="77777777" w:rsidR="00121DEE" w:rsidRPr="007322F6" w:rsidRDefault="003B1E77" w:rsidP="001C377F">
      <w:pPr>
        <w:spacing w:line="360" w:lineRule="auto"/>
        <w:ind w:firstLine="210"/>
        <w:contextualSpacing/>
        <w:jc w:val="both"/>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2020</w:t>
      </w:r>
      <w:r w:rsidR="003E1601" w:rsidRPr="007322F6">
        <w:rPr>
          <w:rFonts w:ascii="Times New Roman" w:eastAsia="Times New Roman" w:hAnsi="Times New Roman"/>
          <w:sz w:val="24"/>
          <w:szCs w:val="24"/>
          <w:lang w:eastAsia="lv-LV"/>
        </w:rPr>
        <w:t>.</w:t>
      </w:r>
      <w:r w:rsidR="00A63497" w:rsidRPr="007322F6">
        <w:rPr>
          <w:rFonts w:ascii="Times New Roman" w:eastAsia="Times New Roman" w:hAnsi="Times New Roman"/>
          <w:sz w:val="24"/>
          <w:szCs w:val="24"/>
          <w:lang w:eastAsia="lv-LV"/>
        </w:rPr>
        <w:t xml:space="preserve"> </w:t>
      </w:r>
      <w:r w:rsidR="003E1601" w:rsidRPr="007322F6">
        <w:rPr>
          <w:rFonts w:ascii="Times New Roman" w:eastAsia="Times New Roman" w:hAnsi="Times New Roman"/>
          <w:sz w:val="24"/>
          <w:szCs w:val="24"/>
          <w:lang w:eastAsia="lv-LV"/>
        </w:rPr>
        <w:t>gadā Lauku atbalsta dienes</w:t>
      </w:r>
      <w:r w:rsidR="00D630EF" w:rsidRPr="007322F6">
        <w:rPr>
          <w:rFonts w:ascii="Times New Roman" w:eastAsia="Times New Roman" w:hAnsi="Times New Roman"/>
          <w:sz w:val="24"/>
          <w:szCs w:val="24"/>
          <w:lang w:eastAsia="lv-LV"/>
        </w:rPr>
        <w:t>ts</w:t>
      </w:r>
      <w:r w:rsidR="00F045C9" w:rsidRPr="007322F6">
        <w:rPr>
          <w:rFonts w:ascii="Times New Roman" w:eastAsia="Times New Roman" w:hAnsi="Times New Roman"/>
          <w:sz w:val="24"/>
          <w:szCs w:val="24"/>
          <w:lang w:eastAsia="lv-LV"/>
        </w:rPr>
        <w:t xml:space="preserve"> no Zivju fonda līdzekļiem</w:t>
      </w:r>
      <w:r w:rsidR="003E1601" w:rsidRPr="007322F6">
        <w:rPr>
          <w:rFonts w:ascii="Times New Roman" w:eastAsia="Times New Roman" w:hAnsi="Times New Roman"/>
          <w:sz w:val="24"/>
          <w:szCs w:val="24"/>
          <w:lang w:eastAsia="lv-LV"/>
        </w:rPr>
        <w:t xml:space="preserve"> </w:t>
      </w:r>
      <w:r w:rsidRPr="007322F6">
        <w:rPr>
          <w:rFonts w:ascii="Times New Roman" w:eastAsia="Times New Roman" w:hAnsi="Times New Roman"/>
          <w:sz w:val="24"/>
          <w:szCs w:val="24"/>
          <w:lang w:eastAsia="lv-LV"/>
        </w:rPr>
        <w:t>atbalstīja sešus</w:t>
      </w:r>
      <w:r w:rsidR="00DA4F3B" w:rsidRPr="007322F6">
        <w:rPr>
          <w:rFonts w:ascii="Times New Roman" w:eastAsia="Times New Roman" w:hAnsi="Times New Roman"/>
          <w:sz w:val="24"/>
          <w:szCs w:val="24"/>
          <w:lang w:eastAsia="lv-LV"/>
        </w:rPr>
        <w:t xml:space="preserve"> </w:t>
      </w:r>
      <w:r w:rsidR="00AE1C6A" w:rsidRPr="007322F6">
        <w:rPr>
          <w:rFonts w:ascii="Times New Roman" w:eastAsia="Times New Roman" w:hAnsi="Times New Roman"/>
          <w:sz w:val="24"/>
          <w:szCs w:val="24"/>
          <w:lang w:eastAsia="lv-LV"/>
        </w:rPr>
        <w:t>Aģentūras</w:t>
      </w:r>
      <w:r w:rsidR="00847ED3" w:rsidRPr="007322F6">
        <w:rPr>
          <w:rFonts w:ascii="Times New Roman" w:eastAsia="Times New Roman" w:hAnsi="Times New Roman"/>
          <w:sz w:val="24"/>
          <w:szCs w:val="24"/>
          <w:lang w:eastAsia="lv-LV"/>
        </w:rPr>
        <w:t xml:space="preserve"> projekt</w:t>
      </w:r>
      <w:r w:rsidR="00D630EF" w:rsidRPr="007322F6">
        <w:rPr>
          <w:rFonts w:ascii="Times New Roman" w:eastAsia="Times New Roman" w:hAnsi="Times New Roman"/>
          <w:sz w:val="24"/>
          <w:szCs w:val="24"/>
          <w:lang w:eastAsia="lv-LV"/>
        </w:rPr>
        <w:t>us</w:t>
      </w:r>
      <w:r w:rsidR="00847ED3" w:rsidRPr="007322F6">
        <w:rPr>
          <w:rFonts w:ascii="Times New Roman" w:eastAsia="Times New Roman" w:hAnsi="Times New Roman"/>
          <w:sz w:val="24"/>
          <w:szCs w:val="24"/>
          <w:lang w:eastAsia="lv-LV"/>
        </w:rPr>
        <w:t>:</w:t>
      </w:r>
    </w:p>
    <w:p w14:paraId="22EA3171" w14:textId="6DDBC05C" w:rsidR="00911481" w:rsidRPr="007322F6" w:rsidRDefault="00CB2283" w:rsidP="00AB4E9D">
      <w:pPr>
        <w:numPr>
          <w:ilvl w:val="0"/>
          <w:numId w:val="24"/>
        </w:numPr>
        <w:spacing w:line="360" w:lineRule="auto"/>
        <w:ind w:left="714" w:hanging="357"/>
        <w:contextualSpacing/>
        <w:jc w:val="both"/>
        <w:rPr>
          <w:rFonts w:ascii="Times New Roman" w:eastAsia="Times New Roman" w:hAnsi="Times New Roman"/>
          <w:sz w:val="24"/>
          <w:szCs w:val="24"/>
          <w:lang w:eastAsia="lv-LV"/>
        </w:rPr>
      </w:pPr>
      <w:r>
        <w:rPr>
          <w:rFonts w:ascii="Times New Roman" w:hAnsi="Times New Roman"/>
        </w:rPr>
        <w:lastRenderedPageBreak/>
        <w:t>“</w:t>
      </w:r>
      <w:r w:rsidR="00331C94" w:rsidRPr="007322F6">
        <w:rPr>
          <w:rFonts w:ascii="Times New Roman" w:eastAsia="Times New Roman" w:hAnsi="Times New Roman"/>
          <w:sz w:val="24"/>
          <w:szCs w:val="24"/>
          <w:lang w:eastAsia="lv-LV"/>
        </w:rPr>
        <w:t>Zivju resursu pavairošana Alūksnes ezerā</w:t>
      </w:r>
      <w:r w:rsidR="00911481" w:rsidRPr="007322F6">
        <w:rPr>
          <w:rFonts w:ascii="Times New Roman" w:eastAsia="Times New Roman" w:hAnsi="Times New Roman"/>
          <w:sz w:val="24"/>
          <w:szCs w:val="24"/>
          <w:lang w:eastAsia="lv-LV"/>
        </w:rPr>
        <w:t xml:space="preserve">” ar Zivju fonda finansējumu </w:t>
      </w:r>
      <w:r w:rsidR="006D5F73" w:rsidRPr="007322F6">
        <w:rPr>
          <w:rFonts w:ascii="Times New Roman" w:eastAsia="Times New Roman" w:hAnsi="Times New Roman"/>
          <w:sz w:val="24"/>
          <w:szCs w:val="24"/>
          <w:lang w:eastAsia="lv-LV"/>
        </w:rPr>
        <w:t xml:space="preserve">par kopējo summu </w:t>
      </w:r>
      <w:r w:rsidR="00EE3A29" w:rsidRPr="007322F6">
        <w:rPr>
          <w:rFonts w:ascii="Times New Roman" w:eastAsia="Times New Roman" w:hAnsi="Times New Roman"/>
          <w:sz w:val="24"/>
          <w:szCs w:val="24"/>
          <w:lang w:eastAsia="lv-LV"/>
        </w:rPr>
        <w:t>9</w:t>
      </w:r>
      <w:r w:rsidR="00EE3A29" w:rsidRPr="007322F6">
        <w:rPr>
          <w:rFonts w:ascii="Times New Roman" w:hAnsi="Times New Roman"/>
          <w:sz w:val="24"/>
          <w:szCs w:val="24"/>
        </w:rPr>
        <w:t xml:space="preserve">000 </w:t>
      </w:r>
      <w:r w:rsidR="00F0103B" w:rsidRPr="007322F6">
        <w:rPr>
          <w:rFonts w:ascii="Times New Roman" w:eastAsia="Times New Roman" w:hAnsi="Times New Roman"/>
          <w:sz w:val="24"/>
          <w:szCs w:val="24"/>
          <w:lang w:eastAsia="lv-LV"/>
        </w:rPr>
        <w:t xml:space="preserve"> </w:t>
      </w:r>
      <w:r w:rsidR="00096889" w:rsidRPr="007322F6">
        <w:rPr>
          <w:rFonts w:ascii="Times New Roman" w:eastAsia="Times New Roman" w:hAnsi="Times New Roman"/>
          <w:sz w:val="24"/>
          <w:szCs w:val="24"/>
          <w:lang w:eastAsia="lv-LV"/>
        </w:rPr>
        <w:t xml:space="preserve">EUR </w:t>
      </w:r>
      <w:r w:rsidR="00EE3A29" w:rsidRPr="007322F6">
        <w:rPr>
          <w:rFonts w:ascii="Times New Roman" w:eastAsia="Times New Roman" w:hAnsi="Times New Roman"/>
          <w:sz w:val="24"/>
          <w:szCs w:val="24"/>
          <w:lang w:eastAsia="lv-LV"/>
        </w:rPr>
        <w:t>zandartu</w:t>
      </w:r>
      <w:r w:rsidR="00911481" w:rsidRPr="007322F6">
        <w:rPr>
          <w:rFonts w:ascii="Times New Roman" w:eastAsia="Times New Roman" w:hAnsi="Times New Roman"/>
          <w:sz w:val="24"/>
          <w:szCs w:val="24"/>
          <w:lang w:eastAsia="lv-LV"/>
        </w:rPr>
        <w:t xml:space="preserve"> mazuļu iegādei (</w:t>
      </w:r>
      <w:r w:rsidR="006D5F73" w:rsidRPr="007322F6">
        <w:rPr>
          <w:rFonts w:ascii="Times New Roman" w:eastAsia="Times New Roman" w:hAnsi="Times New Roman"/>
          <w:sz w:val="24"/>
          <w:szCs w:val="24"/>
          <w:lang w:eastAsia="lv-LV"/>
        </w:rPr>
        <w:t xml:space="preserve">t.sk. </w:t>
      </w:r>
      <w:r w:rsidR="00911481" w:rsidRPr="007322F6">
        <w:rPr>
          <w:rFonts w:ascii="Times New Roman" w:eastAsia="Times New Roman" w:hAnsi="Times New Roman"/>
          <w:sz w:val="24"/>
          <w:szCs w:val="24"/>
          <w:lang w:eastAsia="lv-LV"/>
        </w:rPr>
        <w:t xml:space="preserve">finansējuma daļa no Alūksnes novada pašvaldības budžeta </w:t>
      </w:r>
      <w:r w:rsidR="00E9616C" w:rsidRPr="007322F6">
        <w:rPr>
          <w:rFonts w:ascii="Times New Roman" w:eastAsia="Times New Roman" w:hAnsi="Times New Roman"/>
          <w:sz w:val="24"/>
          <w:szCs w:val="24"/>
          <w:lang w:eastAsia="lv-LV"/>
        </w:rPr>
        <w:t xml:space="preserve"> </w:t>
      </w:r>
      <w:r w:rsidR="00EE3A29" w:rsidRPr="007322F6">
        <w:rPr>
          <w:rFonts w:ascii="Times New Roman" w:hAnsi="Times New Roman"/>
          <w:sz w:val="24"/>
          <w:szCs w:val="24"/>
        </w:rPr>
        <w:t xml:space="preserve">2000 </w:t>
      </w:r>
      <w:r w:rsidR="0089002C" w:rsidRPr="007322F6">
        <w:rPr>
          <w:rFonts w:ascii="Times New Roman" w:eastAsia="Times New Roman" w:hAnsi="Times New Roman"/>
          <w:sz w:val="24"/>
          <w:szCs w:val="24"/>
          <w:lang w:eastAsia="lv-LV"/>
        </w:rPr>
        <w:t>EUR</w:t>
      </w:r>
      <w:r w:rsidR="00911481" w:rsidRPr="007322F6">
        <w:rPr>
          <w:rFonts w:ascii="Times New Roman" w:eastAsia="Times New Roman" w:hAnsi="Times New Roman"/>
          <w:sz w:val="24"/>
          <w:szCs w:val="24"/>
          <w:lang w:eastAsia="lv-LV"/>
        </w:rPr>
        <w:t>);</w:t>
      </w:r>
    </w:p>
    <w:p w14:paraId="0D778A0E" w14:textId="29678EAC" w:rsidR="005A33E9" w:rsidRPr="007322F6" w:rsidRDefault="00CB2283" w:rsidP="00397A9A">
      <w:pPr>
        <w:numPr>
          <w:ilvl w:val="0"/>
          <w:numId w:val="24"/>
        </w:numPr>
        <w:spacing w:line="360" w:lineRule="auto"/>
        <w:ind w:left="714" w:hanging="357"/>
        <w:contextualSpacing/>
        <w:jc w:val="both"/>
        <w:rPr>
          <w:rFonts w:ascii="Times New Roman" w:eastAsia="Times New Roman" w:hAnsi="Times New Roman"/>
          <w:sz w:val="24"/>
          <w:szCs w:val="24"/>
          <w:lang w:eastAsia="lv-LV"/>
        </w:rPr>
      </w:pPr>
      <w:r>
        <w:rPr>
          <w:rFonts w:ascii="Times New Roman" w:hAnsi="Times New Roman"/>
          <w:sz w:val="24"/>
          <w:szCs w:val="24"/>
        </w:rPr>
        <w:t>“</w:t>
      </w:r>
      <w:r w:rsidR="00EE3A29" w:rsidRPr="007322F6">
        <w:rPr>
          <w:rFonts w:ascii="Times New Roman" w:hAnsi="Times New Roman"/>
          <w:sz w:val="24"/>
          <w:szCs w:val="24"/>
        </w:rPr>
        <w:t>Zivju resursu pavairošana Sudala ezerā</w:t>
      </w:r>
      <w:r w:rsidR="005A33E9" w:rsidRPr="007322F6">
        <w:rPr>
          <w:rFonts w:ascii="Times New Roman" w:eastAsia="Times New Roman" w:hAnsi="Times New Roman"/>
          <w:sz w:val="24"/>
          <w:szCs w:val="24"/>
          <w:lang w:eastAsia="lv-LV"/>
        </w:rPr>
        <w:t xml:space="preserve">” ar Zivju fonda finansējumu par kopējo summu </w:t>
      </w:r>
      <w:r w:rsidR="00EE3A29" w:rsidRPr="007322F6">
        <w:rPr>
          <w:rFonts w:ascii="Times New Roman" w:hAnsi="Times New Roman"/>
          <w:sz w:val="24"/>
          <w:szCs w:val="24"/>
        </w:rPr>
        <w:t xml:space="preserve">3557 </w:t>
      </w:r>
      <w:r w:rsidR="005A33E9" w:rsidRPr="007322F6">
        <w:rPr>
          <w:rFonts w:ascii="Times New Roman" w:eastAsia="Times New Roman" w:hAnsi="Times New Roman"/>
          <w:sz w:val="24"/>
          <w:szCs w:val="24"/>
          <w:lang w:eastAsia="lv-LV"/>
        </w:rPr>
        <w:t xml:space="preserve">EUR </w:t>
      </w:r>
      <w:r w:rsidR="00EE3A29" w:rsidRPr="007322F6">
        <w:rPr>
          <w:rFonts w:ascii="Times New Roman" w:eastAsia="Times New Roman" w:hAnsi="Times New Roman"/>
          <w:sz w:val="24"/>
          <w:szCs w:val="24"/>
          <w:lang w:eastAsia="lv-LV"/>
        </w:rPr>
        <w:t>zandartu</w:t>
      </w:r>
      <w:r w:rsidR="005A33E9" w:rsidRPr="007322F6">
        <w:rPr>
          <w:rFonts w:ascii="Times New Roman" w:eastAsia="Times New Roman" w:hAnsi="Times New Roman"/>
          <w:sz w:val="24"/>
          <w:szCs w:val="24"/>
          <w:lang w:eastAsia="lv-LV"/>
        </w:rPr>
        <w:t xml:space="preserve"> mazuļu iegādei (t.sk. finansējuma daļa no Alūksnes novada pašvaldības budžeta </w:t>
      </w:r>
      <w:r w:rsidR="00EE3A29" w:rsidRPr="007322F6">
        <w:rPr>
          <w:rFonts w:ascii="Times New Roman" w:hAnsi="Times New Roman"/>
          <w:sz w:val="24"/>
          <w:szCs w:val="24"/>
        </w:rPr>
        <w:t>957</w:t>
      </w:r>
      <w:r w:rsidR="00EE3A29" w:rsidRPr="007322F6">
        <w:rPr>
          <w:rFonts w:ascii="Times New Roman" w:eastAsia="Times New Roman" w:hAnsi="Times New Roman"/>
          <w:sz w:val="24"/>
          <w:szCs w:val="24"/>
          <w:lang w:eastAsia="lv-LV"/>
        </w:rPr>
        <w:t xml:space="preserve"> </w:t>
      </w:r>
      <w:r w:rsidR="005A33E9" w:rsidRPr="007322F6">
        <w:rPr>
          <w:rFonts w:ascii="Times New Roman" w:eastAsia="Times New Roman" w:hAnsi="Times New Roman"/>
          <w:sz w:val="24"/>
          <w:szCs w:val="24"/>
          <w:lang w:eastAsia="lv-LV"/>
        </w:rPr>
        <w:t>EUR);</w:t>
      </w:r>
    </w:p>
    <w:p w14:paraId="3DF7F1EF" w14:textId="1AE38CE4" w:rsidR="00A95A28" w:rsidRPr="007322F6" w:rsidRDefault="00CB2283" w:rsidP="00397A9A">
      <w:pPr>
        <w:numPr>
          <w:ilvl w:val="0"/>
          <w:numId w:val="24"/>
        </w:numPr>
        <w:spacing w:line="360" w:lineRule="auto"/>
        <w:ind w:left="714" w:hanging="357"/>
        <w:contextualSpacing/>
        <w:jc w:val="both"/>
        <w:rPr>
          <w:rFonts w:ascii="Times New Roman" w:eastAsia="Times New Roman" w:hAnsi="Times New Roman"/>
          <w:sz w:val="24"/>
          <w:szCs w:val="24"/>
          <w:lang w:eastAsia="lv-LV"/>
        </w:rPr>
      </w:pPr>
      <w:r>
        <w:rPr>
          <w:rFonts w:ascii="Times New Roman" w:hAnsi="Times New Roman"/>
          <w:sz w:val="24"/>
          <w:szCs w:val="24"/>
        </w:rPr>
        <w:t>“</w:t>
      </w:r>
      <w:r w:rsidR="00EE3A29" w:rsidRPr="007322F6">
        <w:rPr>
          <w:rFonts w:ascii="Times New Roman" w:hAnsi="Times New Roman"/>
          <w:sz w:val="24"/>
          <w:szCs w:val="24"/>
        </w:rPr>
        <w:t>Zandartu pavairošana Indzera ezerā</w:t>
      </w:r>
      <w:r w:rsidR="00A95A28" w:rsidRPr="007322F6">
        <w:rPr>
          <w:rFonts w:ascii="Times New Roman" w:eastAsia="Times New Roman" w:hAnsi="Times New Roman"/>
          <w:sz w:val="24"/>
          <w:szCs w:val="24"/>
          <w:lang w:eastAsia="lv-LV"/>
        </w:rPr>
        <w:t xml:space="preserve">” ar Zivju fonda finansējumu par kopējo summu </w:t>
      </w:r>
      <w:r w:rsidR="00EE3A29" w:rsidRPr="007322F6">
        <w:rPr>
          <w:rFonts w:ascii="Times New Roman" w:hAnsi="Times New Roman"/>
          <w:sz w:val="24"/>
          <w:szCs w:val="24"/>
        </w:rPr>
        <w:t>3303</w:t>
      </w:r>
      <w:r w:rsidR="00EE3A29" w:rsidRPr="007322F6">
        <w:rPr>
          <w:rFonts w:ascii="Times New Roman" w:eastAsia="Times New Roman" w:hAnsi="Times New Roman"/>
          <w:sz w:val="24"/>
          <w:szCs w:val="24"/>
          <w:lang w:eastAsia="lv-LV"/>
        </w:rPr>
        <w:t xml:space="preserve"> </w:t>
      </w:r>
      <w:r w:rsidR="00A95A28" w:rsidRPr="007322F6">
        <w:rPr>
          <w:rFonts w:ascii="Times New Roman" w:eastAsia="Times New Roman" w:hAnsi="Times New Roman"/>
          <w:sz w:val="24"/>
          <w:szCs w:val="24"/>
          <w:lang w:eastAsia="lv-LV"/>
        </w:rPr>
        <w:t xml:space="preserve">EUR </w:t>
      </w:r>
      <w:r w:rsidR="00EE3A29" w:rsidRPr="007322F6">
        <w:rPr>
          <w:rFonts w:ascii="Times New Roman" w:eastAsia="Times New Roman" w:hAnsi="Times New Roman"/>
          <w:sz w:val="24"/>
          <w:szCs w:val="24"/>
          <w:lang w:eastAsia="lv-LV"/>
        </w:rPr>
        <w:t>zandartu</w:t>
      </w:r>
      <w:r w:rsidR="00A95A28" w:rsidRPr="007322F6">
        <w:rPr>
          <w:rFonts w:ascii="Times New Roman" w:eastAsia="Times New Roman" w:hAnsi="Times New Roman"/>
          <w:sz w:val="24"/>
          <w:szCs w:val="24"/>
          <w:lang w:eastAsia="lv-LV"/>
        </w:rPr>
        <w:t xml:space="preserve"> mazuļu iegādei (t.sk. finansējuma daļa no Alūk</w:t>
      </w:r>
      <w:r w:rsidR="002B6CBA" w:rsidRPr="007322F6">
        <w:rPr>
          <w:rFonts w:ascii="Times New Roman" w:eastAsia="Times New Roman" w:hAnsi="Times New Roman"/>
          <w:sz w:val="24"/>
          <w:szCs w:val="24"/>
          <w:lang w:eastAsia="lv-LV"/>
        </w:rPr>
        <w:t>snes</w:t>
      </w:r>
      <w:r w:rsidR="00EE3A29" w:rsidRPr="007322F6">
        <w:rPr>
          <w:rFonts w:ascii="Times New Roman" w:eastAsia="Times New Roman" w:hAnsi="Times New Roman"/>
          <w:sz w:val="24"/>
          <w:szCs w:val="24"/>
          <w:lang w:eastAsia="lv-LV"/>
        </w:rPr>
        <w:t xml:space="preserve"> novada pašvaldības budžeta </w:t>
      </w:r>
      <w:r w:rsidR="00EE3A29" w:rsidRPr="007322F6">
        <w:rPr>
          <w:rFonts w:ascii="Times New Roman" w:hAnsi="Times New Roman"/>
          <w:sz w:val="24"/>
          <w:szCs w:val="24"/>
        </w:rPr>
        <w:t xml:space="preserve">903 </w:t>
      </w:r>
      <w:r w:rsidR="00A95A28" w:rsidRPr="007322F6">
        <w:rPr>
          <w:rFonts w:ascii="Times New Roman" w:eastAsia="Times New Roman" w:hAnsi="Times New Roman"/>
          <w:sz w:val="24"/>
          <w:szCs w:val="24"/>
          <w:lang w:eastAsia="lv-LV"/>
        </w:rPr>
        <w:t>EUR);</w:t>
      </w:r>
    </w:p>
    <w:p w14:paraId="6C09362A" w14:textId="61C22CF3" w:rsidR="00E14529" w:rsidRPr="007322F6" w:rsidRDefault="00CC03A8" w:rsidP="00AB4E9D">
      <w:pPr>
        <w:numPr>
          <w:ilvl w:val="0"/>
          <w:numId w:val="24"/>
        </w:numPr>
        <w:spacing w:line="360" w:lineRule="auto"/>
        <w:ind w:left="714" w:hanging="357"/>
        <w:contextualSpacing/>
        <w:jc w:val="both"/>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 xml:space="preserve"> </w:t>
      </w:r>
      <w:r w:rsidR="00E14529" w:rsidRPr="007322F6">
        <w:rPr>
          <w:rFonts w:ascii="Times New Roman" w:eastAsia="Times New Roman" w:hAnsi="Times New Roman"/>
          <w:sz w:val="24"/>
          <w:szCs w:val="24"/>
          <w:lang w:eastAsia="lv-LV"/>
        </w:rPr>
        <w:t xml:space="preserve">“Alūksnes novada publisko ūdenstilpju zivju resursu aizsardzība” ar Zivju fonda finansējumu par kopējo summu </w:t>
      </w:r>
      <w:r w:rsidRPr="007322F6">
        <w:rPr>
          <w:rFonts w:ascii="Times New Roman" w:hAnsi="Times New Roman"/>
          <w:sz w:val="24"/>
          <w:szCs w:val="24"/>
        </w:rPr>
        <w:t>1899</w:t>
      </w:r>
      <w:r w:rsidR="00E14529" w:rsidRPr="007322F6">
        <w:rPr>
          <w:rFonts w:ascii="Times New Roman" w:eastAsia="Times New Roman" w:hAnsi="Times New Roman"/>
          <w:sz w:val="24"/>
          <w:szCs w:val="24"/>
          <w:lang w:eastAsia="lv-LV"/>
        </w:rPr>
        <w:t xml:space="preserve"> </w:t>
      </w:r>
      <w:r w:rsidRPr="007322F6">
        <w:rPr>
          <w:rFonts w:ascii="Times New Roman" w:eastAsia="Times New Roman" w:hAnsi="Times New Roman"/>
          <w:sz w:val="24"/>
          <w:szCs w:val="24"/>
          <w:lang w:eastAsia="lv-LV"/>
        </w:rPr>
        <w:t>EUR piekabes “</w:t>
      </w:r>
      <w:proofErr w:type="spellStart"/>
      <w:r w:rsidRPr="007322F6">
        <w:rPr>
          <w:rFonts w:ascii="Times New Roman" w:eastAsia="Times New Roman" w:hAnsi="Times New Roman"/>
          <w:sz w:val="24"/>
          <w:szCs w:val="24"/>
          <w:lang w:eastAsia="lv-LV"/>
        </w:rPr>
        <w:t>Respo</w:t>
      </w:r>
      <w:proofErr w:type="spellEnd"/>
      <w:r w:rsidRPr="007322F6">
        <w:rPr>
          <w:rFonts w:ascii="Times New Roman" w:eastAsia="Times New Roman" w:hAnsi="Times New Roman"/>
          <w:sz w:val="24"/>
          <w:szCs w:val="24"/>
          <w:lang w:eastAsia="lv-LV"/>
        </w:rPr>
        <w:t xml:space="preserve"> 750V571 </w:t>
      </w:r>
      <w:proofErr w:type="spellStart"/>
      <w:r w:rsidRPr="007322F6">
        <w:rPr>
          <w:rFonts w:ascii="Times New Roman" w:eastAsia="Times New Roman" w:hAnsi="Times New Roman"/>
          <w:sz w:val="24"/>
          <w:szCs w:val="24"/>
          <w:lang w:eastAsia="lv-LV"/>
        </w:rPr>
        <w:t>Multiroller</w:t>
      </w:r>
      <w:proofErr w:type="spellEnd"/>
      <w:r w:rsidR="00E95D4E">
        <w:rPr>
          <w:rFonts w:ascii="Times New Roman" w:eastAsia="Times New Roman" w:hAnsi="Times New Roman"/>
          <w:sz w:val="24"/>
          <w:szCs w:val="24"/>
          <w:lang w:eastAsia="lv-LV"/>
        </w:rPr>
        <w:t>”</w:t>
      </w:r>
      <w:r w:rsidR="00E14529" w:rsidRPr="007322F6">
        <w:rPr>
          <w:rFonts w:ascii="Times New Roman" w:eastAsia="Times New Roman" w:hAnsi="Times New Roman"/>
          <w:sz w:val="24"/>
          <w:szCs w:val="24"/>
          <w:lang w:eastAsia="lv-LV"/>
        </w:rPr>
        <w:t xml:space="preserve"> iegādei (t.sk. finansējuma daļa no Alūk</w:t>
      </w:r>
      <w:r w:rsidR="001B7A81" w:rsidRPr="007322F6">
        <w:rPr>
          <w:rFonts w:ascii="Times New Roman" w:eastAsia="Times New Roman" w:hAnsi="Times New Roman"/>
          <w:sz w:val="24"/>
          <w:szCs w:val="24"/>
          <w:lang w:eastAsia="lv-LV"/>
        </w:rPr>
        <w:t xml:space="preserve">snes novada pašvaldības budžeta </w:t>
      </w:r>
      <w:r w:rsidRPr="007322F6">
        <w:rPr>
          <w:rFonts w:ascii="Times New Roman" w:hAnsi="Times New Roman"/>
          <w:sz w:val="24"/>
          <w:szCs w:val="24"/>
        </w:rPr>
        <w:t>399</w:t>
      </w:r>
      <w:r w:rsidR="00711FA1" w:rsidRPr="007322F6">
        <w:rPr>
          <w:rFonts w:ascii="Times New Roman" w:eastAsia="Times New Roman" w:hAnsi="Times New Roman"/>
          <w:sz w:val="24"/>
          <w:szCs w:val="24"/>
          <w:lang w:eastAsia="lv-LV"/>
        </w:rPr>
        <w:t xml:space="preserve"> </w:t>
      </w:r>
      <w:r w:rsidR="00E14529" w:rsidRPr="007322F6">
        <w:rPr>
          <w:rFonts w:ascii="Times New Roman" w:eastAsia="Times New Roman" w:hAnsi="Times New Roman"/>
          <w:sz w:val="24"/>
          <w:szCs w:val="24"/>
          <w:lang w:eastAsia="lv-LV"/>
        </w:rPr>
        <w:t>EUR)</w:t>
      </w:r>
      <w:r w:rsidRPr="007322F6">
        <w:rPr>
          <w:rFonts w:ascii="Times New Roman" w:eastAsia="Times New Roman" w:hAnsi="Times New Roman"/>
          <w:sz w:val="24"/>
          <w:szCs w:val="24"/>
          <w:lang w:eastAsia="lv-LV"/>
        </w:rPr>
        <w:t>;</w:t>
      </w:r>
    </w:p>
    <w:p w14:paraId="386FC904" w14:textId="77777777" w:rsidR="00CC03A8" w:rsidRPr="007322F6" w:rsidRDefault="00CC03A8" w:rsidP="00AB4E9D">
      <w:pPr>
        <w:pStyle w:val="Sarakstarindkopa"/>
        <w:numPr>
          <w:ilvl w:val="0"/>
          <w:numId w:val="50"/>
        </w:numPr>
        <w:spacing w:line="360" w:lineRule="auto"/>
        <w:ind w:left="714" w:hanging="357"/>
        <w:jc w:val="both"/>
        <w:rPr>
          <w:rFonts w:ascii="Times New Roman" w:hAnsi="Times New Roman"/>
          <w:sz w:val="24"/>
          <w:szCs w:val="24"/>
        </w:rPr>
      </w:pPr>
      <w:r w:rsidRPr="007322F6">
        <w:rPr>
          <w:rFonts w:ascii="Times New Roman" w:eastAsia="Times New Roman" w:hAnsi="Times New Roman"/>
          <w:sz w:val="24"/>
          <w:szCs w:val="24"/>
          <w:lang w:eastAsia="lv-LV"/>
        </w:rPr>
        <w:t>“</w:t>
      </w:r>
      <w:r w:rsidR="00AB4E9D" w:rsidRPr="007322F6">
        <w:rPr>
          <w:rFonts w:ascii="Times New Roman" w:hAnsi="Times New Roman"/>
          <w:sz w:val="24"/>
          <w:szCs w:val="24"/>
        </w:rPr>
        <w:t>Zivsaimnieciskās ekspluatācijas noteikumu izstrāde Pededzes upei Alūksnes novada teritorijā</w:t>
      </w:r>
      <w:r w:rsidR="00AB4E9D" w:rsidRPr="007322F6">
        <w:rPr>
          <w:rFonts w:ascii="Times New Roman" w:eastAsia="Times New Roman" w:hAnsi="Times New Roman"/>
          <w:sz w:val="24"/>
          <w:szCs w:val="24"/>
          <w:lang w:eastAsia="lv-LV"/>
        </w:rPr>
        <w:t xml:space="preserve">” </w:t>
      </w:r>
      <w:r w:rsidRPr="007322F6">
        <w:rPr>
          <w:rFonts w:ascii="Times New Roman" w:eastAsia="Times New Roman" w:hAnsi="Times New Roman"/>
          <w:sz w:val="24"/>
          <w:szCs w:val="24"/>
          <w:lang w:eastAsia="lv-LV"/>
        </w:rPr>
        <w:t xml:space="preserve">ar Zivju fonda finansējumu par kopējo summu </w:t>
      </w:r>
      <w:r w:rsidR="00AB4E9D" w:rsidRPr="007322F6">
        <w:rPr>
          <w:rFonts w:ascii="Times New Roman" w:hAnsi="Times New Roman"/>
          <w:sz w:val="24"/>
          <w:szCs w:val="24"/>
        </w:rPr>
        <w:t>5324</w:t>
      </w:r>
      <w:r w:rsidRPr="007322F6">
        <w:rPr>
          <w:rFonts w:ascii="Times New Roman" w:eastAsia="Times New Roman" w:hAnsi="Times New Roman"/>
          <w:sz w:val="24"/>
          <w:szCs w:val="24"/>
          <w:lang w:eastAsia="lv-LV"/>
        </w:rPr>
        <w:t xml:space="preserve"> </w:t>
      </w:r>
      <w:r w:rsidR="00AB4E9D" w:rsidRPr="007322F6">
        <w:rPr>
          <w:rFonts w:ascii="Times New Roman" w:eastAsia="Times New Roman" w:hAnsi="Times New Roman"/>
          <w:sz w:val="24"/>
          <w:szCs w:val="24"/>
          <w:lang w:eastAsia="lv-LV"/>
        </w:rPr>
        <w:t>EUR ekspluatācijas noteikumu izstrādei</w:t>
      </w:r>
      <w:r w:rsidRPr="007322F6">
        <w:rPr>
          <w:rFonts w:ascii="Times New Roman" w:eastAsia="Times New Roman" w:hAnsi="Times New Roman"/>
          <w:sz w:val="24"/>
          <w:szCs w:val="24"/>
          <w:lang w:eastAsia="lv-LV"/>
        </w:rPr>
        <w:t xml:space="preserve"> (t.sk. finansējuma daļa no Alūksnes novada pašvaldības budžeta </w:t>
      </w:r>
      <w:r w:rsidR="00AB4E9D" w:rsidRPr="007322F6">
        <w:rPr>
          <w:rFonts w:ascii="Times New Roman" w:hAnsi="Times New Roman"/>
          <w:sz w:val="24"/>
          <w:szCs w:val="24"/>
        </w:rPr>
        <w:t>1100</w:t>
      </w:r>
      <w:r w:rsidRPr="007322F6">
        <w:rPr>
          <w:rFonts w:ascii="Times New Roman" w:eastAsia="Times New Roman" w:hAnsi="Times New Roman"/>
          <w:sz w:val="24"/>
          <w:szCs w:val="24"/>
          <w:lang w:eastAsia="lv-LV"/>
        </w:rPr>
        <w:t xml:space="preserve"> EUR)</w:t>
      </w:r>
      <w:r w:rsidR="00AB4E9D" w:rsidRPr="007322F6">
        <w:rPr>
          <w:rFonts w:ascii="Times New Roman" w:eastAsia="Times New Roman" w:hAnsi="Times New Roman"/>
          <w:sz w:val="24"/>
          <w:szCs w:val="24"/>
          <w:lang w:eastAsia="lv-LV"/>
        </w:rPr>
        <w:t>;</w:t>
      </w:r>
    </w:p>
    <w:p w14:paraId="337F7DB0" w14:textId="26A0B416" w:rsidR="00CC03A8" w:rsidRPr="007322F6" w:rsidRDefault="00CC03A8" w:rsidP="00AB4E9D">
      <w:pPr>
        <w:numPr>
          <w:ilvl w:val="0"/>
          <w:numId w:val="24"/>
        </w:numPr>
        <w:spacing w:line="360" w:lineRule="auto"/>
        <w:ind w:left="714" w:hanging="357"/>
        <w:contextualSpacing/>
        <w:jc w:val="both"/>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w:t>
      </w:r>
      <w:r w:rsidR="00AB4E9D" w:rsidRPr="007322F6">
        <w:rPr>
          <w:rFonts w:ascii="Times New Roman" w:hAnsi="Times New Roman"/>
          <w:sz w:val="24"/>
          <w:szCs w:val="24"/>
        </w:rPr>
        <w:t>Zivsaimnieciskā izpēte Alūksnes ezerā</w:t>
      </w:r>
      <w:r w:rsidRPr="007322F6">
        <w:rPr>
          <w:rFonts w:ascii="Times New Roman" w:eastAsia="Times New Roman" w:hAnsi="Times New Roman"/>
          <w:sz w:val="24"/>
          <w:szCs w:val="24"/>
          <w:lang w:eastAsia="lv-LV"/>
        </w:rPr>
        <w:t xml:space="preserve">” ar Zivju fonda finansējumu par kopējo summu </w:t>
      </w:r>
      <w:r w:rsidR="00A31BC9" w:rsidRPr="007322F6">
        <w:rPr>
          <w:rFonts w:ascii="Times New Roman" w:hAnsi="Times New Roman"/>
          <w:sz w:val="24"/>
          <w:szCs w:val="24"/>
        </w:rPr>
        <w:t>5869</w:t>
      </w:r>
      <w:r w:rsidR="00DA1C61" w:rsidRPr="007322F6">
        <w:rPr>
          <w:rFonts w:ascii="Times New Roman" w:eastAsia="Times New Roman" w:hAnsi="Times New Roman"/>
          <w:sz w:val="24"/>
          <w:szCs w:val="24"/>
          <w:lang w:eastAsia="lv-LV"/>
        </w:rPr>
        <w:t xml:space="preserve"> EUR izpētes veikšanai</w:t>
      </w:r>
      <w:r w:rsidRPr="007322F6">
        <w:rPr>
          <w:rFonts w:ascii="Times New Roman" w:eastAsia="Times New Roman" w:hAnsi="Times New Roman"/>
          <w:sz w:val="24"/>
          <w:szCs w:val="24"/>
          <w:lang w:eastAsia="lv-LV"/>
        </w:rPr>
        <w:t xml:space="preserve"> (t.sk. finansējuma daļa no Alūksnes novada pašvaldības budžeta </w:t>
      </w:r>
      <w:r w:rsidR="00A31BC9" w:rsidRPr="007322F6">
        <w:rPr>
          <w:rFonts w:ascii="Times New Roman" w:hAnsi="Times New Roman"/>
          <w:sz w:val="24"/>
          <w:szCs w:val="24"/>
        </w:rPr>
        <w:t>1169</w:t>
      </w:r>
      <w:r w:rsidRPr="007322F6">
        <w:rPr>
          <w:rFonts w:ascii="Times New Roman" w:eastAsia="Times New Roman" w:hAnsi="Times New Roman"/>
          <w:sz w:val="24"/>
          <w:szCs w:val="24"/>
          <w:lang w:eastAsia="lv-LV"/>
        </w:rPr>
        <w:t xml:space="preserve"> EUR)</w:t>
      </w:r>
      <w:r w:rsidR="00CB2283">
        <w:rPr>
          <w:rFonts w:ascii="Times New Roman" w:eastAsia="Times New Roman" w:hAnsi="Times New Roman"/>
          <w:sz w:val="24"/>
          <w:szCs w:val="24"/>
          <w:lang w:eastAsia="lv-LV"/>
        </w:rPr>
        <w:t>.</w:t>
      </w:r>
    </w:p>
    <w:p w14:paraId="1B7C26E4" w14:textId="77777777" w:rsidR="004C1D68" w:rsidRPr="007322F6" w:rsidRDefault="004C1D68" w:rsidP="00911481">
      <w:pPr>
        <w:spacing w:line="360" w:lineRule="auto"/>
        <w:contextualSpacing/>
        <w:jc w:val="both"/>
        <w:rPr>
          <w:rFonts w:ascii="Times New Roman" w:eastAsia="Times New Roman" w:hAnsi="Times New Roman"/>
          <w:sz w:val="24"/>
          <w:szCs w:val="24"/>
          <w:lang w:eastAsia="lv-LV"/>
        </w:rPr>
      </w:pPr>
    </w:p>
    <w:p w14:paraId="04ECBBAB" w14:textId="77777777" w:rsidR="0061643C" w:rsidRPr="007322F6" w:rsidRDefault="00773FF2" w:rsidP="004C1D68">
      <w:pPr>
        <w:numPr>
          <w:ilvl w:val="0"/>
          <w:numId w:val="7"/>
        </w:numPr>
        <w:spacing w:line="360" w:lineRule="auto"/>
        <w:contextualSpacing/>
        <w:jc w:val="both"/>
        <w:rPr>
          <w:rFonts w:ascii="Times New Roman" w:eastAsia="Times New Roman" w:hAnsi="Times New Roman"/>
          <w:sz w:val="24"/>
          <w:szCs w:val="24"/>
          <w:lang w:eastAsia="lv-LV"/>
        </w:rPr>
      </w:pPr>
      <w:r w:rsidRPr="007322F6">
        <w:rPr>
          <w:rFonts w:ascii="Times New Roman" w:eastAsia="Times New Roman" w:hAnsi="Times New Roman"/>
          <w:b/>
          <w:sz w:val="24"/>
          <w:szCs w:val="24"/>
          <w:lang w:eastAsia="lv-LV"/>
        </w:rPr>
        <w:t>Personāls</w:t>
      </w:r>
    </w:p>
    <w:p w14:paraId="08E84380" w14:textId="77777777" w:rsidR="00400AF5" w:rsidRPr="007322F6" w:rsidRDefault="0061643C" w:rsidP="00121DEE">
      <w:pPr>
        <w:spacing w:line="360" w:lineRule="auto"/>
        <w:ind w:firstLine="567"/>
        <w:contextualSpacing/>
        <w:jc w:val="both"/>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ab/>
        <w:t>Amata vietu skaits</w:t>
      </w:r>
      <w:r w:rsidR="00DC0FB1" w:rsidRPr="007322F6">
        <w:rPr>
          <w:rFonts w:ascii="Times New Roman" w:eastAsia="Times New Roman" w:hAnsi="Times New Roman"/>
          <w:sz w:val="24"/>
          <w:szCs w:val="24"/>
          <w:lang w:eastAsia="lv-LV"/>
        </w:rPr>
        <w:t xml:space="preserve"> </w:t>
      </w:r>
      <w:r w:rsidRPr="007322F6">
        <w:rPr>
          <w:rFonts w:ascii="Times New Roman" w:eastAsia="Times New Roman" w:hAnsi="Times New Roman"/>
          <w:sz w:val="24"/>
          <w:szCs w:val="24"/>
          <w:lang w:eastAsia="lv-LV"/>
        </w:rPr>
        <w:t xml:space="preserve">- </w:t>
      </w:r>
      <w:r w:rsidR="005E4BCD" w:rsidRPr="007322F6">
        <w:rPr>
          <w:rFonts w:ascii="Times New Roman" w:eastAsia="Times New Roman" w:hAnsi="Times New Roman"/>
          <w:sz w:val="24"/>
          <w:szCs w:val="24"/>
          <w:lang w:eastAsia="lv-LV"/>
        </w:rPr>
        <w:t>5</w:t>
      </w:r>
      <w:r w:rsidRPr="007322F6">
        <w:rPr>
          <w:rFonts w:ascii="Times New Roman" w:eastAsia="Times New Roman" w:hAnsi="Times New Roman"/>
          <w:sz w:val="24"/>
          <w:szCs w:val="24"/>
          <w:lang w:eastAsia="lv-LV"/>
        </w:rPr>
        <w:t xml:space="preserve">. Aģentūrā strādā </w:t>
      </w:r>
      <w:r w:rsidR="00FE1FD8" w:rsidRPr="007322F6">
        <w:rPr>
          <w:rFonts w:ascii="Times New Roman" w:eastAsia="Times New Roman" w:hAnsi="Times New Roman"/>
          <w:sz w:val="24"/>
          <w:szCs w:val="24"/>
          <w:lang w:eastAsia="lv-LV"/>
        </w:rPr>
        <w:t>pieci</w:t>
      </w:r>
      <w:r w:rsidRPr="007322F6">
        <w:rPr>
          <w:rFonts w:ascii="Times New Roman" w:eastAsia="Times New Roman" w:hAnsi="Times New Roman"/>
          <w:sz w:val="24"/>
          <w:szCs w:val="24"/>
          <w:lang w:eastAsia="lv-LV"/>
        </w:rPr>
        <w:t xml:space="preserve"> darbinieki. </w:t>
      </w:r>
      <w:r w:rsidR="000E6F84" w:rsidRPr="007322F6">
        <w:rPr>
          <w:rFonts w:ascii="Times New Roman" w:eastAsia="Times New Roman" w:hAnsi="Times New Roman"/>
          <w:sz w:val="24"/>
          <w:szCs w:val="24"/>
          <w:lang w:eastAsia="lv-LV"/>
        </w:rPr>
        <w:t>Trīs</w:t>
      </w:r>
      <w:r w:rsidR="00885F0D" w:rsidRPr="007322F6">
        <w:rPr>
          <w:rFonts w:ascii="Times New Roman" w:eastAsia="Times New Roman" w:hAnsi="Times New Roman"/>
          <w:sz w:val="24"/>
          <w:szCs w:val="24"/>
          <w:lang w:eastAsia="lv-LV"/>
        </w:rPr>
        <w:t xml:space="preserve"> darbiniekiem </w:t>
      </w:r>
      <w:r w:rsidR="001D3A61" w:rsidRPr="007322F6">
        <w:rPr>
          <w:rFonts w:ascii="Times New Roman" w:eastAsia="Times New Roman" w:hAnsi="Times New Roman"/>
          <w:sz w:val="24"/>
          <w:szCs w:val="24"/>
          <w:lang w:eastAsia="lv-LV"/>
        </w:rPr>
        <w:t xml:space="preserve">ir </w:t>
      </w:r>
      <w:r w:rsidR="00885F0D" w:rsidRPr="007322F6">
        <w:rPr>
          <w:rFonts w:ascii="Times New Roman" w:eastAsia="Times New Roman" w:hAnsi="Times New Roman"/>
          <w:sz w:val="24"/>
          <w:szCs w:val="24"/>
          <w:lang w:eastAsia="lv-LV"/>
        </w:rPr>
        <w:t>augstākā izglītība</w:t>
      </w:r>
      <w:r w:rsidR="00FE1FD8" w:rsidRPr="007322F6">
        <w:rPr>
          <w:rFonts w:ascii="Times New Roman" w:eastAsia="Times New Roman" w:hAnsi="Times New Roman"/>
          <w:sz w:val="24"/>
          <w:szCs w:val="24"/>
          <w:lang w:eastAsia="lv-LV"/>
        </w:rPr>
        <w:t>, diviem</w:t>
      </w:r>
      <w:r w:rsidR="000E6F84" w:rsidRPr="007322F6">
        <w:rPr>
          <w:rFonts w:ascii="Times New Roman" w:eastAsia="Times New Roman" w:hAnsi="Times New Roman"/>
          <w:sz w:val="24"/>
          <w:szCs w:val="24"/>
          <w:lang w:eastAsia="lv-LV"/>
        </w:rPr>
        <w:t xml:space="preserve"> vidējā.  </w:t>
      </w:r>
      <w:r w:rsidR="004F42F4" w:rsidRPr="007322F6">
        <w:rPr>
          <w:rFonts w:ascii="Times New Roman" w:eastAsia="Times New Roman" w:hAnsi="Times New Roman"/>
          <w:sz w:val="24"/>
          <w:szCs w:val="24"/>
          <w:lang w:eastAsia="lv-LV"/>
        </w:rPr>
        <w:t xml:space="preserve">Darbinieki: </w:t>
      </w:r>
      <w:r w:rsidR="00FE1FD8" w:rsidRPr="007322F6">
        <w:rPr>
          <w:rFonts w:ascii="Times New Roman" w:eastAsia="Times New Roman" w:hAnsi="Times New Roman"/>
          <w:sz w:val="24"/>
          <w:szCs w:val="24"/>
          <w:lang w:eastAsia="lv-LV"/>
        </w:rPr>
        <w:t>3</w:t>
      </w:r>
      <w:r w:rsidR="004F42F4" w:rsidRPr="007322F6">
        <w:rPr>
          <w:rFonts w:ascii="Times New Roman" w:eastAsia="Times New Roman" w:hAnsi="Times New Roman"/>
          <w:sz w:val="24"/>
          <w:szCs w:val="24"/>
          <w:lang w:eastAsia="lv-LV"/>
        </w:rPr>
        <w:t xml:space="preserve"> vīrieši un </w:t>
      </w:r>
      <w:r w:rsidR="000E6F84" w:rsidRPr="007322F6">
        <w:rPr>
          <w:rFonts w:ascii="Times New Roman" w:eastAsia="Times New Roman" w:hAnsi="Times New Roman"/>
          <w:sz w:val="24"/>
          <w:szCs w:val="24"/>
          <w:lang w:eastAsia="lv-LV"/>
        </w:rPr>
        <w:t>2</w:t>
      </w:r>
      <w:r w:rsidR="004F42F4" w:rsidRPr="007322F6">
        <w:rPr>
          <w:rFonts w:ascii="Times New Roman" w:eastAsia="Times New Roman" w:hAnsi="Times New Roman"/>
          <w:sz w:val="24"/>
          <w:szCs w:val="24"/>
          <w:lang w:eastAsia="lv-LV"/>
        </w:rPr>
        <w:t xml:space="preserve"> sieviete</w:t>
      </w:r>
      <w:r w:rsidR="000E6F84" w:rsidRPr="007322F6">
        <w:rPr>
          <w:rFonts w:ascii="Times New Roman" w:eastAsia="Times New Roman" w:hAnsi="Times New Roman"/>
          <w:sz w:val="24"/>
          <w:szCs w:val="24"/>
          <w:lang w:eastAsia="lv-LV"/>
        </w:rPr>
        <w:t>s</w:t>
      </w:r>
      <w:r w:rsidR="004F42F4" w:rsidRPr="007322F6">
        <w:rPr>
          <w:rFonts w:ascii="Times New Roman" w:eastAsia="Times New Roman" w:hAnsi="Times New Roman"/>
          <w:sz w:val="24"/>
          <w:szCs w:val="24"/>
          <w:lang w:eastAsia="lv-LV"/>
        </w:rPr>
        <w:t xml:space="preserve"> vecum</w:t>
      </w:r>
      <w:r w:rsidR="007375E3" w:rsidRPr="007322F6">
        <w:rPr>
          <w:rFonts w:ascii="Times New Roman" w:eastAsia="Times New Roman" w:hAnsi="Times New Roman"/>
          <w:sz w:val="24"/>
          <w:szCs w:val="24"/>
          <w:lang w:eastAsia="lv-LV"/>
        </w:rPr>
        <w:t>a grupā</w:t>
      </w:r>
      <w:r w:rsidR="004F42F4" w:rsidRPr="007322F6">
        <w:rPr>
          <w:rFonts w:ascii="Times New Roman" w:eastAsia="Times New Roman" w:hAnsi="Times New Roman"/>
          <w:sz w:val="24"/>
          <w:szCs w:val="24"/>
          <w:lang w:eastAsia="lv-LV"/>
        </w:rPr>
        <w:t xml:space="preserve"> no </w:t>
      </w:r>
      <w:r w:rsidR="00331C94" w:rsidRPr="007322F6">
        <w:rPr>
          <w:rFonts w:ascii="Times New Roman" w:eastAsia="Times New Roman" w:hAnsi="Times New Roman"/>
          <w:sz w:val="24"/>
          <w:szCs w:val="24"/>
          <w:lang w:eastAsia="lv-LV"/>
        </w:rPr>
        <w:t>30</w:t>
      </w:r>
      <w:r w:rsidR="004F42F4" w:rsidRPr="007322F6">
        <w:rPr>
          <w:rFonts w:ascii="Times New Roman" w:eastAsia="Times New Roman" w:hAnsi="Times New Roman"/>
          <w:sz w:val="24"/>
          <w:szCs w:val="24"/>
          <w:lang w:eastAsia="lv-LV"/>
        </w:rPr>
        <w:t xml:space="preserve"> līdz </w:t>
      </w:r>
      <w:r w:rsidR="00331C94" w:rsidRPr="007322F6">
        <w:rPr>
          <w:rFonts w:ascii="Times New Roman" w:eastAsia="Times New Roman" w:hAnsi="Times New Roman"/>
          <w:sz w:val="24"/>
          <w:szCs w:val="24"/>
          <w:lang w:eastAsia="lv-LV"/>
        </w:rPr>
        <w:t>47</w:t>
      </w:r>
      <w:r w:rsidR="00FE1FD8" w:rsidRPr="007322F6">
        <w:rPr>
          <w:rFonts w:ascii="Times New Roman" w:eastAsia="Times New Roman" w:hAnsi="Times New Roman"/>
          <w:sz w:val="24"/>
          <w:szCs w:val="24"/>
          <w:lang w:eastAsia="lv-LV"/>
        </w:rPr>
        <w:t xml:space="preserve"> gadiem</w:t>
      </w:r>
      <w:r w:rsidR="005E4BCD" w:rsidRPr="007322F6">
        <w:rPr>
          <w:rFonts w:ascii="Times New Roman" w:eastAsia="Times New Roman" w:hAnsi="Times New Roman"/>
          <w:sz w:val="24"/>
          <w:szCs w:val="24"/>
          <w:lang w:eastAsia="lv-LV"/>
        </w:rPr>
        <w:t>.</w:t>
      </w:r>
    </w:p>
    <w:p w14:paraId="517237B4" w14:textId="77777777" w:rsidR="00EE600F" w:rsidRPr="007322F6" w:rsidRDefault="00EE600F" w:rsidP="00121DEE">
      <w:pPr>
        <w:spacing w:line="360" w:lineRule="auto"/>
        <w:ind w:firstLine="567"/>
        <w:contextualSpacing/>
        <w:jc w:val="both"/>
        <w:rPr>
          <w:rFonts w:ascii="Times New Roman" w:eastAsia="Times New Roman" w:hAnsi="Times New Roman"/>
          <w:sz w:val="24"/>
          <w:szCs w:val="24"/>
          <w:lang w:eastAsia="lv-LV"/>
        </w:rPr>
      </w:pPr>
    </w:p>
    <w:p w14:paraId="25CFC2B1" w14:textId="77777777" w:rsidR="0061643C" w:rsidRPr="007322F6" w:rsidRDefault="00773FF2" w:rsidP="004C1D68">
      <w:pPr>
        <w:numPr>
          <w:ilvl w:val="0"/>
          <w:numId w:val="7"/>
        </w:numPr>
        <w:spacing w:line="360" w:lineRule="auto"/>
        <w:contextualSpacing/>
        <w:jc w:val="both"/>
        <w:rPr>
          <w:rFonts w:ascii="Times New Roman" w:eastAsia="Times New Roman" w:hAnsi="Times New Roman"/>
          <w:sz w:val="24"/>
          <w:szCs w:val="24"/>
          <w:lang w:eastAsia="lv-LV"/>
        </w:rPr>
      </w:pPr>
      <w:r w:rsidRPr="007322F6">
        <w:rPr>
          <w:rFonts w:ascii="Times New Roman" w:eastAsia="Times New Roman" w:hAnsi="Times New Roman"/>
          <w:b/>
          <w:sz w:val="24"/>
          <w:szCs w:val="24"/>
          <w:lang w:eastAsia="lv-LV"/>
        </w:rPr>
        <w:t>Komunikācija</w:t>
      </w:r>
      <w:r w:rsidR="00D403EC" w:rsidRPr="007322F6">
        <w:rPr>
          <w:rFonts w:ascii="Times New Roman" w:eastAsia="Times New Roman" w:hAnsi="Times New Roman"/>
          <w:b/>
          <w:sz w:val="24"/>
          <w:szCs w:val="24"/>
          <w:lang w:eastAsia="lv-LV"/>
        </w:rPr>
        <w:t xml:space="preserve"> ar sabiedrību</w:t>
      </w:r>
    </w:p>
    <w:p w14:paraId="2E6CD306" w14:textId="6E4C238C" w:rsidR="00391B18" w:rsidRPr="007322F6" w:rsidRDefault="0061643C" w:rsidP="00121DEE">
      <w:pPr>
        <w:spacing w:line="360" w:lineRule="auto"/>
        <w:ind w:firstLine="567"/>
        <w:contextualSpacing/>
        <w:jc w:val="both"/>
        <w:rPr>
          <w:rFonts w:ascii="Times New Roman" w:eastAsia="Times New Roman" w:hAnsi="Times New Roman"/>
          <w:sz w:val="24"/>
          <w:szCs w:val="24"/>
          <w:lang w:eastAsia="lv-LV"/>
        </w:rPr>
      </w:pPr>
      <w:r w:rsidRPr="007322F6">
        <w:rPr>
          <w:rFonts w:ascii="Times New Roman" w:eastAsia="Times New Roman" w:hAnsi="Times New Roman"/>
          <w:sz w:val="24"/>
          <w:szCs w:val="24"/>
          <w:lang w:eastAsia="lv-LV"/>
        </w:rPr>
        <w:t xml:space="preserve">Informācija par </w:t>
      </w:r>
      <w:r w:rsidR="00346DE5" w:rsidRPr="007322F6">
        <w:rPr>
          <w:rFonts w:ascii="Times New Roman" w:eastAsia="Times New Roman" w:hAnsi="Times New Roman"/>
          <w:sz w:val="24"/>
          <w:szCs w:val="24"/>
          <w:lang w:eastAsia="lv-LV"/>
        </w:rPr>
        <w:t>A</w:t>
      </w:r>
      <w:r w:rsidRPr="007322F6">
        <w:rPr>
          <w:rFonts w:ascii="Times New Roman" w:eastAsia="Times New Roman" w:hAnsi="Times New Roman"/>
          <w:sz w:val="24"/>
          <w:szCs w:val="24"/>
          <w:lang w:eastAsia="lv-LV"/>
        </w:rPr>
        <w:t>ģentūras darbu un pasākumiem regulāri tiek atspoguļota interneta mājaslapā</w:t>
      </w:r>
      <w:r w:rsidR="00A7479E" w:rsidRPr="007322F6">
        <w:rPr>
          <w:rFonts w:ascii="Times New Roman" w:eastAsia="Times New Roman" w:hAnsi="Times New Roman"/>
          <w:sz w:val="24"/>
          <w:szCs w:val="24"/>
          <w:lang w:eastAsia="lv-LV"/>
        </w:rPr>
        <w:t>s:</w:t>
      </w:r>
      <w:r w:rsidRPr="007322F6">
        <w:rPr>
          <w:rFonts w:ascii="Times New Roman" w:eastAsia="Times New Roman" w:hAnsi="Times New Roman"/>
          <w:sz w:val="24"/>
          <w:szCs w:val="24"/>
          <w:lang w:eastAsia="lv-LV"/>
        </w:rPr>
        <w:t xml:space="preserve"> </w:t>
      </w:r>
      <w:hyperlink r:id="rId10" w:history="1">
        <w:r w:rsidR="00A7479E" w:rsidRPr="007322F6">
          <w:rPr>
            <w:rStyle w:val="Hipersaite"/>
            <w:rFonts w:ascii="Times New Roman" w:eastAsia="Times New Roman" w:hAnsi="Times New Roman"/>
            <w:color w:val="auto"/>
            <w:sz w:val="24"/>
            <w:szCs w:val="24"/>
            <w:lang w:eastAsia="lv-LV"/>
          </w:rPr>
          <w:t>www.aluksnesezers.lv</w:t>
        </w:r>
      </w:hyperlink>
      <w:r w:rsidR="00A7479E" w:rsidRPr="007322F6">
        <w:rPr>
          <w:rFonts w:ascii="Times New Roman" w:eastAsia="Times New Roman" w:hAnsi="Times New Roman"/>
          <w:sz w:val="24"/>
          <w:szCs w:val="24"/>
          <w:lang w:eastAsia="lv-LV"/>
        </w:rPr>
        <w:t xml:space="preserve">, </w:t>
      </w:r>
      <w:hyperlink r:id="rId11" w:history="1">
        <w:r w:rsidRPr="007322F6">
          <w:rPr>
            <w:rFonts w:ascii="Times New Roman" w:eastAsia="Times New Roman" w:hAnsi="Times New Roman"/>
            <w:sz w:val="24"/>
            <w:szCs w:val="24"/>
            <w:u w:val="single"/>
            <w:lang w:eastAsia="lv-LV"/>
          </w:rPr>
          <w:t>www.aluksne.lv</w:t>
        </w:r>
      </w:hyperlink>
      <w:r w:rsidRPr="007322F6">
        <w:rPr>
          <w:rFonts w:ascii="Times New Roman" w:eastAsia="Times New Roman" w:hAnsi="Times New Roman"/>
          <w:sz w:val="24"/>
          <w:szCs w:val="24"/>
          <w:lang w:eastAsia="lv-LV"/>
        </w:rPr>
        <w:t xml:space="preserve">, </w:t>
      </w:r>
      <w:hyperlink r:id="rId12" w:history="1">
        <w:r w:rsidRPr="007322F6">
          <w:rPr>
            <w:rFonts w:ascii="Times New Roman" w:eastAsia="Times New Roman" w:hAnsi="Times New Roman"/>
            <w:sz w:val="24"/>
            <w:szCs w:val="24"/>
            <w:u w:val="single"/>
            <w:lang w:eastAsia="lv-LV"/>
          </w:rPr>
          <w:t>www.copeslietas.lv</w:t>
        </w:r>
      </w:hyperlink>
      <w:r w:rsidRPr="007322F6">
        <w:rPr>
          <w:rFonts w:ascii="Times New Roman" w:eastAsia="Times New Roman" w:hAnsi="Times New Roman"/>
          <w:sz w:val="24"/>
          <w:szCs w:val="24"/>
          <w:lang w:eastAsia="lv-LV"/>
        </w:rPr>
        <w:t>,</w:t>
      </w:r>
      <w:r w:rsidR="00AE5B8D" w:rsidRPr="007322F6">
        <w:rPr>
          <w:rFonts w:ascii="Times New Roman" w:eastAsia="Times New Roman" w:hAnsi="Times New Roman"/>
          <w:sz w:val="24"/>
          <w:szCs w:val="24"/>
          <w:lang w:eastAsia="lv-LV"/>
        </w:rPr>
        <w:t xml:space="preserve"> </w:t>
      </w:r>
      <w:hyperlink r:id="rId13" w:history="1">
        <w:r w:rsidR="000E6F84" w:rsidRPr="007322F6">
          <w:rPr>
            <w:rStyle w:val="Hipersaite"/>
            <w:rFonts w:ascii="Times New Roman" w:eastAsia="Times New Roman" w:hAnsi="Times New Roman"/>
            <w:color w:val="auto"/>
            <w:sz w:val="24"/>
            <w:szCs w:val="24"/>
            <w:lang w:eastAsia="lv-LV"/>
          </w:rPr>
          <w:t>Facebook.com/aluksnesezers</w:t>
        </w:r>
      </w:hyperlink>
      <w:r w:rsidR="00AE5B8D" w:rsidRPr="007322F6">
        <w:rPr>
          <w:rFonts w:ascii="Times New Roman" w:eastAsia="Times New Roman" w:hAnsi="Times New Roman"/>
          <w:sz w:val="24"/>
          <w:szCs w:val="24"/>
          <w:lang w:eastAsia="lv-LV"/>
        </w:rPr>
        <w:t xml:space="preserve"> </w:t>
      </w:r>
      <w:r w:rsidRPr="007322F6">
        <w:rPr>
          <w:rFonts w:ascii="Times New Roman" w:eastAsia="Times New Roman" w:hAnsi="Times New Roman"/>
          <w:sz w:val="24"/>
          <w:szCs w:val="24"/>
          <w:lang w:eastAsia="lv-LV"/>
        </w:rPr>
        <w:t xml:space="preserve">un </w:t>
      </w:r>
      <w:r w:rsidR="00265DD7" w:rsidRPr="007322F6">
        <w:rPr>
          <w:rFonts w:ascii="Times New Roman" w:eastAsia="Times New Roman" w:hAnsi="Times New Roman"/>
          <w:sz w:val="24"/>
          <w:szCs w:val="24"/>
          <w:lang w:eastAsia="lv-LV"/>
        </w:rPr>
        <w:t xml:space="preserve">Alūksnes novada pašvaldības </w:t>
      </w:r>
      <w:r w:rsidR="006E32BF">
        <w:rPr>
          <w:rFonts w:ascii="Times New Roman" w:eastAsia="Times New Roman" w:hAnsi="Times New Roman"/>
          <w:sz w:val="24"/>
          <w:szCs w:val="24"/>
          <w:lang w:eastAsia="lv-LV"/>
        </w:rPr>
        <w:t xml:space="preserve">informatīvajā izdevumā </w:t>
      </w:r>
      <w:r w:rsidR="000C14E9" w:rsidRPr="007322F6">
        <w:rPr>
          <w:rFonts w:ascii="Times New Roman" w:eastAsia="Times New Roman" w:hAnsi="Times New Roman"/>
          <w:sz w:val="24"/>
          <w:szCs w:val="24"/>
          <w:lang w:eastAsia="lv-LV"/>
        </w:rPr>
        <w:t>„</w:t>
      </w:r>
      <w:r w:rsidRPr="007322F6">
        <w:rPr>
          <w:rFonts w:ascii="Times New Roman" w:eastAsia="Times New Roman" w:hAnsi="Times New Roman"/>
          <w:sz w:val="24"/>
          <w:szCs w:val="24"/>
          <w:lang w:eastAsia="lv-LV"/>
        </w:rPr>
        <w:t xml:space="preserve">Alūksnes </w:t>
      </w:r>
      <w:r w:rsidR="007742E2" w:rsidRPr="007322F6">
        <w:rPr>
          <w:rFonts w:ascii="Times New Roman" w:eastAsia="Times New Roman" w:hAnsi="Times New Roman"/>
          <w:sz w:val="24"/>
          <w:szCs w:val="24"/>
          <w:lang w:eastAsia="lv-LV"/>
        </w:rPr>
        <w:t>Novada V</w:t>
      </w:r>
      <w:r w:rsidRPr="007322F6">
        <w:rPr>
          <w:rFonts w:ascii="Times New Roman" w:eastAsia="Times New Roman" w:hAnsi="Times New Roman"/>
          <w:sz w:val="24"/>
          <w:szCs w:val="24"/>
          <w:lang w:eastAsia="lv-LV"/>
        </w:rPr>
        <w:t>ēstis”.</w:t>
      </w:r>
    </w:p>
    <w:p w14:paraId="1FE8550A" w14:textId="77777777" w:rsidR="00EE600F" w:rsidRPr="007322F6" w:rsidRDefault="00EE600F" w:rsidP="00121DEE">
      <w:pPr>
        <w:spacing w:line="360" w:lineRule="auto"/>
        <w:ind w:firstLine="567"/>
        <w:contextualSpacing/>
        <w:jc w:val="both"/>
        <w:rPr>
          <w:rFonts w:ascii="Times New Roman" w:eastAsia="Times New Roman" w:hAnsi="Times New Roman"/>
          <w:sz w:val="24"/>
          <w:szCs w:val="24"/>
          <w:lang w:eastAsia="lv-LV"/>
        </w:rPr>
      </w:pPr>
    </w:p>
    <w:p w14:paraId="2F131B87" w14:textId="77777777" w:rsidR="0061643C" w:rsidRPr="007322F6" w:rsidRDefault="00331C94" w:rsidP="005419D3">
      <w:pPr>
        <w:numPr>
          <w:ilvl w:val="0"/>
          <w:numId w:val="7"/>
        </w:numPr>
        <w:spacing w:line="360" w:lineRule="auto"/>
        <w:contextualSpacing/>
        <w:jc w:val="both"/>
        <w:rPr>
          <w:rFonts w:ascii="Times New Roman" w:eastAsia="Times New Roman" w:hAnsi="Times New Roman"/>
          <w:sz w:val="24"/>
          <w:szCs w:val="24"/>
          <w:lang w:eastAsia="lv-LV"/>
        </w:rPr>
      </w:pPr>
      <w:r w:rsidRPr="007322F6">
        <w:rPr>
          <w:rFonts w:ascii="Times New Roman" w:eastAsia="Times New Roman" w:hAnsi="Times New Roman"/>
          <w:b/>
          <w:sz w:val="24"/>
          <w:szCs w:val="24"/>
          <w:lang w:eastAsia="lv-LV"/>
        </w:rPr>
        <w:t>2020</w:t>
      </w:r>
      <w:r w:rsidR="0061643C" w:rsidRPr="007322F6">
        <w:rPr>
          <w:rFonts w:ascii="Times New Roman" w:eastAsia="Times New Roman" w:hAnsi="Times New Roman"/>
          <w:b/>
          <w:sz w:val="24"/>
          <w:szCs w:val="24"/>
          <w:lang w:eastAsia="lv-LV"/>
        </w:rPr>
        <w:t>.</w:t>
      </w:r>
      <w:r w:rsidR="00246069" w:rsidRPr="007322F6">
        <w:rPr>
          <w:rFonts w:ascii="Times New Roman" w:eastAsia="Times New Roman" w:hAnsi="Times New Roman"/>
          <w:b/>
          <w:sz w:val="24"/>
          <w:szCs w:val="24"/>
          <w:lang w:eastAsia="lv-LV"/>
        </w:rPr>
        <w:t xml:space="preserve"> </w:t>
      </w:r>
      <w:r w:rsidR="0061643C" w:rsidRPr="007322F6">
        <w:rPr>
          <w:rFonts w:ascii="Times New Roman" w:eastAsia="Times New Roman" w:hAnsi="Times New Roman"/>
          <w:b/>
          <w:sz w:val="24"/>
          <w:szCs w:val="24"/>
          <w:lang w:eastAsia="lv-LV"/>
        </w:rPr>
        <w:t>gada galvenie pamatuzdevum</w:t>
      </w:r>
      <w:r w:rsidR="00773FF2" w:rsidRPr="007322F6">
        <w:rPr>
          <w:rFonts w:ascii="Times New Roman" w:eastAsia="Times New Roman" w:hAnsi="Times New Roman"/>
          <w:b/>
          <w:sz w:val="24"/>
          <w:szCs w:val="24"/>
          <w:lang w:eastAsia="lv-LV"/>
        </w:rPr>
        <w:t>i</w:t>
      </w:r>
    </w:p>
    <w:p w14:paraId="0B13DB0B" w14:textId="77777777" w:rsidR="00296DD0" w:rsidRPr="007322F6" w:rsidRDefault="00D76236"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Veikt regulārus, organizētus reidus novada ūdenstilpēs (izņemot ūdenstilpēs, kurās zvejas tiesības nepieder valstij).</w:t>
      </w:r>
    </w:p>
    <w:p w14:paraId="13C6F609" w14:textId="77777777" w:rsidR="00D76236" w:rsidRPr="007322F6" w:rsidRDefault="00D76236"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Veikt Jūras kraukļu (</w:t>
      </w:r>
      <w:proofErr w:type="spellStart"/>
      <w:r w:rsidRPr="007322F6">
        <w:rPr>
          <w:rFonts w:ascii="Times New Roman" w:eastAsia="Times New Roman" w:hAnsi="Times New Roman"/>
          <w:kern w:val="2"/>
          <w:sz w:val="24"/>
          <w:szCs w:val="24"/>
          <w:lang w:eastAsia="lv-LV"/>
        </w:rPr>
        <w:t>Phalacrocorax</w:t>
      </w:r>
      <w:proofErr w:type="spellEnd"/>
      <w:r w:rsidRPr="007322F6">
        <w:rPr>
          <w:rFonts w:ascii="Times New Roman" w:eastAsia="Times New Roman" w:hAnsi="Times New Roman"/>
          <w:kern w:val="2"/>
          <w:sz w:val="24"/>
          <w:szCs w:val="24"/>
          <w:lang w:eastAsia="lv-LV"/>
        </w:rPr>
        <w:t xml:space="preserve"> </w:t>
      </w:r>
      <w:proofErr w:type="spellStart"/>
      <w:r w:rsidRPr="007322F6">
        <w:rPr>
          <w:rFonts w:ascii="Times New Roman" w:eastAsia="Times New Roman" w:hAnsi="Times New Roman"/>
          <w:kern w:val="2"/>
          <w:sz w:val="24"/>
          <w:szCs w:val="24"/>
          <w:lang w:eastAsia="lv-LV"/>
        </w:rPr>
        <w:t>carbo</w:t>
      </w:r>
      <w:proofErr w:type="spellEnd"/>
      <w:r w:rsidRPr="007322F6">
        <w:rPr>
          <w:rFonts w:ascii="Times New Roman" w:eastAsia="Times New Roman" w:hAnsi="Times New Roman"/>
          <w:kern w:val="2"/>
          <w:sz w:val="24"/>
          <w:szCs w:val="24"/>
          <w:lang w:eastAsia="lv-LV"/>
        </w:rPr>
        <w:t>) populācijas ierobežošanu.</w:t>
      </w:r>
    </w:p>
    <w:p w14:paraId="52D98438" w14:textId="77777777" w:rsidR="00296DD0" w:rsidRPr="007322F6" w:rsidRDefault="00D76236"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lastRenderedPageBreak/>
        <w:t>Veikt ūdens kvalitātes kontroli.</w:t>
      </w:r>
    </w:p>
    <w:p w14:paraId="7DB24716" w14:textId="77777777" w:rsidR="00241CE9" w:rsidRPr="007322F6" w:rsidRDefault="00296DD0"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 xml:space="preserve"> </w:t>
      </w:r>
      <w:r w:rsidR="00D76236" w:rsidRPr="007322F6">
        <w:rPr>
          <w:rFonts w:ascii="Times New Roman" w:eastAsia="Times New Roman" w:hAnsi="Times New Roman"/>
          <w:kern w:val="2"/>
          <w:sz w:val="24"/>
          <w:szCs w:val="24"/>
          <w:lang w:eastAsia="lv-LV"/>
        </w:rPr>
        <w:t>Veikt zivju nārsta vietu ierīkošanu.</w:t>
      </w:r>
      <w:r w:rsidR="00246069" w:rsidRPr="007322F6">
        <w:rPr>
          <w:rFonts w:ascii="Times New Roman" w:eastAsia="Times New Roman" w:hAnsi="Times New Roman"/>
          <w:kern w:val="2"/>
          <w:sz w:val="24"/>
          <w:szCs w:val="24"/>
          <w:lang w:eastAsia="lv-LV"/>
        </w:rPr>
        <w:t xml:space="preserve"> </w:t>
      </w:r>
    </w:p>
    <w:p w14:paraId="3B5E02AA" w14:textId="77777777" w:rsidR="00566DAC" w:rsidRPr="007322F6" w:rsidRDefault="00D76236"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Papildināt zivju resursus.</w:t>
      </w:r>
    </w:p>
    <w:p w14:paraId="20990E59" w14:textId="54D84D95" w:rsidR="00094175" w:rsidRPr="007322F6" w:rsidRDefault="00D76236"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hAnsi="Times New Roman"/>
          <w:sz w:val="24"/>
        </w:rPr>
        <w:t>Uzsākt Alūksnes ezera attīrīšanu.</w:t>
      </w:r>
    </w:p>
    <w:p w14:paraId="2AC836F6" w14:textId="77777777" w:rsidR="00296DD0" w:rsidRPr="007322F6" w:rsidRDefault="00D76236"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hAnsi="Times New Roman"/>
          <w:sz w:val="24"/>
        </w:rPr>
        <w:t>Piedalīties bērnu un jauniešu nometnes organizēšanā pie Alūksnes ezera.</w:t>
      </w:r>
    </w:p>
    <w:p w14:paraId="5DF151E8" w14:textId="77777777" w:rsidR="00296DD0" w:rsidRPr="007322F6" w:rsidRDefault="00D76236"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Organizēt makšķerēšanas sacensības.</w:t>
      </w:r>
    </w:p>
    <w:p w14:paraId="0DE0299F" w14:textId="6BF926B9" w:rsidR="00566DAC" w:rsidRPr="007322F6" w:rsidRDefault="00951E14"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Piedalīties</w:t>
      </w:r>
      <w:r w:rsidR="00D76236" w:rsidRPr="007322F6">
        <w:rPr>
          <w:rFonts w:ascii="Times New Roman" w:eastAsia="Times New Roman" w:hAnsi="Times New Roman"/>
          <w:kern w:val="2"/>
          <w:sz w:val="24"/>
          <w:szCs w:val="24"/>
          <w:lang w:eastAsia="lv-LV"/>
        </w:rPr>
        <w:t xml:space="preserve"> pasākumu organizēšanā </w:t>
      </w:r>
      <w:proofErr w:type="spellStart"/>
      <w:r w:rsidR="00D76236" w:rsidRPr="007322F6">
        <w:rPr>
          <w:rFonts w:ascii="Times New Roman" w:eastAsia="Times New Roman" w:hAnsi="Times New Roman"/>
          <w:kern w:val="2"/>
          <w:sz w:val="24"/>
          <w:szCs w:val="24"/>
          <w:lang w:eastAsia="lv-LV"/>
        </w:rPr>
        <w:t>Pilssalā</w:t>
      </w:r>
      <w:proofErr w:type="spellEnd"/>
      <w:r w:rsidR="00D76236" w:rsidRPr="007322F6">
        <w:rPr>
          <w:rFonts w:ascii="Times New Roman" w:eastAsia="Times New Roman" w:hAnsi="Times New Roman"/>
          <w:kern w:val="2"/>
          <w:sz w:val="24"/>
          <w:szCs w:val="24"/>
          <w:lang w:eastAsia="lv-LV"/>
        </w:rPr>
        <w:t>.</w:t>
      </w:r>
    </w:p>
    <w:p w14:paraId="6BA9614C" w14:textId="77777777" w:rsidR="00B17602" w:rsidRPr="007322F6" w:rsidRDefault="005419D3"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 xml:space="preserve">Turpināt </w:t>
      </w:r>
      <w:proofErr w:type="spellStart"/>
      <w:r w:rsidRPr="007322F6">
        <w:rPr>
          <w:rFonts w:ascii="Times New Roman" w:eastAsia="Times New Roman" w:hAnsi="Times New Roman"/>
          <w:kern w:val="2"/>
          <w:sz w:val="24"/>
          <w:szCs w:val="24"/>
          <w:lang w:eastAsia="lv-LV"/>
        </w:rPr>
        <w:t>Catch</w:t>
      </w:r>
      <w:proofErr w:type="spellEnd"/>
      <w:r w:rsidRPr="007322F6">
        <w:rPr>
          <w:rFonts w:ascii="Times New Roman" w:eastAsia="Times New Roman" w:hAnsi="Times New Roman"/>
          <w:kern w:val="2"/>
          <w:sz w:val="24"/>
          <w:szCs w:val="24"/>
          <w:lang w:eastAsia="lv-LV"/>
        </w:rPr>
        <w:t xml:space="preserve"> &amp; </w:t>
      </w:r>
      <w:proofErr w:type="spellStart"/>
      <w:r w:rsidRPr="007322F6">
        <w:rPr>
          <w:rFonts w:ascii="Times New Roman" w:eastAsia="Times New Roman" w:hAnsi="Times New Roman"/>
          <w:kern w:val="2"/>
          <w:sz w:val="24"/>
          <w:szCs w:val="24"/>
          <w:lang w:eastAsia="lv-LV"/>
        </w:rPr>
        <w:t>Release</w:t>
      </w:r>
      <w:proofErr w:type="spellEnd"/>
      <w:r w:rsidRPr="007322F6">
        <w:rPr>
          <w:rFonts w:ascii="Times New Roman" w:eastAsia="Times New Roman" w:hAnsi="Times New Roman"/>
          <w:kern w:val="2"/>
          <w:sz w:val="24"/>
          <w:szCs w:val="24"/>
          <w:lang w:eastAsia="lv-LV"/>
        </w:rPr>
        <w:t xml:space="preserve"> (Ķer un Atlaid)  kampaņu.</w:t>
      </w:r>
    </w:p>
    <w:p w14:paraId="7DCD432F" w14:textId="77777777" w:rsidR="005419D3" w:rsidRPr="007322F6" w:rsidRDefault="005419D3"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Izveidot laivu nolaišanas vietu.</w:t>
      </w:r>
    </w:p>
    <w:p w14:paraId="469763A0" w14:textId="77777777" w:rsidR="005419D3" w:rsidRPr="007322F6" w:rsidRDefault="005419D3"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Veikt niedru pļaušanu.</w:t>
      </w:r>
    </w:p>
    <w:p w14:paraId="7EE91F9A" w14:textId="0E6C323A" w:rsidR="005419D3" w:rsidRPr="007322F6" w:rsidRDefault="00951E14"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Pr>
          <w:rFonts w:ascii="Times New Roman" w:eastAsia="Times New Roman" w:hAnsi="Times New Roman"/>
          <w:kern w:val="2"/>
          <w:sz w:val="24"/>
          <w:szCs w:val="24"/>
          <w:lang w:eastAsia="lv-LV"/>
        </w:rPr>
        <w:t>Labiekārtot a</w:t>
      </w:r>
      <w:r w:rsidR="005419D3" w:rsidRPr="007322F6">
        <w:rPr>
          <w:rFonts w:ascii="Times New Roman" w:eastAsia="Times New Roman" w:hAnsi="Times New Roman"/>
          <w:kern w:val="2"/>
          <w:sz w:val="24"/>
          <w:szCs w:val="24"/>
          <w:lang w:eastAsia="lv-LV"/>
        </w:rPr>
        <w:t>tpūtas viet</w:t>
      </w:r>
      <w:r>
        <w:rPr>
          <w:rFonts w:ascii="Times New Roman" w:eastAsia="Times New Roman" w:hAnsi="Times New Roman"/>
          <w:kern w:val="2"/>
          <w:sz w:val="24"/>
          <w:szCs w:val="24"/>
          <w:lang w:eastAsia="lv-LV"/>
        </w:rPr>
        <w:t>u</w:t>
      </w:r>
      <w:r w:rsidR="005419D3" w:rsidRPr="007322F6">
        <w:rPr>
          <w:rFonts w:ascii="Times New Roman" w:eastAsia="Times New Roman" w:hAnsi="Times New Roman"/>
          <w:kern w:val="2"/>
          <w:sz w:val="24"/>
          <w:szCs w:val="24"/>
          <w:lang w:eastAsia="lv-LV"/>
        </w:rPr>
        <w:t xml:space="preserve"> “Līkais bērzs”.</w:t>
      </w:r>
    </w:p>
    <w:p w14:paraId="506E5FB0" w14:textId="67CF8C99" w:rsidR="005419D3" w:rsidRPr="007322F6" w:rsidRDefault="00951E14"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103E25">
        <w:rPr>
          <w:rFonts w:ascii="Times New Roman" w:eastAsia="Times New Roman" w:hAnsi="Times New Roman"/>
          <w:kern w:val="2"/>
          <w:sz w:val="24"/>
          <w:szCs w:val="24"/>
          <w:lang w:eastAsia="lv-LV"/>
        </w:rPr>
        <w:t xml:space="preserve">Uzstādīt </w:t>
      </w:r>
      <w:r w:rsidR="005419D3" w:rsidRPr="007322F6">
        <w:rPr>
          <w:rFonts w:ascii="Times New Roman" w:eastAsia="Times New Roman" w:hAnsi="Times New Roman"/>
          <w:kern w:val="2"/>
          <w:sz w:val="24"/>
          <w:szCs w:val="24"/>
          <w:lang w:eastAsia="lv-LV"/>
        </w:rPr>
        <w:t>Alūksnes ezera ūdens navigācijas zīm</w:t>
      </w:r>
      <w:r>
        <w:rPr>
          <w:rFonts w:ascii="Times New Roman" w:eastAsia="Times New Roman" w:hAnsi="Times New Roman"/>
          <w:kern w:val="2"/>
          <w:sz w:val="24"/>
          <w:szCs w:val="24"/>
          <w:lang w:eastAsia="lv-LV"/>
        </w:rPr>
        <w:t>es</w:t>
      </w:r>
      <w:r w:rsidR="005419D3" w:rsidRPr="007322F6">
        <w:rPr>
          <w:rFonts w:ascii="Times New Roman" w:eastAsia="Times New Roman" w:hAnsi="Times New Roman"/>
          <w:kern w:val="2"/>
          <w:sz w:val="24"/>
          <w:szCs w:val="24"/>
          <w:lang w:eastAsia="lv-LV"/>
        </w:rPr>
        <w:t>.</w:t>
      </w:r>
    </w:p>
    <w:p w14:paraId="3559CFCF" w14:textId="23AE8AFE" w:rsidR="005419D3" w:rsidRPr="007322F6" w:rsidRDefault="005419D3"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Piesaistīt līdzekļus zivju resursu papildināšanai, aizsardzībai un infrastruktūras pie ūdeņiem izveidei.</w:t>
      </w:r>
    </w:p>
    <w:p w14:paraId="7A16FE53" w14:textId="7203404A" w:rsidR="00EE0374" w:rsidRPr="007322F6" w:rsidRDefault="00EE0374"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Piesaistīt līdzekļus Alūksnes ezera attīrīšanas darbiem</w:t>
      </w:r>
      <w:r w:rsidR="006531B4">
        <w:rPr>
          <w:rFonts w:ascii="Times New Roman" w:eastAsia="Times New Roman" w:hAnsi="Times New Roman"/>
          <w:kern w:val="2"/>
          <w:sz w:val="24"/>
          <w:szCs w:val="24"/>
          <w:lang w:eastAsia="lv-LV"/>
        </w:rPr>
        <w:t>.</w:t>
      </w:r>
    </w:p>
    <w:p w14:paraId="51860F1E" w14:textId="77777777" w:rsidR="005419D3" w:rsidRPr="007322F6" w:rsidRDefault="005419D3" w:rsidP="005419D3">
      <w:pPr>
        <w:widowControl w:val="0"/>
        <w:numPr>
          <w:ilvl w:val="0"/>
          <w:numId w:val="40"/>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kern w:val="2"/>
          <w:sz w:val="24"/>
          <w:szCs w:val="24"/>
          <w:lang w:eastAsia="lv-LV"/>
        </w:rPr>
        <w:t>Piedalīties kvalifikācijas celšanas semināros.</w:t>
      </w:r>
    </w:p>
    <w:p w14:paraId="1EFEC05A" w14:textId="77777777" w:rsidR="00440604" w:rsidRPr="007322F6" w:rsidRDefault="00440604" w:rsidP="00331F9A">
      <w:pPr>
        <w:widowControl w:val="0"/>
        <w:suppressAutoHyphens/>
        <w:autoSpaceDE w:val="0"/>
        <w:autoSpaceDN w:val="0"/>
        <w:adjustRightInd w:val="0"/>
        <w:spacing w:line="360" w:lineRule="auto"/>
        <w:ind w:left="720"/>
        <w:jc w:val="both"/>
        <w:rPr>
          <w:rFonts w:ascii="Times New Roman" w:eastAsia="Times New Roman" w:hAnsi="Times New Roman"/>
          <w:kern w:val="2"/>
          <w:sz w:val="24"/>
          <w:szCs w:val="24"/>
          <w:lang w:eastAsia="lv-LV"/>
        </w:rPr>
      </w:pPr>
    </w:p>
    <w:p w14:paraId="2E25F6FE" w14:textId="77777777" w:rsidR="008A3F5A" w:rsidRPr="007322F6" w:rsidRDefault="008A3F5A" w:rsidP="005419D3">
      <w:pPr>
        <w:numPr>
          <w:ilvl w:val="0"/>
          <w:numId w:val="7"/>
        </w:numPr>
        <w:spacing w:line="360" w:lineRule="auto"/>
        <w:contextualSpacing/>
        <w:jc w:val="both"/>
        <w:rPr>
          <w:rFonts w:ascii="Times New Roman" w:eastAsia="Times New Roman" w:hAnsi="Times New Roman"/>
          <w:b/>
          <w:sz w:val="28"/>
          <w:szCs w:val="24"/>
          <w:lang w:eastAsia="lv-LV"/>
        </w:rPr>
      </w:pPr>
      <w:r w:rsidRPr="007322F6">
        <w:rPr>
          <w:rFonts w:ascii="Times New Roman" w:hAnsi="Times New Roman"/>
          <w:b/>
          <w:sz w:val="24"/>
        </w:rPr>
        <w:t>Nākamajā gadā plānotie pasākumi</w:t>
      </w:r>
      <w:r w:rsidR="00331F9A" w:rsidRPr="007322F6">
        <w:rPr>
          <w:rFonts w:ascii="Times New Roman" w:eastAsia="Times New Roman" w:hAnsi="Times New Roman"/>
          <w:b/>
          <w:sz w:val="28"/>
          <w:szCs w:val="24"/>
          <w:lang w:eastAsia="lv-LV"/>
        </w:rPr>
        <w:t>:</w:t>
      </w:r>
    </w:p>
    <w:p w14:paraId="01812DE4" w14:textId="06C0C239" w:rsidR="00331F9A" w:rsidRPr="007322F6" w:rsidRDefault="00EE0374"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V</w:t>
      </w:r>
      <w:r w:rsidR="00331F9A" w:rsidRPr="007322F6">
        <w:rPr>
          <w:rFonts w:ascii="Times New Roman" w:hAnsi="Times New Roman"/>
          <w:sz w:val="24"/>
        </w:rPr>
        <w:t>eikt regulārus reidus novada ūdenstilpēs</w:t>
      </w:r>
      <w:r w:rsidR="005419D3" w:rsidRPr="007322F6">
        <w:rPr>
          <w:rFonts w:ascii="Times New Roman" w:hAnsi="Times New Roman"/>
          <w:sz w:val="24"/>
        </w:rPr>
        <w:t>.</w:t>
      </w:r>
    </w:p>
    <w:p w14:paraId="53CA3F78" w14:textId="77777777" w:rsidR="00331F9A" w:rsidRPr="007322F6" w:rsidRDefault="00331F9A"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Veikt ūdens kvalitātes kontroli</w:t>
      </w:r>
      <w:r w:rsidR="005419D3" w:rsidRPr="007322F6">
        <w:rPr>
          <w:rFonts w:ascii="Times New Roman" w:hAnsi="Times New Roman"/>
          <w:sz w:val="24"/>
        </w:rPr>
        <w:t>.</w:t>
      </w:r>
      <w:r w:rsidRPr="007322F6">
        <w:rPr>
          <w:rFonts w:ascii="Times New Roman" w:hAnsi="Times New Roman"/>
          <w:sz w:val="24"/>
        </w:rPr>
        <w:t xml:space="preserve"> </w:t>
      </w:r>
    </w:p>
    <w:p w14:paraId="279BB0AA" w14:textId="2BE7C080" w:rsidR="002A4C43" w:rsidRPr="007322F6" w:rsidRDefault="00331F9A"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Papildināt zivju resursus novada publiskajās ūdenstilpēs</w:t>
      </w:r>
      <w:r w:rsidR="005419D3" w:rsidRPr="007322F6">
        <w:rPr>
          <w:rFonts w:ascii="Times New Roman" w:hAnsi="Times New Roman"/>
          <w:sz w:val="24"/>
        </w:rPr>
        <w:t>.</w:t>
      </w:r>
    </w:p>
    <w:p w14:paraId="74D0C663" w14:textId="775613A3" w:rsidR="00EE0374" w:rsidRPr="007322F6" w:rsidRDefault="00EE0374"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Piedalīties/atbalstīt bērnu un jauniešu nometnes organizēšanu.</w:t>
      </w:r>
    </w:p>
    <w:p w14:paraId="7FFCD3DE" w14:textId="77777777" w:rsidR="00B67C8F" w:rsidRPr="007322F6" w:rsidRDefault="004430BF"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O</w:t>
      </w:r>
      <w:r w:rsidR="00B67C8F" w:rsidRPr="007322F6">
        <w:rPr>
          <w:rFonts w:ascii="Times New Roman" w:hAnsi="Times New Roman"/>
          <w:sz w:val="24"/>
        </w:rPr>
        <w:t>rganizēt makšķerēšanas sacensības</w:t>
      </w:r>
      <w:r w:rsidR="005419D3" w:rsidRPr="007322F6">
        <w:rPr>
          <w:rFonts w:ascii="Times New Roman" w:hAnsi="Times New Roman"/>
          <w:sz w:val="24"/>
        </w:rPr>
        <w:t>.</w:t>
      </w:r>
    </w:p>
    <w:p w14:paraId="2158DC0B" w14:textId="140FCDE4" w:rsidR="00B67C8F" w:rsidRPr="007322F6" w:rsidRDefault="004430BF"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P</w:t>
      </w:r>
      <w:r w:rsidR="00B67C8F" w:rsidRPr="007322F6">
        <w:rPr>
          <w:rFonts w:ascii="Times New Roman" w:hAnsi="Times New Roman"/>
          <w:sz w:val="24"/>
        </w:rPr>
        <w:t xml:space="preserve">iedalīties dažādu pasākumu organizēšanā, t.sk. bērnu nometnes, </w:t>
      </w:r>
      <w:r w:rsidR="009143C9" w:rsidRPr="007322F6">
        <w:rPr>
          <w:rFonts w:ascii="Times New Roman" w:hAnsi="Times New Roman"/>
          <w:sz w:val="24"/>
        </w:rPr>
        <w:t xml:space="preserve">makšķerēšanas sacensības, </w:t>
      </w:r>
      <w:r w:rsidR="00B67C8F" w:rsidRPr="007322F6">
        <w:rPr>
          <w:rFonts w:ascii="Times New Roman" w:hAnsi="Times New Roman"/>
          <w:sz w:val="24"/>
        </w:rPr>
        <w:t>sport</w:t>
      </w:r>
      <w:r w:rsidRPr="007322F6">
        <w:rPr>
          <w:rFonts w:ascii="Times New Roman" w:hAnsi="Times New Roman"/>
          <w:sz w:val="24"/>
        </w:rPr>
        <w:t>a un kultūras pasākumi</w:t>
      </w:r>
      <w:r w:rsidR="005419D3" w:rsidRPr="007322F6">
        <w:rPr>
          <w:rFonts w:ascii="Times New Roman" w:hAnsi="Times New Roman"/>
          <w:sz w:val="24"/>
        </w:rPr>
        <w:t>.</w:t>
      </w:r>
    </w:p>
    <w:p w14:paraId="68FE5727" w14:textId="77777777" w:rsidR="00B67C8F" w:rsidRPr="007322F6" w:rsidRDefault="004430BF"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V</w:t>
      </w:r>
      <w:r w:rsidR="00B67C8F" w:rsidRPr="007322F6">
        <w:rPr>
          <w:rFonts w:ascii="Times New Roman" w:hAnsi="Times New Roman"/>
          <w:sz w:val="24"/>
        </w:rPr>
        <w:t>eikt aģentūras popularizēšanu (reklāma, informatīvie bukleti)</w:t>
      </w:r>
      <w:r w:rsidR="005419D3" w:rsidRPr="007322F6">
        <w:rPr>
          <w:rFonts w:ascii="Times New Roman" w:hAnsi="Times New Roman"/>
          <w:sz w:val="24"/>
        </w:rPr>
        <w:t>.</w:t>
      </w:r>
    </w:p>
    <w:p w14:paraId="0062661D" w14:textId="77777777" w:rsidR="00331F9A" w:rsidRPr="007322F6" w:rsidRDefault="004430BF"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 xml:space="preserve">Turpināt </w:t>
      </w:r>
      <w:proofErr w:type="spellStart"/>
      <w:r w:rsidRPr="007322F6">
        <w:rPr>
          <w:rFonts w:ascii="Times New Roman" w:hAnsi="Times New Roman"/>
          <w:sz w:val="24"/>
        </w:rPr>
        <w:t>Catch</w:t>
      </w:r>
      <w:proofErr w:type="spellEnd"/>
      <w:r w:rsidRPr="007322F6">
        <w:rPr>
          <w:rFonts w:ascii="Times New Roman" w:hAnsi="Times New Roman"/>
          <w:sz w:val="24"/>
        </w:rPr>
        <w:t xml:space="preserve"> &amp; </w:t>
      </w:r>
      <w:proofErr w:type="spellStart"/>
      <w:r w:rsidRPr="007322F6">
        <w:rPr>
          <w:rFonts w:ascii="Times New Roman" w:hAnsi="Times New Roman"/>
          <w:sz w:val="24"/>
        </w:rPr>
        <w:t>Release</w:t>
      </w:r>
      <w:proofErr w:type="spellEnd"/>
      <w:r w:rsidRPr="007322F6">
        <w:rPr>
          <w:rFonts w:ascii="Times New Roman" w:hAnsi="Times New Roman"/>
          <w:sz w:val="24"/>
        </w:rPr>
        <w:t xml:space="preserve"> kampaņu</w:t>
      </w:r>
      <w:r w:rsidR="005419D3" w:rsidRPr="007322F6">
        <w:rPr>
          <w:rFonts w:ascii="Times New Roman" w:hAnsi="Times New Roman"/>
          <w:sz w:val="24"/>
        </w:rPr>
        <w:t>.</w:t>
      </w:r>
    </w:p>
    <w:p w14:paraId="02800ED2" w14:textId="719DC7CC" w:rsidR="009E5B33" w:rsidRPr="007322F6" w:rsidRDefault="0076365F"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Labiekārtot peldēšanas vietas pie Alūksnes ezera ar glābšanas līdzekļiem un informāciju.</w:t>
      </w:r>
    </w:p>
    <w:p w14:paraId="7D72B71D" w14:textId="77777777" w:rsidR="008A3F5A" w:rsidRPr="007322F6" w:rsidRDefault="004430BF"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V</w:t>
      </w:r>
      <w:r w:rsidR="008A3F5A" w:rsidRPr="007322F6">
        <w:rPr>
          <w:rFonts w:ascii="Times New Roman" w:hAnsi="Times New Roman"/>
          <w:sz w:val="24"/>
        </w:rPr>
        <w:t>eikt finanšu līdzekļu piesaisti zivju resursu papildināšanai, aizsardzībai</w:t>
      </w:r>
      <w:r w:rsidR="002A4C43" w:rsidRPr="007322F6">
        <w:rPr>
          <w:rFonts w:ascii="Times New Roman" w:hAnsi="Times New Roman"/>
          <w:sz w:val="24"/>
        </w:rPr>
        <w:t>,</w:t>
      </w:r>
      <w:r w:rsidR="008A3F5A" w:rsidRPr="007322F6">
        <w:rPr>
          <w:rFonts w:ascii="Times New Roman" w:hAnsi="Times New Roman"/>
          <w:sz w:val="24"/>
        </w:rPr>
        <w:t xml:space="preserve"> pētniecībai</w:t>
      </w:r>
      <w:r w:rsidR="002A4C43" w:rsidRPr="007322F6">
        <w:rPr>
          <w:rFonts w:ascii="Times New Roman" w:hAnsi="Times New Roman"/>
          <w:sz w:val="24"/>
        </w:rPr>
        <w:t xml:space="preserve"> un infrastruktūras izveidei</w:t>
      </w:r>
      <w:r w:rsidR="008A3F5A" w:rsidRPr="007322F6">
        <w:rPr>
          <w:rFonts w:ascii="Times New Roman" w:hAnsi="Times New Roman"/>
          <w:sz w:val="24"/>
        </w:rPr>
        <w:t>.</w:t>
      </w:r>
    </w:p>
    <w:p w14:paraId="34E7C784" w14:textId="77777777" w:rsidR="005419D3" w:rsidRPr="007322F6" w:rsidRDefault="005419D3" w:rsidP="005419D3">
      <w:pPr>
        <w:numPr>
          <w:ilvl w:val="0"/>
          <w:numId w:val="41"/>
        </w:numPr>
        <w:spacing w:line="360" w:lineRule="auto"/>
        <w:contextualSpacing/>
        <w:jc w:val="both"/>
        <w:rPr>
          <w:rFonts w:ascii="Times New Roman" w:hAnsi="Times New Roman"/>
          <w:sz w:val="24"/>
        </w:rPr>
      </w:pPr>
      <w:r w:rsidRPr="007322F6">
        <w:rPr>
          <w:rFonts w:ascii="Times New Roman" w:hAnsi="Times New Roman"/>
          <w:sz w:val="24"/>
        </w:rPr>
        <w:t>Piedalīties kvalifikācijas celšanas semināros.</w:t>
      </w:r>
    </w:p>
    <w:p w14:paraId="3ADDE48D" w14:textId="77777777" w:rsidR="000A3D97" w:rsidRPr="007322F6" w:rsidRDefault="000A3D97" w:rsidP="000A3D97">
      <w:pPr>
        <w:pStyle w:val="Sarakstarindkopa"/>
        <w:widowControl w:val="0"/>
        <w:suppressAutoHyphens/>
        <w:autoSpaceDE w:val="0"/>
        <w:autoSpaceDN w:val="0"/>
        <w:adjustRightInd w:val="0"/>
        <w:spacing w:line="360" w:lineRule="auto"/>
        <w:ind w:left="567"/>
        <w:jc w:val="both"/>
        <w:rPr>
          <w:rFonts w:ascii="Times New Roman" w:eastAsia="Times New Roman" w:hAnsi="Times New Roman"/>
          <w:kern w:val="2"/>
          <w:sz w:val="24"/>
          <w:szCs w:val="24"/>
          <w:lang w:eastAsia="lv-LV"/>
        </w:rPr>
      </w:pPr>
    </w:p>
    <w:p w14:paraId="6D95C7A4" w14:textId="77777777" w:rsidR="000A3D97" w:rsidRPr="007322F6" w:rsidRDefault="000A3D97" w:rsidP="00A00E36">
      <w:pPr>
        <w:pStyle w:val="Sarakstarindkopa"/>
        <w:widowControl w:val="0"/>
        <w:numPr>
          <w:ilvl w:val="0"/>
          <w:numId w:val="7"/>
        </w:numPr>
        <w:suppressAutoHyphens/>
        <w:autoSpaceDE w:val="0"/>
        <w:autoSpaceDN w:val="0"/>
        <w:adjustRightInd w:val="0"/>
        <w:spacing w:line="360" w:lineRule="auto"/>
        <w:jc w:val="both"/>
        <w:rPr>
          <w:rFonts w:ascii="Times New Roman" w:eastAsia="Times New Roman" w:hAnsi="Times New Roman"/>
          <w:kern w:val="2"/>
          <w:sz w:val="24"/>
          <w:szCs w:val="24"/>
          <w:lang w:eastAsia="lv-LV"/>
        </w:rPr>
      </w:pPr>
      <w:r w:rsidRPr="007322F6">
        <w:rPr>
          <w:rFonts w:ascii="Times New Roman" w:eastAsia="Times New Roman" w:hAnsi="Times New Roman"/>
          <w:b/>
          <w:bCs/>
          <w:sz w:val="24"/>
          <w:szCs w:val="24"/>
          <w:lang w:eastAsia="lv-LV"/>
        </w:rPr>
        <w:lastRenderedPageBreak/>
        <w:t>Zvērināta revidenta atzinums par saimniecisko darbību</w:t>
      </w:r>
    </w:p>
    <w:p w14:paraId="2618D74A" w14:textId="3C3C3F10" w:rsidR="00F0155F" w:rsidRPr="00D838BB" w:rsidRDefault="00F0155F" w:rsidP="00F0155F">
      <w:pPr>
        <w:spacing w:line="360" w:lineRule="auto"/>
        <w:ind w:firstLine="567"/>
        <w:jc w:val="both"/>
        <w:rPr>
          <w:rFonts w:ascii="Times New Roman" w:eastAsia="Times New Roman" w:hAnsi="Times New Roman"/>
          <w:sz w:val="24"/>
          <w:szCs w:val="24"/>
          <w:lang w:eastAsia="lv-LV"/>
        </w:rPr>
      </w:pPr>
      <w:r w:rsidRPr="00D838BB">
        <w:rPr>
          <w:rFonts w:ascii="Times New Roman" w:eastAsia="Times New Roman" w:hAnsi="Times New Roman"/>
          <w:sz w:val="24"/>
          <w:szCs w:val="24"/>
          <w:lang w:eastAsia="lv-LV"/>
        </w:rPr>
        <w:t xml:space="preserve">Pamatojoties uz neatkarīgā revidenta SIA </w:t>
      </w:r>
      <w:r w:rsidR="00C9028A">
        <w:rPr>
          <w:rFonts w:ascii="Times New Roman" w:eastAsia="Times New Roman" w:hAnsi="Times New Roman"/>
          <w:sz w:val="24"/>
          <w:szCs w:val="24"/>
          <w:lang w:eastAsia="lv-LV"/>
        </w:rPr>
        <w:t>“</w:t>
      </w:r>
      <w:proofErr w:type="spellStart"/>
      <w:r w:rsidRPr="00D838BB">
        <w:rPr>
          <w:rFonts w:ascii="Times New Roman" w:eastAsia="Times New Roman" w:hAnsi="Times New Roman"/>
          <w:sz w:val="24"/>
          <w:szCs w:val="24"/>
          <w:lang w:eastAsia="lv-LV"/>
        </w:rPr>
        <w:t>Nexia</w:t>
      </w:r>
      <w:proofErr w:type="spellEnd"/>
      <w:r w:rsidRPr="00D838BB">
        <w:rPr>
          <w:rFonts w:ascii="Times New Roman" w:eastAsia="Times New Roman" w:hAnsi="Times New Roman"/>
          <w:sz w:val="24"/>
          <w:szCs w:val="24"/>
          <w:lang w:eastAsia="lv-LV"/>
        </w:rPr>
        <w:t xml:space="preserve"> </w:t>
      </w:r>
      <w:proofErr w:type="spellStart"/>
      <w:r w:rsidRPr="00D838BB">
        <w:rPr>
          <w:rFonts w:ascii="Times New Roman" w:eastAsia="Times New Roman" w:hAnsi="Times New Roman"/>
          <w:sz w:val="24"/>
          <w:szCs w:val="24"/>
          <w:lang w:eastAsia="lv-LV"/>
        </w:rPr>
        <w:t>Audit</w:t>
      </w:r>
      <w:proofErr w:type="spellEnd"/>
      <w:r w:rsidRPr="00D838BB">
        <w:rPr>
          <w:rFonts w:ascii="Times New Roman" w:eastAsia="Times New Roman" w:hAnsi="Times New Roman"/>
          <w:sz w:val="24"/>
          <w:szCs w:val="24"/>
          <w:lang w:eastAsia="lv-LV"/>
        </w:rPr>
        <w:t xml:space="preserve"> </w:t>
      </w:r>
      <w:proofErr w:type="spellStart"/>
      <w:r w:rsidRPr="00D838BB">
        <w:rPr>
          <w:rFonts w:ascii="Times New Roman" w:eastAsia="Times New Roman" w:hAnsi="Times New Roman"/>
          <w:sz w:val="24"/>
          <w:szCs w:val="24"/>
          <w:lang w:eastAsia="lv-LV"/>
        </w:rPr>
        <w:t>Advice</w:t>
      </w:r>
      <w:proofErr w:type="spellEnd"/>
      <w:r w:rsidRPr="00D838BB">
        <w:rPr>
          <w:rFonts w:ascii="Times New Roman" w:eastAsia="Times New Roman" w:hAnsi="Times New Roman"/>
          <w:sz w:val="24"/>
          <w:szCs w:val="24"/>
          <w:lang w:eastAsia="lv-LV"/>
        </w:rPr>
        <w:t xml:space="preserve">” (licence </w:t>
      </w:r>
      <w:r w:rsidR="003748B9">
        <w:rPr>
          <w:rFonts w:ascii="Times New Roman" w:eastAsia="Times New Roman" w:hAnsi="Times New Roman"/>
          <w:sz w:val="24"/>
          <w:szCs w:val="24"/>
          <w:lang w:eastAsia="lv-LV"/>
        </w:rPr>
        <w:t xml:space="preserve">Nr.134) ziņojumā Nr. </w:t>
      </w:r>
      <w:r w:rsidR="003748B9" w:rsidRPr="003748B9">
        <w:rPr>
          <w:rFonts w:ascii="Times New Roman" w:eastAsia="Times New Roman" w:hAnsi="Times New Roman"/>
          <w:sz w:val="24"/>
          <w:szCs w:val="24"/>
          <w:lang w:eastAsia="lv-LV"/>
        </w:rPr>
        <w:t>P8/2020/RZ</w:t>
      </w:r>
      <w:r w:rsidR="003748B9">
        <w:rPr>
          <w:rFonts w:ascii="Times New Roman" w:eastAsia="Times New Roman" w:hAnsi="Times New Roman"/>
          <w:sz w:val="24"/>
          <w:szCs w:val="24"/>
          <w:lang w:eastAsia="lv-LV"/>
        </w:rPr>
        <w:t xml:space="preserve"> </w:t>
      </w:r>
      <w:r w:rsidRPr="00D838BB">
        <w:rPr>
          <w:rFonts w:ascii="Times New Roman" w:eastAsia="Times New Roman" w:hAnsi="Times New Roman"/>
          <w:sz w:val="24"/>
          <w:szCs w:val="24"/>
          <w:lang w:eastAsia="lv-LV"/>
        </w:rPr>
        <w:t>par pašval</w:t>
      </w:r>
      <w:r w:rsidR="003748B9">
        <w:rPr>
          <w:rFonts w:ascii="Times New Roman" w:eastAsia="Times New Roman" w:hAnsi="Times New Roman"/>
          <w:sz w:val="24"/>
          <w:szCs w:val="24"/>
          <w:lang w:eastAsia="lv-LV"/>
        </w:rPr>
        <w:t xml:space="preserve">dību kopumā, ir teikts, ka: </w:t>
      </w:r>
      <w:r w:rsidR="003748B9" w:rsidRPr="003748B9">
        <w:rPr>
          <w:rFonts w:ascii="Times New Roman" w:eastAsia="Times New Roman" w:hAnsi="Times New Roman"/>
          <w:i/>
          <w:sz w:val="24"/>
          <w:szCs w:val="24"/>
          <w:lang w:eastAsia="lv-LV"/>
        </w:rPr>
        <w:t>pievienotais finanšu pārskats sniedz patiesu un skaidru priekšstatu par Alūksnes novada pašvaldības finansiālo stāvokli 2020.gada 31.decembrī un par tās darbības finanšu rezultātiem un naudas plūsmu gadā, kas noslēdzās 2020.gada 31.decembrī, saskaņā ar Ministru Kabineta 2018.gada 19.jūnija noteikumiem Nr. 344 „Gada pārskata sagatavošanas kārtība”.</w:t>
      </w:r>
    </w:p>
    <w:p w14:paraId="2207FD56" w14:textId="77777777" w:rsidR="00F0155F" w:rsidRPr="007322F6" w:rsidRDefault="00F0155F" w:rsidP="00F0155F">
      <w:pPr>
        <w:widowControl w:val="0"/>
        <w:suppressAutoHyphens/>
        <w:autoSpaceDE w:val="0"/>
        <w:autoSpaceDN w:val="0"/>
        <w:adjustRightInd w:val="0"/>
        <w:spacing w:line="360" w:lineRule="auto"/>
        <w:jc w:val="both"/>
        <w:rPr>
          <w:rFonts w:ascii="Times New Roman" w:eastAsia="Times New Roman" w:hAnsi="Times New Roman"/>
          <w:b/>
          <w:kern w:val="2"/>
          <w:sz w:val="24"/>
          <w:szCs w:val="24"/>
          <w:lang w:eastAsia="lv-LV"/>
        </w:rPr>
      </w:pPr>
    </w:p>
    <w:p w14:paraId="278EA2B6" w14:textId="77777777" w:rsidR="00F0155F" w:rsidRPr="00B724CD" w:rsidRDefault="00F0155F" w:rsidP="00F0155F">
      <w:pPr>
        <w:widowControl w:val="0"/>
        <w:suppressAutoHyphens/>
        <w:autoSpaceDE w:val="0"/>
        <w:autoSpaceDN w:val="0"/>
        <w:adjustRightInd w:val="0"/>
        <w:spacing w:line="360" w:lineRule="auto"/>
        <w:jc w:val="both"/>
        <w:rPr>
          <w:rFonts w:ascii="Times New Roman" w:eastAsia="Times New Roman" w:hAnsi="Times New Roman"/>
          <w:b/>
          <w:kern w:val="2"/>
          <w:sz w:val="24"/>
          <w:szCs w:val="24"/>
          <w:lang w:eastAsia="lv-LV"/>
        </w:rPr>
      </w:pPr>
      <w:r w:rsidRPr="007322F6">
        <w:rPr>
          <w:rFonts w:ascii="Times New Roman" w:eastAsia="Times New Roman" w:hAnsi="Times New Roman"/>
          <w:kern w:val="2"/>
          <w:sz w:val="24"/>
          <w:szCs w:val="24"/>
          <w:lang w:eastAsia="lv-LV"/>
        </w:rPr>
        <w:t xml:space="preserve">Domes </w:t>
      </w:r>
      <w:r w:rsidR="008B5E54" w:rsidRPr="007322F6">
        <w:rPr>
          <w:rFonts w:ascii="Times New Roman" w:eastAsia="Times New Roman" w:hAnsi="Times New Roman"/>
          <w:kern w:val="2"/>
          <w:sz w:val="24"/>
          <w:szCs w:val="24"/>
          <w:lang w:eastAsia="lv-LV"/>
        </w:rPr>
        <w:t>priekšsēdētājs</w:t>
      </w:r>
      <w:r w:rsidR="008B5E54" w:rsidRPr="007322F6">
        <w:rPr>
          <w:rFonts w:ascii="Times New Roman" w:eastAsia="Times New Roman" w:hAnsi="Times New Roman"/>
          <w:kern w:val="2"/>
          <w:sz w:val="24"/>
          <w:szCs w:val="24"/>
          <w:lang w:eastAsia="lv-LV"/>
        </w:rPr>
        <w:tab/>
      </w:r>
      <w:r w:rsidR="008B5E54" w:rsidRPr="007322F6">
        <w:rPr>
          <w:rFonts w:ascii="Times New Roman" w:eastAsia="Times New Roman" w:hAnsi="Times New Roman"/>
          <w:kern w:val="2"/>
          <w:sz w:val="24"/>
          <w:szCs w:val="24"/>
          <w:lang w:eastAsia="lv-LV"/>
        </w:rPr>
        <w:tab/>
      </w:r>
      <w:r w:rsidR="008B5E54" w:rsidRPr="007322F6">
        <w:rPr>
          <w:rFonts w:ascii="Times New Roman" w:eastAsia="Times New Roman" w:hAnsi="Times New Roman"/>
          <w:kern w:val="2"/>
          <w:sz w:val="24"/>
          <w:szCs w:val="24"/>
          <w:lang w:eastAsia="lv-LV"/>
        </w:rPr>
        <w:tab/>
      </w:r>
      <w:r w:rsidR="008B5E54" w:rsidRPr="007322F6">
        <w:rPr>
          <w:rFonts w:ascii="Times New Roman" w:eastAsia="Times New Roman" w:hAnsi="Times New Roman"/>
          <w:kern w:val="2"/>
          <w:sz w:val="24"/>
          <w:szCs w:val="24"/>
          <w:lang w:eastAsia="lv-LV"/>
        </w:rPr>
        <w:tab/>
      </w:r>
      <w:r w:rsidR="008B5E54" w:rsidRPr="007322F6">
        <w:rPr>
          <w:rFonts w:ascii="Times New Roman" w:eastAsia="Times New Roman" w:hAnsi="Times New Roman"/>
          <w:kern w:val="2"/>
          <w:sz w:val="24"/>
          <w:szCs w:val="24"/>
          <w:lang w:eastAsia="lv-LV"/>
        </w:rPr>
        <w:tab/>
      </w:r>
      <w:r w:rsidR="008B5E54" w:rsidRPr="007322F6">
        <w:rPr>
          <w:rFonts w:ascii="Times New Roman" w:eastAsia="Times New Roman" w:hAnsi="Times New Roman"/>
          <w:kern w:val="2"/>
          <w:sz w:val="24"/>
          <w:szCs w:val="24"/>
          <w:lang w:eastAsia="lv-LV"/>
        </w:rPr>
        <w:tab/>
      </w:r>
      <w:r w:rsidR="008B5E54" w:rsidRPr="007322F6">
        <w:rPr>
          <w:rFonts w:ascii="Times New Roman" w:eastAsia="Times New Roman" w:hAnsi="Times New Roman"/>
          <w:kern w:val="2"/>
          <w:sz w:val="24"/>
          <w:szCs w:val="24"/>
          <w:lang w:eastAsia="lv-LV"/>
        </w:rPr>
        <w:tab/>
      </w:r>
      <w:r w:rsidR="008B5E54" w:rsidRPr="007322F6">
        <w:rPr>
          <w:rFonts w:ascii="Times New Roman" w:eastAsia="Times New Roman" w:hAnsi="Times New Roman"/>
          <w:kern w:val="2"/>
          <w:sz w:val="24"/>
          <w:szCs w:val="24"/>
          <w:lang w:eastAsia="lv-LV"/>
        </w:rPr>
        <w:tab/>
        <w:t xml:space="preserve">A. </w:t>
      </w:r>
      <w:r w:rsidR="00707287" w:rsidRPr="007322F6">
        <w:rPr>
          <w:rFonts w:ascii="Times New Roman" w:eastAsia="Times New Roman" w:hAnsi="Times New Roman"/>
          <w:kern w:val="2"/>
          <w:sz w:val="24"/>
          <w:szCs w:val="24"/>
          <w:lang w:eastAsia="lv-LV"/>
        </w:rPr>
        <w:t>DUKULIS</w:t>
      </w:r>
    </w:p>
    <w:p w14:paraId="2604EB1F" w14:textId="77777777" w:rsidR="004F585F" w:rsidRPr="004F585F" w:rsidRDefault="004F585F" w:rsidP="004C1D68">
      <w:pPr>
        <w:widowControl w:val="0"/>
        <w:suppressAutoHyphens/>
        <w:autoSpaceDE w:val="0"/>
        <w:autoSpaceDN w:val="0"/>
        <w:adjustRightInd w:val="0"/>
        <w:spacing w:line="360" w:lineRule="auto"/>
        <w:jc w:val="both"/>
        <w:rPr>
          <w:rFonts w:ascii="Times New Roman" w:eastAsia="Times New Roman" w:hAnsi="Times New Roman"/>
          <w:sz w:val="24"/>
          <w:szCs w:val="24"/>
          <w:lang w:eastAsia="lv-LV"/>
        </w:rPr>
      </w:pPr>
    </w:p>
    <w:sectPr w:rsidR="004F585F" w:rsidRPr="004F585F" w:rsidSect="00C76000">
      <w:pgSz w:w="11906" w:h="16838"/>
      <w:pgMar w:top="1134" w:right="851" w:bottom="1276"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43F4" w14:textId="77777777" w:rsidR="00220C63" w:rsidRDefault="00220C63" w:rsidP="004C67BA">
      <w:r>
        <w:separator/>
      </w:r>
    </w:p>
  </w:endnote>
  <w:endnote w:type="continuationSeparator" w:id="0">
    <w:p w14:paraId="1F9CBCC5" w14:textId="77777777" w:rsidR="00220C63" w:rsidRDefault="00220C63" w:rsidP="004C67BA">
      <w:r>
        <w:continuationSeparator/>
      </w:r>
    </w:p>
  </w:endnote>
  <w:endnote w:type="continuationNotice" w:id="1">
    <w:p w14:paraId="0A3E0E1A" w14:textId="77777777" w:rsidR="00220C63" w:rsidRDefault="00220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7A68" w14:textId="77777777" w:rsidR="00220C63" w:rsidRDefault="00220C63" w:rsidP="004C67BA">
      <w:r>
        <w:separator/>
      </w:r>
    </w:p>
  </w:footnote>
  <w:footnote w:type="continuationSeparator" w:id="0">
    <w:p w14:paraId="4121D73D" w14:textId="77777777" w:rsidR="00220C63" w:rsidRDefault="00220C63" w:rsidP="004C67BA">
      <w:r>
        <w:continuationSeparator/>
      </w:r>
    </w:p>
  </w:footnote>
  <w:footnote w:type="continuationNotice" w:id="1">
    <w:p w14:paraId="3EABDF6E" w14:textId="77777777" w:rsidR="00220C63" w:rsidRDefault="00220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3EE3" w14:textId="77777777" w:rsidR="00CB2283" w:rsidRPr="00911021" w:rsidRDefault="00CB2283">
    <w:pPr>
      <w:pStyle w:val="Galvene"/>
      <w:rPr>
        <w:rFonts w:ascii="Times New Roman" w:hAnsi="Times New Roman"/>
        <w:sz w:val="24"/>
        <w:szCs w:val="24"/>
      </w:rPr>
    </w:pPr>
    <w:r w:rsidRPr="00911021">
      <w:rPr>
        <w:rFonts w:ascii="Times New Roman" w:hAnsi="Times New Roman"/>
        <w:sz w:val="24"/>
        <w:szCs w:val="24"/>
      </w:rPr>
      <w:fldChar w:fldCharType="begin"/>
    </w:r>
    <w:r w:rsidRPr="00911021">
      <w:rPr>
        <w:rFonts w:ascii="Times New Roman" w:hAnsi="Times New Roman"/>
        <w:sz w:val="24"/>
        <w:szCs w:val="24"/>
      </w:rPr>
      <w:instrText>PAGE   \* MERGEFORMAT</w:instrText>
    </w:r>
    <w:r w:rsidRPr="00911021">
      <w:rPr>
        <w:rFonts w:ascii="Times New Roman" w:hAnsi="Times New Roman"/>
        <w:sz w:val="24"/>
        <w:szCs w:val="24"/>
      </w:rPr>
      <w:fldChar w:fldCharType="separate"/>
    </w:r>
    <w:r w:rsidR="00392920">
      <w:rPr>
        <w:rFonts w:ascii="Times New Roman" w:hAnsi="Times New Roman"/>
        <w:noProof/>
        <w:sz w:val="24"/>
        <w:szCs w:val="24"/>
      </w:rPr>
      <w:t>11</w:t>
    </w:r>
    <w:r w:rsidRPr="00911021">
      <w:rPr>
        <w:rFonts w:ascii="Times New Roman" w:hAnsi="Times New Roman"/>
        <w:sz w:val="24"/>
        <w:szCs w:val="24"/>
      </w:rPr>
      <w:fldChar w:fldCharType="end"/>
    </w:r>
  </w:p>
  <w:p w14:paraId="208D43B6" w14:textId="77777777" w:rsidR="00CB2283" w:rsidRDefault="00CB22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810"/>
        </w:tabs>
        <w:ind w:left="810" w:hanging="360"/>
      </w:pPr>
      <w:rPr>
        <w:rFonts w:ascii="StarSymbol" w:eastAsia="StarSymbol"/>
      </w:rPr>
    </w:lvl>
  </w:abstractNum>
  <w:abstractNum w:abstractNumId="1" w15:restartNumberingAfterBreak="0">
    <w:nsid w:val="011C4E90"/>
    <w:multiLevelType w:val="hybridMultilevel"/>
    <w:tmpl w:val="50F061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5368A9"/>
    <w:multiLevelType w:val="hybridMultilevel"/>
    <w:tmpl w:val="3CDAC434"/>
    <w:lvl w:ilvl="0" w:tplc="3EC2F9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805111"/>
    <w:multiLevelType w:val="hybridMultilevel"/>
    <w:tmpl w:val="A2AAD0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4B5522F"/>
    <w:multiLevelType w:val="hybridMultilevel"/>
    <w:tmpl w:val="93DAB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1F0C29"/>
    <w:multiLevelType w:val="hybridMultilevel"/>
    <w:tmpl w:val="12E40294"/>
    <w:lvl w:ilvl="0" w:tplc="D9007E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8CF2308"/>
    <w:multiLevelType w:val="hybridMultilevel"/>
    <w:tmpl w:val="604A8C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9A51DF8"/>
    <w:multiLevelType w:val="hybridMultilevel"/>
    <w:tmpl w:val="CA603F16"/>
    <w:lvl w:ilvl="0" w:tplc="FC82A70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160" w:hanging="360"/>
      </w:pPr>
      <w:rPr>
        <w:rFonts w:ascii="Courier New" w:hAnsi="Courier New" w:cs="Courier New" w:hint="default"/>
      </w:rPr>
    </w:lvl>
    <w:lvl w:ilvl="2" w:tplc="04260005" w:tentative="1">
      <w:start w:val="1"/>
      <w:numFmt w:val="bullet"/>
      <w:lvlText w:val=""/>
      <w:lvlJc w:val="left"/>
      <w:pPr>
        <w:ind w:left="1880" w:hanging="360"/>
      </w:pPr>
      <w:rPr>
        <w:rFonts w:ascii="Wingdings" w:hAnsi="Wingdings" w:hint="default"/>
      </w:rPr>
    </w:lvl>
    <w:lvl w:ilvl="3" w:tplc="04260001" w:tentative="1">
      <w:start w:val="1"/>
      <w:numFmt w:val="bullet"/>
      <w:lvlText w:val=""/>
      <w:lvlJc w:val="left"/>
      <w:pPr>
        <w:ind w:left="2600" w:hanging="360"/>
      </w:pPr>
      <w:rPr>
        <w:rFonts w:ascii="Symbol" w:hAnsi="Symbol" w:hint="default"/>
      </w:rPr>
    </w:lvl>
    <w:lvl w:ilvl="4" w:tplc="04260003" w:tentative="1">
      <w:start w:val="1"/>
      <w:numFmt w:val="bullet"/>
      <w:lvlText w:val="o"/>
      <w:lvlJc w:val="left"/>
      <w:pPr>
        <w:ind w:left="3320" w:hanging="360"/>
      </w:pPr>
      <w:rPr>
        <w:rFonts w:ascii="Courier New" w:hAnsi="Courier New" w:cs="Courier New" w:hint="default"/>
      </w:rPr>
    </w:lvl>
    <w:lvl w:ilvl="5" w:tplc="04260005" w:tentative="1">
      <w:start w:val="1"/>
      <w:numFmt w:val="bullet"/>
      <w:lvlText w:val=""/>
      <w:lvlJc w:val="left"/>
      <w:pPr>
        <w:ind w:left="4040" w:hanging="360"/>
      </w:pPr>
      <w:rPr>
        <w:rFonts w:ascii="Wingdings" w:hAnsi="Wingdings" w:hint="default"/>
      </w:rPr>
    </w:lvl>
    <w:lvl w:ilvl="6" w:tplc="04260001" w:tentative="1">
      <w:start w:val="1"/>
      <w:numFmt w:val="bullet"/>
      <w:lvlText w:val=""/>
      <w:lvlJc w:val="left"/>
      <w:pPr>
        <w:ind w:left="4760" w:hanging="360"/>
      </w:pPr>
      <w:rPr>
        <w:rFonts w:ascii="Symbol" w:hAnsi="Symbol" w:hint="default"/>
      </w:rPr>
    </w:lvl>
    <w:lvl w:ilvl="7" w:tplc="04260003" w:tentative="1">
      <w:start w:val="1"/>
      <w:numFmt w:val="bullet"/>
      <w:lvlText w:val="o"/>
      <w:lvlJc w:val="left"/>
      <w:pPr>
        <w:ind w:left="5480" w:hanging="360"/>
      </w:pPr>
      <w:rPr>
        <w:rFonts w:ascii="Courier New" w:hAnsi="Courier New" w:cs="Courier New" w:hint="default"/>
      </w:rPr>
    </w:lvl>
    <w:lvl w:ilvl="8" w:tplc="04260005" w:tentative="1">
      <w:start w:val="1"/>
      <w:numFmt w:val="bullet"/>
      <w:lvlText w:val=""/>
      <w:lvlJc w:val="left"/>
      <w:pPr>
        <w:ind w:left="6200" w:hanging="360"/>
      </w:pPr>
      <w:rPr>
        <w:rFonts w:ascii="Wingdings" w:hAnsi="Wingdings" w:hint="default"/>
      </w:rPr>
    </w:lvl>
  </w:abstractNum>
  <w:abstractNum w:abstractNumId="8" w15:restartNumberingAfterBreak="0">
    <w:nsid w:val="0FB24E94"/>
    <w:multiLevelType w:val="hybridMultilevel"/>
    <w:tmpl w:val="78C6CE20"/>
    <w:lvl w:ilvl="0" w:tplc="FC82A70E">
      <w:start w:val="1"/>
      <w:numFmt w:val="bullet"/>
      <w:lvlText w:val=""/>
      <w:lvlJc w:val="left"/>
      <w:pPr>
        <w:ind w:left="1917" w:hanging="360"/>
      </w:pPr>
      <w:rPr>
        <w:rFonts w:ascii="Symbol" w:hAnsi="Symbol" w:hint="default"/>
        <w:color w:val="auto"/>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0BE71A8"/>
    <w:multiLevelType w:val="hybridMultilevel"/>
    <w:tmpl w:val="29CA83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695DBC"/>
    <w:multiLevelType w:val="hybridMultilevel"/>
    <w:tmpl w:val="732E4728"/>
    <w:lvl w:ilvl="0" w:tplc="04260001">
      <w:start w:val="1"/>
      <w:numFmt w:val="bullet"/>
      <w:lvlText w:val=""/>
      <w:lvlJc w:val="left"/>
      <w:pPr>
        <w:ind w:left="1400" w:hanging="360"/>
      </w:pPr>
      <w:rPr>
        <w:rFonts w:ascii="Symbol" w:hAnsi="Symbol"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11" w15:restartNumberingAfterBreak="0">
    <w:nsid w:val="145A74A5"/>
    <w:multiLevelType w:val="hybridMultilevel"/>
    <w:tmpl w:val="835CE0FE"/>
    <w:lvl w:ilvl="0" w:tplc="FAD43890">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5201E69"/>
    <w:multiLevelType w:val="hybridMultilevel"/>
    <w:tmpl w:val="D7FEE4E4"/>
    <w:lvl w:ilvl="0" w:tplc="D9007E2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FA35C9D"/>
    <w:multiLevelType w:val="hybridMultilevel"/>
    <w:tmpl w:val="67407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2E66E7"/>
    <w:multiLevelType w:val="hybridMultilevel"/>
    <w:tmpl w:val="CEDA230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CB795D"/>
    <w:multiLevelType w:val="hybridMultilevel"/>
    <w:tmpl w:val="E3F834A4"/>
    <w:lvl w:ilvl="0" w:tplc="CF16006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79740E"/>
    <w:multiLevelType w:val="hybridMultilevel"/>
    <w:tmpl w:val="111E17AA"/>
    <w:lvl w:ilvl="0" w:tplc="FC82A70E">
      <w:start w:val="1"/>
      <w:numFmt w:val="bullet"/>
      <w:lvlText w:val=""/>
      <w:lvlJc w:val="left"/>
      <w:pPr>
        <w:ind w:left="207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F9B7A33"/>
    <w:multiLevelType w:val="hybridMultilevel"/>
    <w:tmpl w:val="EF565E92"/>
    <w:lvl w:ilvl="0" w:tplc="84E82F52">
      <w:start w:val="1"/>
      <w:numFmt w:val="decimal"/>
      <w:lvlText w:val="%1."/>
      <w:lvlJc w:val="left"/>
      <w:pPr>
        <w:ind w:left="720" w:hanging="360"/>
      </w:pPr>
      <w:rPr>
        <w:rFonts w:hint="default"/>
        <w:b/>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061519"/>
    <w:multiLevelType w:val="hybridMultilevel"/>
    <w:tmpl w:val="0E46F83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36869F8"/>
    <w:multiLevelType w:val="hybridMultilevel"/>
    <w:tmpl w:val="162E2DDE"/>
    <w:lvl w:ilvl="0" w:tplc="D6B682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3BA1F41"/>
    <w:multiLevelType w:val="hybridMultilevel"/>
    <w:tmpl w:val="C1B846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81B2328"/>
    <w:multiLevelType w:val="hybridMultilevel"/>
    <w:tmpl w:val="EA485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1C3C42"/>
    <w:multiLevelType w:val="hybridMultilevel"/>
    <w:tmpl w:val="F57E66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E6A2ADA"/>
    <w:multiLevelType w:val="hybridMultilevel"/>
    <w:tmpl w:val="44B42D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0D01C6D"/>
    <w:multiLevelType w:val="hybridMultilevel"/>
    <w:tmpl w:val="15F4A9F0"/>
    <w:lvl w:ilvl="0" w:tplc="64AA59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90333F1"/>
    <w:multiLevelType w:val="hybridMultilevel"/>
    <w:tmpl w:val="C4EAC6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D7010D3"/>
    <w:multiLevelType w:val="hybridMultilevel"/>
    <w:tmpl w:val="61E4C784"/>
    <w:lvl w:ilvl="0" w:tplc="47F61F22">
      <w:start w:val="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51115012"/>
    <w:multiLevelType w:val="hybridMultilevel"/>
    <w:tmpl w:val="FEAE13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14E5E1A"/>
    <w:multiLevelType w:val="hybridMultilevel"/>
    <w:tmpl w:val="9702BA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E576CC"/>
    <w:multiLevelType w:val="hybridMultilevel"/>
    <w:tmpl w:val="95848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501B3A"/>
    <w:multiLevelType w:val="hybridMultilevel"/>
    <w:tmpl w:val="EDA224E6"/>
    <w:lvl w:ilvl="0" w:tplc="FC82A70E">
      <w:start w:val="1"/>
      <w:numFmt w:val="bullet"/>
      <w:lvlText w:val=""/>
      <w:lvlJc w:val="left"/>
      <w:pPr>
        <w:ind w:left="1350" w:hanging="360"/>
      </w:pPr>
      <w:rPr>
        <w:rFonts w:ascii="Symbol" w:hAnsi="Symbol" w:hint="default"/>
        <w:color w:val="auto"/>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31" w15:restartNumberingAfterBreak="0">
    <w:nsid w:val="53367BCB"/>
    <w:multiLevelType w:val="hybridMultilevel"/>
    <w:tmpl w:val="294EFF1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3377C1"/>
    <w:multiLevelType w:val="hybridMultilevel"/>
    <w:tmpl w:val="4A120F6C"/>
    <w:lvl w:ilvl="0" w:tplc="218C4ECE">
      <w:start w:val="4"/>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D63353"/>
    <w:multiLevelType w:val="hybridMultilevel"/>
    <w:tmpl w:val="30F446F6"/>
    <w:lvl w:ilvl="0" w:tplc="D9007E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B7639B"/>
    <w:multiLevelType w:val="hybridMultilevel"/>
    <w:tmpl w:val="0368ECA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15:restartNumberingAfterBreak="0">
    <w:nsid w:val="641A7404"/>
    <w:multiLevelType w:val="hybridMultilevel"/>
    <w:tmpl w:val="5B5EA25E"/>
    <w:lvl w:ilvl="0" w:tplc="9D1A6420">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580241A"/>
    <w:multiLevelType w:val="hybridMultilevel"/>
    <w:tmpl w:val="55D892E4"/>
    <w:lvl w:ilvl="0" w:tplc="3BD49450">
      <w:start w:val="1"/>
      <w:numFmt w:val="decimal"/>
      <w:lvlText w:val="%1."/>
      <w:lvlJc w:val="left"/>
      <w:pPr>
        <w:ind w:left="570" w:hanging="360"/>
      </w:pPr>
      <w:rPr>
        <w:rFonts w:hint="default"/>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37" w15:restartNumberingAfterBreak="0">
    <w:nsid w:val="65C05314"/>
    <w:multiLevelType w:val="hybridMultilevel"/>
    <w:tmpl w:val="BC409C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66F75CA2"/>
    <w:multiLevelType w:val="hybridMultilevel"/>
    <w:tmpl w:val="1CE0070A"/>
    <w:lvl w:ilvl="0" w:tplc="75DE53FE">
      <w:start w:val="1"/>
      <w:numFmt w:val="decimal"/>
      <w:lvlText w:val="%1."/>
      <w:lvlJc w:val="left"/>
      <w:pPr>
        <w:ind w:left="1637" w:hanging="360"/>
      </w:pPr>
      <w:rPr>
        <w:rFonts w:hint="default"/>
        <w:b/>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abstractNum w:abstractNumId="39" w15:restartNumberingAfterBreak="0">
    <w:nsid w:val="69215C6C"/>
    <w:multiLevelType w:val="multilevel"/>
    <w:tmpl w:val="A6CA2E3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0" w15:restartNumberingAfterBreak="0">
    <w:nsid w:val="69FE0AE2"/>
    <w:multiLevelType w:val="hybridMultilevel"/>
    <w:tmpl w:val="65A87A06"/>
    <w:lvl w:ilvl="0" w:tplc="D4E034E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0C10DA"/>
    <w:multiLevelType w:val="hybridMultilevel"/>
    <w:tmpl w:val="54E2E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EAE498B"/>
    <w:multiLevelType w:val="hybridMultilevel"/>
    <w:tmpl w:val="2390C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EB72742"/>
    <w:multiLevelType w:val="hybridMultilevel"/>
    <w:tmpl w:val="1A908A80"/>
    <w:lvl w:ilvl="0" w:tplc="B1DE4980">
      <w:start w:val="1"/>
      <w:numFmt w:val="bullet"/>
      <w:lvlText w:val=""/>
      <w:lvlJc w:val="left"/>
      <w:pPr>
        <w:ind w:left="2358" w:hanging="360"/>
      </w:pPr>
      <w:rPr>
        <w:rFonts w:ascii="Symbol" w:hAnsi="Symbol" w:hint="default"/>
        <w:color w:val="auto"/>
      </w:rPr>
    </w:lvl>
    <w:lvl w:ilvl="1" w:tplc="04260003" w:tentative="1">
      <w:start w:val="1"/>
      <w:numFmt w:val="bullet"/>
      <w:lvlText w:val="o"/>
      <w:lvlJc w:val="left"/>
      <w:pPr>
        <w:ind w:left="3078" w:hanging="360"/>
      </w:pPr>
      <w:rPr>
        <w:rFonts w:ascii="Courier New" w:hAnsi="Courier New" w:cs="Courier New" w:hint="default"/>
      </w:rPr>
    </w:lvl>
    <w:lvl w:ilvl="2" w:tplc="04260005" w:tentative="1">
      <w:start w:val="1"/>
      <w:numFmt w:val="bullet"/>
      <w:lvlText w:val=""/>
      <w:lvlJc w:val="left"/>
      <w:pPr>
        <w:ind w:left="3798" w:hanging="360"/>
      </w:pPr>
      <w:rPr>
        <w:rFonts w:ascii="Wingdings" w:hAnsi="Wingdings" w:hint="default"/>
      </w:rPr>
    </w:lvl>
    <w:lvl w:ilvl="3" w:tplc="04260001" w:tentative="1">
      <w:start w:val="1"/>
      <w:numFmt w:val="bullet"/>
      <w:lvlText w:val=""/>
      <w:lvlJc w:val="left"/>
      <w:pPr>
        <w:ind w:left="4518" w:hanging="360"/>
      </w:pPr>
      <w:rPr>
        <w:rFonts w:ascii="Symbol" w:hAnsi="Symbol" w:hint="default"/>
      </w:rPr>
    </w:lvl>
    <w:lvl w:ilvl="4" w:tplc="04260003" w:tentative="1">
      <w:start w:val="1"/>
      <w:numFmt w:val="bullet"/>
      <w:lvlText w:val="o"/>
      <w:lvlJc w:val="left"/>
      <w:pPr>
        <w:ind w:left="5238" w:hanging="360"/>
      </w:pPr>
      <w:rPr>
        <w:rFonts w:ascii="Courier New" w:hAnsi="Courier New" w:cs="Courier New" w:hint="default"/>
      </w:rPr>
    </w:lvl>
    <w:lvl w:ilvl="5" w:tplc="04260005" w:tentative="1">
      <w:start w:val="1"/>
      <w:numFmt w:val="bullet"/>
      <w:lvlText w:val=""/>
      <w:lvlJc w:val="left"/>
      <w:pPr>
        <w:ind w:left="5958" w:hanging="360"/>
      </w:pPr>
      <w:rPr>
        <w:rFonts w:ascii="Wingdings" w:hAnsi="Wingdings" w:hint="default"/>
      </w:rPr>
    </w:lvl>
    <w:lvl w:ilvl="6" w:tplc="04260001" w:tentative="1">
      <w:start w:val="1"/>
      <w:numFmt w:val="bullet"/>
      <w:lvlText w:val=""/>
      <w:lvlJc w:val="left"/>
      <w:pPr>
        <w:ind w:left="6678" w:hanging="360"/>
      </w:pPr>
      <w:rPr>
        <w:rFonts w:ascii="Symbol" w:hAnsi="Symbol" w:hint="default"/>
      </w:rPr>
    </w:lvl>
    <w:lvl w:ilvl="7" w:tplc="04260003" w:tentative="1">
      <w:start w:val="1"/>
      <w:numFmt w:val="bullet"/>
      <w:lvlText w:val="o"/>
      <w:lvlJc w:val="left"/>
      <w:pPr>
        <w:ind w:left="7398" w:hanging="360"/>
      </w:pPr>
      <w:rPr>
        <w:rFonts w:ascii="Courier New" w:hAnsi="Courier New" w:cs="Courier New" w:hint="default"/>
      </w:rPr>
    </w:lvl>
    <w:lvl w:ilvl="8" w:tplc="04260005" w:tentative="1">
      <w:start w:val="1"/>
      <w:numFmt w:val="bullet"/>
      <w:lvlText w:val=""/>
      <w:lvlJc w:val="left"/>
      <w:pPr>
        <w:ind w:left="8118" w:hanging="360"/>
      </w:pPr>
      <w:rPr>
        <w:rFonts w:ascii="Wingdings" w:hAnsi="Wingdings" w:hint="default"/>
      </w:rPr>
    </w:lvl>
  </w:abstractNum>
  <w:abstractNum w:abstractNumId="44" w15:restartNumberingAfterBreak="0">
    <w:nsid w:val="72BC6923"/>
    <w:multiLevelType w:val="hybridMultilevel"/>
    <w:tmpl w:val="EBB05934"/>
    <w:lvl w:ilvl="0" w:tplc="9EA0D8CE">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FF7103"/>
    <w:multiLevelType w:val="hybridMultilevel"/>
    <w:tmpl w:val="9F6676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6" w15:restartNumberingAfterBreak="0">
    <w:nsid w:val="7D685576"/>
    <w:multiLevelType w:val="hybridMultilevel"/>
    <w:tmpl w:val="6BBC89F4"/>
    <w:lvl w:ilvl="0" w:tplc="C9CAC56A">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5"/>
  </w:num>
  <w:num w:numId="3">
    <w:abstractNumId w:val="19"/>
  </w:num>
  <w:num w:numId="4">
    <w:abstractNumId w:val="44"/>
  </w:num>
  <w:num w:numId="5">
    <w:abstractNumId w:val="35"/>
  </w:num>
  <w:num w:numId="6">
    <w:abstractNumId w:val="38"/>
  </w:num>
  <w:num w:numId="7">
    <w:abstractNumId w:val="17"/>
  </w:num>
  <w:num w:numId="8">
    <w:abstractNumId w:val="42"/>
  </w:num>
  <w:num w:numId="9">
    <w:abstractNumId w:val="33"/>
  </w:num>
  <w:num w:numId="10">
    <w:abstractNumId w:val="12"/>
  </w:num>
  <w:num w:numId="11">
    <w:abstractNumId w:val="5"/>
  </w:num>
  <w:num w:numId="12">
    <w:abstractNumId w:val="0"/>
  </w:num>
  <w:num w:numId="13">
    <w:abstractNumId w:val="26"/>
  </w:num>
  <w:num w:numId="14">
    <w:abstractNumId w:val="28"/>
  </w:num>
  <w:num w:numId="15">
    <w:abstractNumId w:val="29"/>
  </w:num>
  <w:num w:numId="16">
    <w:abstractNumId w:val="43"/>
  </w:num>
  <w:num w:numId="17">
    <w:abstractNumId w:val="46"/>
  </w:num>
  <w:num w:numId="18">
    <w:abstractNumId w:val="45"/>
  </w:num>
  <w:num w:numId="19">
    <w:abstractNumId w:val="20"/>
  </w:num>
  <w:num w:numId="20">
    <w:abstractNumId w:val="27"/>
  </w:num>
  <w:num w:numId="21">
    <w:abstractNumId w:val="30"/>
  </w:num>
  <w:num w:numId="22">
    <w:abstractNumId w:val="16"/>
  </w:num>
  <w:num w:numId="23">
    <w:abstractNumId w:val="8"/>
  </w:num>
  <w:num w:numId="24">
    <w:abstractNumId w:val="7"/>
  </w:num>
  <w:num w:numId="25">
    <w:abstractNumId w:val="18"/>
  </w:num>
  <w:num w:numId="26">
    <w:abstractNumId w:val="39"/>
  </w:num>
  <w:num w:numId="27">
    <w:abstractNumId w:val="3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40"/>
  </w:num>
  <w:num w:numId="32">
    <w:abstractNumId w:val="3"/>
  </w:num>
  <w:num w:numId="33">
    <w:abstractNumId w:val="11"/>
  </w:num>
  <w:num w:numId="34">
    <w:abstractNumId w:val="1"/>
  </w:num>
  <w:num w:numId="35">
    <w:abstractNumId w:val="23"/>
  </w:num>
  <w:num w:numId="36">
    <w:abstractNumId w:val="34"/>
  </w:num>
  <w:num w:numId="37">
    <w:abstractNumId w:val="15"/>
  </w:num>
  <w:num w:numId="38">
    <w:abstractNumId w:val="4"/>
  </w:num>
  <w:num w:numId="39">
    <w:abstractNumId w:val="25"/>
  </w:num>
  <w:num w:numId="40">
    <w:abstractNumId w:val="14"/>
  </w:num>
  <w:num w:numId="41">
    <w:abstractNumId w:val="9"/>
  </w:num>
  <w:num w:numId="42">
    <w:abstractNumId w:val="41"/>
  </w:num>
  <w:num w:numId="43">
    <w:abstractNumId w:val="6"/>
  </w:num>
  <w:num w:numId="44">
    <w:abstractNumId w:val="37"/>
  </w:num>
  <w:num w:numId="45">
    <w:abstractNumId w:val="21"/>
  </w:num>
  <w:num w:numId="46">
    <w:abstractNumId w:val="32"/>
  </w:num>
  <w:num w:numId="47">
    <w:abstractNumId w:val="2"/>
  </w:num>
  <w:num w:numId="48">
    <w:abstractNumId w:val="36"/>
  </w:num>
  <w:num w:numId="49">
    <w:abstractNumId w:val="1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17"/>
    <w:rsid w:val="000000AE"/>
    <w:rsid w:val="000020F5"/>
    <w:rsid w:val="00003230"/>
    <w:rsid w:val="00004304"/>
    <w:rsid w:val="00005C6D"/>
    <w:rsid w:val="00006D74"/>
    <w:rsid w:val="000075E2"/>
    <w:rsid w:val="000103C0"/>
    <w:rsid w:val="00010562"/>
    <w:rsid w:val="000108BF"/>
    <w:rsid w:val="00016421"/>
    <w:rsid w:val="00016F95"/>
    <w:rsid w:val="00016FA3"/>
    <w:rsid w:val="00020951"/>
    <w:rsid w:val="00022449"/>
    <w:rsid w:val="000227C3"/>
    <w:rsid w:val="00023938"/>
    <w:rsid w:val="0002400F"/>
    <w:rsid w:val="00030DB0"/>
    <w:rsid w:val="00030ED0"/>
    <w:rsid w:val="0003162D"/>
    <w:rsid w:val="00034B49"/>
    <w:rsid w:val="0003682D"/>
    <w:rsid w:val="00036A18"/>
    <w:rsid w:val="00037A03"/>
    <w:rsid w:val="000400AD"/>
    <w:rsid w:val="000458FE"/>
    <w:rsid w:val="00046B8B"/>
    <w:rsid w:val="00047412"/>
    <w:rsid w:val="000478E3"/>
    <w:rsid w:val="00050C07"/>
    <w:rsid w:val="00050D90"/>
    <w:rsid w:val="0005194C"/>
    <w:rsid w:val="00052169"/>
    <w:rsid w:val="000549CA"/>
    <w:rsid w:val="00055430"/>
    <w:rsid w:val="00055779"/>
    <w:rsid w:val="00056019"/>
    <w:rsid w:val="00057446"/>
    <w:rsid w:val="0006064F"/>
    <w:rsid w:val="00060FD6"/>
    <w:rsid w:val="00062E16"/>
    <w:rsid w:val="00064D15"/>
    <w:rsid w:val="00064E0F"/>
    <w:rsid w:val="00065020"/>
    <w:rsid w:val="00066017"/>
    <w:rsid w:val="00067947"/>
    <w:rsid w:val="00073CF5"/>
    <w:rsid w:val="000758CE"/>
    <w:rsid w:val="00077AB5"/>
    <w:rsid w:val="000836C9"/>
    <w:rsid w:val="000845D2"/>
    <w:rsid w:val="00084DBF"/>
    <w:rsid w:val="00085388"/>
    <w:rsid w:val="00092164"/>
    <w:rsid w:val="00092896"/>
    <w:rsid w:val="00094175"/>
    <w:rsid w:val="00096889"/>
    <w:rsid w:val="0009795B"/>
    <w:rsid w:val="000A1EFC"/>
    <w:rsid w:val="000A1FA9"/>
    <w:rsid w:val="000A3667"/>
    <w:rsid w:val="000A3D97"/>
    <w:rsid w:val="000A58CD"/>
    <w:rsid w:val="000A5D9F"/>
    <w:rsid w:val="000A6036"/>
    <w:rsid w:val="000A70A9"/>
    <w:rsid w:val="000A7308"/>
    <w:rsid w:val="000B2D7E"/>
    <w:rsid w:val="000B3C99"/>
    <w:rsid w:val="000B42D5"/>
    <w:rsid w:val="000B4381"/>
    <w:rsid w:val="000B5213"/>
    <w:rsid w:val="000B6A2F"/>
    <w:rsid w:val="000B6B4E"/>
    <w:rsid w:val="000B7ABF"/>
    <w:rsid w:val="000B7AE7"/>
    <w:rsid w:val="000C0CC7"/>
    <w:rsid w:val="000C14E9"/>
    <w:rsid w:val="000C1A3A"/>
    <w:rsid w:val="000D0855"/>
    <w:rsid w:val="000D0FB4"/>
    <w:rsid w:val="000D11E5"/>
    <w:rsid w:val="000D275D"/>
    <w:rsid w:val="000D27FC"/>
    <w:rsid w:val="000D336D"/>
    <w:rsid w:val="000D3E68"/>
    <w:rsid w:val="000D4AC7"/>
    <w:rsid w:val="000D5C5E"/>
    <w:rsid w:val="000D5E6A"/>
    <w:rsid w:val="000D6F25"/>
    <w:rsid w:val="000D700A"/>
    <w:rsid w:val="000D7314"/>
    <w:rsid w:val="000E260A"/>
    <w:rsid w:val="000E27E8"/>
    <w:rsid w:val="000E4099"/>
    <w:rsid w:val="000E5274"/>
    <w:rsid w:val="000E53BD"/>
    <w:rsid w:val="000E5D04"/>
    <w:rsid w:val="000E6F84"/>
    <w:rsid w:val="000F1A49"/>
    <w:rsid w:val="000F1CD2"/>
    <w:rsid w:val="000F1ED8"/>
    <w:rsid w:val="000F2250"/>
    <w:rsid w:val="000F4A8B"/>
    <w:rsid w:val="000F578D"/>
    <w:rsid w:val="000F7638"/>
    <w:rsid w:val="0010013F"/>
    <w:rsid w:val="00100DD2"/>
    <w:rsid w:val="00101A13"/>
    <w:rsid w:val="00103E25"/>
    <w:rsid w:val="00103EDA"/>
    <w:rsid w:val="00104F6F"/>
    <w:rsid w:val="0010525D"/>
    <w:rsid w:val="0010567F"/>
    <w:rsid w:val="00105F29"/>
    <w:rsid w:val="001119E0"/>
    <w:rsid w:val="0011283D"/>
    <w:rsid w:val="001141B1"/>
    <w:rsid w:val="00114959"/>
    <w:rsid w:val="00114FE1"/>
    <w:rsid w:val="0011596B"/>
    <w:rsid w:val="001203AF"/>
    <w:rsid w:val="00121DEE"/>
    <w:rsid w:val="00122439"/>
    <w:rsid w:val="00122854"/>
    <w:rsid w:val="00123173"/>
    <w:rsid w:val="00123B92"/>
    <w:rsid w:val="00125E67"/>
    <w:rsid w:val="00126E11"/>
    <w:rsid w:val="00127E0B"/>
    <w:rsid w:val="0013013C"/>
    <w:rsid w:val="00130FF9"/>
    <w:rsid w:val="00132312"/>
    <w:rsid w:val="00133BA7"/>
    <w:rsid w:val="001360EA"/>
    <w:rsid w:val="00137DAD"/>
    <w:rsid w:val="00140B1D"/>
    <w:rsid w:val="001430C7"/>
    <w:rsid w:val="00143FF1"/>
    <w:rsid w:val="00146F4D"/>
    <w:rsid w:val="00147737"/>
    <w:rsid w:val="00147E1F"/>
    <w:rsid w:val="001503F6"/>
    <w:rsid w:val="00155EC9"/>
    <w:rsid w:val="00156497"/>
    <w:rsid w:val="001604B2"/>
    <w:rsid w:val="00160675"/>
    <w:rsid w:val="0016147F"/>
    <w:rsid w:val="00161F6A"/>
    <w:rsid w:val="00167190"/>
    <w:rsid w:val="00167388"/>
    <w:rsid w:val="00167D20"/>
    <w:rsid w:val="0017034C"/>
    <w:rsid w:val="00170443"/>
    <w:rsid w:val="001712D2"/>
    <w:rsid w:val="00171719"/>
    <w:rsid w:val="00172F0C"/>
    <w:rsid w:val="001739BB"/>
    <w:rsid w:val="00174429"/>
    <w:rsid w:val="001776DB"/>
    <w:rsid w:val="00180104"/>
    <w:rsid w:val="00184251"/>
    <w:rsid w:val="00185514"/>
    <w:rsid w:val="001855BB"/>
    <w:rsid w:val="00186B75"/>
    <w:rsid w:val="001871E0"/>
    <w:rsid w:val="0019094E"/>
    <w:rsid w:val="00191ECB"/>
    <w:rsid w:val="00193A0C"/>
    <w:rsid w:val="00194D0F"/>
    <w:rsid w:val="001A1A75"/>
    <w:rsid w:val="001A4444"/>
    <w:rsid w:val="001A4D5F"/>
    <w:rsid w:val="001A6B40"/>
    <w:rsid w:val="001A7C76"/>
    <w:rsid w:val="001B08AF"/>
    <w:rsid w:val="001B16C2"/>
    <w:rsid w:val="001B1F65"/>
    <w:rsid w:val="001B2B20"/>
    <w:rsid w:val="001B3E70"/>
    <w:rsid w:val="001B4891"/>
    <w:rsid w:val="001B48B6"/>
    <w:rsid w:val="001B6192"/>
    <w:rsid w:val="001B6342"/>
    <w:rsid w:val="001B6EB6"/>
    <w:rsid w:val="001B7158"/>
    <w:rsid w:val="001B7A81"/>
    <w:rsid w:val="001C002B"/>
    <w:rsid w:val="001C3157"/>
    <w:rsid w:val="001C377F"/>
    <w:rsid w:val="001C3A2A"/>
    <w:rsid w:val="001C502C"/>
    <w:rsid w:val="001D107B"/>
    <w:rsid w:val="001D3A61"/>
    <w:rsid w:val="001D41DE"/>
    <w:rsid w:val="001D5310"/>
    <w:rsid w:val="001E26BD"/>
    <w:rsid w:val="001E521F"/>
    <w:rsid w:val="001E532F"/>
    <w:rsid w:val="001E6AF2"/>
    <w:rsid w:val="001E7BB5"/>
    <w:rsid w:val="001F0E48"/>
    <w:rsid w:val="001F112C"/>
    <w:rsid w:val="001F48FD"/>
    <w:rsid w:val="001F4A42"/>
    <w:rsid w:val="001F6ED3"/>
    <w:rsid w:val="001F701D"/>
    <w:rsid w:val="00201020"/>
    <w:rsid w:val="00204C17"/>
    <w:rsid w:val="00205A0F"/>
    <w:rsid w:val="00206ECB"/>
    <w:rsid w:val="00207A24"/>
    <w:rsid w:val="00213165"/>
    <w:rsid w:val="00214CA1"/>
    <w:rsid w:val="00217325"/>
    <w:rsid w:val="002201C0"/>
    <w:rsid w:val="00220663"/>
    <w:rsid w:val="00220C63"/>
    <w:rsid w:val="002214FB"/>
    <w:rsid w:val="0022189A"/>
    <w:rsid w:val="00221F91"/>
    <w:rsid w:val="00222E2E"/>
    <w:rsid w:val="00223368"/>
    <w:rsid w:val="00224676"/>
    <w:rsid w:val="0022543A"/>
    <w:rsid w:val="00225AD9"/>
    <w:rsid w:val="00230FE5"/>
    <w:rsid w:val="0023157A"/>
    <w:rsid w:val="002316BA"/>
    <w:rsid w:val="00231EB1"/>
    <w:rsid w:val="0023351E"/>
    <w:rsid w:val="00233F85"/>
    <w:rsid w:val="00234D0E"/>
    <w:rsid w:val="00235E50"/>
    <w:rsid w:val="0023614F"/>
    <w:rsid w:val="002371A0"/>
    <w:rsid w:val="00241C23"/>
    <w:rsid w:val="00241CE9"/>
    <w:rsid w:val="00241E23"/>
    <w:rsid w:val="00244C07"/>
    <w:rsid w:val="002455C4"/>
    <w:rsid w:val="00246069"/>
    <w:rsid w:val="00246181"/>
    <w:rsid w:val="00246C6E"/>
    <w:rsid w:val="00246F59"/>
    <w:rsid w:val="002503B0"/>
    <w:rsid w:val="0025047F"/>
    <w:rsid w:val="0025052E"/>
    <w:rsid w:val="0025308A"/>
    <w:rsid w:val="00253A4C"/>
    <w:rsid w:val="00255D4C"/>
    <w:rsid w:val="002560D3"/>
    <w:rsid w:val="00256236"/>
    <w:rsid w:val="002563C0"/>
    <w:rsid w:val="00256559"/>
    <w:rsid w:val="0025795A"/>
    <w:rsid w:val="00260AB1"/>
    <w:rsid w:val="00260DF6"/>
    <w:rsid w:val="00263A95"/>
    <w:rsid w:val="0026502D"/>
    <w:rsid w:val="00265248"/>
    <w:rsid w:val="00265C7F"/>
    <w:rsid w:val="00265DD7"/>
    <w:rsid w:val="002671EF"/>
    <w:rsid w:val="00267F0C"/>
    <w:rsid w:val="00270926"/>
    <w:rsid w:val="00281216"/>
    <w:rsid w:val="00282CCE"/>
    <w:rsid w:val="00282E56"/>
    <w:rsid w:val="00284785"/>
    <w:rsid w:val="0028600F"/>
    <w:rsid w:val="00286D2C"/>
    <w:rsid w:val="0029089A"/>
    <w:rsid w:val="0029429D"/>
    <w:rsid w:val="00295330"/>
    <w:rsid w:val="00296084"/>
    <w:rsid w:val="00296B6D"/>
    <w:rsid w:val="00296DD0"/>
    <w:rsid w:val="00296F04"/>
    <w:rsid w:val="00297E18"/>
    <w:rsid w:val="002A037D"/>
    <w:rsid w:val="002A4C43"/>
    <w:rsid w:val="002B0E4C"/>
    <w:rsid w:val="002B1CC8"/>
    <w:rsid w:val="002B1F44"/>
    <w:rsid w:val="002B21D4"/>
    <w:rsid w:val="002B5255"/>
    <w:rsid w:val="002B6CBA"/>
    <w:rsid w:val="002C1E04"/>
    <w:rsid w:val="002C32E0"/>
    <w:rsid w:val="002C345C"/>
    <w:rsid w:val="002C4151"/>
    <w:rsid w:val="002C4DDE"/>
    <w:rsid w:val="002C738D"/>
    <w:rsid w:val="002D19C8"/>
    <w:rsid w:val="002D1C2C"/>
    <w:rsid w:val="002D229C"/>
    <w:rsid w:val="002D3B8F"/>
    <w:rsid w:val="002D4B6B"/>
    <w:rsid w:val="002E16B1"/>
    <w:rsid w:val="002E334E"/>
    <w:rsid w:val="002E3DC9"/>
    <w:rsid w:val="002E5244"/>
    <w:rsid w:val="002E7174"/>
    <w:rsid w:val="002E7265"/>
    <w:rsid w:val="002F2012"/>
    <w:rsid w:val="002F6CB5"/>
    <w:rsid w:val="002F7ECC"/>
    <w:rsid w:val="00300816"/>
    <w:rsid w:val="00300A3C"/>
    <w:rsid w:val="003015B1"/>
    <w:rsid w:val="003015ED"/>
    <w:rsid w:val="00301F62"/>
    <w:rsid w:val="00302AC7"/>
    <w:rsid w:val="00302B9E"/>
    <w:rsid w:val="00304512"/>
    <w:rsid w:val="00304F15"/>
    <w:rsid w:val="00306452"/>
    <w:rsid w:val="003065E5"/>
    <w:rsid w:val="00307B6C"/>
    <w:rsid w:val="00312377"/>
    <w:rsid w:val="00312AC7"/>
    <w:rsid w:val="0032090E"/>
    <w:rsid w:val="00321197"/>
    <w:rsid w:val="00321D07"/>
    <w:rsid w:val="00324FEF"/>
    <w:rsid w:val="0032634E"/>
    <w:rsid w:val="00326958"/>
    <w:rsid w:val="00326C66"/>
    <w:rsid w:val="00326E3E"/>
    <w:rsid w:val="003274A5"/>
    <w:rsid w:val="00331C94"/>
    <w:rsid w:val="00331F9A"/>
    <w:rsid w:val="00332003"/>
    <w:rsid w:val="00334131"/>
    <w:rsid w:val="003374E1"/>
    <w:rsid w:val="00341557"/>
    <w:rsid w:val="003415D8"/>
    <w:rsid w:val="003423F1"/>
    <w:rsid w:val="00342FBC"/>
    <w:rsid w:val="00344341"/>
    <w:rsid w:val="003451BB"/>
    <w:rsid w:val="00345F90"/>
    <w:rsid w:val="00346DE5"/>
    <w:rsid w:val="00347538"/>
    <w:rsid w:val="0034756A"/>
    <w:rsid w:val="00350A2C"/>
    <w:rsid w:val="00351912"/>
    <w:rsid w:val="00353B31"/>
    <w:rsid w:val="0035526D"/>
    <w:rsid w:val="003564BD"/>
    <w:rsid w:val="00361FA1"/>
    <w:rsid w:val="0036296C"/>
    <w:rsid w:val="00364C57"/>
    <w:rsid w:val="00366D74"/>
    <w:rsid w:val="0037357A"/>
    <w:rsid w:val="003736D6"/>
    <w:rsid w:val="003748B9"/>
    <w:rsid w:val="00375DF2"/>
    <w:rsid w:val="00383418"/>
    <w:rsid w:val="003834C5"/>
    <w:rsid w:val="00384490"/>
    <w:rsid w:val="00384DDA"/>
    <w:rsid w:val="00387F11"/>
    <w:rsid w:val="003904E9"/>
    <w:rsid w:val="00390CC6"/>
    <w:rsid w:val="00391B18"/>
    <w:rsid w:val="00392920"/>
    <w:rsid w:val="00392A39"/>
    <w:rsid w:val="003933C5"/>
    <w:rsid w:val="00393AF6"/>
    <w:rsid w:val="00397A9A"/>
    <w:rsid w:val="003A002A"/>
    <w:rsid w:val="003A0C47"/>
    <w:rsid w:val="003A3281"/>
    <w:rsid w:val="003A33A1"/>
    <w:rsid w:val="003A519E"/>
    <w:rsid w:val="003A5705"/>
    <w:rsid w:val="003A5E4E"/>
    <w:rsid w:val="003A6E29"/>
    <w:rsid w:val="003B05E2"/>
    <w:rsid w:val="003B07AC"/>
    <w:rsid w:val="003B1136"/>
    <w:rsid w:val="003B1E77"/>
    <w:rsid w:val="003B2C5F"/>
    <w:rsid w:val="003B40CA"/>
    <w:rsid w:val="003B44B9"/>
    <w:rsid w:val="003B6846"/>
    <w:rsid w:val="003C44A6"/>
    <w:rsid w:val="003C488B"/>
    <w:rsid w:val="003C5E81"/>
    <w:rsid w:val="003C6AEB"/>
    <w:rsid w:val="003C6DC7"/>
    <w:rsid w:val="003C6FD0"/>
    <w:rsid w:val="003C7816"/>
    <w:rsid w:val="003D1263"/>
    <w:rsid w:val="003D31A4"/>
    <w:rsid w:val="003D4BDF"/>
    <w:rsid w:val="003D55D7"/>
    <w:rsid w:val="003E0258"/>
    <w:rsid w:val="003E1601"/>
    <w:rsid w:val="003E1F3B"/>
    <w:rsid w:val="003E22D9"/>
    <w:rsid w:val="003E30CE"/>
    <w:rsid w:val="003E4E34"/>
    <w:rsid w:val="003E7922"/>
    <w:rsid w:val="003F0915"/>
    <w:rsid w:val="003F0E8F"/>
    <w:rsid w:val="003F1794"/>
    <w:rsid w:val="003F4E7A"/>
    <w:rsid w:val="003F58D4"/>
    <w:rsid w:val="00400AF5"/>
    <w:rsid w:val="00400E79"/>
    <w:rsid w:val="00402E2A"/>
    <w:rsid w:val="00405F6D"/>
    <w:rsid w:val="00406E1B"/>
    <w:rsid w:val="00406FCE"/>
    <w:rsid w:val="00407AF5"/>
    <w:rsid w:val="00410BB5"/>
    <w:rsid w:val="004120DB"/>
    <w:rsid w:val="00413B6A"/>
    <w:rsid w:val="00414912"/>
    <w:rsid w:val="004201CB"/>
    <w:rsid w:val="00422970"/>
    <w:rsid w:val="00423E1F"/>
    <w:rsid w:val="00426501"/>
    <w:rsid w:val="0042718E"/>
    <w:rsid w:val="004273CA"/>
    <w:rsid w:val="00432A26"/>
    <w:rsid w:val="004334F5"/>
    <w:rsid w:val="00434FF9"/>
    <w:rsid w:val="00436943"/>
    <w:rsid w:val="004369D1"/>
    <w:rsid w:val="0043729C"/>
    <w:rsid w:val="00437334"/>
    <w:rsid w:val="00440483"/>
    <w:rsid w:val="00440604"/>
    <w:rsid w:val="004426CC"/>
    <w:rsid w:val="004427DB"/>
    <w:rsid w:val="00442C38"/>
    <w:rsid w:val="004430BF"/>
    <w:rsid w:val="004440B2"/>
    <w:rsid w:val="00444388"/>
    <w:rsid w:val="00444FF9"/>
    <w:rsid w:val="0044692C"/>
    <w:rsid w:val="00455243"/>
    <w:rsid w:val="0045561A"/>
    <w:rsid w:val="00456D3E"/>
    <w:rsid w:val="00456FFF"/>
    <w:rsid w:val="00457FB6"/>
    <w:rsid w:val="00461AD7"/>
    <w:rsid w:val="004663E8"/>
    <w:rsid w:val="00467215"/>
    <w:rsid w:val="004673B7"/>
    <w:rsid w:val="004675B4"/>
    <w:rsid w:val="0046777D"/>
    <w:rsid w:val="00470220"/>
    <w:rsid w:val="00470EA0"/>
    <w:rsid w:val="00471BDD"/>
    <w:rsid w:val="00473212"/>
    <w:rsid w:val="004743B6"/>
    <w:rsid w:val="004765F1"/>
    <w:rsid w:val="00480A44"/>
    <w:rsid w:val="00480A66"/>
    <w:rsid w:val="00480C9A"/>
    <w:rsid w:val="0048178E"/>
    <w:rsid w:val="00481826"/>
    <w:rsid w:val="00487F9C"/>
    <w:rsid w:val="00490CD0"/>
    <w:rsid w:val="00493181"/>
    <w:rsid w:val="004932F2"/>
    <w:rsid w:val="00494288"/>
    <w:rsid w:val="00495F30"/>
    <w:rsid w:val="004A07B8"/>
    <w:rsid w:val="004A301E"/>
    <w:rsid w:val="004A4031"/>
    <w:rsid w:val="004A74D3"/>
    <w:rsid w:val="004B154F"/>
    <w:rsid w:val="004B1C75"/>
    <w:rsid w:val="004B3741"/>
    <w:rsid w:val="004B6704"/>
    <w:rsid w:val="004B677B"/>
    <w:rsid w:val="004C0E10"/>
    <w:rsid w:val="004C1D68"/>
    <w:rsid w:val="004C43EA"/>
    <w:rsid w:val="004C480D"/>
    <w:rsid w:val="004C67BA"/>
    <w:rsid w:val="004C7D8A"/>
    <w:rsid w:val="004D00D4"/>
    <w:rsid w:val="004D05BF"/>
    <w:rsid w:val="004D0C36"/>
    <w:rsid w:val="004D2FDE"/>
    <w:rsid w:val="004D412E"/>
    <w:rsid w:val="004E3431"/>
    <w:rsid w:val="004F0E6D"/>
    <w:rsid w:val="004F1699"/>
    <w:rsid w:val="004F17A2"/>
    <w:rsid w:val="004F17B2"/>
    <w:rsid w:val="004F3BF5"/>
    <w:rsid w:val="004F42F4"/>
    <w:rsid w:val="004F446A"/>
    <w:rsid w:val="004F585F"/>
    <w:rsid w:val="004F5C35"/>
    <w:rsid w:val="004F7222"/>
    <w:rsid w:val="005015CB"/>
    <w:rsid w:val="00502AB8"/>
    <w:rsid w:val="00503921"/>
    <w:rsid w:val="00504A21"/>
    <w:rsid w:val="005072D9"/>
    <w:rsid w:val="00507C3F"/>
    <w:rsid w:val="00507E17"/>
    <w:rsid w:val="005106BC"/>
    <w:rsid w:val="00515BA9"/>
    <w:rsid w:val="0051636B"/>
    <w:rsid w:val="00520DDA"/>
    <w:rsid w:val="0052120A"/>
    <w:rsid w:val="005212C6"/>
    <w:rsid w:val="0052221E"/>
    <w:rsid w:val="005231F9"/>
    <w:rsid w:val="00523235"/>
    <w:rsid w:val="005247D3"/>
    <w:rsid w:val="005254E3"/>
    <w:rsid w:val="00534FAA"/>
    <w:rsid w:val="00535F15"/>
    <w:rsid w:val="00536B09"/>
    <w:rsid w:val="005408BC"/>
    <w:rsid w:val="00540B73"/>
    <w:rsid w:val="005419D3"/>
    <w:rsid w:val="005444F3"/>
    <w:rsid w:val="005462EA"/>
    <w:rsid w:val="00546944"/>
    <w:rsid w:val="00546F65"/>
    <w:rsid w:val="0054722D"/>
    <w:rsid w:val="00547F88"/>
    <w:rsid w:val="00550142"/>
    <w:rsid w:val="00551892"/>
    <w:rsid w:val="005527FA"/>
    <w:rsid w:val="00552FA3"/>
    <w:rsid w:val="005537D4"/>
    <w:rsid w:val="00555772"/>
    <w:rsid w:val="005558C1"/>
    <w:rsid w:val="005574BF"/>
    <w:rsid w:val="0056048D"/>
    <w:rsid w:val="0056073A"/>
    <w:rsid w:val="00560AC9"/>
    <w:rsid w:val="00561F66"/>
    <w:rsid w:val="00562BE5"/>
    <w:rsid w:val="00564A58"/>
    <w:rsid w:val="005650FA"/>
    <w:rsid w:val="00566DAC"/>
    <w:rsid w:val="00566E2B"/>
    <w:rsid w:val="005704CF"/>
    <w:rsid w:val="00572710"/>
    <w:rsid w:val="005728D7"/>
    <w:rsid w:val="00573167"/>
    <w:rsid w:val="005748BC"/>
    <w:rsid w:val="00574E01"/>
    <w:rsid w:val="00577B6C"/>
    <w:rsid w:val="005810F0"/>
    <w:rsid w:val="00582108"/>
    <w:rsid w:val="00582F3D"/>
    <w:rsid w:val="00583FA4"/>
    <w:rsid w:val="00586D8B"/>
    <w:rsid w:val="00586E8F"/>
    <w:rsid w:val="005877B5"/>
    <w:rsid w:val="00587E62"/>
    <w:rsid w:val="00592465"/>
    <w:rsid w:val="00592885"/>
    <w:rsid w:val="005929CA"/>
    <w:rsid w:val="0059383E"/>
    <w:rsid w:val="00593B8B"/>
    <w:rsid w:val="00594DBB"/>
    <w:rsid w:val="005953D2"/>
    <w:rsid w:val="00595C61"/>
    <w:rsid w:val="005975E2"/>
    <w:rsid w:val="00597CC1"/>
    <w:rsid w:val="005A2B1E"/>
    <w:rsid w:val="005A33E9"/>
    <w:rsid w:val="005A44C6"/>
    <w:rsid w:val="005A4EAC"/>
    <w:rsid w:val="005A7776"/>
    <w:rsid w:val="005B08BC"/>
    <w:rsid w:val="005B0DA2"/>
    <w:rsid w:val="005B2626"/>
    <w:rsid w:val="005B38D1"/>
    <w:rsid w:val="005B426F"/>
    <w:rsid w:val="005B466A"/>
    <w:rsid w:val="005B4B6E"/>
    <w:rsid w:val="005C4E77"/>
    <w:rsid w:val="005C56F6"/>
    <w:rsid w:val="005C755D"/>
    <w:rsid w:val="005C771F"/>
    <w:rsid w:val="005D2E10"/>
    <w:rsid w:val="005D48F3"/>
    <w:rsid w:val="005D5E09"/>
    <w:rsid w:val="005D730B"/>
    <w:rsid w:val="005E01E4"/>
    <w:rsid w:val="005E0B84"/>
    <w:rsid w:val="005E2A23"/>
    <w:rsid w:val="005E2EB4"/>
    <w:rsid w:val="005E3CDD"/>
    <w:rsid w:val="005E419A"/>
    <w:rsid w:val="005E4BCD"/>
    <w:rsid w:val="005E689B"/>
    <w:rsid w:val="005F137F"/>
    <w:rsid w:val="005F38AB"/>
    <w:rsid w:val="005F3ED9"/>
    <w:rsid w:val="005F590C"/>
    <w:rsid w:val="005F59E3"/>
    <w:rsid w:val="005F7786"/>
    <w:rsid w:val="006001D5"/>
    <w:rsid w:val="0060043F"/>
    <w:rsid w:val="0060305A"/>
    <w:rsid w:val="00604C32"/>
    <w:rsid w:val="006061C7"/>
    <w:rsid w:val="00607FA4"/>
    <w:rsid w:val="00610D75"/>
    <w:rsid w:val="006120B6"/>
    <w:rsid w:val="0061638B"/>
    <w:rsid w:val="0061643C"/>
    <w:rsid w:val="00620697"/>
    <w:rsid w:val="00624025"/>
    <w:rsid w:val="006258A9"/>
    <w:rsid w:val="00625A37"/>
    <w:rsid w:val="006273D6"/>
    <w:rsid w:val="0062758A"/>
    <w:rsid w:val="00630342"/>
    <w:rsid w:val="00630A97"/>
    <w:rsid w:val="00631030"/>
    <w:rsid w:val="00632DF0"/>
    <w:rsid w:val="00633B95"/>
    <w:rsid w:val="00634F4D"/>
    <w:rsid w:val="00636226"/>
    <w:rsid w:val="00636F46"/>
    <w:rsid w:val="006371B5"/>
    <w:rsid w:val="00643415"/>
    <w:rsid w:val="00644081"/>
    <w:rsid w:val="006449FF"/>
    <w:rsid w:val="00645EF0"/>
    <w:rsid w:val="00646376"/>
    <w:rsid w:val="006524F5"/>
    <w:rsid w:val="00652DB0"/>
    <w:rsid w:val="006531B4"/>
    <w:rsid w:val="00653C5D"/>
    <w:rsid w:val="00657080"/>
    <w:rsid w:val="00657A5B"/>
    <w:rsid w:val="00657BF3"/>
    <w:rsid w:val="00660872"/>
    <w:rsid w:val="006621B9"/>
    <w:rsid w:val="00664F47"/>
    <w:rsid w:val="00666A8C"/>
    <w:rsid w:val="00672232"/>
    <w:rsid w:val="00672C8F"/>
    <w:rsid w:val="0067538E"/>
    <w:rsid w:val="00675EB9"/>
    <w:rsid w:val="006774E0"/>
    <w:rsid w:val="00680F8C"/>
    <w:rsid w:val="00683B65"/>
    <w:rsid w:val="00683D12"/>
    <w:rsid w:val="00684AA0"/>
    <w:rsid w:val="006854AE"/>
    <w:rsid w:val="00686550"/>
    <w:rsid w:val="00690DF7"/>
    <w:rsid w:val="00691DFA"/>
    <w:rsid w:val="0069374C"/>
    <w:rsid w:val="00697776"/>
    <w:rsid w:val="006A189C"/>
    <w:rsid w:val="006A227C"/>
    <w:rsid w:val="006A3CA7"/>
    <w:rsid w:val="006B0F6F"/>
    <w:rsid w:val="006B14C6"/>
    <w:rsid w:val="006B36D5"/>
    <w:rsid w:val="006B3942"/>
    <w:rsid w:val="006B3EF3"/>
    <w:rsid w:val="006C0A85"/>
    <w:rsid w:val="006C4815"/>
    <w:rsid w:val="006D014F"/>
    <w:rsid w:val="006D1F9B"/>
    <w:rsid w:val="006D4341"/>
    <w:rsid w:val="006D478A"/>
    <w:rsid w:val="006D5F73"/>
    <w:rsid w:val="006E05F8"/>
    <w:rsid w:val="006E1011"/>
    <w:rsid w:val="006E1FCB"/>
    <w:rsid w:val="006E32BF"/>
    <w:rsid w:val="006E351C"/>
    <w:rsid w:val="006E4084"/>
    <w:rsid w:val="006E5114"/>
    <w:rsid w:val="006E55D8"/>
    <w:rsid w:val="006E6A31"/>
    <w:rsid w:val="006E6F97"/>
    <w:rsid w:val="006E783D"/>
    <w:rsid w:val="006F151C"/>
    <w:rsid w:val="006F234A"/>
    <w:rsid w:val="006F3473"/>
    <w:rsid w:val="006F381E"/>
    <w:rsid w:val="006F3D83"/>
    <w:rsid w:val="006F6C70"/>
    <w:rsid w:val="006F7765"/>
    <w:rsid w:val="006F7E24"/>
    <w:rsid w:val="00703A6F"/>
    <w:rsid w:val="007044E2"/>
    <w:rsid w:val="00707287"/>
    <w:rsid w:val="00711F4B"/>
    <w:rsid w:val="00711FA1"/>
    <w:rsid w:val="00712AC9"/>
    <w:rsid w:val="0071525B"/>
    <w:rsid w:val="00715C44"/>
    <w:rsid w:val="00717B50"/>
    <w:rsid w:val="00720127"/>
    <w:rsid w:val="00720AB6"/>
    <w:rsid w:val="007219CD"/>
    <w:rsid w:val="00721F10"/>
    <w:rsid w:val="0072373F"/>
    <w:rsid w:val="00723CF9"/>
    <w:rsid w:val="00724E38"/>
    <w:rsid w:val="007255F2"/>
    <w:rsid w:val="00726BB2"/>
    <w:rsid w:val="007322CF"/>
    <w:rsid w:val="007322F6"/>
    <w:rsid w:val="00735699"/>
    <w:rsid w:val="007375E3"/>
    <w:rsid w:val="007409BD"/>
    <w:rsid w:val="00740EAD"/>
    <w:rsid w:val="00741C57"/>
    <w:rsid w:val="007442D5"/>
    <w:rsid w:val="007446B9"/>
    <w:rsid w:val="0075141C"/>
    <w:rsid w:val="007516C5"/>
    <w:rsid w:val="00751F84"/>
    <w:rsid w:val="00752885"/>
    <w:rsid w:val="00752FA1"/>
    <w:rsid w:val="00755A5B"/>
    <w:rsid w:val="0075628A"/>
    <w:rsid w:val="0075659B"/>
    <w:rsid w:val="00756967"/>
    <w:rsid w:val="00760E23"/>
    <w:rsid w:val="0076365F"/>
    <w:rsid w:val="00763CBA"/>
    <w:rsid w:val="007656EA"/>
    <w:rsid w:val="00766014"/>
    <w:rsid w:val="00770CB5"/>
    <w:rsid w:val="00772555"/>
    <w:rsid w:val="00772F9E"/>
    <w:rsid w:val="00773DD8"/>
    <w:rsid w:val="00773FF2"/>
    <w:rsid w:val="007742E2"/>
    <w:rsid w:val="007753F5"/>
    <w:rsid w:val="00775406"/>
    <w:rsid w:val="00775D6E"/>
    <w:rsid w:val="00781CEC"/>
    <w:rsid w:val="0078286A"/>
    <w:rsid w:val="00782BD3"/>
    <w:rsid w:val="007836BC"/>
    <w:rsid w:val="00784927"/>
    <w:rsid w:val="0078605D"/>
    <w:rsid w:val="00786429"/>
    <w:rsid w:val="0078671F"/>
    <w:rsid w:val="00787BE6"/>
    <w:rsid w:val="00790B59"/>
    <w:rsid w:val="0079130F"/>
    <w:rsid w:val="007913DD"/>
    <w:rsid w:val="007925FA"/>
    <w:rsid w:val="00796B42"/>
    <w:rsid w:val="007A1187"/>
    <w:rsid w:val="007A54C8"/>
    <w:rsid w:val="007A72E5"/>
    <w:rsid w:val="007B124F"/>
    <w:rsid w:val="007B1A25"/>
    <w:rsid w:val="007B1D1A"/>
    <w:rsid w:val="007C2F37"/>
    <w:rsid w:val="007C3E76"/>
    <w:rsid w:val="007C4160"/>
    <w:rsid w:val="007C7382"/>
    <w:rsid w:val="007D0046"/>
    <w:rsid w:val="007D06D1"/>
    <w:rsid w:val="007D15EB"/>
    <w:rsid w:val="007D1DE6"/>
    <w:rsid w:val="007D71B2"/>
    <w:rsid w:val="007E001C"/>
    <w:rsid w:val="007E02CB"/>
    <w:rsid w:val="007E0FF1"/>
    <w:rsid w:val="007E28D8"/>
    <w:rsid w:val="007E4833"/>
    <w:rsid w:val="007E729F"/>
    <w:rsid w:val="007F15D2"/>
    <w:rsid w:val="007F4200"/>
    <w:rsid w:val="007F4E5C"/>
    <w:rsid w:val="007F51E5"/>
    <w:rsid w:val="007F5435"/>
    <w:rsid w:val="007F7569"/>
    <w:rsid w:val="00800D35"/>
    <w:rsid w:val="00802E16"/>
    <w:rsid w:val="00804B90"/>
    <w:rsid w:val="00804FA3"/>
    <w:rsid w:val="00810E68"/>
    <w:rsid w:val="00815658"/>
    <w:rsid w:val="00815BE6"/>
    <w:rsid w:val="00817DA0"/>
    <w:rsid w:val="00822ECC"/>
    <w:rsid w:val="00826DC6"/>
    <w:rsid w:val="008273AC"/>
    <w:rsid w:val="00832BA5"/>
    <w:rsid w:val="00833696"/>
    <w:rsid w:val="00834A1D"/>
    <w:rsid w:val="008350B5"/>
    <w:rsid w:val="00835157"/>
    <w:rsid w:val="00837A6B"/>
    <w:rsid w:val="0084025F"/>
    <w:rsid w:val="00840FEB"/>
    <w:rsid w:val="008412E9"/>
    <w:rsid w:val="00841AB7"/>
    <w:rsid w:val="008431FA"/>
    <w:rsid w:val="0084494C"/>
    <w:rsid w:val="00844CD8"/>
    <w:rsid w:val="0084584F"/>
    <w:rsid w:val="00845DF3"/>
    <w:rsid w:val="008472AD"/>
    <w:rsid w:val="00847ED3"/>
    <w:rsid w:val="00853227"/>
    <w:rsid w:val="00853309"/>
    <w:rsid w:val="00855DD5"/>
    <w:rsid w:val="008564F3"/>
    <w:rsid w:val="0086081B"/>
    <w:rsid w:val="00860ED2"/>
    <w:rsid w:val="00862FED"/>
    <w:rsid w:val="0086384B"/>
    <w:rsid w:val="008639BA"/>
    <w:rsid w:val="0086740A"/>
    <w:rsid w:val="0086775B"/>
    <w:rsid w:val="00872140"/>
    <w:rsid w:val="008727DE"/>
    <w:rsid w:val="008772D9"/>
    <w:rsid w:val="008775A2"/>
    <w:rsid w:val="00877E8F"/>
    <w:rsid w:val="0088356C"/>
    <w:rsid w:val="0088411E"/>
    <w:rsid w:val="00885F0D"/>
    <w:rsid w:val="0089002C"/>
    <w:rsid w:val="0089029A"/>
    <w:rsid w:val="0089104E"/>
    <w:rsid w:val="00894181"/>
    <w:rsid w:val="008A28CE"/>
    <w:rsid w:val="008A2A2D"/>
    <w:rsid w:val="008A2FB8"/>
    <w:rsid w:val="008A3F5A"/>
    <w:rsid w:val="008A4A17"/>
    <w:rsid w:val="008B11A5"/>
    <w:rsid w:val="008B2C76"/>
    <w:rsid w:val="008B2CA5"/>
    <w:rsid w:val="008B45FF"/>
    <w:rsid w:val="008B4C5C"/>
    <w:rsid w:val="008B4CD8"/>
    <w:rsid w:val="008B5E1C"/>
    <w:rsid w:val="008B5E54"/>
    <w:rsid w:val="008C031D"/>
    <w:rsid w:val="008C1310"/>
    <w:rsid w:val="008C431B"/>
    <w:rsid w:val="008C5090"/>
    <w:rsid w:val="008C5EF7"/>
    <w:rsid w:val="008C793B"/>
    <w:rsid w:val="008D15CD"/>
    <w:rsid w:val="008D27EE"/>
    <w:rsid w:val="008D305D"/>
    <w:rsid w:val="008D309E"/>
    <w:rsid w:val="008D57CA"/>
    <w:rsid w:val="008D5C95"/>
    <w:rsid w:val="008E20A0"/>
    <w:rsid w:val="008E3BF4"/>
    <w:rsid w:val="008E4BB8"/>
    <w:rsid w:val="008E6428"/>
    <w:rsid w:val="008E64FE"/>
    <w:rsid w:val="008E71D6"/>
    <w:rsid w:val="008E744B"/>
    <w:rsid w:val="008F1146"/>
    <w:rsid w:val="008F2EE5"/>
    <w:rsid w:val="008F43EC"/>
    <w:rsid w:val="008F520F"/>
    <w:rsid w:val="008F6BE2"/>
    <w:rsid w:val="008F6F9E"/>
    <w:rsid w:val="008F7937"/>
    <w:rsid w:val="00900466"/>
    <w:rsid w:val="009005E0"/>
    <w:rsid w:val="009016F3"/>
    <w:rsid w:val="009027BA"/>
    <w:rsid w:val="00911021"/>
    <w:rsid w:val="009110AC"/>
    <w:rsid w:val="00911481"/>
    <w:rsid w:val="00911602"/>
    <w:rsid w:val="009143C9"/>
    <w:rsid w:val="00915012"/>
    <w:rsid w:val="00921473"/>
    <w:rsid w:val="00921B78"/>
    <w:rsid w:val="00922B87"/>
    <w:rsid w:val="0092334A"/>
    <w:rsid w:val="00923EED"/>
    <w:rsid w:val="00924D0F"/>
    <w:rsid w:val="00927B7A"/>
    <w:rsid w:val="0093188F"/>
    <w:rsid w:val="00931B15"/>
    <w:rsid w:val="00932D88"/>
    <w:rsid w:val="00936CBA"/>
    <w:rsid w:val="00940D06"/>
    <w:rsid w:val="0094382C"/>
    <w:rsid w:val="009461D0"/>
    <w:rsid w:val="00946B8E"/>
    <w:rsid w:val="00951E14"/>
    <w:rsid w:val="0095205B"/>
    <w:rsid w:val="0095297C"/>
    <w:rsid w:val="00953D75"/>
    <w:rsid w:val="009549B5"/>
    <w:rsid w:val="00954AC2"/>
    <w:rsid w:val="009560DA"/>
    <w:rsid w:val="00957F9D"/>
    <w:rsid w:val="00960B54"/>
    <w:rsid w:val="00960D9A"/>
    <w:rsid w:val="00961CBB"/>
    <w:rsid w:val="00962089"/>
    <w:rsid w:val="00963B83"/>
    <w:rsid w:val="00965812"/>
    <w:rsid w:val="00965BEE"/>
    <w:rsid w:val="00972870"/>
    <w:rsid w:val="00973119"/>
    <w:rsid w:val="00982475"/>
    <w:rsid w:val="00982E93"/>
    <w:rsid w:val="00986C0C"/>
    <w:rsid w:val="00987205"/>
    <w:rsid w:val="0098724A"/>
    <w:rsid w:val="00987E79"/>
    <w:rsid w:val="00990C17"/>
    <w:rsid w:val="0099498C"/>
    <w:rsid w:val="00994B4B"/>
    <w:rsid w:val="00994DEE"/>
    <w:rsid w:val="00994FC9"/>
    <w:rsid w:val="009A1928"/>
    <w:rsid w:val="009A45A4"/>
    <w:rsid w:val="009A4893"/>
    <w:rsid w:val="009A4B3E"/>
    <w:rsid w:val="009A5137"/>
    <w:rsid w:val="009A5D6A"/>
    <w:rsid w:val="009A6886"/>
    <w:rsid w:val="009B0EFE"/>
    <w:rsid w:val="009B1317"/>
    <w:rsid w:val="009B1567"/>
    <w:rsid w:val="009B209F"/>
    <w:rsid w:val="009B3F32"/>
    <w:rsid w:val="009B4C10"/>
    <w:rsid w:val="009B5C64"/>
    <w:rsid w:val="009B7509"/>
    <w:rsid w:val="009C39F3"/>
    <w:rsid w:val="009C4A12"/>
    <w:rsid w:val="009C7109"/>
    <w:rsid w:val="009D0199"/>
    <w:rsid w:val="009D1348"/>
    <w:rsid w:val="009D15BB"/>
    <w:rsid w:val="009D2DFC"/>
    <w:rsid w:val="009D32DD"/>
    <w:rsid w:val="009E06C4"/>
    <w:rsid w:val="009E2CF2"/>
    <w:rsid w:val="009E3706"/>
    <w:rsid w:val="009E38A1"/>
    <w:rsid w:val="009E5633"/>
    <w:rsid w:val="009E5B33"/>
    <w:rsid w:val="009E7437"/>
    <w:rsid w:val="009F02C9"/>
    <w:rsid w:val="009F246B"/>
    <w:rsid w:val="009F2B5B"/>
    <w:rsid w:val="009F2CC2"/>
    <w:rsid w:val="009F40C1"/>
    <w:rsid w:val="009F446C"/>
    <w:rsid w:val="009F6B86"/>
    <w:rsid w:val="009F7046"/>
    <w:rsid w:val="009F7049"/>
    <w:rsid w:val="009F7799"/>
    <w:rsid w:val="00A00287"/>
    <w:rsid w:val="00A0075E"/>
    <w:rsid w:val="00A00E36"/>
    <w:rsid w:val="00A04511"/>
    <w:rsid w:val="00A07580"/>
    <w:rsid w:val="00A075A5"/>
    <w:rsid w:val="00A075D1"/>
    <w:rsid w:val="00A07C2E"/>
    <w:rsid w:val="00A10A02"/>
    <w:rsid w:val="00A118F2"/>
    <w:rsid w:val="00A1216C"/>
    <w:rsid w:val="00A1432E"/>
    <w:rsid w:val="00A2031B"/>
    <w:rsid w:val="00A20F7E"/>
    <w:rsid w:val="00A21064"/>
    <w:rsid w:val="00A22B71"/>
    <w:rsid w:val="00A26C3B"/>
    <w:rsid w:val="00A270FF"/>
    <w:rsid w:val="00A31984"/>
    <w:rsid w:val="00A31BC9"/>
    <w:rsid w:val="00A32D9F"/>
    <w:rsid w:val="00A34176"/>
    <w:rsid w:val="00A34736"/>
    <w:rsid w:val="00A35E57"/>
    <w:rsid w:val="00A44195"/>
    <w:rsid w:val="00A44B7D"/>
    <w:rsid w:val="00A45346"/>
    <w:rsid w:val="00A50ADF"/>
    <w:rsid w:val="00A52666"/>
    <w:rsid w:val="00A52F67"/>
    <w:rsid w:val="00A530F7"/>
    <w:rsid w:val="00A532C8"/>
    <w:rsid w:val="00A6036D"/>
    <w:rsid w:val="00A63497"/>
    <w:rsid w:val="00A659D5"/>
    <w:rsid w:val="00A65A0C"/>
    <w:rsid w:val="00A66038"/>
    <w:rsid w:val="00A66B3A"/>
    <w:rsid w:val="00A6739A"/>
    <w:rsid w:val="00A716B2"/>
    <w:rsid w:val="00A71B9F"/>
    <w:rsid w:val="00A723F1"/>
    <w:rsid w:val="00A73678"/>
    <w:rsid w:val="00A7479E"/>
    <w:rsid w:val="00A80199"/>
    <w:rsid w:val="00A81FD6"/>
    <w:rsid w:val="00A82A54"/>
    <w:rsid w:val="00A86B1C"/>
    <w:rsid w:val="00A86BDC"/>
    <w:rsid w:val="00A86EEC"/>
    <w:rsid w:val="00A87DC8"/>
    <w:rsid w:val="00A90E1A"/>
    <w:rsid w:val="00A91F7B"/>
    <w:rsid w:val="00A93785"/>
    <w:rsid w:val="00A95A28"/>
    <w:rsid w:val="00A96162"/>
    <w:rsid w:val="00AA15CF"/>
    <w:rsid w:val="00AA3D70"/>
    <w:rsid w:val="00AA6B0E"/>
    <w:rsid w:val="00AB09E4"/>
    <w:rsid w:val="00AB1979"/>
    <w:rsid w:val="00AB215D"/>
    <w:rsid w:val="00AB28F9"/>
    <w:rsid w:val="00AB3232"/>
    <w:rsid w:val="00AB4E9D"/>
    <w:rsid w:val="00AB5B60"/>
    <w:rsid w:val="00AC00C3"/>
    <w:rsid w:val="00AC040D"/>
    <w:rsid w:val="00AC413C"/>
    <w:rsid w:val="00AC5823"/>
    <w:rsid w:val="00AC71AC"/>
    <w:rsid w:val="00AD01A3"/>
    <w:rsid w:val="00AD19AF"/>
    <w:rsid w:val="00AD5E88"/>
    <w:rsid w:val="00AD5EB0"/>
    <w:rsid w:val="00AD6374"/>
    <w:rsid w:val="00AD63C0"/>
    <w:rsid w:val="00AD7EE3"/>
    <w:rsid w:val="00AE066C"/>
    <w:rsid w:val="00AE1C6A"/>
    <w:rsid w:val="00AE22BF"/>
    <w:rsid w:val="00AE338A"/>
    <w:rsid w:val="00AE34F3"/>
    <w:rsid w:val="00AE37C9"/>
    <w:rsid w:val="00AE3E50"/>
    <w:rsid w:val="00AE48A2"/>
    <w:rsid w:val="00AE49E9"/>
    <w:rsid w:val="00AE5B8D"/>
    <w:rsid w:val="00AE7F1D"/>
    <w:rsid w:val="00AF6D65"/>
    <w:rsid w:val="00B031CE"/>
    <w:rsid w:val="00B037B9"/>
    <w:rsid w:val="00B03C0F"/>
    <w:rsid w:val="00B052B7"/>
    <w:rsid w:val="00B059DD"/>
    <w:rsid w:val="00B0603C"/>
    <w:rsid w:val="00B104C4"/>
    <w:rsid w:val="00B104D6"/>
    <w:rsid w:val="00B10CF2"/>
    <w:rsid w:val="00B11BB8"/>
    <w:rsid w:val="00B1312D"/>
    <w:rsid w:val="00B14DC3"/>
    <w:rsid w:val="00B1648B"/>
    <w:rsid w:val="00B16D3A"/>
    <w:rsid w:val="00B17602"/>
    <w:rsid w:val="00B21E97"/>
    <w:rsid w:val="00B24774"/>
    <w:rsid w:val="00B25D13"/>
    <w:rsid w:val="00B270CC"/>
    <w:rsid w:val="00B275D3"/>
    <w:rsid w:val="00B32F7A"/>
    <w:rsid w:val="00B33B3E"/>
    <w:rsid w:val="00B351B2"/>
    <w:rsid w:val="00B36157"/>
    <w:rsid w:val="00B37004"/>
    <w:rsid w:val="00B44777"/>
    <w:rsid w:val="00B47427"/>
    <w:rsid w:val="00B47554"/>
    <w:rsid w:val="00B47D69"/>
    <w:rsid w:val="00B507BB"/>
    <w:rsid w:val="00B524F3"/>
    <w:rsid w:val="00B529D9"/>
    <w:rsid w:val="00B54280"/>
    <w:rsid w:val="00B543B2"/>
    <w:rsid w:val="00B5451B"/>
    <w:rsid w:val="00B5496C"/>
    <w:rsid w:val="00B54CEB"/>
    <w:rsid w:val="00B5552B"/>
    <w:rsid w:val="00B57F92"/>
    <w:rsid w:val="00B618BC"/>
    <w:rsid w:val="00B62C08"/>
    <w:rsid w:val="00B62CF1"/>
    <w:rsid w:val="00B67C8F"/>
    <w:rsid w:val="00B70EBC"/>
    <w:rsid w:val="00B724CD"/>
    <w:rsid w:val="00B7253A"/>
    <w:rsid w:val="00B72C10"/>
    <w:rsid w:val="00B733DD"/>
    <w:rsid w:val="00B73BBB"/>
    <w:rsid w:val="00B75436"/>
    <w:rsid w:val="00B75E29"/>
    <w:rsid w:val="00B81607"/>
    <w:rsid w:val="00B81D1A"/>
    <w:rsid w:val="00B83924"/>
    <w:rsid w:val="00B8487A"/>
    <w:rsid w:val="00B85A45"/>
    <w:rsid w:val="00B93325"/>
    <w:rsid w:val="00B939DD"/>
    <w:rsid w:val="00B94A08"/>
    <w:rsid w:val="00B9603D"/>
    <w:rsid w:val="00BA0D89"/>
    <w:rsid w:val="00BA2673"/>
    <w:rsid w:val="00BA4E34"/>
    <w:rsid w:val="00BA59AC"/>
    <w:rsid w:val="00BA7A55"/>
    <w:rsid w:val="00BB1255"/>
    <w:rsid w:val="00BB171E"/>
    <w:rsid w:val="00BB322E"/>
    <w:rsid w:val="00BB70B4"/>
    <w:rsid w:val="00BC37AE"/>
    <w:rsid w:val="00BC3BE4"/>
    <w:rsid w:val="00BC59EC"/>
    <w:rsid w:val="00BC5C0C"/>
    <w:rsid w:val="00BC6C6F"/>
    <w:rsid w:val="00BD1F15"/>
    <w:rsid w:val="00BD2BDB"/>
    <w:rsid w:val="00BD39DB"/>
    <w:rsid w:val="00BD4159"/>
    <w:rsid w:val="00BD42DD"/>
    <w:rsid w:val="00BD52E3"/>
    <w:rsid w:val="00BD5FBE"/>
    <w:rsid w:val="00BD63CF"/>
    <w:rsid w:val="00BD79FB"/>
    <w:rsid w:val="00BD7CF9"/>
    <w:rsid w:val="00BE0699"/>
    <w:rsid w:val="00BE32B9"/>
    <w:rsid w:val="00BE36CA"/>
    <w:rsid w:val="00BE3C4C"/>
    <w:rsid w:val="00BE517C"/>
    <w:rsid w:val="00BE7B08"/>
    <w:rsid w:val="00BF04D2"/>
    <w:rsid w:val="00BF50EE"/>
    <w:rsid w:val="00BF523A"/>
    <w:rsid w:val="00BF5F64"/>
    <w:rsid w:val="00BF688F"/>
    <w:rsid w:val="00BF7334"/>
    <w:rsid w:val="00C07307"/>
    <w:rsid w:val="00C07872"/>
    <w:rsid w:val="00C10C9B"/>
    <w:rsid w:val="00C11EE5"/>
    <w:rsid w:val="00C12C3C"/>
    <w:rsid w:val="00C148E3"/>
    <w:rsid w:val="00C14CD6"/>
    <w:rsid w:val="00C16A9C"/>
    <w:rsid w:val="00C17376"/>
    <w:rsid w:val="00C17D3E"/>
    <w:rsid w:val="00C22978"/>
    <w:rsid w:val="00C229F0"/>
    <w:rsid w:val="00C23015"/>
    <w:rsid w:val="00C24EBA"/>
    <w:rsid w:val="00C25EC3"/>
    <w:rsid w:val="00C30E0C"/>
    <w:rsid w:val="00C312F7"/>
    <w:rsid w:val="00C31C3D"/>
    <w:rsid w:val="00C3475F"/>
    <w:rsid w:val="00C37E9D"/>
    <w:rsid w:val="00C41154"/>
    <w:rsid w:val="00C42B5B"/>
    <w:rsid w:val="00C42C2E"/>
    <w:rsid w:val="00C442CE"/>
    <w:rsid w:val="00C56AE7"/>
    <w:rsid w:val="00C57794"/>
    <w:rsid w:val="00C613E7"/>
    <w:rsid w:val="00C6142F"/>
    <w:rsid w:val="00C62317"/>
    <w:rsid w:val="00C62DEB"/>
    <w:rsid w:val="00C643E1"/>
    <w:rsid w:val="00C644A4"/>
    <w:rsid w:val="00C651C9"/>
    <w:rsid w:val="00C719A5"/>
    <w:rsid w:val="00C72A41"/>
    <w:rsid w:val="00C751EE"/>
    <w:rsid w:val="00C76000"/>
    <w:rsid w:val="00C800D9"/>
    <w:rsid w:val="00C80702"/>
    <w:rsid w:val="00C846C4"/>
    <w:rsid w:val="00C863C2"/>
    <w:rsid w:val="00C868F8"/>
    <w:rsid w:val="00C87766"/>
    <w:rsid w:val="00C87D11"/>
    <w:rsid w:val="00C9028A"/>
    <w:rsid w:val="00C9044D"/>
    <w:rsid w:val="00C907DC"/>
    <w:rsid w:val="00C9112F"/>
    <w:rsid w:val="00C93D54"/>
    <w:rsid w:val="00C97236"/>
    <w:rsid w:val="00CA1B7D"/>
    <w:rsid w:val="00CA25FC"/>
    <w:rsid w:val="00CA28D8"/>
    <w:rsid w:val="00CA30EF"/>
    <w:rsid w:val="00CA33AA"/>
    <w:rsid w:val="00CA3E78"/>
    <w:rsid w:val="00CA6849"/>
    <w:rsid w:val="00CA750C"/>
    <w:rsid w:val="00CB01F1"/>
    <w:rsid w:val="00CB0876"/>
    <w:rsid w:val="00CB2283"/>
    <w:rsid w:val="00CB5317"/>
    <w:rsid w:val="00CB6022"/>
    <w:rsid w:val="00CB6D5B"/>
    <w:rsid w:val="00CB6E3B"/>
    <w:rsid w:val="00CC0286"/>
    <w:rsid w:val="00CC03A8"/>
    <w:rsid w:val="00CC352A"/>
    <w:rsid w:val="00CC3AAC"/>
    <w:rsid w:val="00CC41E0"/>
    <w:rsid w:val="00CC4A4F"/>
    <w:rsid w:val="00CC5513"/>
    <w:rsid w:val="00CC6112"/>
    <w:rsid w:val="00CD043F"/>
    <w:rsid w:val="00CD1894"/>
    <w:rsid w:val="00CD1BB1"/>
    <w:rsid w:val="00CD1ED9"/>
    <w:rsid w:val="00CD444E"/>
    <w:rsid w:val="00CD4CEA"/>
    <w:rsid w:val="00CE0C5A"/>
    <w:rsid w:val="00CE0CAA"/>
    <w:rsid w:val="00CE1797"/>
    <w:rsid w:val="00CE1AEE"/>
    <w:rsid w:val="00CE361A"/>
    <w:rsid w:val="00CE4014"/>
    <w:rsid w:val="00CE4D0D"/>
    <w:rsid w:val="00CE5DDB"/>
    <w:rsid w:val="00CE64E7"/>
    <w:rsid w:val="00CF09AD"/>
    <w:rsid w:val="00CF1108"/>
    <w:rsid w:val="00CF1447"/>
    <w:rsid w:val="00CF20A6"/>
    <w:rsid w:val="00CF221B"/>
    <w:rsid w:val="00CF4D02"/>
    <w:rsid w:val="00CF6715"/>
    <w:rsid w:val="00CF6BED"/>
    <w:rsid w:val="00D00AF8"/>
    <w:rsid w:val="00D03D36"/>
    <w:rsid w:val="00D05D7C"/>
    <w:rsid w:val="00D06214"/>
    <w:rsid w:val="00D10357"/>
    <w:rsid w:val="00D112A3"/>
    <w:rsid w:val="00D12117"/>
    <w:rsid w:val="00D13946"/>
    <w:rsid w:val="00D16F79"/>
    <w:rsid w:val="00D224D7"/>
    <w:rsid w:val="00D228B2"/>
    <w:rsid w:val="00D25BB9"/>
    <w:rsid w:val="00D26311"/>
    <w:rsid w:val="00D265D2"/>
    <w:rsid w:val="00D35FC3"/>
    <w:rsid w:val="00D368A4"/>
    <w:rsid w:val="00D36DE6"/>
    <w:rsid w:val="00D403EC"/>
    <w:rsid w:val="00D404F6"/>
    <w:rsid w:val="00D43D45"/>
    <w:rsid w:val="00D46099"/>
    <w:rsid w:val="00D501D5"/>
    <w:rsid w:val="00D51FB1"/>
    <w:rsid w:val="00D5307A"/>
    <w:rsid w:val="00D532F8"/>
    <w:rsid w:val="00D553F0"/>
    <w:rsid w:val="00D557DF"/>
    <w:rsid w:val="00D56133"/>
    <w:rsid w:val="00D61B1A"/>
    <w:rsid w:val="00D61C05"/>
    <w:rsid w:val="00D6266D"/>
    <w:rsid w:val="00D62929"/>
    <w:rsid w:val="00D62B34"/>
    <w:rsid w:val="00D630EF"/>
    <w:rsid w:val="00D65B93"/>
    <w:rsid w:val="00D66739"/>
    <w:rsid w:val="00D67378"/>
    <w:rsid w:val="00D70381"/>
    <w:rsid w:val="00D70F0E"/>
    <w:rsid w:val="00D719AA"/>
    <w:rsid w:val="00D73EC0"/>
    <w:rsid w:val="00D742F7"/>
    <w:rsid w:val="00D7436C"/>
    <w:rsid w:val="00D74D52"/>
    <w:rsid w:val="00D761FA"/>
    <w:rsid w:val="00D76236"/>
    <w:rsid w:val="00D80182"/>
    <w:rsid w:val="00D836BE"/>
    <w:rsid w:val="00D838BB"/>
    <w:rsid w:val="00D8711C"/>
    <w:rsid w:val="00D900C7"/>
    <w:rsid w:val="00D90924"/>
    <w:rsid w:val="00D92F94"/>
    <w:rsid w:val="00D93237"/>
    <w:rsid w:val="00D943AE"/>
    <w:rsid w:val="00D958C0"/>
    <w:rsid w:val="00D96131"/>
    <w:rsid w:val="00D96A0D"/>
    <w:rsid w:val="00D96B03"/>
    <w:rsid w:val="00D97259"/>
    <w:rsid w:val="00D97990"/>
    <w:rsid w:val="00DA0846"/>
    <w:rsid w:val="00DA0994"/>
    <w:rsid w:val="00DA0B63"/>
    <w:rsid w:val="00DA166F"/>
    <w:rsid w:val="00DA1C61"/>
    <w:rsid w:val="00DA20AC"/>
    <w:rsid w:val="00DA2503"/>
    <w:rsid w:val="00DA4F3B"/>
    <w:rsid w:val="00DA58AF"/>
    <w:rsid w:val="00DA6F71"/>
    <w:rsid w:val="00DA747C"/>
    <w:rsid w:val="00DB45E7"/>
    <w:rsid w:val="00DB4FB1"/>
    <w:rsid w:val="00DB626D"/>
    <w:rsid w:val="00DB6A9F"/>
    <w:rsid w:val="00DC0FB1"/>
    <w:rsid w:val="00DC6A6C"/>
    <w:rsid w:val="00DC6E1F"/>
    <w:rsid w:val="00DC7FAC"/>
    <w:rsid w:val="00DD3786"/>
    <w:rsid w:val="00DD3EC8"/>
    <w:rsid w:val="00DD5577"/>
    <w:rsid w:val="00DD5BE7"/>
    <w:rsid w:val="00DE001A"/>
    <w:rsid w:val="00DE7429"/>
    <w:rsid w:val="00DF2A4F"/>
    <w:rsid w:val="00DF391D"/>
    <w:rsid w:val="00DF5BC3"/>
    <w:rsid w:val="00DF5DD8"/>
    <w:rsid w:val="00DF6B54"/>
    <w:rsid w:val="00DF6B60"/>
    <w:rsid w:val="00DF77CB"/>
    <w:rsid w:val="00E0527B"/>
    <w:rsid w:val="00E0657C"/>
    <w:rsid w:val="00E12FF9"/>
    <w:rsid w:val="00E13F7F"/>
    <w:rsid w:val="00E141D1"/>
    <w:rsid w:val="00E14529"/>
    <w:rsid w:val="00E179A4"/>
    <w:rsid w:val="00E17F52"/>
    <w:rsid w:val="00E20903"/>
    <w:rsid w:val="00E20AA3"/>
    <w:rsid w:val="00E3351F"/>
    <w:rsid w:val="00E34DE8"/>
    <w:rsid w:val="00E352A1"/>
    <w:rsid w:val="00E364C1"/>
    <w:rsid w:val="00E36DCB"/>
    <w:rsid w:val="00E40421"/>
    <w:rsid w:val="00E407EC"/>
    <w:rsid w:val="00E41A0E"/>
    <w:rsid w:val="00E420E7"/>
    <w:rsid w:val="00E4332D"/>
    <w:rsid w:val="00E4549D"/>
    <w:rsid w:val="00E45772"/>
    <w:rsid w:val="00E47531"/>
    <w:rsid w:val="00E52892"/>
    <w:rsid w:val="00E529A7"/>
    <w:rsid w:val="00E539BF"/>
    <w:rsid w:val="00E5403E"/>
    <w:rsid w:val="00E5463F"/>
    <w:rsid w:val="00E573FB"/>
    <w:rsid w:val="00E6078C"/>
    <w:rsid w:val="00E61164"/>
    <w:rsid w:val="00E61F76"/>
    <w:rsid w:val="00E63CB1"/>
    <w:rsid w:val="00E66836"/>
    <w:rsid w:val="00E7083D"/>
    <w:rsid w:val="00E7167A"/>
    <w:rsid w:val="00E71F17"/>
    <w:rsid w:val="00E725C3"/>
    <w:rsid w:val="00E7426E"/>
    <w:rsid w:val="00E74E40"/>
    <w:rsid w:val="00E754C8"/>
    <w:rsid w:val="00E75B30"/>
    <w:rsid w:val="00E82AF0"/>
    <w:rsid w:val="00E83DE3"/>
    <w:rsid w:val="00E840C1"/>
    <w:rsid w:val="00E851E5"/>
    <w:rsid w:val="00E85DC0"/>
    <w:rsid w:val="00E915B0"/>
    <w:rsid w:val="00E9285E"/>
    <w:rsid w:val="00E92E28"/>
    <w:rsid w:val="00E932FB"/>
    <w:rsid w:val="00E93754"/>
    <w:rsid w:val="00E94CC7"/>
    <w:rsid w:val="00E94EC1"/>
    <w:rsid w:val="00E95585"/>
    <w:rsid w:val="00E95D4E"/>
    <w:rsid w:val="00E9616C"/>
    <w:rsid w:val="00E97D30"/>
    <w:rsid w:val="00EA1171"/>
    <w:rsid w:val="00EA2312"/>
    <w:rsid w:val="00EA2537"/>
    <w:rsid w:val="00EA271F"/>
    <w:rsid w:val="00EA2F13"/>
    <w:rsid w:val="00EA6BDC"/>
    <w:rsid w:val="00EB28D5"/>
    <w:rsid w:val="00EB35F2"/>
    <w:rsid w:val="00EB3D7B"/>
    <w:rsid w:val="00EB6162"/>
    <w:rsid w:val="00EC000E"/>
    <w:rsid w:val="00EC06D5"/>
    <w:rsid w:val="00EC06FE"/>
    <w:rsid w:val="00EC1404"/>
    <w:rsid w:val="00EC2516"/>
    <w:rsid w:val="00EC2FD1"/>
    <w:rsid w:val="00EC546D"/>
    <w:rsid w:val="00EC59F1"/>
    <w:rsid w:val="00ED0127"/>
    <w:rsid w:val="00ED1EB7"/>
    <w:rsid w:val="00ED24E9"/>
    <w:rsid w:val="00ED2DB5"/>
    <w:rsid w:val="00ED36F8"/>
    <w:rsid w:val="00ED51BC"/>
    <w:rsid w:val="00ED5BD1"/>
    <w:rsid w:val="00ED6998"/>
    <w:rsid w:val="00EE0374"/>
    <w:rsid w:val="00EE05A9"/>
    <w:rsid w:val="00EE168E"/>
    <w:rsid w:val="00EE31F0"/>
    <w:rsid w:val="00EE3703"/>
    <w:rsid w:val="00EE3A29"/>
    <w:rsid w:val="00EE5EDB"/>
    <w:rsid w:val="00EE600F"/>
    <w:rsid w:val="00EE694A"/>
    <w:rsid w:val="00EE7825"/>
    <w:rsid w:val="00EE7A2D"/>
    <w:rsid w:val="00EF1FBF"/>
    <w:rsid w:val="00EF436A"/>
    <w:rsid w:val="00EF4EE7"/>
    <w:rsid w:val="00EF6358"/>
    <w:rsid w:val="00EF7D2F"/>
    <w:rsid w:val="00EF7E6D"/>
    <w:rsid w:val="00F0103B"/>
    <w:rsid w:val="00F0155F"/>
    <w:rsid w:val="00F02A0E"/>
    <w:rsid w:val="00F03C21"/>
    <w:rsid w:val="00F042B4"/>
    <w:rsid w:val="00F045C9"/>
    <w:rsid w:val="00F04CE7"/>
    <w:rsid w:val="00F072D9"/>
    <w:rsid w:val="00F10588"/>
    <w:rsid w:val="00F10821"/>
    <w:rsid w:val="00F10DD5"/>
    <w:rsid w:val="00F12FB1"/>
    <w:rsid w:val="00F14940"/>
    <w:rsid w:val="00F15E9D"/>
    <w:rsid w:val="00F1718C"/>
    <w:rsid w:val="00F20A2C"/>
    <w:rsid w:val="00F22A6D"/>
    <w:rsid w:val="00F26AA8"/>
    <w:rsid w:val="00F26F87"/>
    <w:rsid w:val="00F27854"/>
    <w:rsid w:val="00F3025D"/>
    <w:rsid w:val="00F322CA"/>
    <w:rsid w:val="00F337D8"/>
    <w:rsid w:val="00F338E9"/>
    <w:rsid w:val="00F33CEE"/>
    <w:rsid w:val="00F364F6"/>
    <w:rsid w:val="00F405AA"/>
    <w:rsid w:val="00F415C1"/>
    <w:rsid w:val="00F420A5"/>
    <w:rsid w:val="00F45BB9"/>
    <w:rsid w:val="00F467AC"/>
    <w:rsid w:val="00F469A4"/>
    <w:rsid w:val="00F50FA2"/>
    <w:rsid w:val="00F5246D"/>
    <w:rsid w:val="00F524DB"/>
    <w:rsid w:val="00F53307"/>
    <w:rsid w:val="00F5355A"/>
    <w:rsid w:val="00F5417D"/>
    <w:rsid w:val="00F5463C"/>
    <w:rsid w:val="00F57268"/>
    <w:rsid w:val="00F6097E"/>
    <w:rsid w:val="00F60D8E"/>
    <w:rsid w:val="00F63AE1"/>
    <w:rsid w:val="00F64622"/>
    <w:rsid w:val="00F65165"/>
    <w:rsid w:val="00F732CB"/>
    <w:rsid w:val="00F73906"/>
    <w:rsid w:val="00F75F90"/>
    <w:rsid w:val="00F77FA8"/>
    <w:rsid w:val="00F80996"/>
    <w:rsid w:val="00F8196E"/>
    <w:rsid w:val="00F82F01"/>
    <w:rsid w:val="00F8346C"/>
    <w:rsid w:val="00F83D4F"/>
    <w:rsid w:val="00F845C6"/>
    <w:rsid w:val="00F85322"/>
    <w:rsid w:val="00F855AA"/>
    <w:rsid w:val="00F86048"/>
    <w:rsid w:val="00F86562"/>
    <w:rsid w:val="00F871B1"/>
    <w:rsid w:val="00F873C5"/>
    <w:rsid w:val="00F90E6C"/>
    <w:rsid w:val="00F90F7F"/>
    <w:rsid w:val="00F91351"/>
    <w:rsid w:val="00F930A1"/>
    <w:rsid w:val="00F96292"/>
    <w:rsid w:val="00F96369"/>
    <w:rsid w:val="00F973B2"/>
    <w:rsid w:val="00F976FC"/>
    <w:rsid w:val="00FA005E"/>
    <w:rsid w:val="00FA09BA"/>
    <w:rsid w:val="00FA484F"/>
    <w:rsid w:val="00FA5661"/>
    <w:rsid w:val="00FA5970"/>
    <w:rsid w:val="00FA5F4A"/>
    <w:rsid w:val="00FA6D8F"/>
    <w:rsid w:val="00FA6F1C"/>
    <w:rsid w:val="00FA7D1C"/>
    <w:rsid w:val="00FB0A1A"/>
    <w:rsid w:val="00FB28D1"/>
    <w:rsid w:val="00FB3C33"/>
    <w:rsid w:val="00FB3F9E"/>
    <w:rsid w:val="00FB42C3"/>
    <w:rsid w:val="00FB4335"/>
    <w:rsid w:val="00FB5CF9"/>
    <w:rsid w:val="00FB7446"/>
    <w:rsid w:val="00FC1733"/>
    <w:rsid w:val="00FC1C71"/>
    <w:rsid w:val="00FC2394"/>
    <w:rsid w:val="00FC520F"/>
    <w:rsid w:val="00FD1A16"/>
    <w:rsid w:val="00FD4890"/>
    <w:rsid w:val="00FE0E96"/>
    <w:rsid w:val="00FE184F"/>
    <w:rsid w:val="00FE1CDD"/>
    <w:rsid w:val="00FE1EDD"/>
    <w:rsid w:val="00FE1FD8"/>
    <w:rsid w:val="00FE233A"/>
    <w:rsid w:val="00FE551D"/>
    <w:rsid w:val="00FE551F"/>
    <w:rsid w:val="00FE5627"/>
    <w:rsid w:val="00FE6019"/>
    <w:rsid w:val="00FF1251"/>
    <w:rsid w:val="00FF19AD"/>
    <w:rsid w:val="00FF2190"/>
    <w:rsid w:val="00FF2F26"/>
    <w:rsid w:val="00FF325A"/>
    <w:rsid w:val="00FF3536"/>
    <w:rsid w:val="00FF3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19B4D"/>
  <w15:chartTrackingRefBased/>
  <w15:docId w15:val="{21AA1481-9BCF-4ACB-B9B5-59ABC3B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jc w:val="center"/>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6017"/>
    <w:pPr>
      <w:ind w:left="720"/>
      <w:contextualSpacing/>
    </w:pPr>
  </w:style>
  <w:style w:type="paragraph" w:styleId="Balonteksts">
    <w:name w:val="Balloon Text"/>
    <w:basedOn w:val="Parasts"/>
    <w:link w:val="BalontekstsRakstz"/>
    <w:uiPriority w:val="99"/>
    <w:semiHidden/>
    <w:unhideWhenUsed/>
    <w:rsid w:val="00D532F8"/>
    <w:rPr>
      <w:rFonts w:ascii="Tahoma" w:hAnsi="Tahoma" w:cs="Tahoma"/>
      <w:sz w:val="16"/>
      <w:szCs w:val="16"/>
    </w:rPr>
  </w:style>
  <w:style w:type="character" w:customStyle="1" w:styleId="BalontekstsRakstz">
    <w:name w:val="Balonteksts Rakstz."/>
    <w:link w:val="Balonteksts"/>
    <w:uiPriority w:val="99"/>
    <w:semiHidden/>
    <w:rsid w:val="00D532F8"/>
    <w:rPr>
      <w:rFonts w:ascii="Tahoma" w:hAnsi="Tahoma" w:cs="Tahoma"/>
      <w:sz w:val="16"/>
      <w:szCs w:val="16"/>
      <w:lang w:eastAsia="en-US"/>
    </w:rPr>
  </w:style>
  <w:style w:type="character" w:styleId="Hipersaite">
    <w:name w:val="Hyperlink"/>
    <w:uiPriority w:val="99"/>
    <w:unhideWhenUsed/>
    <w:rsid w:val="00A7479E"/>
    <w:rPr>
      <w:color w:val="0000FF"/>
      <w:u w:val="single"/>
    </w:rPr>
  </w:style>
  <w:style w:type="paragraph" w:styleId="Galvene">
    <w:name w:val="header"/>
    <w:basedOn w:val="Parasts"/>
    <w:link w:val="GalveneRakstz"/>
    <w:uiPriority w:val="99"/>
    <w:unhideWhenUsed/>
    <w:rsid w:val="004C67BA"/>
    <w:pPr>
      <w:tabs>
        <w:tab w:val="center" w:pos="4153"/>
        <w:tab w:val="right" w:pos="8306"/>
      </w:tabs>
    </w:pPr>
  </w:style>
  <w:style w:type="character" w:customStyle="1" w:styleId="GalveneRakstz">
    <w:name w:val="Galvene Rakstz."/>
    <w:link w:val="Galvene"/>
    <w:uiPriority w:val="99"/>
    <w:rsid w:val="004C67BA"/>
    <w:rPr>
      <w:sz w:val="22"/>
      <w:szCs w:val="22"/>
      <w:lang w:eastAsia="en-US"/>
    </w:rPr>
  </w:style>
  <w:style w:type="paragraph" w:styleId="Kjene">
    <w:name w:val="footer"/>
    <w:basedOn w:val="Parasts"/>
    <w:link w:val="KjeneRakstz"/>
    <w:uiPriority w:val="99"/>
    <w:unhideWhenUsed/>
    <w:rsid w:val="004C67BA"/>
    <w:pPr>
      <w:tabs>
        <w:tab w:val="center" w:pos="4153"/>
        <w:tab w:val="right" w:pos="8306"/>
      </w:tabs>
    </w:pPr>
  </w:style>
  <w:style w:type="character" w:customStyle="1" w:styleId="KjeneRakstz">
    <w:name w:val="Kājene Rakstz."/>
    <w:link w:val="Kjene"/>
    <w:uiPriority w:val="99"/>
    <w:rsid w:val="004C67BA"/>
    <w:rPr>
      <w:sz w:val="22"/>
      <w:szCs w:val="22"/>
      <w:lang w:eastAsia="en-US"/>
    </w:rPr>
  </w:style>
  <w:style w:type="table" w:styleId="Reatabula">
    <w:name w:val="Table Grid"/>
    <w:basedOn w:val="Parastatabula"/>
    <w:uiPriority w:val="59"/>
    <w:rsid w:val="0057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384DDA"/>
  </w:style>
  <w:style w:type="character" w:styleId="Komentraatsauce">
    <w:name w:val="annotation reference"/>
    <w:uiPriority w:val="99"/>
    <w:semiHidden/>
    <w:unhideWhenUsed/>
    <w:rsid w:val="00EC1404"/>
    <w:rPr>
      <w:sz w:val="16"/>
      <w:szCs w:val="16"/>
    </w:rPr>
  </w:style>
  <w:style w:type="paragraph" w:styleId="Komentrateksts">
    <w:name w:val="annotation text"/>
    <w:basedOn w:val="Parasts"/>
    <w:link w:val="KomentratekstsRakstz"/>
    <w:uiPriority w:val="99"/>
    <w:semiHidden/>
    <w:unhideWhenUsed/>
    <w:rsid w:val="00EC1404"/>
    <w:rPr>
      <w:sz w:val="20"/>
      <w:szCs w:val="20"/>
    </w:rPr>
  </w:style>
  <w:style w:type="character" w:customStyle="1" w:styleId="KomentratekstsRakstz">
    <w:name w:val="Komentāra teksts Rakstz."/>
    <w:link w:val="Komentrateksts"/>
    <w:uiPriority w:val="99"/>
    <w:semiHidden/>
    <w:rsid w:val="00EC1404"/>
    <w:rPr>
      <w:lang w:eastAsia="en-US"/>
    </w:rPr>
  </w:style>
  <w:style w:type="paragraph" w:styleId="Komentratma">
    <w:name w:val="annotation subject"/>
    <w:basedOn w:val="Komentrateksts"/>
    <w:next w:val="Komentrateksts"/>
    <w:link w:val="KomentratmaRakstz"/>
    <w:uiPriority w:val="99"/>
    <w:semiHidden/>
    <w:unhideWhenUsed/>
    <w:rsid w:val="00EC1404"/>
    <w:rPr>
      <w:b/>
      <w:bCs/>
    </w:rPr>
  </w:style>
  <w:style w:type="character" w:customStyle="1" w:styleId="KomentratmaRakstz">
    <w:name w:val="Komentāra tēma Rakstz."/>
    <w:link w:val="Komentratma"/>
    <w:uiPriority w:val="99"/>
    <w:semiHidden/>
    <w:rsid w:val="00EC1404"/>
    <w:rPr>
      <w:b/>
      <w:bCs/>
      <w:lang w:eastAsia="en-US"/>
    </w:rPr>
  </w:style>
  <w:style w:type="paragraph" w:styleId="Prskatjums">
    <w:name w:val="Revision"/>
    <w:hidden/>
    <w:uiPriority w:val="99"/>
    <w:semiHidden/>
    <w:rsid w:val="00E74E40"/>
    <w:rPr>
      <w:sz w:val="22"/>
      <w:szCs w:val="22"/>
      <w:lang w:eastAsia="en-US"/>
    </w:rPr>
  </w:style>
  <w:style w:type="character" w:styleId="Izteiksmgs">
    <w:name w:val="Strong"/>
    <w:uiPriority w:val="22"/>
    <w:qFormat/>
    <w:rsid w:val="002B6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3919">
      <w:bodyDiv w:val="1"/>
      <w:marLeft w:val="0"/>
      <w:marRight w:val="0"/>
      <w:marTop w:val="0"/>
      <w:marBottom w:val="0"/>
      <w:divBdr>
        <w:top w:val="none" w:sz="0" w:space="0" w:color="auto"/>
        <w:left w:val="none" w:sz="0" w:space="0" w:color="auto"/>
        <w:bottom w:val="none" w:sz="0" w:space="0" w:color="auto"/>
        <w:right w:val="none" w:sz="0" w:space="0" w:color="auto"/>
      </w:divBdr>
    </w:div>
    <w:div w:id="968434119">
      <w:bodyDiv w:val="1"/>
      <w:marLeft w:val="0"/>
      <w:marRight w:val="0"/>
      <w:marTop w:val="0"/>
      <w:marBottom w:val="0"/>
      <w:divBdr>
        <w:top w:val="none" w:sz="0" w:space="0" w:color="auto"/>
        <w:left w:val="none" w:sz="0" w:space="0" w:color="auto"/>
        <w:bottom w:val="none" w:sz="0" w:space="0" w:color="auto"/>
        <w:right w:val="none" w:sz="0" w:space="0" w:color="auto"/>
      </w:divBdr>
    </w:div>
    <w:div w:id="13931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uksniesie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eslieta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sn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uksnesezers.lv" TargetMode="External"/><Relationship Id="rId4" Type="http://schemas.openxmlformats.org/officeDocument/2006/relationships/settings" Target="settings.xml"/><Relationship Id="rId9" Type="http://schemas.openxmlformats.org/officeDocument/2006/relationships/hyperlink" Target="http://www.epakalpojum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65FE-033A-45DB-AAEE-3CF62A92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9884</Words>
  <Characters>5635</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15489</CharactersWithSpaces>
  <SharedDoc>false</SharedDoc>
  <HLinks>
    <vt:vector size="36" baseType="variant">
      <vt:variant>
        <vt:i4>7012404</vt:i4>
      </vt:variant>
      <vt:variant>
        <vt:i4>15</vt:i4>
      </vt:variant>
      <vt:variant>
        <vt:i4>0</vt:i4>
      </vt:variant>
      <vt:variant>
        <vt:i4>5</vt:i4>
      </vt:variant>
      <vt:variant>
        <vt:lpwstr>http://www.aluksniesiem.lv/</vt:lpwstr>
      </vt:variant>
      <vt:variant>
        <vt:lpwstr/>
      </vt:variant>
      <vt:variant>
        <vt:i4>6684778</vt:i4>
      </vt:variant>
      <vt:variant>
        <vt:i4>12</vt:i4>
      </vt:variant>
      <vt:variant>
        <vt:i4>0</vt:i4>
      </vt:variant>
      <vt:variant>
        <vt:i4>5</vt:i4>
      </vt:variant>
      <vt:variant>
        <vt:lpwstr>http://www.copeslietas.lv/</vt:lpwstr>
      </vt:variant>
      <vt:variant>
        <vt:lpwstr/>
      </vt:variant>
      <vt:variant>
        <vt:i4>6946913</vt:i4>
      </vt:variant>
      <vt:variant>
        <vt:i4>9</vt:i4>
      </vt:variant>
      <vt:variant>
        <vt:i4>0</vt:i4>
      </vt:variant>
      <vt:variant>
        <vt:i4>5</vt:i4>
      </vt:variant>
      <vt:variant>
        <vt:lpwstr>http://www.aluksne.lv/</vt:lpwstr>
      </vt:variant>
      <vt:variant>
        <vt:lpwstr/>
      </vt:variant>
      <vt:variant>
        <vt:i4>1638426</vt:i4>
      </vt:variant>
      <vt:variant>
        <vt:i4>6</vt:i4>
      </vt:variant>
      <vt:variant>
        <vt:i4>0</vt:i4>
      </vt:variant>
      <vt:variant>
        <vt:i4>5</vt:i4>
      </vt:variant>
      <vt:variant>
        <vt:lpwstr>http://www.aluksnesezers.lv/</vt:lpwstr>
      </vt:variant>
      <vt:variant>
        <vt:lpwstr/>
      </vt:variant>
      <vt:variant>
        <vt:i4>6357048</vt:i4>
      </vt:variant>
      <vt:variant>
        <vt:i4>3</vt:i4>
      </vt:variant>
      <vt:variant>
        <vt:i4>0</vt:i4>
      </vt:variant>
      <vt:variant>
        <vt:i4>5</vt:i4>
      </vt:variant>
      <vt:variant>
        <vt:lpwstr>http://www.epakalpojumi.lv/</vt:lpwstr>
      </vt:variant>
      <vt:variant>
        <vt:lpwstr/>
      </vt:variant>
      <vt:variant>
        <vt:i4>6946913</vt:i4>
      </vt:variant>
      <vt:variant>
        <vt:i4>0</vt:i4>
      </vt:variant>
      <vt:variant>
        <vt:i4>0</vt:i4>
      </vt:variant>
      <vt:variant>
        <vt:i4>5</vt:i4>
      </vt:variant>
      <vt:variant>
        <vt:lpwstr>http://www.aluksne.lv/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Everita BALANDE</cp:lastModifiedBy>
  <cp:revision>4</cp:revision>
  <cp:lastPrinted>2018-03-29T05:56:00Z</cp:lastPrinted>
  <dcterms:created xsi:type="dcterms:W3CDTF">2021-05-18T09:50:00Z</dcterms:created>
  <dcterms:modified xsi:type="dcterms:W3CDTF">2021-05-24T14:59:00Z</dcterms:modified>
</cp:coreProperties>
</file>