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8E51" w14:textId="399DECBA" w:rsidR="00105C39" w:rsidRPr="00105C39" w:rsidRDefault="00105C39" w:rsidP="00105C39">
      <w:pPr>
        <w:jc w:val="right"/>
        <w:rPr>
          <w:lang w:eastAsia="lv-LV"/>
        </w:rPr>
      </w:pPr>
      <w:r w:rsidRPr="00105C39">
        <w:rPr>
          <w:lang w:eastAsia="lv-LV"/>
        </w:rPr>
        <w:t>A</w:t>
      </w:r>
      <w:r>
        <w:rPr>
          <w:lang w:eastAsia="lv-LV"/>
        </w:rPr>
        <w:t>PSTIPRINĀTS</w:t>
      </w:r>
    </w:p>
    <w:p w14:paraId="0C4658D3" w14:textId="77777777" w:rsidR="00105C39" w:rsidRPr="00105C39" w:rsidRDefault="00105C39" w:rsidP="00105C39">
      <w:pPr>
        <w:jc w:val="right"/>
        <w:rPr>
          <w:lang w:eastAsia="lv-LV"/>
        </w:rPr>
      </w:pPr>
      <w:r w:rsidRPr="00105C39">
        <w:rPr>
          <w:lang w:eastAsia="lv-LV"/>
        </w:rPr>
        <w:t xml:space="preserve">ar Alūksnes novada domes </w:t>
      </w:r>
    </w:p>
    <w:p w14:paraId="01CA4E41" w14:textId="3B5F8690" w:rsidR="00105C39" w:rsidRPr="00105C39" w:rsidRDefault="002949D5" w:rsidP="00105C39">
      <w:pPr>
        <w:jc w:val="right"/>
        <w:rPr>
          <w:lang w:eastAsia="lv-LV"/>
        </w:rPr>
      </w:pPr>
      <w:r>
        <w:rPr>
          <w:lang w:eastAsia="lv-LV"/>
        </w:rPr>
        <w:t>27.</w:t>
      </w:r>
      <w:r w:rsidR="00105C39" w:rsidRPr="00105C39">
        <w:rPr>
          <w:lang w:eastAsia="lv-LV"/>
        </w:rPr>
        <w:t>05.2021. lēmumu Nr.</w:t>
      </w:r>
      <w:r w:rsidR="00160FE7">
        <w:rPr>
          <w:lang w:eastAsia="lv-LV"/>
        </w:rPr>
        <w:t> 140</w:t>
      </w:r>
    </w:p>
    <w:p w14:paraId="4928CA0C" w14:textId="71279FE1" w:rsidR="00105C39" w:rsidRDefault="00105C39" w:rsidP="00105C39">
      <w:pPr>
        <w:jc w:val="right"/>
        <w:rPr>
          <w:lang w:eastAsia="lv-LV"/>
        </w:rPr>
      </w:pPr>
      <w:r w:rsidRPr="00105C39">
        <w:rPr>
          <w:lang w:eastAsia="lv-LV"/>
        </w:rPr>
        <w:t>(protokols Nr</w:t>
      </w:r>
      <w:r w:rsidR="002949D5">
        <w:rPr>
          <w:lang w:eastAsia="lv-LV"/>
        </w:rPr>
        <w:t>.9</w:t>
      </w:r>
      <w:r w:rsidRPr="00105C39">
        <w:rPr>
          <w:lang w:eastAsia="lv-LV"/>
        </w:rPr>
        <w:t xml:space="preserve">, </w:t>
      </w:r>
      <w:r w:rsidR="00160FE7">
        <w:rPr>
          <w:lang w:eastAsia="lv-LV"/>
        </w:rPr>
        <w:t>6. </w:t>
      </w:r>
      <w:r w:rsidRPr="00105C39">
        <w:rPr>
          <w:lang w:eastAsia="lv-LV"/>
        </w:rPr>
        <w:t>p.)</w:t>
      </w:r>
    </w:p>
    <w:p w14:paraId="1C14B191" w14:textId="60ECD84C" w:rsidR="00105C39" w:rsidRDefault="00105C39" w:rsidP="00105C39">
      <w:pPr>
        <w:jc w:val="right"/>
        <w:rPr>
          <w:lang w:eastAsia="lv-LV"/>
        </w:rPr>
      </w:pPr>
    </w:p>
    <w:p w14:paraId="7932C687" w14:textId="77777777" w:rsidR="00105C39" w:rsidRPr="00105C39" w:rsidRDefault="00105C39" w:rsidP="00105C39">
      <w:pPr>
        <w:jc w:val="center"/>
        <w:rPr>
          <w:lang w:eastAsia="lv-LV"/>
        </w:rPr>
      </w:pPr>
    </w:p>
    <w:p w14:paraId="451E3A63" w14:textId="6FD13BB3" w:rsidR="00105C39" w:rsidRPr="00105C39" w:rsidRDefault="00105C39" w:rsidP="00105C39">
      <w:pPr>
        <w:spacing w:line="360" w:lineRule="auto"/>
        <w:ind w:right="-45"/>
        <w:jc w:val="center"/>
        <w:rPr>
          <w:rFonts w:ascii="Century Gothic" w:hAnsi="Century Gothic"/>
          <w:b/>
          <w:bCs/>
          <w:lang w:eastAsia="lv-LV"/>
        </w:rPr>
      </w:pPr>
      <w:r w:rsidRPr="00105C39">
        <w:rPr>
          <w:rFonts w:ascii="Century Gothic" w:hAnsi="Century Gothic"/>
          <w:b/>
          <w:bCs/>
          <w:noProof/>
          <w:lang w:eastAsia="lv-LV"/>
        </w:rPr>
        <w:drawing>
          <wp:inline distT="0" distB="0" distL="0" distR="0" wp14:anchorId="2BF730F7" wp14:editId="3BF98E34">
            <wp:extent cx="2524760" cy="2190750"/>
            <wp:effectExtent l="0" t="0" r="889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760" cy="2190750"/>
                    </a:xfrm>
                    <a:prstGeom prst="rect">
                      <a:avLst/>
                    </a:prstGeom>
                    <a:noFill/>
                    <a:ln>
                      <a:noFill/>
                    </a:ln>
                  </pic:spPr>
                </pic:pic>
              </a:graphicData>
            </a:graphic>
          </wp:inline>
        </w:drawing>
      </w:r>
    </w:p>
    <w:p w14:paraId="33B2CCD2" w14:textId="77777777" w:rsidR="00105C39" w:rsidRPr="00105C39" w:rsidRDefault="00105C39" w:rsidP="00105C39">
      <w:pPr>
        <w:spacing w:line="360" w:lineRule="auto"/>
        <w:ind w:right="-45"/>
        <w:jc w:val="center"/>
        <w:rPr>
          <w:rFonts w:ascii="Century Gothic" w:hAnsi="Century Gothic"/>
          <w:b/>
          <w:bCs/>
          <w:lang w:eastAsia="lv-LV"/>
        </w:rPr>
      </w:pPr>
    </w:p>
    <w:p w14:paraId="6D685A7F" w14:textId="77777777" w:rsidR="00105C39" w:rsidRPr="00105C39" w:rsidRDefault="00105C39" w:rsidP="00105C39">
      <w:pPr>
        <w:spacing w:line="360" w:lineRule="auto"/>
        <w:ind w:right="-45"/>
        <w:jc w:val="center"/>
        <w:rPr>
          <w:rFonts w:ascii="Century Gothic" w:hAnsi="Century Gothic"/>
          <w:b/>
          <w:bCs/>
          <w:lang w:eastAsia="lv-LV"/>
        </w:rPr>
      </w:pPr>
    </w:p>
    <w:p w14:paraId="57649B8B" w14:textId="77777777" w:rsidR="00105C39" w:rsidRPr="00105C39" w:rsidRDefault="00105C39" w:rsidP="00105C39">
      <w:pPr>
        <w:spacing w:line="360" w:lineRule="auto"/>
        <w:ind w:right="-45"/>
        <w:jc w:val="center"/>
        <w:rPr>
          <w:b/>
          <w:bCs/>
          <w:lang w:eastAsia="lv-LV"/>
        </w:rPr>
      </w:pPr>
      <w:r w:rsidRPr="00105C39">
        <w:rPr>
          <w:b/>
          <w:bCs/>
          <w:lang w:eastAsia="lv-LV"/>
        </w:rPr>
        <w:t>ALŪKSNES NOVADA PAŠVALDĪBAS AĢENTŪRAS</w:t>
      </w:r>
    </w:p>
    <w:p w14:paraId="49B0026E" w14:textId="77777777" w:rsidR="00105C39" w:rsidRPr="00105C39" w:rsidRDefault="00105C39" w:rsidP="00105C39">
      <w:pPr>
        <w:jc w:val="center"/>
        <w:rPr>
          <w:lang w:eastAsia="lv-LV"/>
        </w:rPr>
      </w:pPr>
      <w:bookmarkStart w:id="0" w:name="_Toc67295283"/>
      <w:r w:rsidRPr="00105C39">
        <w:rPr>
          <w:b/>
          <w:bCs/>
          <w:lang w:eastAsia="lv-LV"/>
        </w:rPr>
        <w:t>“SPODRA”</w:t>
      </w:r>
      <w:bookmarkEnd w:id="0"/>
    </w:p>
    <w:p w14:paraId="005A1520" w14:textId="77777777" w:rsidR="00105C39" w:rsidRPr="00105C39" w:rsidRDefault="00105C39" w:rsidP="00105C39">
      <w:pPr>
        <w:spacing w:line="360" w:lineRule="auto"/>
        <w:ind w:right="-45"/>
        <w:rPr>
          <w:b/>
          <w:bCs/>
          <w:lang w:eastAsia="lv-LV"/>
        </w:rPr>
      </w:pPr>
    </w:p>
    <w:p w14:paraId="1AE913F7" w14:textId="77777777" w:rsidR="00105C39" w:rsidRPr="00105C39" w:rsidRDefault="00105C39" w:rsidP="00105C39">
      <w:pPr>
        <w:jc w:val="center"/>
        <w:rPr>
          <w:b/>
          <w:bCs/>
          <w:lang w:eastAsia="lv-LV"/>
        </w:rPr>
      </w:pPr>
      <w:bookmarkStart w:id="1" w:name="_Toc67295284"/>
      <w:r w:rsidRPr="00105C39">
        <w:rPr>
          <w:b/>
          <w:bCs/>
          <w:lang w:eastAsia="lv-LV"/>
        </w:rPr>
        <w:t>2020. GADA PUBLISKAIS PĀRSKATS</w:t>
      </w:r>
      <w:bookmarkEnd w:id="1"/>
    </w:p>
    <w:p w14:paraId="7AAFAC11" w14:textId="77777777" w:rsidR="00105C39" w:rsidRPr="00105C39" w:rsidRDefault="00105C39" w:rsidP="00105C39">
      <w:pPr>
        <w:keepNext/>
        <w:spacing w:line="360" w:lineRule="auto"/>
        <w:ind w:right="-45"/>
        <w:jc w:val="center"/>
        <w:outlineLvl w:val="0"/>
        <w:rPr>
          <w:b/>
          <w:bCs/>
        </w:rPr>
      </w:pPr>
    </w:p>
    <w:p w14:paraId="4068FF63" w14:textId="77777777" w:rsidR="00105C39" w:rsidRPr="00105C39" w:rsidRDefault="00105C39" w:rsidP="00105C39">
      <w:pPr>
        <w:keepNext/>
        <w:spacing w:line="360" w:lineRule="auto"/>
        <w:ind w:right="-45"/>
        <w:jc w:val="center"/>
        <w:outlineLvl w:val="0"/>
      </w:pPr>
    </w:p>
    <w:p w14:paraId="171A5282" w14:textId="77777777" w:rsidR="00105C39" w:rsidRPr="00105C39" w:rsidRDefault="00105C39" w:rsidP="00105C39"/>
    <w:p w14:paraId="67DBFB06" w14:textId="77777777" w:rsidR="00105C39" w:rsidRPr="00105C39" w:rsidRDefault="00105C39" w:rsidP="00105C39"/>
    <w:p w14:paraId="7D39FF0D" w14:textId="77777777" w:rsidR="00105C39" w:rsidRPr="00105C39" w:rsidRDefault="00105C39" w:rsidP="00105C39"/>
    <w:p w14:paraId="34FA88D0" w14:textId="77777777" w:rsidR="00105C39" w:rsidRPr="00105C39" w:rsidRDefault="00105C39" w:rsidP="00105C39">
      <w:pPr>
        <w:keepNext/>
        <w:spacing w:line="360" w:lineRule="auto"/>
        <w:ind w:right="-45"/>
        <w:jc w:val="center"/>
        <w:outlineLvl w:val="0"/>
      </w:pPr>
    </w:p>
    <w:p w14:paraId="0A5F6D68" w14:textId="77777777" w:rsidR="00105C39" w:rsidRPr="00105C39" w:rsidRDefault="00105C39" w:rsidP="00105C39">
      <w:pPr>
        <w:keepNext/>
        <w:spacing w:line="360" w:lineRule="auto"/>
        <w:ind w:right="-45"/>
        <w:jc w:val="center"/>
        <w:outlineLvl w:val="0"/>
      </w:pPr>
    </w:p>
    <w:p w14:paraId="09F4DA18" w14:textId="77777777" w:rsidR="00105C39" w:rsidRPr="00105C39" w:rsidRDefault="00105C39" w:rsidP="00105C39"/>
    <w:p w14:paraId="115F7DC0" w14:textId="77777777" w:rsidR="00105C39" w:rsidRPr="00105C39" w:rsidRDefault="00105C39" w:rsidP="00105C39"/>
    <w:p w14:paraId="1767D69D" w14:textId="77777777" w:rsidR="00105C39" w:rsidRPr="00105C39" w:rsidRDefault="00105C39" w:rsidP="00105C39"/>
    <w:p w14:paraId="05A110CB" w14:textId="77777777" w:rsidR="00105C39" w:rsidRPr="00105C39" w:rsidRDefault="00105C39" w:rsidP="00105C39"/>
    <w:p w14:paraId="0F0DE15D" w14:textId="77777777" w:rsidR="00105C39" w:rsidRPr="00105C39" w:rsidRDefault="00105C39" w:rsidP="00105C39"/>
    <w:p w14:paraId="228B674E" w14:textId="77777777" w:rsidR="00105C39" w:rsidRPr="00105C39" w:rsidRDefault="00105C39" w:rsidP="00105C39"/>
    <w:p w14:paraId="5906EFDB" w14:textId="77777777" w:rsidR="00105C39" w:rsidRPr="00105C39" w:rsidRDefault="00105C39" w:rsidP="00105C39"/>
    <w:p w14:paraId="7A2C7A33" w14:textId="77777777" w:rsidR="00105C39" w:rsidRPr="00105C39" w:rsidRDefault="00105C39" w:rsidP="00105C39">
      <w:pPr>
        <w:keepNext/>
        <w:spacing w:line="360" w:lineRule="auto"/>
        <w:ind w:right="-45"/>
        <w:jc w:val="center"/>
        <w:outlineLvl w:val="0"/>
      </w:pPr>
    </w:p>
    <w:p w14:paraId="1758E7F9" w14:textId="77777777" w:rsidR="00105C39" w:rsidRPr="00105C39" w:rsidRDefault="00105C39" w:rsidP="00105C39">
      <w:pPr>
        <w:jc w:val="center"/>
        <w:rPr>
          <w:lang w:eastAsia="lv-LV"/>
        </w:rPr>
      </w:pPr>
    </w:p>
    <w:p w14:paraId="48C7EF3B" w14:textId="77777777" w:rsidR="00105C39" w:rsidRPr="00105C39" w:rsidRDefault="00105C39" w:rsidP="00105C39">
      <w:pPr>
        <w:jc w:val="center"/>
        <w:rPr>
          <w:lang w:eastAsia="lv-LV"/>
        </w:rPr>
      </w:pPr>
    </w:p>
    <w:p w14:paraId="5FCE6049" w14:textId="77777777" w:rsidR="007874B6" w:rsidRDefault="007874B6" w:rsidP="00105C39">
      <w:pPr>
        <w:jc w:val="center"/>
        <w:rPr>
          <w:lang w:eastAsia="lv-LV"/>
        </w:rPr>
      </w:pPr>
    </w:p>
    <w:p w14:paraId="356A0622" w14:textId="77777777" w:rsidR="007874B6" w:rsidRDefault="007874B6" w:rsidP="00105C39">
      <w:pPr>
        <w:jc w:val="center"/>
        <w:rPr>
          <w:lang w:eastAsia="lv-LV"/>
        </w:rPr>
      </w:pPr>
    </w:p>
    <w:p w14:paraId="475D9593" w14:textId="77777777" w:rsidR="007874B6" w:rsidRDefault="007874B6" w:rsidP="00105C39">
      <w:pPr>
        <w:jc w:val="center"/>
        <w:rPr>
          <w:lang w:eastAsia="lv-LV"/>
        </w:rPr>
      </w:pPr>
    </w:p>
    <w:p w14:paraId="6C724F69" w14:textId="77777777" w:rsidR="007874B6" w:rsidRDefault="007874B6" w:rsidP="00105C39">
      <w:pPr>
        <w:jc w:val="center"/>
        <w:rPr>
          <w:lang w:eastAsia="lv-LV"/>
        </w:rPr>
      </w:pPr>
    </w:p>
    <w:p w14:paraId="393197FB" w14:textId="785D6CF2" w:rsidR="00105C39" w:rsidRPr="00105C39" w:rsidRDefault="00105C39" w:rsidP="00105C39">
      <w:pPr>
        <w:jc w:val="center"/>
        <w:rPr>
          <w:bCs/>
          <w:lang w:eastAsia="lv-LV"/>
        </w:rPr>
      </w:pPr>
      <w:r w:rsidRPr="00105C39">
        <w:rPr>
          <w:lang w:eastAsia="lv-LV"/>
        </w:rPr>
        <w:t>Alūksnē</w:t>
      </w:r>
      <w:r>
        <w:rPr>
          <w:lang w:eastAsia="lv-LV"/>
        </w:rPr>
        <w:t>,</w:t>
      </w:r>
      <w:r w:rsidRPr="00105C39">
        <w:rPr>
          <w:lang w:eastAsia="lv-LV"/>
        </w:rPr>
        <w:t xml:space="preserve"> 2021</w:t>
      </w:r>
    </w:p>
    <w:p w14:paraId="3EA04117" w14:textId="77777777" w:rsidR="00105C39" w:rsidRPr="00105C39" w:rsidRDefault="00105C39" w:rsidP="00105C39">
      <w:pPr>
        <w:spacing w:line="360" w:lineRule="auto"/>
        <w:ind w:right="-45" w:firstLine="720"/>
        <w:jc w:val="center"/>
      </w:pPr>
      <w:r w:rsidRPr="00105C39">
        <w:br w:type="page"/>
      </w:r>
    </w:p>
    <w:p w14:paraId="19F245ED" w14:textId="5F303881" w:rsidR="00105C39" w:rsidRPr="00105C39" w:rsidRDefault="007874B6" w:rsidP="00105C39">
      <w:pPr>
        <w:keepNext/>
        <w:keepLines/>
        <w:spacing w:before="240" w:line="259" w:lineRule="auto"/>
        <w:jc w:val="center"/>
        <w:rPr>
          <w:color w:val="006666"/>
          <w:lang w:eastAsia="lv-LV"/>
        </w:rPr>
      </w:pPr>
      <w:r w:rsidRPr="00105C39">
        <w:rPr>
          <w:color w:val="006666"/>
          <w:lang w:eastAsia="lv-LV"/>
        </w:rPr>
        <w:lastRenderedPageBreak/>
        <w:t>SATURS</w:t>
      </w:r>
    </w:p>
    <w:p w14:paraId="7E7156A8" w14:textId="77777777" w:rsidR="00105C39" w:rsidRPr="00105C39" w:rsidRDefault="00105C39" w:rsidP="00105C39">
      <w:pPr>
        <w:rPr>
          <w:lang w:eastAsia="lv-LV"/>
        </w:rPr>
      </w:pPr>
    </w:p>
    <w:p w14:paraId="5D1668C2" w14:textId="77777777" w:rsidR="00105C39" w:rsidRPr="00105C39" w:rsidRDefault="00105C39" w:rsidP="00105C39">
      <w:pPr>
        <w:rPr>
          <w:lang w:eastAsia="lv-LV"/>
        </w:rPr>
      </w:pPr>
    </w:p>
    <w:p w14:paraId="51C2B9A5" w14:textId="39F5FCFC" w:rsidR="001E6596" w:rsidRPr="00695ADC" w:rsidRDefault="00105C39">
      <w:pPr>
        <w:pStyle w:val="Saturs1"/>
        <w:rPr>
          <w:rFonts w:ascii="Times New Roman" w:eastAsiaTheme="minorEastAsia" w:hAnsi="Times New Roman"/>
          <w:b w:val="0"/>
          <w:bCs w:val="0"/>
          <w:sz w:val="22"/>
          <w:szCs w:val="22"/>
        </w:rPr>
      </w:pPr>
      <w:r w:rsidRPr="00BC014A">
        <w:fldChar w:fldCharType="begin"/>
      </w:r>
      <w:r w:rsidRPr="00BC014A">
        <w:instrText xml:space="preserve"> TOC \o "1-3" \h \z \u </w:instrText>
      </w:r>
      <w:r w:rsidRPr="00BC014A">
        <w:fldChar w:fldCharType="separate"/>
      </w:r>
      <w:hyperlink w:anchor="_Toc71380507" w:history="1">
        <w:r w:rsidR="001E6596" w:rsidRPr="00695ADC">
          <w:rPr>
            <w:rStyle w:val="Hipersaite"/>
            <w:rFonts w:ascii="Times New Roman" w:eastAsiaTheme="majorEastAsia" w:hAnsi="Times New Roman"/>
            <w:b w:val="0"/>
            <w:bCs w:val="0"/>
          </w:rPr>
          <w:t>PAMATINFORMĀCIJA</w:t>
        </w:r>
        <w:r w:rsidR="001E6596" w:rsidRPr="00695ADC">
          <w:rPr>
            <w:rFonts w:ascii="Times New Roman" w:hAnsi="Times New Roman"/>
            <w:b w:val="0"/>
            <w:bCs w:val="0"/>
            <w:webHidden/>
          </w:rPr>
          <w:tab/>
        </w:r>
        <w:r w:rsidR="001E6596" w:rsidRPr="00695ADC">
          <w:rPr>
            <w:rFonts w:ascii="Times New Roman" w:hAnsi="Times New Roman"/>
            <w:b w:val="0"/>
            <w:bCs w:val="0"/>
            <w:webHidden/>
          </w:rPr>
          <w:fldChar w:fldCharType="begin"/>
        </w:r>
        <w:r w:rsidR="001E6596" w:rsidRPr="00695ADC">
          <w:rPr>
            <w:rFonts w:ascii="Times New Roman" w:hAnsi="Times New Roman"/>
            <w:b w:val="0"/>
            <w:bCs w:val="0"/>
            <w:webHidden/>
          </w:rPr>
          <w:instrText xml:space="preserve"> PAGEREF _Toc71380507 \h </w:instrText>
        </w:r>
        <w:r w:rsidR="001E6596" w:rsidRPr="00695ADC">
          <w:rPr>
            <w:rFonts w:ascii="Times New Roman" w:hAnsi="Times New Roman"/>
            <w:b w:val="0"/>
            <w:bCs w:val="0"/>
            <w:webHidden/>
          </w:rPr>
        </w:r>
        <w:r w:rsidR="001E6596" w:rsidRPr="00695ADC">
          <w:rPr>
            <w:rFonts w:ascii="Times New Roman" w:hAnsi="Times New Roman"/>
            <w:b w:val="0"/>
            <w:bCs w:val="0"/>
            <w:webHidden/>
          </w:rPr>
          <w:fldChar w:fldCharType="separate"/>
        </w:r>
        <w:r w:rsidR="001E6596" w:rsidRPr="00695ADC">
          <w:rPr>
            <w:rFonts w:ascii="Times New Roman" w:hAnsi="Times New Roman"/>
            <w:b w:val="0"/>
            <w:bCs w:val="0"/>
            <w:webHidden/>
          </w:rPr>
          <w:t>3</w:t>
        </w:r>
        <w:r w:rsidR="001E6596" w:rsidRPr="00695ADC">
          <w:rPr>
            <w:rFonts w:ascii="Times New Roman" w:hAnsi="Times New Roman"/>
            <w:b w:val="0"/>
            <w:bCs w:val="0"/>
            <w:webHidden/>
          </w:rPr>
          <w:fldChar w:fldCharType="end"/>
        </w:r>
      </w:hyperlink>
    </w:p>
    <w:p w14:paraId="3658D3CC" w14:textId="082D9565" w:rsidR="001E6596" w:rsidRPr="00695ADC" w:rsidRDefault="004C793A">
      <w:pPr>
        <w:pStyle w:val="Saturs1"/>
        <w:rPr>
          <w:rFonts w:ascii="Times New Roman" w:eastAsiaTheme="minorEastAsia" w:hAnsi="Times New Roman"/>
          <w:b w:val="0"/>
          <w:bCs w:val="0"/>
          <w:sz w:val="22"/>
          <w:szCs w:val="22"/>
        </w:rPr>
      </w:pPr>
      <w:hyperlink w:anchor="_Toc71380508" w:history="1">
        <w:r w:rsidR="001E6596" w:rsidRPr="00695ADC">
          <w:rPr>
            <w:rStyle w:val="Hipersaite"/>
            <w:rFonts w:ascii="Times New Roman" w:eastAsiaTheme="majorEastAsia" w:hAnsi="Times New Roman"/>
            <w:b w:val="0"/>
            <w:bCs w:val="0"/>
          </w:rPr>
          <w:t>1.</w:t>
        </w:r>
        <w:r w:rsidR="001E6596" w:rsidRPr="00695ADC">
          <w:rPr>
            <w:rStyle w:val="Hipersaite"/>
            <w:rFonts w:ascii="Times New Roman" w:eastAsiaTheme="majorEastAsia" w:hAnsi="Times New Roman"/>
            <w:b w:val="0"/>
            <w:bCs w:val="0"/>
          </w:rPr>
          <w:tab/>
        </w:r>
        <w:r w:rsidR="001E6596" w:rsidRPr="00695ADC">
          <w:rPr>
            <w:rStyle w:val="Hipersaite"/>
            <w:rFonts w:ascii="Times New Roman" w:eastAsiaTheme="majorEastAsia" w:hAnsi="Times New Roman"/>
            <w:b w:val="0"/>
            <w:bCs w:val="0"/>
            <w:caps/>
          </w:rPr>
          <w:t>Aģentūras mērķis</w:t>
        </w:r>
        <w:r w:rsidR="001E6596" w:rsidRPr="00695ADC">
          <w:rPr>
            <w:rFonts w:ascii="Times New Roman" w:hAnsi="Times New Roman"/>
            <w:b w:val="0"/>
            <w:bCs w:val="0"/>
            <w:webHidden/>
          </w:rPr>
          <w:tab/>
        </w:r>
        <w:r w:rsidR="001E6596" w:rsidRPr="00695ADC">
          <w:rPr>
            <w:rFonts w:ascii="Times New Roman" w:hAnsi="Times New Roman"/>
            <w:b w:val="0"/>
            <w:bCs w:val="0"/>
            <w:webHidden/>
          </w:rPr>
          <w:fldChar w:fldCharType="begin"/>
        </w:r>
        <w:r w:rsidR="001E6596" w:rsidRPr="00695ADC">
          <w:rPr>
            <w:rFonts w:ascii="Times New Roman" w:hAnsi="Times New Roman"/>
            <w:b w:val="0"/>
            <w:bCs w:val="0"/>
            <w:webHidden/>
          </w:rPr>
          <w:instrText xml:space="preserve"> PAGEREF _Toc71380508 \h </w:instrText>
        </w:r>
        <w:r w:rsidR="001E6596" w:rsidRPr="00695ADC">
          <w:rPr>
            <w:rFonts w:ascii="Times New Roman" w:hAnsi="Times New Roman"/>
            <w:b w:val="0"/>
            <w:bCs w:val="0"/>
            <w:webHidden/>
          </w:rPr>
        </w:r>
        <w:r w:rsidR="001E6596" w:rsidRPr="00695ADC">
          <w:rPr>
            <w:rFonts w:ascii="Times New Roman" w:hAnsi="Times New Roman"/>
            <w:b w:val="0"/>
            <w:bCs w:val="0"/>
            <w:webHidden/>
          </w:rPr>
          <w:fldChar w:fldCharType="separate"/>
        </w:r>
        <w:r w:rsidR="001E6596" w:rsidRPr="00695ADC">
          <w:rPr>
            <w:rFonts w:ascii="Times New Roman" w:hAnsi="Times New Roman"/>
            <w:b w:val="0"/>
            <w:bCs w:val="0"/>
            <w:webHidden/>
          </w:rPr>
          <w:t>3</w:t>
        </w:r>
        <w:r w:rsidR="001E6596" w:rsidRPr="00695ADC">
          <w:rPr>
            <w:rFonts w:ascii="Times New Roman" w:hAnsi="Times New Roman"/>
            <w:b w:val="0"/>
            <w:bCs w:val="0"/>
            <w:webHidden/>
          </w:rPr>
          <w:fldChar w:fldCharType="end"/>
        </w:r>
      </w:hyperlink>
    </w:p>
    <w:p w14:paraId="08C1FF52" w14:textId="7344CB44" w:rsidR="001E6596" w:rsidRPr="00695ADC" w:rsidRDefault="004C793A">
      <w:pPr>
        <w:pStyle w:val="Saturs1"/>
        <w:rPr>
          <w:rFonts w:ascii="Times New Roman" w:eastAsiaTheme="minorEastAsia" w:hAnsi="Times New Roman"/>
          <w:b w:val="0"/>
          <w:bCs w:val="0"/>
          <w:sz w:val="22"/>
          <w:szCs w:val="22"/>
        </w:rPr>
      </w:pPr>
      <w:hyperlink w:anchor="_Toc71380509" w:history="1">
        <w:r w:rsidR="001E6596" w:rsidRPr="00695ADC">
          <w:rPr>
            <w:rStyle w:val="Hipersaite"/>
            <w:rFonts w:ascii="Times New Roman" w:eastAsiaTheme="majorEastAsia" w:hAnsi="Times New Roman"/>
            <w:b w:val="0"/>
            <w:bCs w:val="0"/>
          </w:rPr>
          <w:t>2.</w:t>
        </w:r>
        <w:r w:rsidR="001E6596" w:rsidRPr="00695ADC">
          <w:rPr>
            <w:rStyle w:val="Hipersaite"/>
            <w:rFonts w:ascii="Times New Roman" w:eastAsiaTheme="majorEastAsia" w:hAnsi="Times New Roman"/>
            <w:b w:val="0"/>
            <w:bCs w:val="0"/>
            <w:caps/>
          </w:rPr>
          <w:t xml:space="preserve"> </w:t>
        </w:r>
        <w:r w:rsidR="001E6596" w:rsidRPr="00695ADC">
          <w:rPr>
            <w:rStyle w:val="Hipersaite"/>
            <w:rFonts w:ascii="Times New Roman" w:eastAsiaTheme="majorEastAsia" w:hAnsi="Times New Roman"/>
            <w:b w:val="0"/>
            <w:bCs w:val="0"/>
            <w:caps/>
          </w:rPr>
          <w:tab/>
          <w:t>Aģentūras darbības virzieni</w:t>
        </w:r>
        <w:r w:rsidR="001E6596" w:rsidRPr="00695ADC">
          <w:rPr>
            <w:rFonts w:ascii="Times New Roman" w:hAnsi="Times New Roman"/>
            <w:b w:val="0"/>
            <w:bCs w:val="0"/>
            <w:webHidden/>
          </w:rPr>
          <w:tab/>
        </w:r>
        <w:r w:rsidR="001E6596" w:rsidRPr="00695ADC">
          <w:rPr>
            <w:rFonts w:ascii="Times New Roman" w:hAnsi="Times New Roman"/>
            <w:b w:val="0"/>
            <w:bCs w:val="0"/>
            <w:webHidden/>
          </w:rPr>
          <w:fldChar w:fldCharType="begin"/>
        </w:r>
        <w:r w:rsidR="001E6596" w:rsidRPr="00695ADC">
          <w:rPr>
            <w:rFonts w:ascii="Times New Roman" w:hAnsi="Times New Roman"/>
            <w:b w:val="0"/>
            <w:bCs w:val="0"/>
            <w:webHidden/>
          </w:rPr>
          <w:instrText xml:space="preserve"> PAGEREF _Toc71380509 \h </w:instrText>
        </w:r>
        <w:r w:rsidR="001E6596" w:rsidRPr="00695ADC">
          <w:rPr>
            <w:rFonts w:ascii="Times New Roman" w:hAnsi="Times New Roman"/>
            <w:b w:val="0"/>
            <w:bCs w:val="0"/>
            <w:webHidden/>
          </w:rPr>
        </w:r>
        <w:r w:rsidR="001E6596" w:rsidRPr="00695ADC">
          <w:rPr>
            <w:rFonts w:ascii="Times New Roman" w:hAnsi="Times New Roman"/>
            <w:b w:val="0"/>
            <w:bCs w:val="0"/>
            <w:webHidden/>
          </w:rPr>
          <w:fldChar w:fldCharType="separate"/>
        </w:r>
        <w:r w:rsidR="001E6596" w:rsidRPr="00695ADC">
          <w:rPr>
            <w:rFonts w:ascii="Times New Roman" w:hAnsi="Times New Roman"/>
            <w:b w:val="0"/>
            <w:bCs w:val="0"/>
            <w:webHidden/>
          </w:rPr>
          <w:t>3</w:t>
        </w:r>
        <w:r w:rsidR="001E6596" w:rsidRPr="00695ADC">
          <w:rPr>
            <w:rFonts w:ascii="Times New Roman" w:hAnsi="Times New Roman"/>
            <w:b w:val="0"/>
            <w:bCs w:val="0"/>
            <w:webHidden/>
          </w:rPr>
          <w:fldChar w:fldCharType="end"/>
        </w:r>
      </w:hyperlink>
    </w:p>
    <w:p w14:paraId="156CA7D6" w14:textId="3136EF3B" w:rsidR="001E6596" w:rsidRPr="00695ADC" w:rsidRDefault="004C793A">
      <w:pPr>
        <w:pStyle w:val="Saturs1"/>
        <w:rPr>
          <w:rFonts w:ascii="Times New Roman" w:eastAsiaTheme="minorEastAsia" w:hAnsi="Times New Roman"/>
          <w:b w:val="0"/>
          <w:bCs w:val="0"/>
          <w:sz w:val="22"/>
          <w:szCs w:val="22"/>
        </w:rPr>
      </w:pPr>
      <w:hyperlink w:anchor="_Toc71380510" w:history="1">
        <w:r w:rsidR="001E6596" w:rsidRPr="00695ADC">
          <w:rPr>
            <w:rStyle w:val="Hipersaite"/>
            <w:rFonts w:ascii="Times New Roman" w:eastAsiaTheme="majorEastAsia" w:hAnsi="Times New Roman"/>
            <w:b w:val="0"/>
            <w:bCs w:val="0"/>
            <w:caps/>
          </w:rPr>
          <w:t xml:space="preserve">3. </w:t>
        </w:r>
        <w:r w:rsidR="001E6596" w:rsidRPr="00695ADC">
          <w:rPr>
            <w:rStyle w:val="Hipersaite"/>
            <w:rFonts w:ascii="Times New Roman" w:eastAsiaTheme="majorEastAsia" w:hAnsi="Times New Roman"/>
            <w:b w:val="0"/>
            <w:bCs w:val="0"/>
            <w:caps/>
          </w:rPr>
          <w:tab/>
          <w:t>aģentūras Finanšu resursi un darbības rezultāti</w:t>
        </w:r>
        <w:r w:rsidR="001E6596" w:rsidRPr="00695ADC">
          <w:rPr>
            <w:rFonts w:ascii="Times New Roman" w:hAnsi="Times New Roman"/>
            <w:b w:val="0"/>
            <w:bCs w:val="0"/>
            <w:webHidden/>
          </w:rPr>
          <w:tab/>
        </w:r>
        <w:r w:rsidR="001E6596" w:rsidRPr="00695ADC">
          <w:rPr>
            <w:rFonts w:ascii="Times New Roman" w:hAnsi="Times New Roman"/>
            <w:b w:val="0"/>
            <w:bCs w:val="0"/>
            <w:webHidden/>
          </w:rPr>
          <w:fldChar w:fldCharType="begin"/>
        </w:r>
        <w:r w:rsidR="001E6596" w:rsidRPr="00695ADC">
          <w:rPr>
            <w:rFonts w:ascii="Times New Roman" w:hAnsi="Times New Roman"/>
            <w:b w:val="0"/>
            <w:bCs w:val="0"/>
            <w:webHidden/>
          </w:rPr>
          <w:instrText xml:space="preserve"> PAGEREF _Toc71380510 \h </w:instrText>
        </w:r>
        <w:r w:rsidR="001E6596" w:rsidRPr="00695ADC">
          <w:rPr>
            <w:rFonts w:ascii="Times New Roman" w:hAnsi="Times New Roman"/>
            <w:b w:val="0"/>
            <w:bCs w:val="0"/>
            <w:webHidden/>
          </w:rPr>
        </w:r>
        <w:r w:rsidR="001E6596" w:rsidRPr="00695ADC">
          <w:rPr>
            <w:rFonts w:ascii="Times New Roman" w:hAnsi="Times New Roman"/>
            <w:b w:val="0"/>
            <w:bCs w:val="0"/>
            <w:webHidden/>
          </w:rPr>
          <w:fldChar w:fldCharType="separate"/>
        </w:r>
        <w:r w:rsidR="001E6596" w:rsidRPr="00695ADC">
          <w:rPr>
            <w:rFonts w:ascii="Times New Roman" w:hAnsi="Times New Roman"/>
            <w:b w:val="0"/>
            <w:bCs w:val="0"/>
            <w:webHidden/>
          </w:rPr>
          <w:t>4</w:t>
        </w:r>
        <w:r w:rsidR="001E6596" w:rsidRPr="00695ADC">
          <w:rPr>
            <w:rFonts w:ascii="Times New Roman" w:hAnsi="Times New Roman"/>
            <w:b w:val="0"/>
            <w:bCs w:val="0"/>
            <w:webHidden/>
          </w:rPr>
          <w:fldChar w:fldCharType="end"/>
        </w:r>
      </w:hyperlink>
    </w:p>
    <w:p w14:paraId="046F7551" w14:textId="5632FBF2" w:rsidR="001E6596" w:rsidRPr="00695ADC" w:rsidRDefault="004C793A">
      <w:pPr>
        <w:pStyle w:val="Saturs1"/>
        <w:rPr>
          <w:rFonts w:ascii="Times New Roman" w:eastAsiaTheme="minorEastAsia" w:hAnsi="Times New Roman"/>
          <w:b w:val="0"/>
          <w:bCs w:val="0"/>
          <w:sz w:val="22"/>
          <w:szCs w:val="22"/>
        </w:rPr>
      </w:pPr>
      <w:hyperlink w:anchor="_Toc71380511" w:history="1">
        <w:r w:rsidR="00695ADC">
          <w:rPr>
            <w:rStyle w:val="Hipersaite"/>
            <w:rFonts w:ascii="Times New Roman" w:eastAsiaTheme="majorEastAsia" w:hAnsi="Times New Roman"/>
            <w:b w:val="0"/>
            <w:bCs w:val="0"/>
            <w:caps/>
          </w:rPr>
          <w:t>4</w:t>
        </w:r>
        <w:r w:rsidR="001E6596" w:rsidRPr="00695ADC">
          <w:rPr>
            <w:rStyle w:val="Hipersaite"/>
            <w:rFonts w:ascii="Times New Roman" w:eastAsiaTheme="majorEastAsia" w:hAnsi="Times New Roman"/>
            <w:b w:val="0"/>
            <w:bCs w:val="0"/>
            <w:caps/>
          </w:rPr>
          <w:t>.</w:t>
        </w:r>
        <w:r w:rsidR="001E6596" w:rsidRPr="00695ADC">
          <w:rPr>
            <w:rFonts w:ascii="Times New Roman" w:eastAsiaTheme="minorEastAsia" w:hAnsi="Times New Roman"/>
            <w:b w:val="0"/>
            <w:bCs w:val="0"/>
            <w:sz w:val="22"/>
            <w:szCs w:val="22"/>
          </w:rPr>
          <w:tab/>
        </w:r>
        <w:r w:rsidR="001E6596" w:rsidRPr="00695ADC">
          <w:rPr>
            <w:rStyle w:val="Hipersaite"/>
            <w:rFonts w:ascii="Times New Roman" w:eastAsiaTheme="majorEastAsia" w:hAnsi="Times New Roman"/>
            <w:b w:val="0"/>
            <w:bCs w:val="0"/>
            <w:caps/>
          </w:rPr>
          <w:t>2020. gada darbības STRATĒĢIJAS ĪSTENOSANA un GŪTIE REZULTĀTI</w:t>
        </w:r>
        <w:r w:rsidR="001E6596" w:rsidRPr="00695ADC">
          <w:rPr>
            <w:rFonts w:ascii="Times New Roman" w:hAnsi="Times New Roman"/>
            <w:b w:val="0"/>
            <w:bCs w:val="0"/>
            <w:webHidden/>
          </w:rPr>
          <w:tab/>
        </w:r>
        <w:r w:rsidR="001E6596" w:rsidRPr="00695ADC">
          <w:rPr>
            <w:rFonts w:ascii="Times New Roman" w:hAnsi="Times New Roman"/>
            <w:b w:val="0"/>
            <w:bCs w:val="0"/>
            <w:webHidden/>
          </w:rPr>
          <w:fldChar w:fldCharType="begin"/>
        </w:r>
        <w:r w:rsidR="001E6596" w:rsidRPr="00695ADC">
          <w:rPr>
            <w:rFonts w:ascii="Times New Roman" w:hAnsi="Times New Roman"/>
            <w:b w:val="0"/>
            <w:bCs w:val="0"/>
            <w:webHidden/>
          </w:rPr>
          <w:instrText xml:space="preserve"> PAGEREF _Toc71380511 \h </w:instrText>
        </w:r>
        <w:r w:rsidR="001E6596" w:rsidRPr="00695ADC">
          <w:rPr>
            <w:rFonts w:ascii="Times New Roman" w:hAnsi="Times New Roman"/>
            <w:b w:val="0"/>
            <w:bCs w:val="0"/>
            <w:webHidden/>
          </w:rPr>
        </w:r>
        <w:r w:rsidR="001E6596" w:rsidRPr="00695ADC">
          <w:rPr>
            <w:rFonts w:ascii="Times New Roman" w:hAnsi="Times New Roman"/>
            <w:b w:val="0"/>
            <w:bCs w:val="0"/>
            <w:webHidden/>
          </w:rPr>
          <w:fldChar w:fldCharType="separate"/>
        </w:r>
        <w:r w:rsidR="001E6596" w:rsidRPr="00695ADC">
          <w:rPr>
            <w:rFonts w:ascii="Times New Roman" w:hAnsi="Times New Roman"/>
            <w:b w:val="0"/>
            <w:bCs w:val="0"/>
            <w:webHidden/>
          </w:rPr>
          <w:t>9</w:t>
        </w:r>
        <w:r w:rsidR="001E6596" w:rsidRPr="00695ADC">
          <w:rPr>
            <w:rFonts w:ascii="Times New Roman" w:hAnsi="Times New Roman"/>
            <w:b w:val="0"/>
            <w:bCs w:val="0"/>
            <w:webHidden/>
          </w:rPr>
          <w:fldChar w:fldCharType="end"/>
        </w:r>
      </w:hyperlink>
    </w:p>
    <w:p w14:paraId="42F45D39" w14:textId="347EC531" w:rsidR="001E6596" w:rsidRPr="00695ADC" w:rsidRDefault="004C793A">
      <w:pPr>
        <w:pStyle w:val="Saturs1"/>
        <w:rPr>
          <w:rFonts w:ascii="Times New Roman" w:eastAsiaTheme="minorEastAsia" w:hAnsi="Times New Roman"/>
          <w:b w:val="0"/>
          <w:bCs w:val="0"/>
          <w:sz w:val="22"/>
          <w:szCs w:val="22"/>
        </w:rPr>
      </w:pPr>
      <w:hyperlink w:anchor="_Toc71380512" w:history="1">
        <w:r w:rsidR="001E6596" w:rsidRPr="00695ADC">
          <w:rPr>
            <w:rStyle w:val="Hipersaite"/>
            <w:rFonts w:ascii="Times New Roman" w:eastAsiaTheme="majorEastAsia" w:hAnsi="Times New Roman"/>
            <w:b w:val="0"/>
            <w:bCs w:val="0"/>
          </w:rPr>
          <w:t>5.</w:t>
        </w:r>
        <w:r w:rsidR="001E6596" w:rsidRPr="00695ADC">
          <w:rPr>
            <w:rFonts w:ascii="Times New Roman" w:eastAsiaTheme="minorEastAsia" w:hAnsi="Times New Roman"/>
            <w:b w:val="0"/>
            <w:bCs w:val="0"/>
            <w:sz w:val="22"/>
            <w:szCs w:val="22"/>
          </w:rPr>
          <w:tab/>
        </w:r>
        <w:r w:rsidR="001E6596" w:rsidRPr="00695ADC">
          <w:rPr>
            <w:rStyle w:val="Hipersaite"/>
            <w:rFonts w:ascii="Times New Roman" w:eastAsiaTheme="majorEastAsia" w:hAnsi="Times New Roman"/>
            <w:b w:val="0"/>
            <w:bCs w:val="0"/>
          </w:rPr>
          <w:t>ZVĒRINĀTA REVIDENTA ATZINUMS PAR SAIMNIECISKO DARBĪBA</w:t>
        </w:r>
        <w:r w:rsidR="001E6596" w:rsidRPr="00695ADC">
          <w:rPr>
            <w:rFonts w:ascii="Times New Roman" w:hAnsi="Times New Roman"/>
            <w:b w:val="0"/>
            <w:bCs w:val="0"/>
            <w:webHidden/>
          </w:rPr>
          <w:tab/>
        </w:r>
        <w:r w:rsidR="001E6596" w:rsidRPr="00695ADC">
          <w:rPr>
            <w:rFonts w:ascii="Times New Roman" w:hAnsi="Times New Roman"/>
            <w:b w:val="0"/>
            <w:bCs w:val="0"/>
            <w:webHidden/>
          </w:rPr>
          <w:fldChar w:fldCharType="begin"/>
        </w:r>
        <w:r w:rsidR="001E6596" w:rsidRPr="00695ADC">
          <w:rPr>
            <w:rFonts w:ascii="Times New Roman" w:hAnsi="Times New Roman"/>
            <w:b w:val="0"/>
            <w:bCs w:val="0"/>
            <w:webHidden/>
          </w:rPr>
          <w:instrText xml:space="preserve"> PAGEREF _Toc71380512 \h </w:instrText>
        </w:r>
        <w:r w:rsidR="001E6596" w:rsidRPr="00695ADC">
          <w:rPr>
            <w:rFonts w:ascii="Times New Roman" w:hAnsi="Times New Roman"/>
            <w:b w:val="0"/>
            <w:bCs w:val="0"/>
            <w:webHidden/>
          </w:rPr>
        </w:r>
        <w:r w:rsidR="001E6596" w:rsidRPr="00695ADC">
          <w:rPr>
            <w:rFonts w:ascii="Times New Roman" w:hAnsi="Times New Roman"/>
            <w:b w:val="0"/>
            <w:bCs w:val="0"/>
            <w:webHidden/>
          </w:rPr>
          <w:fldChar w:fldCharType="separate"/>
        </w:r>
        <w:r w:rsidR="001E6596" w:rsidRPr="00695ADC">
          <w:rPr>
            <w:rFonts w:ascii="Times New Roman" w:hAnsi="Times New Roman"/>
            <w:b w:val="0"/>
            <w:bCs w:val="0"/>
            <w:webHidden/>
          </w:rPr>
          <w:t>12</w:t>
        </w:r>
        <w:r w:rsidR="001E6596" w:rsidRPr="00695ADC">
          <w:rPr>
            <w:rFonts w:ascii="Times New Roman" w:hAnsi="Times New Roman"/>
            <w:b w:val="0"/>
            <w:bCs w:val="0"/>
            <w:webHidden/>
          </w:rPr>
          <w:fldChar w:fldCharType="end"/>
        </w:r>
      </w:hyperlink>
    </w:p>
    <w:p w14:paraId="33A92169" w14:textId="23848A45" w:rsidR="001E6596" w:rsidRPr="00695ADC" w:rsidRDefault="004C793A">
      <w:pPr>
        <w:pStyle w:val="Saturs1"/>
        <w:rPr>
          <w:rFonts w:ascii="Times New Roman" w:eastAsiaTheme="minorEastAsia" w:hAnsi="Times New Roman"/>
          <w:b w:val="0"/>
          <w:bCs w:val="0"/>
          <w:sz w:val="22"/>
          <w:szCs w:val="22"/>
        </w:rPr>
      </w:pPr>
      <w:hyperlink w:anchor="_Toc71380513" w:history="1">
        <w:r w:rsidR="001E6596" w:rsidRPr="00695ADC">
          <w:rPr>
            <w:rStyle w:val="Hipersaite"/>
            <w:rFonts w:ascii="Times New Roman" w:eastAsiaTheme="majorEastAsia" w:hAnsi="Times New Roman"/>
            <w:b w:val="0"/>
            <w:bCs w:val="0"/>
          </w:rPr>
          <w:t xml:space="preserve">6. </w:t>
        </w:r>
        <w:r w:rsidR="001E6596" w:rsidRPr="00695ADC">
          <w:rPr>
            <w:rStyle w:val="Hipersaite"/>
            <w:rFonts w:ascii="Times New Roman" w:eastAsiaTheme="majorEastAsia" w:hAnsi="Times New Roman"/>
            <w:b w:val="0"/>
            <w:bCs w:val="0"/>
          </w:rPr>
          <w:tab/>
        </w:r>
        <w:r w:rsidR="001E6596" w:rsidRPr="00695ADC">
          <w:rPr>
            <w:rStyle w:val="Hipersaite"/>
            <w:rFonts w:ascii="Times New Roman" w:eastAsiaTheme="majorEastAsia" w:hAnsi="Times New Roman"/>
            <w:b w:val="0"/>
            <w:bCs w:val="0"/>
            <w:caps/>
          </w:rPr>
          <w:t>Aģentūras vadības pilnveidošana</w:t>
        </w:r>
        <w:r w:rsidR="001E6596" w:rsidRPr="00695ADC">
          <w:rPr>
            <w:rFonts w:ascii="Times New Roman" w:hAnsi="Times New Roman"/>
            <w:b w:val="0"/>
            <w:bCs w:val="0"/>
            <w:webHidden/>
          </w:rPr>
          <w:tab/>
        </w:r>
        <w:r w:rsidR="001E6596" w:rsidRPr="00695ADC">
          <w:rPr>
            <w:rFonts w:ascii="Times New Roman" w:hAnsi="Times New Roman"/>
            <w:b w:val="0"/>
            <w:bCs w:val="0"/>
            <w:webHidden/>
          </w:rPr>
          <w:fldChar w:fldCharType="begin"/>
        </w:r>
        <w:r w:rsidR="001E6596" w:rsidRPr="00695ADC">
          <w:rPr>
            <w:rFonts w:ascii="Times New Roman" w:hAnsi="Times New Roman"/>
            <w:b w:val="0"/>
            <w:bCs w:val="0"/>
            <w:webHidden/>
          </w:rPr>
          <w:instrText xml:space="preserve"> PAGEREF _Toc71380513 \h </w:instrText>
        </w:r>
        <w:r w:rsidR="001E6596" w:rsidRPr="00695ADC">
          <w:rPr>
            <w:rFonts w:ascii="Times New Roman" w:hAnsi="Times New Roman"/>
            <w:b w:val="0"/>
            <w:bCs w:val="0"/>
            <w:webHidden/>
          </w:rPr>
        </w:r>
        <w:r w:rsidR="001E6596" w:rsidRPr="00695ADC">
          <w:rPr>
            <w:rFonts w:ascii="Times New Roman" w:hAnsi="Times New Roman"/>
            <w:b w:val="0"/>
            <w:bCs w:val="0"/>
            <w:webHidden/>
          </w:rPr>
          <w:fldChar w:fldCharType="separate"/>
        </w:r>
        <w:r w:rsidR="001E6596" w:rsidRPr="00695ADC">
          <w:rPr>
            <w:rFonts w:ascii="Times New Roman" w:hAnsi="Times New Roman"/>
            <w:b w:val="0"/>
            <w:bCs w:val="0"/>
            <w:webHidden/>
          </w:rPr>
          <w:t>13</w:t>
        </w:r>
        <w:r w:rsidR="001E6596" w:rsidRPr="00695ADC">
          <w:rPr>
            <w:rFonts w:ascii="Times New Roman" w:hAnsi="Times New Roman"/>
            <w:b w:val="0"/>
            <w:bCs w:val="0"/>
            <w:webHidden/>
          </w:rPr>
          <w:fldChar w:fldCharType="end"/>
        </w:r>
      </w:hyperlink>
    </w:p>
    <w:p w14:paraId="7A737A7B" w14:textId="2EB938C2" w:rsidR="001E6596" w:rsidRPr="00695ADC" w:rsidRDefault="004C793A">
      <w:pPr>
        <w:pStyle w:val="Saturs1"/>
        <w:rPr>
          <w:rFonts w:ascii="Times New Roman" w:eastAsiaTheme="minorEastAsia" w:hAnsi="Times New Roman"/>
          <w:b w:val="0"/>
          <w:bCs w:val="0"/>
          <w:sz w:val="22"/>
          <w:szCs w:val="22"/>
        </w:rPr>
      </w:pPr>
      <w:hyperlink w:anchor="_Toc71380514" w:history="1">
        <w:r w:rsidR="001E6596" w:rsidRPr="00695ADC">
          <w:rPr>
            <w:rStyle w:val="Hipersaite"/>
            <w:rFonts w:ascii="Times New Roman" w:eastAsiaTheme="majorEastAsia" w:hAnsi="Times New Roman"/>
            <w:b w:val="0"/>
            <w:bCs w:val="0"/>
          </w:rPr>
          <w:t xml:space="preserve">7. </w:t>
        </w:r>
        <w:r w:rsidR="001E6596" w:rsidRPr="00695ADC">
          <w:rPr>
            <w:rStyle w:val="Hipersaite"/>
            <w:rFonts w:ascii="Times New Roman" w:eastAsiaTheme="majorEastAsia" w:hAnsi="Times New Roman"/>
            <w:b w:val="0"/>
            <w:bCs w:val="0"/>
          </w:rPr>
          <w:tab/>
          <w:t>PERSONĀLS</w:t>
        </w:r>
        <w:r w:rsidR="001E6596" w:rsidRPr="00695ADC">
          <w:rPr>
            <w:rFonts w:ascii="Times New Roman" w:hAnsi="Times New Roman"/>
            <w:b w:val="0"/>
            <w:bCs w:val="0"/>
            <w:webHidden/>
          </w:rPr>
          <w:tab/>
        </w:r>
        <w:r w:rsidR="001E6596" w:rsidRPr="00695ADC">
          <w:rPr>
            <w:rFonts w:ascii="Times New Roman" w:hAnsi="Times New Roman"/>
            <w:b w:val="0"/>
            <w:bCs w:val="0"/>
            <w:webHidden/>
          </w:rPr>
          <w:fldChar w:fldCharType="begin"/>
        </w:r>
        <w:r w:rsidR="001E6596" w:rsidRPr="00695ADC">
          <w:rPr>
            <w:rFonts w:ascii="Times New Roman" w:hAnsi="Times New Roman"/>
            <w:b w:val="0"/>
            <w:bCs w:val="0"/>
            <w:webHidden/>
          </w:rPr>
          <w:instrText xml:space="preserve"> PAGEREF _Toc71380514 \h </w:instrText>
        </w:r>
        <w:r w:rsidR="001E6596" w:rsidRPr="00695ADC">
          <w:rPr>
            <w:rFonts w:ascii="Times New Roman" w:hAnsi="Times New Roman"/>
            <w:b w:val="0"/>
            <w:bCs w:val="0"/>
            <w:webHidden/>
          </w:rPr>
        </w:r>
        <w:r w:rsidR="001E6596" w:rsidRPr="00695ADC">
          <w:rPr>
            <w:rFonts w:ascii="Times New Roman" w:hAnsi="Times New Roman"/>
            <w:b w:val="0"/>
            <w:bCs w:val="0"/>
            <w:webHidden/>
          </w:rPr>
          <w:fldChar w:fldCharType="separate"/>
        </w:r>
        <w:r w:rsidR="001E6596" w:rsidRPr="00695ADC">
          <w:rPr>
            <w:rFonts w:ascii="Times New Roman" w:hAnsi="Times New Roman"/>
            <w:b w:val="0"/>
            <w:bCs w:val="0"/>
            <w:webHidden/>
          </w:rPr>
          <w:t>13</w:t>
        </w:r>
        <w:r w:rsidR="001E6596" w:rsidRPr="00695ADC">
          <w:rPr>
            <w:rFonts w:ascii="Times New Roman" w:hAnsi="Times New Roman"/>
            <w:b w:val="0"/>
            <w:bCs w:val="0"/>
            <w:webHidden/>
          </w:rPr>
          <w:fldChar w:fldCharType="end"/>
        </w:r>
      </w:hyperlink>
    </w:p>
    <w:p w14:paraId="3B2EA982" w14:textId="12C32D17" w:rsidR="001E6596" w:rsidRPr="00695ADC" w:rsidRDefault="004C793A">
      <w:pPr>
        <w:pStyle w:val="Saturs1"/>
        <w:rPr>
          <w:rFonts w:ascii="Times New Roman" w:eastAsiaTheme="minorEastAsia" w:hAnsi="Times New Roman"/>
          <w:b w:val="0"/>
          <w:bCs w:val="0"/>
          <w:sz w:val="22"/>
          <w:szCs w:val="22"/>
        </w:rPr>
      </w:pPr>
      <w:hyperlink w:anchor="_Toc71380515" w:history="1">
        <w:r w:rsidR="001E6596" w:rsidRPr="00695ADC">
          <w:rPr>
            <w:rStyle w:val="Hipersaite"/>
            <w:rFonts w:ascii="Times New Roman" w:eastAsiaTheme="majorEastAsia" w:hAnsi="Times New Roman"/>
            <w:b w:val="0"/>
            <w:bCs w:val="0"/>
          </w:rPr>
          <w:t xml:space="preserve">8. </w:t>
        </w:r>
        <w:r w:rsidR="001E6596" w:rsidRPr="00695ADC">
          <w:rPr>
            <w:rStyle w:val="Hipersaite"/>
            <w:rFonts w:ascii="Times New Roman" w:eastAsiaTheme="majorEastAsia" w:hAnsi="Times New Roman"/>
            <w:b w:val="0"/>
            <w:bCs w:val="0"/>
          </w:rPr>
          <w:tab/>
        </w:r>
        <w:r w:rsidR="001E6596" w:rsidRPr="00695ADC">
          <w:rPr>
            <w:rStyle w:val="Hipersaite"/>
            <w:rFonts w:ascii="Times New Roman" w:eastAsiaTheme="majorEastAsia" w:hAnsi="Times New Roman"/>
            <w:b w:val="0"/>
            <w:bCs w:val="0"/>
            <w:caps/>
          </w:rPr>
          <w:t>informācija par aģentūras sniegtajiem maksas pakalpojumiem</w:t>
        </w:r>
        <w:r w:rsidR="001E6596" w:rsidRPr="00695ADC">
          <w:rPr>
            <w:rFonts w:ascii="Times New Roman" w:hAnsi="Times New Roman"/>
            <w:b w:val="0"/>
            <w:bCs w:val="0"/>
            <w:webHidden/>
          </w:rPr>
          <w:tab/>
        </w:r>
        <w:r w:rsidR="001E6596" w:rsidRPr="00695ADC">
          <w:rPr>
            <w:rFonts w:ascii="Times New Roman" w:hAnsi="Times New Roman"/>
            <w:b w:val="0"/>
            <w:bCs w:val="0"/>
            <w:webHidden/>
          </w:rPr>
          <w:fldChar w:fldCharType="begin"/>
        </w:r>
        <w:r w:rsidR="001E6596" w:rsidRPr="00695ADC">
          <w:rPr>
            <w:rFonts w:ascii="Times New Roman" w:hAnsi="Times New Roman"/>
            <w:b w:val="0"/>
            <w:bCs w:val="0"/>
            <w:webHidden/>
          </w:rPr>
          <w:instrText xml:space="preserve"> PAGEREF _Toc71380515 \h </w:instrText>
        </w:r>
        <w:r w:rsidR="001E6596" w:rsidRPr="00695ADC">
          <w:rPr>
            <w:rFonts w:ascii="Times New Roman" w:hAnsi="Times New Roman"/>
            <w:b w:val="0"/>
            <w:bCs w:val="0"/>
            <w:webHidden/>
          </w:rPr>
        </w:r>
        <w:r w:rsidR="001E6596" w:rsidRPr="00695ADC">
          <w:rPr>
            <w:rFonts w:ascii="Times New Roman" w:hAnsi="Times New Roman"/>
            <w:b w:val="0"/>
            <w:bCs w:val="0"/>
            <w:webHidden/>
          </w:rPr>
          <w:fldChar w:fldCharType="separate"/>
        </w:r>
        <w:r w:rsidR="001E6596" w:rsidRPr="00695ADC">
          <w:rPr>
            <w:rFonts w:ascii="Times New Roman" w:hAnsi="Times New Roman"/>
            <w:b w:val="0"/>
            <w:bCs w:val="0"/>
            <w:webHidden/>
          </w:rPr>
          <w:t>13</w:t>
        </w:r>
        <w:r w:rsidR="001E6596" w:rsidRPr="00695ADC">
          <w:rPr>
            <w:rFonts w:ascii="Times New Roman" w:hAnsi="Times New Roman"/>
            <w:b w:val="0"/>
            <w:bCs w:val="0"/>
            <w:webHidden/>
          </w:rPr>
          <w:fldChar w:fldCharType="end"/>
        </w:r>
      </w:hyperlink>
    </w:p>
    <w:p w14:paraId="0829BE91" w14:textId="64A59130" w:rsidR="001E6596" w:rsidRPr="00695ADC" w:rsidRDefault="004C793A">
      <w:pPr>
        <w:pStyle w:val="Saturs1"/>
        <w:rPr>
          <w:rFonts w:ascii="Times New Roman" w:eastAsiaTheme="minorEastAsia" w:hAnsi="Times New Roman"/>
          <w:b w:val="0"/>
          <w:bCs w:val="0"/>
          <w:sz w:val="22"/>
          <w:szCs w:val="22"/>
        </w:rPr>
      </w:pPr>
      <w:hyperlink w:anchor="_Toc71380516" w:history="1">
        <w:r w:rsidR="001E6596" w:rsidRPr="00695ADC">
          <w:rPr>
            <w:rStyle w:val="Hipersaite"/>
            <w:rFonts w:ascii="Times New Roman" w:eastAsiaTheme="majorEastAsia" w:hAnsi="Times New Roman"/>
            <w:b w:val="0"/>
            <w:bCs w:val="0"/>
            <w:caps/>
          </w:rPr>
          <w:t xml:space="preserve">9. </w:t>
        </w:r>
        <w:r w:rsidR="001E6596" w:rsidRPr="00695ADC">
          <w:rPr>
            <w:rStyle w:val="Hipersaite"/>
            <w:rFonts w:ascii="Times New Roman" w:eastAsiaTheme="majorEastAsia" w:hAnsi="Times New Roman"/>
            <w:b w:val="0"/>
            <w:bCs w:val="0"/>
            <w:caps/>
          </w:rPr>
          <w:tab/>
          <w:t>KOMUNIKĀCIJA AR SABIEDRĪBU</w:t>
        </w:r>
        <w:r w:rsidR="001E6596" w:rsidRPr="00695ADC">
          <w:rPr>
            <w:rFonts w:ascii="Times New Roman" w:hAnsi="Times New Roman"/>
            <w:b w:val="0"/>
            <w:bCs w:val="0"/>
            <w:webHidden/>
          </w:rPr>
          <w:tab/>
        </w:r>
        <w:r w:rsidR="001E6596" w:rsidRPr="00695ADC">
          <w:rPr>
            <w:rFonts w:ascii="Times New Roman" w:hAnsi="Times New Roman"/>
            <w:b w:val="0"/>
            <w:bCs w:val="0"/>
            <w:webHidden/>
          </w:rPr>
          <w:fldChar w:fldCharType="begin"/>
        </w:r>
        <w:r w:rsidR="001E6596" w:rsidRPr="00695ADC">
          <w:rPr>
            <w:rFonts w:ascii="Times New Roman" w:hAnsi="Times New Roman"/>
            <w:b w:val="0"/>
            <w:bCs w:val="0"/>
            <w:webHidden/>
          </w:rPr>
          <w:instrText xml:space="preserve"> PAGEREF _Toc71380516 \h </w:instrText>
        </w:r>
        <w:r w:rsidR="001E6596" w:rsidRPr="00695ADC">
          <w:rPr>
            <w:rFonts w:ascii="Times New Roman" w:hAnsi="Times New Roman"/>
            <w:b w:val="0"/>
            <w:bCs w:val="0"/>
            <w:webHidden/>
          </w:rPr>
        </w:r>
        <w:r w:rsidR="001E6596" w:rsidRPr="00695ADC">
          <w:rPr>
            <w:rFonts w:ascii="Times New Roman" w:hAnsi="Times New Roman"/>
            <w:b w:val="0"/>
            <w:bCs w:val="0"/>
            <w:webHidden/>
          </w:rPr>
          <w:fldChar w:fldCharType="separate"/>
        </w:r>
        <w:r w:rsidR="001E6596" w:rsidRPr="00695ADC">
          <w:rPr>
            <w:rFonts w:ascii="Times New Roman" w:hAnsi="Times New Roman"/>
            <w:b w:val="0"/>
            <w:bCs w:val="0"/>
            <w:webHidden/>
          </w:rPr>
          <w:t>14</w:t>
        </w:r>
        <w:r w:rsidR="001E6596" w:rsidRPr="00695ADC">
          <w:rPr>
            <w:rFonts w:ascii="Times New Roman" w:hAnsi="Times New Roman"/>
            <w:b w:val="0"/>
            <w:bCs w:val="0"/>
            <w:webHidden/>
          </w:rPr>
          <w:fldChar w:fldCharType="end"/>
        </w:r>
      </w:hyperlink>
    </w:p>
    <w:p w14:paraId="44806817" w14:textId="1AA3BDF6" w:rsidR="001E6596" w:rsidRPr="00695ADC" w:rsidRDefault="004C793A">
      <w:pPr>
        <w:pStyle w:val="Saturs1"/>
        <w:rPr>
          <w:rFonts w:ascii="Times New Roman" w:eastAsiaTheme="minorEastAsia" w:hAnsi="Times New Roman"/>
          <w:b w:val="0"/>
          <w:bCs w:val="0"/>
          <w:sz w:val="22"/>
          <w:szCs w:val="22"/>
        </w:rPr>
      </w:pPr>
      <w:hyperlink w:anchor="_Toc71380517" w:history="1">
        <w:r w:rsidR="001E6596" w:rsidRPr="00695ADC">
          <w:rPr>
            <w:rStyle w:val="Hipersaite"/>
            <w:rFonts w:ascii="Times New Roman" w:eastAsiaTheme="majorEastAsia" w:hAnsi="Times New Roman"/>
            <w:b w:val="0"/>
            <w:bCs w:val="0"/>
          </w:rPr>
          <w:t>10.</w:t>
        </w:r>
        <w:r w:rsidR="001E6596" w:rsidRPr="00695ADC">
          <w:rPr>
            <w:rFonts w:ascii="Times New Roman" w:eastAsiaTheme="minorEastAsia" w:hAnsi="Times New Roman"/>
            <w:b w:val="0"/>
            <w:bCs w:val="0"/>
            <w:sz w:val="22"/>
            <w:szCs w:val="22"/>
          </w:rPr>
          <w:tab/>
        </w:r>
        <w:r w:rsidR="001E6596" w:rsidRPr="00695ADC">
          <w:rPr>
            <w:rStyle w:val="Hipersaite"/>
            <w:rFonts w:ascii="Times New Roman" w:eastAsiaTheme="majorEastAsia" w:hAnsi="Times New Roman"/>
            <w:b w:val="0"/>
            <w:bCs w:val="0"/>
          </w:rPr>
          <w:t>INFORMĀCIJA PAR LĪDZDALĪBU SADARBĪBAS PROJEKTOS</w:t>
        </w:r>
        <w:r w:rsidR="001E6596" w:rsidRPr="00695ADC">
          <w:rPr>
            <w:rFonts w:ascii="Times New Roman" w:hAnsi="Times New Roman"/>
            <w:b w:val="0"/>
            <w:bCs w:val="0"/>
            <w:webHidden/>
          </w:rPr>
          <w:tab/>
        </w:r>
        <w:r w:rsidR="001E6596" w:rsidRPr="00695ADC">
          <w:rPr>
            <w:rFonts w:ascii="Times New Roman" w:hAnsi="Times New Roman"/>
            <w:b w:val="0"/>
            <w:bCs w:val="0"/>
            <w:webHidden/>
          </w:rPr>
          <w:fldChar w:fldCharType="begin"/>
        </w:r>
        <w:r w:rsidR="001E6596" w:rsidRPr="00695ADC">
          <w:rPr>
            <w:rFonts w:ascii="Times New Roman" w:hAnsi="Times New Roman"/>
            <w:b w:val="0"/>
            <w:bCs w:val="0"/>
            <w:webHidden/>
          </w:rPr>
          <w:instrText xml:space="preserve"> PAGEREF _Toc71380517 \h </w:instrText>
        </w:r>
        <w:r w:rsidR="001E6596" w:rsidRPr="00695ADC">
          <w:rPr>
            <w:rFonts w:ascii="Times New Roman" w:hAnsi="Times New Roman"/>
            <w:b w:val="0"/>
            <w:bCs w:val="0"/>
            <w:webHidden/>
          </w:rPr>
        </w:r>
        <w:r w:rsidR="001E6596" w:rsidRPr="00695ADC">
          <w:rPr>
            <w:rFonts w:ascii="Times New Roman" w:hAnsi="Times New Roman"/>
            <w:b w:val="0"/>
            <w:bCs w:val="0"/>
            <w:webHidden/>
          </w:rPr>
          <w:fldChar w:fldCharType="separate"/>
        </w:r>
        <w:r w:rsidR="001E6596" w:rsidRPr="00695ADC">
          <w:rPr>
            <w:rFonts w:ascii="Times New Roman" w:hAnsi="Times New Roman"/>
            <w:b w:val="0"/>
            <w:bCs w:val="0"/>
            <w:webHidden/>
          </w:rPr>
          <w:t>14</w:t>
        </w:r>
        <w:r w:rsidR="001E6596" w:rsidRPr="00695ADC">
          <w:rPr>
            <w:rFonts w:ascii="Times New Roman" w:hAnsi="Times New Roman"/>
            <w:b w:val="0"/>
            <w:bCs w:val="0"/>
            <w:webHidden/>
          </w:rPr>
          <w:fldChar w:fldCharType="end"/>
        </w:r>
      </w:hyperlink>
    </w:p>
    <w:p w14:paraId="0D2602AA" w14:textId="5B22BD50" w:rsidR="001E6596" w:rsidRPr="00695ADC" w:rsidRDefault="004C793A">
      <w:pPr>
        <w:pStyle w:val="Saturs1"/>
        <w:rPr>
          <w:rFonts w:ascii="Times New Roman" w:eastAsiaTheme="minorEastAsia" w:hAnsi="Times New Roman"/>
          <w:b w:val="0"/>
          <w:bCs w:val="0"/>
          <w:sz w:val="22"/>
          <w:szCs w:val="22"/>
        </w:rPr>
      </w:pPr>
      <w:hyperlink w:anchor="_Toc71380518" w:history="1">
        <w:r w:rsidR="001E6596" w:rsidRPr="00695ADC">
          <w:rPr>
            <w:rStyle w:val="Hipersaite"/>
            <w:rFonts w:ascii="Times New Roman" w:eastAsiaTheme="majorEastAsia" w:hAnsi="Times New Roman"/>
            <w:b w:val="0"/>
            <w:bCs w:val="0"/>
            <w:caps/>
          </w:rPr>
          <w:t>11.</w:t>
        </w:r>
        <w:r w:rsidR="001E6596" w:rsidRPr="00695ADC">
          <w:rPr>
            <w:rFonts w:ascii="Times New Roman" w:eastAsiaTheme="minorEastAsia" w:hAnsi="Times New Roman"/>
            <w:b w:val="0"/>
            <w:bCs w:val="0"/>
            <w:sz w:val="22"/>
            <w:szCs w:val="22"/>
          </w:rPr>
          <w:tab/>
        </w:r>
        <w:r w:rsidR="001E6596" w:rsidRPr="00695ADC">
          <w:rPr>
            <w:rStyle w:val="Hipersaite"/>
            <w:rFonts w:ascii="Times New Roman" w:eastAsiaTheme="majorEastAsia" w:hAnsi="Times New Roman"/>
            <w:b w:val="0"/>
            <w:bCs w:val="0"/>
            <w:caps/>
          </w:rPr>
          <w:t>aģentūras ikdienas veicamie darbi, plānotās darbības un to rezultatīvie rādītāji</w:t>
        </w:r>
        <w:r w:rsidR="001E6596" w:rsidRPr="00695ADC">
          <w:rPr>
            <w:rStyle w:val="Hipersaite"/>
            <w:rFonts w:ascii="Times New Roman" w:eastAsiaTheme="majorEastAsia" w:hAnsi="Times New Roman"/>
            <w:b w:val="0"/>
            <w:bCs w:val="0"/>
          </w:rPr>
          <w:t xml:space="preserve"> </w:t>
        </w:r>
        <w:r w:rsidR="001E6596" w:rsidRPr="00695ADC">
          <w:rPr>
            <w:rStyle w:val="Hipersaite"/>
            <w:rFonts w:ascii="Times New Roman" w:eastAsiaTheme="majorEastAsia" w:hAnsi="Times New Roman"/>
            <w:b w:val="0"/>
            <w:bCs w:val="0"/>
            <w:caps/>
          </w:rPr>
          <w:t>nākamajā pārskata gadā</w:t>
        </w:r>
        <w:r w:rsidR="001E6596" w:rsidRPr="00695ADC">
          <w:rPr>
            <w:rFonts w:ascii="Times New Roman" w:hAnsi="Times New Roman"/>
            <w:b w:val="0"/>
            <w:bCs w:val="0"/>
            <w:webHidden/>
          </w:rPr>
          <w:tab/>
        </w:r>
        <w:r w:rsidR="001E6596" w:rsidRPr="00695ADC">
          <w:rPr>
            <w:rFonts w:ascii="Times New Roman" w:hAnsi="Times New Roman"/>
            <w:b w:val="0"/>
            <w:bCs w:val="0"/>
            <w:webHidden/>
          </w:rPr>
          <w:fldChar w:fldCharType="begin"/>
        </w:r>
        <w:r w:rsidR="001E6596" w:rsidRPr="00695ADC">
          <w:rPr>
            <w:rFonts w:ascii="Times New Roman" w:hAnsi="Times New Roman"/>
            <w:b w:val="0"/>
            <w:bCs w:val="0"/>
            <w:webHidden/>
          </w:rPr>
          <w:instrText xml:space="preserve"> PAGEREF _Toc71380518 \h </w:instrText>
        </w:r>
        <w:r w:rsidR="001E6596" w:rsidRPr="00695ADC">
          <w:rPr>
            <w:rFonts w:ascii="Times New Roman" w:hAnsi="Times New Roman"/>
            <w:b w:val="0"/>
            <w:bCs w:val="0"/>
            <w:webHidden/>
          </w:rPr>
        </w:r>
        <w:r w:rsidR="001E6596" w:rsidRPr="00695ADC">
          <w:rPr>
            <w:rFonts w:ascii="Times New Roman" w:hAnsi="Times New Roman"/>
            <w:b w:val="0"/>
            <w:bCs w:val="0"/>
            <w:webHidden/>
          </w:rPr>
          <w:fldChar w:fldCharType="separate"/>
        </w:r>
        <w:r w:rsidR="001E6596" w:rsidRPr="00695ADC">
          <w:rPr>
            <w:rFonts w:ascii="Times New Roman" w:hAnsi="Times New Roman"/>
            <w:b w:val="0"/>
            <w:bCs w:val="0"/>
            <w:webHidden/>
          </w:rPr>
          <w:t>15</w:t>
        </w:r>
        <w:r w:rsidR="001E6596" w:rsidRPr="00695ADC">
          <w:rPr>
            <w:rFonts w:ascii="Times New Roman" w:hAnsi="Times New Roman"/>
            <w:b w:val="0"/>
            <w:bCs w:val="0"/>
            <w:webHidden/>
          </w:rPr>
          <w:fldChar w:fldCharType="end"/>
        </w:r>
      </w:hyperlink>
    </w:p>
    <w:p w14:paraId="321DA581" w14:textId="0640F21A" w:rsidR="00105C39" w:rsidRPr="00105C39" w:rsidRDefault="00105C39" w:rsidP="00105C39">
      <w:pPr>
        <w:spacing w:line="360" w:lineRule="auto"/>
        <w:rPr>
          <w:lang w:eastAsia="lv-LV"/>
        </w:rPr>
      </w:pPr>
      <w:r w:rsidRPr="00BC014A">
        <w:rPr>
          <w:lang w:eastAsia="lv-LV"/>
        </w:rPr>
        <w:fldChar w:fldCharType="end"/>
      </w:r>
    </w:p>
    <w:p w14:paraId="36631EA7" w14:textId="77777777" w:rsidR="00105C39" w:rsidRPr="00105C39" w:rsidRDefault="00105C39" w:rsidP="00105C39">
      <w:pPr>
        <w:spacing w:line="360" w:lineRule="auto"/>
        <w:ind w:right="-45"/>
        <w:rPr>
          <w:lang w:eastAsia="lv-LV"/>
        </w:rPr>
      </w:pPr>
    </w:p>
    <w:p w14:paraId="6E3CD387" w14:textId="2E8BC2DA" w:rsidR="007874B6" w:rsidRDefault="007874B6" w:rsidP="007874B6">
      <w:pPr>
        <w:keepNext/>
        <w:tabs>
          <w:tab w:val="left" w:pos="3180"/>
        </w:tabs>
        <w:outlineLvl w:val="0"/>
        <w:rPr>
          <w:b/>
          <w:bCs/>
        </w:rPr>
      </w:pPr>
      <w:r>
        <w:rPr>
          <w:b/>
          <w:bCs/>
        </w:rPr>
        <w:tab/>
      </w:r>
    </w:p>
    <w:p w14:paraId="139BCFE0" w14:textId="69279903" w:rsidR="00105C39" w:rsidRPr="00105C39" w:rsidRDefault="00105C39" w:rsidP="00105C39">
      <w:pPr>
        <w:keepNext/>
        <w:jc w:val="center"/>
        <w:outlineLvl w:val="0"/>
        <w:rPr>
          <w:b/>
          <w:color w:val="006666"/>
        </w:rPr>
      </w:pPr>
      <w:r w:rsidRPr="00BC014A">
        <w:br w:type="page"/>
      </w:r>
      <w:bookmarkStart w:id="2" w:name="_Toc71380507"/>
      <w:r w:rsidRPr="00105C39">
        <w:rPr>
          <w:b/>
        </w:rPr>
        <w:lastRenderedPageBreak/>
        <w:t>PAMATINFORMĀCIJA</w:t>
      </w:r>
      <w:bookmarkEnd w:id="2"/>
    </w:p>
    <w:p w14:paraId="5B828ABB" w14:textId="77777777" w:rsidR="00105C39" w:rsidRPr="00105C39" w:rsidRDefault="00105C39" w:rsidP="00105C39">
      <w:pPr>
        <w:spacing w:line="360" w:lineRule="auto"/>
        <w:jc w:val="both"/>
        <w:rPr>
          <w:lang w:eastAsia="lv-LV"/>
        </w:rPr>
      </w:pPr>
      <w:r w:rsidRPr="00105C39">
        <w:rPr>
          <w:lang w:eastAsia="lv-LV"/>
        </w:rPr>
        <w:t xml:space="preserve">    </w:t>
      </w:r>
    </w:p>
    <w:p w14:paraId="4D28D5F4" w14:textId="641AF21A" w:rsidR="00105C39" w:rsidRDefault="00105C39" w:rsidP="00105C39">
      <w:pPr>
        <w:spacing w:line="360" w:lineRule="auto"/>
        <w:ind w:firstLine="720"/>
        <w:jc w:val="both"/>
        <w:rPr>
          <w:lang w:eastAsia="lv-LV"/>
        </w:rPr>
      </w:pPr>
      <w:r w:rsidRPr="00105C39">
        <w:rPr>
          <w:lang w:eastAsia="lv-LV"/>
        </w:rPr>
        <w:t xml:space="preserve">Pašvaldības aģentūra </w:t>
      </w:r>
      <w:r>
        <w:rPr>
          <w:lang w:eastAsia="lv-LV"/>
        </w:rPr>
        <w:t>“</w:t>
      </w:r>
      <w:r w:rsidRPr="00105C39">
        <w:rPr>
          <w:lang w:eastAsia="lv-LV"/>
        </w:rPr>
        <w:t>SPODRA” (turpmāk</w:t>
      </w:r>
      <w:r>
        <w:rPr>
          <w:lang w:eastAsia="lv-LV"/>
        </w:rPr>
        <w:t xml:space="preserve"> </w:t>
      </w:r>
      <w:r w:rsidRPr="00105C39">
        <w:rPr>
          <w:lang w:eastAsia="lv-LV"/>
        </w:rPr>
        <w:t xml:space="preserve">– Aģentūra) tika izveidota 2007. gada 1. martā, pamatojoties uz Alūksnes pilsētas domes 2007. gada 11. janvāra lēmumu Nr. 1 </w:t>
      </w:r>
      <w:r>
        <w:rPr>
          <w:lang w:eastAsia="lv-LV"/>
        </w:rPr>
        <w:t>“</w:t>
      </w:r>
      <w:r w:rsidRPr="00105C39">
        <w:rPr>
          <w:lang w:eastAsia="lv-LV"/>
        </w:rPr>
        <w:t xml:space="preserve">Par Alūksnes pilsētas domes aģentūras </w:t>
      </w:r>
      <w:r>
        <w:rPr>
          <w:lang w:eastAsia="lv-LV"/>
        </w:rPr>
        <w:t>“</w:t>
      </w:r>
      <w:r w:rsidRPr="00105C39">
        <w:rPr>
          <w:lang w:eastAsia="lv-LV"/>
        </w:rPr>
        <w:t xml:space="preserve">Pašvaldības aģentūra </w:t>
      </w:r>
      <w:r>
        <w:rPr>
          <w:lang w:eastAsia="lv-LV"/>
        </w:rPr>
        <w:t>“</w:t>
      </w:r>
      <w:r w:rsidRPr="00105C39">
        <w:rPr>
          <w:lang w:eastAsia="lv-LV"/>
        </w:rPr>
        <w:t xml:space="preserve">SPODRA”” dibināšanu” un Alūksnes pilsētas domes priekšsēdētāja 2007. gada 1. marta lēmumu Nr. 7 </w:t>
      </w:r>
      <w:r>
        <w:rPr>
          <w:lang w:eastAsia="lv-LV"/>
        </w:rPr>
        <w:t>“</w:t>
      </w:r>
      <w:r w:rsidRPr="00105C39">
        <w:rPr>
          <w:lang w:eastAsia="lv-LV"/>
        </w:rPr>
        <w:t xml:space="preserve">Par Alūksnes pilsētas pašvaldības sabiedrības ar ierobežotu atbildību </w:t>
      </w:r>
      <w:r>
        <w:rPr>
          <w:lang w:eastAsia="lv-LV"/>
        </w:rPr>
        <w:t>“</w:t>
      </w:r>
      <w:r w:rsidRPr="00105C39">
        <w:rPr>
          <w:lang w:eastAsia="lv-LV"/>
        </w:rPr>
        <w:t xml:space="preserve">RŪPE” reorganizāciju”. Aģentūras  darbības nodrošināšanai tika nodoti  SIA </w:t>
      </w:r>
      <w:r>
        <w:rPr>
          <w:lang w:eastAsia="lv-LV"/>
        </w:rPr>
        <w:t>“</w:t>
      </w:r>
      <w:r w:rsidRPr="00105C39">
        <w:rPr>
          <w:lang w:eastAsia="lv-LV"/>
        </w:rPr>
        <w:t xml:space="preserve">RŪPE”  struktūrvienību </w:t>
      </w:r>
      <w:r>
        <w:rPr>
          <w:lang w:eastAsia="lv-LV"/>
        </w:rPr>
        <w:t>–</w:t>
      </w:r>
      <w:r w:rsidRPr="00105C39">
        <w:rPr>
          <w:lang w:eastAsia="lv-LV"/>
        </w:rPr>
        <w:t xml:space="preserve"> </w:t>
      </w:r>
      <w:r>
        <w:rPr>
          <w:lang w:eastAsia="lv-LV"/>
        </w:rPr>
        <w:t>“</w:t>
      </w:r>
      <w:r w:rsidRPr="00105C39">
        <w:rPr>
          <w:lang w:eastAsia="lv-LV"/>
        </w:rPr>
        <w:t xml:space="preserve">Pilsētas ielu un ietvju uzturēšana”, </w:t>
      </w:r>
      <w:r>
        <w:rPr>
          <w:lang w:eastAsia="lv-LV"/>
        </w:rPr>
        <w:t>“</w:t>
      </w:r>
      <w:r w:rsidRPr="00105C39">
        <w:rPr>
          <w:lang w:eastAsia="lv-LV"/>
        </w:rPr>
        <w:t xml:space="preserve">Zaļumsaimniecība” un </w:t>
      </w:r>
      <w:r>
        <w:rPr>
          <w:lang w:eastAsia="lv-LV"/>
        </w:rPr>
        <w:t>“</w:t>
      </w:r>
      <w:r w:rsidRPr="00105C39">
        <w:rPr>
          <w:lang w:eastAsia="lv-LV"/>
        </w:rPr>
        <w:t xml:space="preserve">Kapu apsaimniekošana” pamatlīdzekļi un mazvērtīgais inventārs. Aģentūra ir Alūksnes pilsētas domes izveidota pašvaldības aģentūra ar  pašvaldības iestādes statusu. </w:t>
      </w:r>
      <w:r w:rsidR="00E358BB">
        <w:rPr>
          <w:lang w:eastAsia="lv-LV"/>
        </w:rPr>
        <w:t xml:space="preserve">No </w:t>
      </w:r>
      <w:r w:rsidRPr="00105C39">
        <w:rPr>
          <w:lang w:eastAsia="lv-LV"/>
        </w:rPr>
        <w:t>2009. gada 1. jūlija Alūksnes novada pašvaldība ir Alūksnes pilsētas domes tiesību un saistību pārņēmēja un Aģentūras dibinātāja.</w:t>
      </w:r>
    </w:p>
    <w:p w14:paraId="5540225C" w14:textId="77777777" w:rsidR="00105C39" w:rsidRPr="00105C39" w:rsidRDefault="00105C39" w:rsidP="00105C39">
      <w:pPr>
        <w:spacing w:line="360" w:lineRule="auto"/>
        <w:ind w:firstLine="720"/>
        <w:jc w:val="both"/>
        <w:rPr>
          <w:lang w:eastAsia="lv-LV"/>
        </w:rPr>
      </w:pPr>
    </w:p>
    <w:p w14:paraId="32A4DEAA" w14:textId="77777777" w:rsidR="00105C39" w:rsidRPr="00105C39" w:rsidRDefault="00105C39" w:rsidP="00105C39">
      <w:pPr>
        <w:autoSpaceDE w:val="0"/>
        <w:autoSpaceDN w:val="0"/>
        <w:adjustRightInd w:val="0"/>
        <w:spacing w:line="360" w:lineRule="auto"/>
        <w:jc w:val="center"/>
        <w:outlineLvl w:val="0"/>
        <w:rPr>
          <w:b/>
        </w:rPr>
      </w:pPr>
      <w:bookmarkStart w:id="3" w:name="_Toc71380508"/>
      <w:r w:rsidRPr="00105C39">
        <w:rPr>
          <w:b/>
        </w:rPr>
        <w:t xml:space="preserve">1. </w:t>
      </w:r>
      <w:r w:rsidRPr="00105C39">
        <w:rPr>
          <w:b/>
          <w:caps/>
        </w:rPr>
        <w:t>Aģentūras mērķis</w:t>
      </w:r>
      <w:bookmarkEnd w:id="3"/>
    </w:p>
    <w:p w14:paraId="79FEDE3F" w14:textId="77777777" w:rsidR="00105C39" w:rsidRPr="00105C39" w:rsidRDefault="00105C39" w:rsidP="00105C39">
      <w:pPr>
        <w:autoSpaceDE w:val="0"/>
        <w:autoSpaceDN w:val="0"/>
        <w:adjustRightInd w:val="0"/>
        <w:spacing w:line="360" w:lineRule="auto"/>
        <w:ind w:firstLine="720"/>
        <w:jc w:val="both"/>
      </w:pPr>
    </w:p>
    <w:p w14:paraId="41A10375" w14:textId="77777777" w:rsidR="00105C39" w:rsidRPr="00105C39" w:rsidRDefault="00105C39" w:rsidP="00105C39">
      <w:pPr>
        <w:autoSpaceDE w:val="0"/>
        <w:autoSpaceDN w:val="0"/>
        <w:adjustRightInd w:val="0"/>
        <w:spacing w:line="360" w:lineRule="auto"/>
        <w:ind w:firstLine="720"/>
        <w:jc w:val="both"/>
      </w:pPr>
      <w:r w:rsidRPr="00105C39">
        <w:t xml:space="preserve">Aģentūras darbības mērķis ir realizēt pašvaldības kompetencē esošus Aģentūras nolikumā noteiktos uzdevumus un sniegt pakalpojumus iedzīvotāju vajadzību nodrošināšanai labiekārtošanas, sanitārās tīrības un pašvaldības īpašumu apsaimniekošanas jomā Alūksnes pilsētas administratīvajā teritorijā. </w:t>
      </w:r>
    </w:p>
    <w:p w14:paraId="590E80FC" w14:textId="77777777" w:rsidR="00105C39" w:rsidRPr="00105C39" w:rsidRDefault="00105C39" w:rsidP="00105C39">
      <w:pPr>
        <w:spacing w:line="360" w:lineRule="auto"/>
        <w:jc w:val="center"/>
        <w:rPr>
          <w:b/>
          <w:lang w:eastAsia="lv-LV"/>
        </w:rPr>
      </w:pPr>
    </w:p>
    <w:p w14:paraId="1C772974" w14:textId="77777777" w:rsidR="00105C39" w:rsidRPr="00105C39" w:rsidRDefault="00105C39" w:rsidP="00105C39">
      <w:pPr>
        <w:keepNext/>
        <w:jc w:val="center"/>
        <w:outlineLvl w:val="0"/>
        <w:rPr>
          <w:b/>
          <w:caps/>
        </w:rPr>
      </w:pPr>
      <w:bookmarkStart w:id="4" w:name="_Toc71380509"/>
      <w:r w:rsidRPr="00105C39">
        <w:rPr>
          <w:b/>
        </w:rPr>
        <w:t>2.</w:t>
      </w:r>
      <w:r w:rsidRPr="00105C39">
        <w:rPr>
          <w:b/>
          <w:caps/>
        </w:rPr>
        <w:t xml:space="preserve"> Aģentūras darbības virzieni</w:t>
      </w:r>
      <w:bookmarkEnd w:id="4"/>
    </w:p>
    <w:p w14:paraId="227DFBD1" w14:textId="77777777" w:rsidR="00105C39" w:rsidRPr="00105C39" w:rsidRDefault="00105C39" w:rsidP="00105C39"/>
    <w:p w14:paraId="56324F00" w14:textId="77777777" w:rsidR="00105C39" w:rsidRPr="00105C39" w:rsidRDefault="00105C39" w:rsidP="00105C39">
      <w:pPr>
        <w:spacing w:line="360" w:lineRule="auto"/>
        <w:ind w:left="426" w:hanging="426"/>
        <w:jc w:val="both"/>
        <w:rPr>
          <w:lang w:eastAsia="lv-LV"/>
        </w:rPr>
      </w:pPr>
    </w:p>
    <w:p w14:paraId="630D972D" w14:textId="77777777" w:rsidR="00105C39" w:rsidRPr="00105C39" w:rsidRDefault="00105C39" w:rsidP="00105C39">
      <w:pPr>
        <w:spacing w:line="360" w:lineRule="auto"/>
        <w:ind w:firstLine="720"/>
        <w:jc w:val="both"/>
        <w:rPr>
          <w:lang w:eastAsia="lv-LV"/>
        </w:rPr>
      </w:pPr>
      <w:r w:rsidRPr="00105C39">
        <w:rPr>
          <w:lang w:eastAsia="lv-LV"/>
        </w:rPr>
        <w:t>Savu mērķu sasniegšanai Aģentūra veic saimniecisko darbību, atbilstoši normatīvajos aktos, Alūksnes novada domes saistošajos noteikumos, lēmumos un Aģentūras nolikumā noteiktajai kārtībai un apmēram.</w:t>
      </w:r>
    </w:p>
    <w:p w14:paraId="1B6D93EF" w14:textId="77777777" w:rsidR="00105C39" w:rsidRPr="00105C39" w:rsidRDefault="00105C39" w:rsidP="00105C39">
      <w:pPr>
        <w:spacing w:line="360" w:lineRule="auto"/>
        <w:ind w:left="426" w:hanging="426"/>
        <w:jc w:val="both"/>
        <w:rPr>
          <w:lang w:eastAsia="lv-LV"/>
        </w:rPr>
      </w:pPr>
      <w:r w:rsidRPr="00105C39">
        <w:rPr>
          <w:lang w:eastAsia="lv-LV"/>
        </w:rPr>
        <w:tab/>
      </w:r>
      <w:r w:rsidRPr="00105C39">
        <w:rPr>
          <w:lang w:eastAsia="lv-LV"/>
        </w:rPr>
        <w:tab/>
        <w:t xml:space="preserve">Aģentūras darbības pamatvirzieni: </w:t>
      </w:r>
    </w:p>
    <w:p w14:paraId="55D0F198" w14:textId="77777777" w:rsidR="00105C39" w:rsidRPr="00105C39" w:rsidRDefault="00105C39" w:rsidP="00105C39">
      <w:pPr>
        <w:spacing w:line="360" w:lineRule="auto"/>
        <w:ind w:left="709" w:hanging="709"/>
        <w:jc w:val="both"/>
        <w:rPr>
          <w:lang w:eastAsia="lv-LV"/>
        </w:rPr>
      </w:pPr>
      <w:r w:rsidRPr="00105C39">
        <w:rPr>
          <w:lang w:eastAsia="lv-LV"/>
        </w:rPr>
        <w:t>2.1.</w:t>
      </w:r>
      <w:r w:rsidRPr="00105C39">
        <w:rPr>
          <w:lang w:eastAsia="lv-LV"/>
        </w:rPr>
        <w:tab/>
        <w:t>Alūksnes pilsētas administratīvās teritorijas apsaimniekošana, labiekārtošana un sanitārās tīrības nodrošināšana;</w:t>
      </w:r>
    </w:p>
    <w:p w14:paraId="4BD12FC8" w14:textId="21B67FAB" w:rsidR="00105C39" w:rsidRPr="00105C39" w:rsidRDefault="00105C39" w:rsidP="00105C39">
      <w:pPr>
        <w:spacing w:line="360" w:lineRule="auto"/>
        <w:ind w:left="709" w:hanging="709"/>
        <w:jc w:val="both"/>
        <w:rPr>
          <w:lang w:eastAsia="lv-LV"/>
        </w:rPr>
      </w:pPr>
      <w:r w:rsidRPr="00105C39">
        <w:rPr>
          <w:lang w:eastAsia="lv-LV"/>
        </w:rPr>
        <w:t>2.2.</w:t>
      </w:r>
      <w:r w:rsidRPr="00105C39">
        <w:rPr>
          <w:lang w:eastAsia="lv-LV"/>
        </w:rPr>
        <w:tab/>
        <w:t>Alūksnes pilsētas kapsētu uzturēšana</w:t>
      </w:r>
      <w:r w:rsidR="001F4418">
        <w:rPr>
          <w:lang w:eastAsia="lv-LV"/>
        </w:rPr>
        <w:t>;</w:t>
      </w:r>
    </w:p>
    <w:p w14:paraId="3322E426" w14:textId="714C8488" w:rsidR="00105C39" w:rsidRPr="00105C39" w:rsidRDefault="00105C39" w:rsidP="00105C39">
      <w:pPr>
        <w:spacing w:line="360" w:lineRule="auto"/>
        <w:ind w:left="709" w:hanging="709"/>
        <w:jc w:val="both"/>
        <w:rPr>
          <w:lang w:eastAsia="lv-LV"/>
        </w:rPr>
      </w:pPr>
      <w:r w:rsidRPr="00105C39">
        <w:rPr>
          <w:lang w:eastAsia="lv-LV"/>
        </w:rPr>
        <w:t>2.3.</w:t>
      </w:r>
      <w:r w:rsidRPr="00105C39">
        <w:rPr>
          <w:lang w:eastAsia="lv-LV"/>
        </w:rPr>
        <w:tab/>
        <w:t>Pašvaldības mežu apsaimniekošana Alūksnes novada administratīvajā teritorijā</w:t>
      </w:r>
      <w:r w:rsidR="001F4418">
        <w:rPr>
          <w:lang w:eastAsia="lv-LV"/>
        </w:rPr>
        <w:t>;</w:t>
      </w:r>
    </w:p>
    <w:p w14:paraId="5C974D23" w14:textId="1F8550B4" w:rsidR="00105C39" w:rsidRPr="00105C39" w:rsidRDefault="00105C39" w:rsidP="00105C39">
      <w:pPr>
        <w:spacing w:line="360" w:lineRule="auto"/>
        <w:ind w:left="709" w:hanging="709"/>
        <w:jc w:val="both"/>
        <w:rPr>
          <w:lang w:eastAsia="lv-LV"/>
        </w:rPr>
      </w:pPr>
      <w:r w:rsidRPr="00105C39">
        <w:rPr>
          <w:lang w:eastAsia="lv-LV"/>
        </w:rPr>
        <w:t>2.4.</w:t>
      </w:r>
      <w:r w:rsidRPr="00105C39">
        <w:rPr>
          <w:lang w:eastAsia="lv-LV"/>
        </w:rPr>
        <w:tab/>
        <w:t>Publisko pasākumu norišu nodrošināšana Alūksnes pilsētas administratīvajā teritorijā</w:t>
      </w:r>
      <w:r w:rsidR="001F4418">
        <w:rPr>
          <w:lang w:eastAsia="lv-LV"/>
        </w:rPr>
        <w:t>;</w:t>
      </w:r>
    </w:p>
    <w:p w14:paraId="33770E8F" w14:textId="5875CBDA" w:rsidR="00105C39" w:rsidRPr="00105C39" w:rsidRDefault="00105C39" w:rsidP="00105C39">
      <w:pPr>
        <w:spacing w:line="360" w:lineRule="auto"/>
        <w:ind w:left="709" w:hanging="709"/>
        <w:jc w:val="both"/>
        <w:rPr>
          <w:lang w:eastAsia="lv-LV"/>
        </w:rPr>
      </w:pPr>
      <w:r w:rsidRPr="00105C39">
        <w:rPr>
          <w:lang w:eastAsia="lv-LV"/>
        </w:rPr>
        <w:t>2.5.</w:t>
      </w:r>
      <w:r w:rsidRPr="00105C39">
        <w:rPr>
          <w:lang w:eastAsia="lv-LV"/>
        </w:rPr>
        <w:tab/>
        <w:t>Pašvaldības nedzīvojamo ēku apsaimniekošana Alūksnes pilsētas administratīvajā teritorijā</w:t>
      </w:r>
      <w:r w:rsidR="001F4418">
        <w:rPr>
          <w:lang w:eastAsia="lv-LV"/>
        </w:rPr>
        <w:t>;</w:t>
      </w:r>
    </w:p>
    <w:p w14:paraId="79764B6D" w14:textId="77777777" w:rsidR="00105C39" w:rsidRPr="00105C39" w:rsidRDefault="00105C39" w:rsidP="00105C39">
      <w:pPr>
        <w:autoSpaceDE w:val="0"/>
        <w:autoSpaceDN w:val="0"/>
        <w:adjustRightInd w:val="0"/>
        <w:spacing w:line="360" w:lineRule="auto"/>
        <w:ind w:left="709" w:hanging="709"/>
        <w:jc w:val="both"/>
      </w:pPr>
      <w:r w:rsidRPr="00105C39">
        <w:lastRenderedPageBreak/>
        <w:t>2.6.</w:t>
      </w:r>
      <w:r w:rsidRPr="00105C39">
        <w:tab/>
        <w:t xml:space="preserve">Pašvaldības domes apstiprināto maksas pakalpojumu sniegšana sabiedrības vajadzību nodrošināšanai Alūksnes pilsētas administratīvajā teritorijā. </w:t>
      </w:r>
    </w:p>
    <w:p w14:paraId="4A389FBD" w14:textId="77777777" w:rsidR="00105C39" w:rsidRPr="00105C39" w:rsidRDefault="00105C39" w:rsidP="00105C39">
      <w:pPr>
        <w:autoSpaceDE w:val="0"/>
        <w:autoSpaceDN w:val="0"/>
        <w:adjustRightInd w:val="0"/>
        <w:spacing w:line="360" w:lineRule="auto"/>
        <w:ind w:left="426" w:hanging="426"/>
        <w:jc w:val="both"/>
      </w:pPr>
    </w:p>
    <w:p w14:paraId="7954FB56" w14:textId="77777777" w:rsidR="00105C39" w:rsidRPr="00105C39" w:rsidRDefault="00105C39" w:rsidP="00105C39">
      <w:pPr>
        <w:keepNext/>
        <w:spacing w:line="360" w:lineRule="auto"/>
        <w:jc w:val="center"/>
        <w:outlineLvl w:val="0"/>
        <w:rPr>
          <w:b/>
          <w:caps/>
        </w:rPr>
      </w:pPr>
      <w:bookmarkStart w:id="5" w:name="_Toc71380510"/>
      <w:r w:rsidRPr="00105C39">
        <w:rPr>
          <w:b/>
          <w:caps/>
        </w:rPr>
        <w:t>3. aģentūras Finanšu resursi un darbības rezultāti</w:t>
      </w:r>
      <w:bookmarkEnd w:id="5"/>
    </w:p>
    <w:p w14:paraId="4C3AFEBD" w14:textId="77777777" w:rsidR="00105C39" w:rsidRPr="00105C39" w:rsidRDefault="00105C39" w:rsidP="00105C39">
      <w:pPr>
        <w:spacing w:after="120"/>
        <w:jc w:val="center"/>
        <w:rPr>
          <w:b/>
          <w:lang w:eastAsia="lv-LV"/>
        </w:rPr>
      </w:pPr>
    </w:p>
    <w:p w14:paraId="0E4B731A" w14:textId="77777777" w:rsidR="00105C39" w:rsidRPr="00105C39" w:rsidRDefault="00105C39" w:rsidP="00105C39">
      <w:pPr>
        <w:spacing w:after="120"/>
        <w:jc w:val="center"/>
        <w:rPr>
          <w:b/>
          <w:lang w:eastAsia="lv-LV"/>
        </w:rPr>
      </w:pPr>
      <w:r w:rsidRPr="00105C39">
        <w:rPr>
          <w:b/>
          <w:lang w:eastAsia="lv-LV"/>
        </w:rPr>
        <w:t>2019., 2020. gadā izpildītais un 2021. gadam apstiprinātais budžets</w:t>
      </w:r>
    </w:p>
    <w:p w14:paraId="7F8B6922" w14:textId="159B6D07" w:rsidR="00105C39" w:rsidRDefault="00105C39" w:rsidP="00105C39">
      <w:pPr>
        <w:jc w:val="center"/>
        <w:rPr>
          <w:caps/>
          <w:lang w:eastAsia="lv-LV"/>
        </w:rPr>
      </w:pPr>
      <w:r w:rsidRPr="00105C39">
        <w:rPr>
          <w:caps/>
          <w:lang w:eastAsia="lv-LV"/>
        </w:rPr>
        <w:t>Teritorijas labiekārtošana</w:t>
      </w:r>
    </w:p>
    <w:p w14:paraId="06B2520E" w14:textId="77777777" w:rsidR="00424B2D" w:rsidRPr="00105C39" w:rsidRDefault="00424B2D" w:rsidP="00105C39">
      <w:pPr>
        <w:jc w:val="center"/>
        <w:rPr>
          <w:caps/>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605"/>
        <w:gridCol w:w="1605"/>
        <w:gridCol w:w="1605"/>
      </w:tblGrid>
      <w:tr w:rsidR="00105C39" w:rsidRPr="00105C39" w14:paraId="36AB8843" w14:textId="77777777" w:rsidTr="001F4418">
        <w:trPr>
          <w:jc w:val="center"/>
        </w:trPr>
        <w:tc>
          <w:tcPr>
            <w:tcW w:w="4536" w:type="dxa"/>
            <w:shd w:val="clear" w:color="auto" w:fill="auto"/>
            <w:vAlign w:val="center"/>
          </w:tcPr>
          <w:p w14:paraId="224D4280" w14:textId="77777777" w:rsidR="00105C39" w:rsidRPr="00105C39" w:rsidRDefault="00105C39" w:rsidP="00105C39">
            <w:pPr>
              <w:jc w:val="center"/>
              <w:rPr>
                <w:lang w:eastAsia="lv-LV"/>
              </w:rPr>
            </w:pPr>
            <w:r w:rsidRPr="00105C39">
              <w:rPr>
                <w:lang w:eastAsia="lv-LV"/>
              </w:rPr>
              <w:t>Rādītājs /koda nosaukums</w:t>
            </w:r>
          </w:p>
        </w:tc>
        <w:tc>
          <w:tcPr>
            <w:tcW w:w="1605" w:type="dxa"/>
            <w:vAlign w:val="center"/>
          </w:tcPr>
          <w:p w14:paraId="08FCF9CD" w14:textId="77777777" w:rsidR="00105C39" w:rsidRPr="00105C39" w:rsidRDefault="00105C39" w:rsidP="00105C39">
            <w:pPr>
              <w:jc w:val="center"/>
              <w:rPr>
                <w:lang w:eastAsia="lv-LV"/>
              </w:rPr>
            </w:pPr>
            <w:r w:rsidRPr="00105C39">
              <w:rPr>
                <w:lang w:eastAsia="lv-LV"/>
              </w:rPr>
              <w:t>Pārskats par 2019. gadu (EUR)</w:t>
            </w:r>
          </w:p>
        </w:tc>
        <w:tc>
          <w:tcPr>
            <w:tcW w:w="1605" w:type="dxa"/>
          </w:tcPr>
          <w:p w14:paraId="6C07E405" w14:textId="77777777" w:rsidR="00105C39" w:rsidRPr="00105C39" w:rsidRDefault="00105C39" w:rsidP="00105C39">
            <w:pPr>
              <w:jc w:val="center"/>
              <w:rPr>
                <w:lang w:eastAsia="lv-LV"/>
              </w:rPr>
            </w:pPr>
            <w:r w:rsidRPr="00105C39">
              <w:rPr>
                <w:lang w:eastAsia="lv-LV"/>
              </w:rPr>
              <w:t>Pārskats par 2020. gadu (EUR)</w:t>
            </w:r>
          </w:p>
        </w:tc>
        <w:tc>
          <w:tcPr>
            <w:tcW w:w="1605" w:type="dxa"/>
            <w:vAlign w:val="center"/>
          </w:tcPr>
          <w:p w14:paraId="05C376A7" w14:textId="77777777" w:rsidR="00105C39" w:rsidRPr="00105C39" w:rsidRDefault="00105C39" w:rsidP="00105C39">
            <w:pPr>
              <w:jc w:val="center"/>
              <w:rPr>
                <w:lang w:eastAsia="lv-LV"/>
              </w:rPr>
            </w:pPr>
            <w:r w:rsidRPr="00105C39">
              <w:rPr>
                <w:lang w:eastAsia="lv-LV"/>
              </w:rPr>
              <w:t>Plāns       2021. gadam (EUR)</w:t>
            </w:r>
          </w:p>
        </w:tc>
      </w:tr>
      <w:tr w:rsidR="00105C39" w:rsidRPr="00105C39" w14:paraId="45AFFCFC" w14:textId="77777777" w:rsidTr="001F4418">
        <w:trPr>
          <w:jc w:val="center"/>
        </w:trPr>
        <w:tc>
          <w:tcPr>
            <w:tcW w:w="4536" w:type="dxa"/>
            <w:shd w:val="clear" w:color="auto" w:fill="auto"/>
          </w:tcPr>
          <w:p w14:paraId="6D973087" w14:textId="77777777" w:rsidR="00105C39" w:rsidRPr="00105C39" w:rsidRDefault="00105C39" w:rsidP="00105C39">
            <w:pPr>
              <w:rPr>
                <w:b/>
                <w:caps/>
                <w:lang w:eastAsia="lv-LV"/>
              </w:rPr>
            </w:pPr>
            <w:r w:rsidRPr="00105C39">
              <w:rPr>
                <w:b/>
                <w:caps/>
                <w:lang w:eastAsia="lv-LV"/>
              </w:rPr>
              <w:t>I Pašvaldības asignējumi</w:t>
            </w:r>
          </w:p>
        </w:tc>
        <w:tc>
          <w:tcPr>
            <w:tcW w:w="1605" w:type="dxa"/>
            <w:vAlign w:val="center"/>
          </w:tcPr>
          <w:p w14:paraId="5C2DA21A" w14:textId="77777777" w:rsidR="00105C39" w:rsidRPr="00105C39" w:rsidRDefault="00105C39" w:rsidP="00105C39">
            <w:pPr>
              <w:jc w:val="center"/>
              <w:rPr>
                <w:b/>
                <w:lang w:eastAsia="lv-LV"/>
              </w:rPr>
            </w:pPr>
            <w:r w:rsidRPr="00105C39">
              <w:rPr>
                <w:b/>
                <w:lang w:eastAsia="lv-LV"/>
              </w:rPr>
              <w:t>370 606</w:t>
            </w:r>
          </w:p>
        </w:tc>
        <w:tc>
          <w:tcPr>
            <w:tcW w:w="1605" w:type="dxa"/>
            <w:vAlign w:val="center"/>
          </w:tcPr>
          <w:p w14:paraId="5DB0B169" w14:textId="77777777" w:rsidR="00105C39" w:rsidRPr="00105C39" w:rsidRDefault="00105C39" w:rsidP="00105C39">
            <w:pPr>
              <w:jc w:val="center"/>
              <w:rPr>
                <w:b/>
                <w:lang w:eastAsia="lv-LV"/>
              </w:rPr>
            </w:pPr>
            <w:r w:rsidRPr="00105C39">
              <w:rPr>
                <w:b/>
                <w:lang w:eastAsia="lv-LV"/>
              </w:rPr>
              <w:t>408 029</w:t>
            </w:r>
          </w:p>
        </w:tc>
        <w:tc>
          <w:tcPr>
            <w:tcW w:w="1605" w:type="dxa"/>
          </w:tcPr>
          <w:p w14:paraId="5E92ED8C" w14:textId="77777777" w:rsidR="00105C39" w:rsidRPr="00105C39" w:rsidRDefault="00105C39" w:rsidP="00105C39">
            <w:pPr>
              <w:jc w:val="center"/>
              <w:rPr>
                <w:b/>
                <w:lang w:eastAsia="lv-LV"/>
              </w:rPr>
            </w:pPr>
            <w:r w:rsidRPr="00105C39">
              <w:rPr>
                <w:b/>
                <w:lang w:eastAsia="lv-LV"/>
              </w:rPr>
              <w:t>382 216</w:t>
            </w:r>
          </w:p>
        </w:tc>
      </w:tr>
      <w:tr w:rsidR="00105C39" w:rsidRPr="00105C39" w14:paraId="47F1C8A2" w14:textId="77777777" w:rsidTr="001F4418">
        <w:trPr>
          <w:jc w:val="center"/>
        </w:trPr>
        <w:tc>
          <w:tcPr>
            <w:tcW w:w="4536" w:type="dxa"/>
            <w:shd w:val="clear" w:color="auto" w:fill="auto"/>
          </w:tcPr>
          <w:p w14:paraId="0B892352" w14:textId="77777777" w:rsidR="00105C39" w:rsidRPr="00105C39" w:rsidRDefault="00105C39" w:rsidP="00105C39">
            <w:pPr>
              <w:rPr>
                <w:b/>
                <w:caps/>
                <w:lang w:eastAsia="lv-LV"/>
              </w:rPr>
            </w:pPr>
            <w:r w:rsidRPr="00105C39">
              <w:rPr>
                <w:b/>
                <w:caps/>
                <w:lang w:eastAsia="lv-LV"/>
              </w:rPr>
              <w:t>II Ieņēmumu kopsumma</w:t>
            </w:r>
          </w:p>
        </w:tc>
        <w:tc>
          <w:tcPr>
            <w:tcW w:w="1605" w:type="dxa"/>
            <w:vAlign w:val="center"/>
          </w:tcPr>
          <w:p w14:paraId="271CB71D" w14:textId="77777777" w:rsidR="00105C39" w:rsidRPr="00105C39" w:rsidRDefault="00105C39" w:rsidP="00105C39">
            <w:pPr>
              <w:jc w:val="center"/>
              <w:rPr>
                <w:b/>
                <w:lang w:eastAsia="lv-LV"/>
              </w:rPr>
            </w:pPr>
            <w:r w:rsidRPr="00105C39">
              <w:rPr>
                <w:b/>
                <w:lang w:eastAsia="lv-LV"/>
              </w:rPr>
              <w:t>22 871</w:t>
            </w:r>
          </w:p>
        </w:tc>
        <w:tc>
          <w:tcPr>
            <w:tcW w:w="1605" w:type="dxa"/>
            <w:vAlign w:val="center"/>
          </w:tcPr>
          <w:p w14:paraId="13A9A177" w14:textId="77777777" w:rsidR="00105C39" w:rsidRPr="00105C39" w:rsidRDefault="00105C39" w:rsidP="00105C39">
            <w:pPr>
              <w:jc w:val="center"/>
              <w:rPr>
                <w:b/>
                <w:lang w:eastAsia="lv-LV"/>
              </w:rPr>
            </w:pPr>
            <w:r w:rsidRPr="00105C39">
              <w:rPr>
                <w:b/>
                <w:lang w:eastAsia="lv-LV"/>
              </w:rPr>
              <w:t>22 693</w:t>
            </w:r>
          </w:p>
        </w:tc>
        <w:tc>
          <w:tcPr>
            <w:tcW w:w="1605" w:type="dxa"/>
          </w:tcPr>
          <w:p w14:paraId="6DA4021B" w14:textId="77777777" w:rsidR="00105C39" w:rsidRPr="00105C39" w:rsidRDefault="00105C39" w:rsidP="00105C39">
            <w:pPr>
              <w:jc w:val="center"/>
              <w:rPr>
                <w:b/>
                <w:lang w:eastAsia="lv-LV"/>
              </w:rPr>
            </w:pPr>
            <w:r w:rsidRPr="00105C39">
              <w:rPr>
                <w:b/>
                <w:lang w:eastAsia="lv-LV"/>
              </w:rPr>
              <w:t>21 000</w:t>
            </w:r>
          </w:p>
        </w:tc>
      </w:tr>
      <w:tr w:rsidR="00105C39" w:rsidRPr="00105C39" w14:paraId="51E14E3F" w14:textId="77777777" w:rsidTr="001F4418">
        <w:trPr>
          <w:jc w:val="center"/>
        </w:trPr>
        <w:tc>
          <w:tcPr>
            <w:tcW w:w="4536" w:type="dxa"/>
            <w:shd w:val="clear" w:color="auto" w:fill="auto"/>
          </w:tcPr>
          <w:p w14:paraId="21AACE63" w14:textId="77777777" w:rsidR="00105C39" w:rsidRPr="00105C39" w:rsidRDefault="00105C39" w:rsidP="00105C39">
            <w:pPr>
              <w:rPr>
                <w:b/>
                <w:caps/>
                <w:lang w:eastAsia="lv-LV"/>
              </w:rPr>
            </w:pPr>
            <w:r w:rsidRPr="00105C39">
              <w:rPr>
                <w:b/>
                <w:caps/>
                <w:lang w:eastAsia="lv-LV"/>
              </w:rPr>
              <w:t>III ATLIKUMS UZ GADA SĀKUMU</w:t>
            </w:r>
          </w:p>
        </w:tc>
        <w:tc>
          <w:tcPr>
            <w:tcW w:w="1605" w:type="dxa"/>
            <w:vAlign w:val="center"/>
          </w:tcPr>
          <w:p w14:paraId="30BC7625" w14:textId="77777777" w:rsidR="00105C39" w:rsidRPr="00105C39" w:rsidRDefault="00105C39" w:rsidP="00105C39">
            <w:pPr>
              <w:jc w:val="center"/>
              <w:rPr>
                <w:b/>
                <w:lang w:eastAsia="lv-LV"/>
              </w:rPr>
            </w:pPr>
            <w:r w:rsidRPr="00105C39">
              <w:rPr>
                <w:b/>
                <w:lang w:eastAsia="lv-LV"/>
              </w:rPr>
              <w:t>45 048</w:t>
            </w:r>
          </w:p>
        </w:tc>
        <w:tc>
          <w:tcPr>
            <w:tcW w:w="1605" w:type="dxa"/>
            <w:vAlign w:val="center"/>
          </w:tcPr>
          <w:p w14:paraId="490D3C89" w14:textId="77777777" w:rsidR="00105C39" w:rsidRPr="00105C39" w:rsidRDefault="00105C39" w:rsidP="00105C39">
            <w:pPr>
              <w:jc w:val="center"/>
              <w:rPr>
                <w:b/>
                <w:lang w:eastAsia="lv-LV"/>
              </w:rPr>
            </w:pPr>
            <w:r w:rsidRPr="00105C39">
              <w:rPr>
                <w:b/>
                <w:lang w:eastAsia="lv-LV"/>
              </w:rPr>
              <w:t>14 645</w:t>
            </w:r>
          </w:p>
        </w:tc>
        <w:tc>
          <w:tcPr>
            <w:tcW w:w="1605" w:type="dxa"/>
          </w:tcPr>
          <w:p w14:paraId="1BD83E78" w14:textId="77777777" w:rsidR="00105C39" w:rsidRPr="00105C39" w:rsidRDefault="00105C39" w:rsidP="00105C39">
            <w:pPr>
              <w:jc w:val="center"/>
              <w:rPr>
                <w:b/>
                <w:lang w:eastAsia="lv-LV"/>
              </w:rPr>
            </w:pPr>
            <w:r w:rsidRPr="00105C39">
              <w:rPr>
                <w:b/>
                <w:lang w:eastAsia="lv-LV"/>
              </w:rPr>
              <w:t>7 135</w:t>
            </w:r>
          </w:p>
        </w:tc>
      </w:tr>
      <w:tr w:rsidR="00105C39" w:rsidRPr="00105C39" w14:paraId="38471F3C" w14:textId="77777777" w:rsidTr="001F4418">
        <w:trPr>
          <w:jc w:val="center"/>
        </w:trPr>
        <w:tc>
          <w:tcPr>
            <w:tcW w:w="4536" w:type="dxa"/>
            <w:shd w:val="clear" w:color="auto" w:fill="auto"/>
          </w:tcPr>
          <w:p w14:paraId="4B8399C2" w14:textId="77777777" w:rsidR="00105C39" w:rsidRPr="00105C39" w:rsidRDefault="00105C39" w:rsidP="00105C39">
            <w:pPr>
              <w:rPr>
                <w:lang w:eastAsia="lv-LV"/>
              </w:rPr>
            </w:pPr>
            <w:r w:rsidRPr="00105C39">
              <w:rPr>
                <w:b/>
                <w:caps/>
                <w:lang w:eastAsia="lv-LV"/>
              </w:rPr>
              <w:t>iv FINANSĒŠANA (VALSTS KASES AIZŅĒMUMS)</w:t>
            </w:r>
          </w:p>
        </w:tc>
        <w:tc>
          <w:tcPr>
            <w:tcW w:w="1605" w:type="dxa"/>
            <w:vAlign w:val="center"/>
          </w:tcPr>
          <w:p w14:paraId="12AE7D46" w14:textId="77777777" w:rsidR="00105C39" w:rsidRPr="00105C39" w:rsidRDefault="00105C39" w:rsidP="00105C39">
            <w:pPr>
              <w:jc w:val="center"/>
              <w:rPr>
                <w:b/>
                <w:lang w:eastAsia="lv-LV"/>
              </w:rPr>
            </w:pPr>
            <w:r w:rsidRPr="00105C39">
              <w:rPr>
                <w:b/>
                <w:lang w:eastAsia="lv-LV"/>
              </w:rPr>
              <w:t>0</w:t>
            </w:r>
          </w:p>
        </w:tc>
        <w:tc>
          <w:tcPr>
            <w:tcW w:w="1605" w:type="dxa"/>
            <w:vAlign w:val="center"/>
          </w:tcPr>
          <w:p w14:paraId="4B089915" w14:textId="77777777" w:rsidR="00105C39" w:rsidRPr="00105C39" w:rsidRDefault="00105C39" w:rsidP="00105C39">
            <w:pPr>
              <w:jc w:val="center"/>
              <w:rPr>
                <w:b/>
                <w:lang w:eastAsia="lv-LV"/>
              </w:rPr>
            </w:pPr>
            <w:r w:rsidRPr="00105C39">
              <w:rPr>
                <w:b/>
                <w:lang w:eastAsia="lv-LV"/>
              </w:rPr>
              <w:t>0</w:t>
            </w:r>
          </w:p>
        </w:tc>
        <w:tc>
          <w:tcPr>
            <w:tcW w:w="1605" w:type="dxa"/>
            <w:vAlign w:val="center"/>
          </w:tcPr>
          <w:p w14:paraId="23E58C61" w14:textId="77777777" w:rsidR="00105C39" w:rsidRPr="00105C39" w:rsidRDefault="00105C39" w:rsidP="00105C39">
            <w:pPr>
              <w:jc w:val="center"/>
              <w:rPr>
                <w:b/>
                <w:lang w:eastAsia="lv-LV"/>
              </w:rPr>
            </w:pPr>
            <w:r w:rsidRPr="00105C39">
              <w:rPr>
                <w:b/>
                <w:lang w:eastAsia="lv-LV"/>
              </w:rPr>
              <w:t>0</w:t>
            </w:r>
          </w:p>
        </w:tc>
      </w:tr>
      <w:tr w:rsidR="00105C39" w:rsidRPr="00105C39" w14:paraId="0B7705AA" w14:textId="77777777" w:rsidTr="001F4418">
        <w:trPr>
          <w:jc w:val="center"/>
        </w:trPr>
        <w:tc>
          <w:tcPr>
            <w:tcW w:w="4536" w:type="dxa"/>
            <w:shd w:val="clear" w:color="auto" w:fill="auto"/>
          </w:tcPr>
          <w:p w14:paraId="1B860AE7" w14:textId="77777777" w:rsidR="00105C39" w:rsidRPr="00105C39" w:rsidRDefault="00105C39" w:rsidP="00105C39">
            <w:pPr>
              <w:rPr>
                <w:b/>
                <w:caps/>
                <w:lang w:eastAsia="lv-LV"/>
              </w:rPr>
            </w:pPr>
          </w:p>
        </w:tc>
        <w:tc>
          <w:tcPr>
            <w:tcW w:w="1605" w:type="dxa"/>
            <w:vAlign w:val="center"/>
          </w:tcPr>
          <w:p w14:paraId="005D0C0D" w14:textId="77777777" w:rsidR="00105C39" w:rsidRPr="00105C39" w:rsidRDefault="00105C39" w:rsidP="00105C39">
            <w:pPr>
              <w:jc w:val="center"/>
              <w:rPr>
                <w:lang w:eastAsia="lv-LV"/>
              </w:rPr>
            </w:pPr>
          </w:p>
        </w:tc>
        <w:tc>
          <w:tcPr>
            <w:tcW w:w="1605" w:type="dxa"/>
            <w:vAlign w:val="center"/>
          </w:tcPr>
          <w:p w14:paraId="0CA3F0D2" w14:textId="77777777" w:rsidR="00105C39" w:rsidRPr="00105C39" w:rsidRDefault="00105C39" w:rsidP="00105C39">
            <w:pPr>
              <w:jc w:val="center"/>
              <w:rPr>
                <w:lang w:eastAsia="lv-LV"/>
              </w:rPr>
            </w:pPr>
          </w:p>
        </w:tc>
        <w:tc>
          <w:tcPr>
            <w:tcW w:w="1605" w:type="dxa"/>
          </w:tcPr>
          <w:p w14:paraId="085A4E35" w14:textId="77777777" w:rsidR="00105C39" w:rsidRPr="00105C39" w:rsidRDefault="00105C39" w:rsidP="00105C39">
            <w:pPr>
              <w:jc w:val="center"/>
              <w:rPr>
                <w:lang w:eastAsia="lv-LV"/>
              </w:rPr>
            </w:pPr>
          </w:p>
        </w:tc>
      </w:tr>
      <w:tr w:rsidR="00105C39" w:rsidRPr="00105C39" w14:paraId="1535342E" w14:textId="77777777" w:rsidTr="001F4418">
        <w:trPr>
          <w:jc w:val="center"/>
        </w:trPr>
        <w:tc>
          <w:tcPr>
            <w:tcW w:w="4536" w:type="dxa"/>
            <w:shd w:val="clear" w:color="auto" w:fill="auto"/>
          </w:tcPr>
          <w:p w14:paraId="7020FABD" w14:textId="77777777" w:rsidR="00105C39" w:rsidRPr="00105C39" w:rsidRDefault="00105C39" w:rsidP="00105C39">
            <w:pPr>
              <w:rPr>
                <w:lang w:eastAsia="lv-LV"/>
              </w:rPr>
            </w:pPr>
            <w:r w:rsidRPr="00105C39">
              <w:rPr>
                <w:b/>
                <w:caps/>
                <w:lang w:eastAsia="lv-LV"/>
              </w:rPr>
              <w:t>iv Izdevumu kopsumma</w:t>
            </w:r>
          </w:p>
        </w:tc>
        <w:tc>
          <w:tcPr>
            <w:tcW w:w="1605" w:type="dxa"/>
            <w:vAlign w:val="center"/>
          </w:tcPr>
          <w:p w14:paraId="3C400F80" w14:textId="77777777" w:rsidR="00105C39" w:rsidRPr="00105C39" w:rsidRDefault="00105C39" w:rsidP="00105C39">
            <w:pPr>
              <w:jc w:val="center"/>
              <w:rPr>
                <w:b/>
                <w:lang w:eastAsia="lv-LV"/>
              </w:rPr>
            </w:pPr>
            <w:r w:rsidRPr="00105C39">
              <w:rPr>
                <w:b/>
                <w:lang w:eastAsia="lv-LV"/>
              </w:rPr>
              <w:t>423 880</w:t>
            </w:r>
          </w:p>
        </w:tc>
        <w:tc>
          <w:tcPr>
            <w:tcW w:w="1605" w:type="dxa"/>
            <w:vAlign w:val="center"/>
          </w:tcPr>
          <w:p w14:paraId="009F6CF5" w14:textId="77777777" w:rsidR="00105C39" w:rsidRPr="00105C39" w:rsidRDefault="00105C39" w:rsidP="00105C39">
            <w:pPr>
              <w:jc w:val="center"/>
              <w:rPr>
                <w:b/>
                <w:lang w:eastAsia="lv-LV"/>
              </w:rPr>
            </w:pPr>
            <w:r w:rsidRPr="00105C39">
              <w:rPr>
                <w:b/>
                <w:lang w:eastAsia="lv-LV"/>
              </w:rPr>
              <w:t>438 232</w:t>
            </w:r>
          </w:p>
        </w:tc>
        <w:tc>
          <w:tcPr>
            <w:tcW w:w="1605" w:type="dxa"/>
          </w:tcPr>
          <w:p w14:paraId="7F23A31B" w14:textId="77777777" w:rsidR="00105C39" w:rsidRPr="00105C39" w:rsidRDefault="00105C39" w:rsidP="00105C39">
            <w:pPr>
              <w:jc w:val="center"/>
              <w:rPr>
                <w:b/>
                <w:lang w:eastAsia="lv-LV"/>
              </w:rPr>
            </w:pPr>
            <w:r w:rsidRPr="00105C39">
              <w:rPr>
                <w:b/>
                <w:lang w:eastAsia="lv-LV"/>
              </w:rPr>
              <w:t>410 351</w:t>
            </w:r>
          </w:p>
        </w:tc>
      </w:tr>
      <w:tr w:rsidR="00105C39" w:rsidRPr="00105C39" w14:paraId="7035D980" w14:textId="77777777" w:rsidTr="001F4418">
        <w:trPr>
          <w:jc w:val="center"/>
        </w:trPr>
        <w:tc>
          <w:tcPr>
            <w:tcW w:w="4536" w:type="dxa"/>
            <w:shd w:val="clear" w:color="auto" w:fill="auto"/>
          </w:tcPr>
          <w:p w14:paraId="351F80FC" w14:textId="77777777" w:rsidR="00105C39" w:rsidRPr="00105C39" w:rsidRDefault="00105C39" w:rsidP="00105C39">
            <w:pPr>
              <w:rPr>
                <w:b/>
                <w:lang w:eastAsia="lv-LV"/>
              </w:rPr>
            </w:pPr>
            <w:r w:rsidRPr="00105C39">
              <w:rPr>
                <w:b/>
                <w:lang w:eastAsia="lv-LV"/>
              </w:rPr>
              <w:t>Atlīdzība</w:t>
            </w:r>
          </w:p>
        </w:tc>
        <w:tc>
          <w:tcPr>
            <w:tcW w:w="1605" w:type="dxa"/>
            <w:vAlign w:val="center"/>
          </w:tcPr>
          <w:p w14:paraId="14A406D6" w14:textId="77777777" w:rsidR="00105C39" w:rsidRPr="00105C39" w:rsidRDefault="00105C39" w:rsidP="00105C39">
            <w:pPr>
              <w:jc w:val="center"/>
              <w:rPr>
                <w:b/>
                <w:lang w:eastAsia="lv-LV"/>
              </w:rPr>
            </w:pPr>
            <w:r w:rsidRPr="00105C39">
              <w:rPr>
                <w:b/>
                <w:lang w:eastAsia="lv-LV"/>
              </w:rPr>
              <w:t>319 033</w:t>
            </w:r>
          </w:p>
        </w:tc>
        <w:tc>
          <w:tcPr>
            <w:tcW w:w="1605" w:type="dxa"/>
            <w:vAlign w:val="center"/>
          </w:tcPr>
          <w:p w14:paraId="73A6F790" w14:textId="77777777" w:rsidR="00105C39" w:rsidRPr="00105C39" w:rsidRDefault="00105C39" w:rsidP="00105C39">
            <w:pPr>
              <w:jc w:val="center"/>
              <w:rPr>
                <w:b/>
                <w:lang w:eastAsia="lv-LV"/>
              </w:rPr>
            </w:pPr>
            <w:r w:rsidRPr="00105C39">
              <w:rPr>
                <w:b/>
                <w:lang w:eastAsia="lv-LV"/>
              </w:rPr>
              <w:t>316 345</w:t>
            </w:r>
          </w:p>
        </w:tc>
        <w:tc>
          <w:tcPr>
            <w:tcW w:w="1605" w:type="dxa"/>
            <w:vAlign w:val="center"/>
          </w:tcPr>
          <w:p w14:paraId="67743583" w14:textId="77777777" w:rsidR="00105C39" w:rsidRPr="00105C39" w:rsidRDefault="00105C39" w:rsidP="00105C39">
            <w:pPr>
              <w:jc w:val="center"/>
              <w:rPr>
                <w:b/>
                <w:lang w:eastAsia="lv-LV"/>
              </w:rPr>
            </w:pPr>
            <w:r w:rsidRPr="00105C39">
              <w:rPr>
                <w:b/>
                <w:lang w:eastAsia="lv-LV"/>
              </w:rPr>
              <w:t>343 769</w:t>
            </w:r>
          </w:p>
        </w:tc>
      </w:tr>
      <w:tr w:rsidR="00105C39" w:rsidRPr="00105C39" w14:paraId="77DBF6C2" w14:textId="77777777" w:rsidTr="001F4418">
        <w:trPr>
          <w:jc w:val="center"/>
        </w:trPr>
        <w:tc>
          <w:tcPr>
            <w:tcW w:w="4536" w:type="dxa"/>
            <w:shd w:val="clear" w:color="auto" w:fill="auto"/>
          </w:tcPr>
          <w:p w14:paraId="5CE5E774" w14:textId="77777777" w:rsidR="00105C39" w:rsidRPr="00105C39" w:rsidRDefault="00105C39" w:rsidP="00105C39">
            <w:pPr>
              <w:rPr>
                <w:b/>
                <w:lang w:eastAsia="lv-LV"/>
              </w:rPr>
            </w:pPr>
            <w:r w:rsidRPr="00105C39">
              <w:rPr>
                <w:b/>
                <w:lang w:eastAsia="lv-LV"/>
              </w:rPr>
              <w:t>Preces un pakalpojumi</w:t>
            </w:r>
          </w:p>
        </w:tc>
        <w:tc>
          <w:tcPr>
            <w:tcW w:w="1605" w:type="dxa"/>
            <w:vAlign w:val="center"/>
          </w:tcPr>
          <w:p w14:paraId="7AED32F7" w14:textId="77777777" w:rsidR="00105C39" w:rsidRPr="00105C39" w:rsidRDefault="00105C39" w:rsidP="00105C39">
            <w:pPr>
              <w:jc w:val="center"/>
              <w:rPr>
                <w:b/>
                <w:lang w:eastAsia="lv-LV"/>
              </w:rPr>
            </w:pPr>
            <w:r w:rsidRPr="00105C39">
              <w:rPr>
                <w:b/>
                <w:lang w:eastAsia="lv-LV"/>
              </w:rPr>
              <w:t>95 467</w:t>
            </w:r>
          </w:p>
        </w:tc>
        <w:tc>
          <w:tcPr>
            <w:tcW w:w="1605" w:type="dxa"/>
            <w:vAlign w:val="center"/>
          </w:tcPr>
          <w:p w14:paraId="78C92829" w14:textId="77777777" w:rsidR="00105C39" w:rsidRPr="00105C39" w:rsidRDefault="00105C39" w:rsidP="00105C39">
            <w:pPr>
              <w:jc w:val="center"/>
              <w:rPr>
                <w:b/>
                <w:lang w:eastAsia="lv-LV"/>
              </w:rPr>
            </w:pPr>
            <w:r w:rsidRPr="00105C39">
              <w:rPr>
                <w:b/>
                <w:lang w:eastAsia="lv-LV"/>
              </w:rPr>
              <w:t>81 107</w:t>
            </w:r>
          </w:p>
        </w:tc>
        <w:tc>
          <w:tcPr>
            <w:tcW w:w="1605" w:type="dxa"/>
            <w:vAlign w:val="center"/>
          </w:tcPr>
          <w:p w14:paraId="5816A59A" w14:textId="77777777" w:rsidR="00105C39" w:rsidRPr="00105C39" w:rsidRDefault="00105C39" w:rsidP="00105C39">
            <w:pPr>
              <w:jc w:val="center"/>
              <w:rPr>
                <w:b/>
                <w:lang w:eastAsia="lv-LV"/>
              </w:rPr>
            </w:pPr>
            <w:r w:rsidRPr="00105C39">
              <w:rPr>
                <w:b/>
                <w:lang w:eastAsia="lv-LV"/>
              </w:rPr>
              <w:t>66 582</w:t>
            </w:r>
          </w:p>
        </w:tc>
      </w:tr>
      <w:tr w:rsidR="00105C39" w:rsidRPr="00105C39" w14:paraId="478F138E" w14:textId="77777777" w:rsidTr="001F4418">
        <w:trPr>
          <w:jc w:val="center"/>
        </w:trPr>
        <w:tc>
          <w:tcPr>
            <w:tcW w:w="4536" w:type="dxa"/>
            <w:shd w:val="clear" w:color="auto" w:fill="auto"/>
          </w:tcPr>
          <w:p w14:paraId="4C966D4F" w14:textId="77777777" w:rsidR="00105C39" w:rsidRPr="00105C39" w:rsidRDefault="00105C39" w:rsidP="00105C39">
            <w:pPr>
              <w:rPr>
                <w:lang w:eastAsia="lv-LV"/>
              </w:rPr>
            </w:pPr>
            <w:r w:rsidRPr="00105C39">
              <w:rPr>
                <w:lang w:eastAsia="lv-LV"/>
              </w:rPr>
              <w:t>Komandējumi</w:t>
            </w:r>
          </w:p>
        </w:tc>
        <w:tc>
          <w:tcPr>
            <w:tcW w:w="1605" w:type="dxa"/>
            <w:vAlign w:val="center"/>
          </w:tcPr>
          <w:p w14:paraId="41EC3ADA" w14:textId="77777777" w:rsidR="00105C39" w:rsidRPr="00105C39" w:rsidRDefault="00105C39" w:rsidP="00105C39">
            <w:pPr>
              <w:jc w:val="center"/>
              <w:rPr>
                <w:lang w:eastAsia="lv-LV"/>
              </w:rPr>
            </w:pPr>
            <w:r w:rsidRPr="00105C39">
              <w:rPr>
                <w:lang w:eastAsia="lv-LV"/>
              </w:rPr>
              <w:t>32</w:t>
            </w:r>
          </w:p>
        </w:tc>
        <w:tc>
          <w:tcPr>
            <w:tcW w:w="1605" w:type="dxa"/>
            <w:vAlign w:val="center"/>
          </w:tcPr>
          <w:p w14:paraId="1E9A9E28" w14:textId="77777777" w:rsidR="00105C39" w:rsidRPr="00105C39" w:rsidRDefault="00105C39" w:rsidP="00105C39">
            <w:pPr>
              <w:jc w:val="center"/>
              <w:rPr>
                <w:lang w:eastAsia="lv-LV"/>
              </w:rPr>
            </w:pPr>
            <w:r w:rsidRPr="00105C39">
              <w:rPr>
                <w:lang w:eastAsia="lv-LV"/>
              </w:rPr>
              <w:t>32</w:t>
            </w:r>
          </w:p>
        </w:tc>
        <w:tc>
          <w:tcPr>
            <w:tcW w:w="1605" w:type="dxa"/>
            <w:vAlign w:val="center"/>
          </w:tcPr>
          <w:p w14:paraId="2CB219A8" w14:textId="77777777" w:rsidR="00105C39" w:rsidRPr="00105C39" w:rsidRDefault="00105C39" w:rsidP="00105C39">
            <w:pPr>
              <w:jc w:val="center"/>
              <w:rPr>
                <w:lang w:eastAsia="lv-LV"/>
              </w:rPr>
            </w:pPr>
            <w:r w:rsidRPr="00105C39">
              <w:rPr>
                <w:lang w:eastAsia="lv-LV"/>
              </w:rPr>
              <w:t>0</w:t>
            </w:r>
          </w:p>
        </w:tc>
      </w:tr>
      <w:tr w:rsidR="00105C39" w:rsidRPr="00105C39" w14:paraId="618B9AD5" w14:textId="77777777" w:rsidTr="001F4418">
        <w:trPr>
          <w:jc w:val="center"/>
        </w:trPr>
        <w:tc>
          <w:tcPr>
            <w:tcW w:w="4536" w:type="dxa"/>
            <w:shd w:val="clear" w:color="auto" w:fill="auto"/>
          </w:tcPr>
          <w:p w14:paraId="56EDFA0A" w14:textId="77777777" w:rsidR="00105C39" w:rsidRPr="00105C39" w:rsidRDefault="00105C39" w:rsidP="00105C39">
            <w:pPr>
              <w:rPr>
                <w:lang w:eastAsia="lv-LV"/>
              </w:rPr>
            </w:pPr>
            <w:r w:rsidRPr="00105C39">
              <w:rPr>
                <w:lang w:eastAsia="lv-LV"/>
              </w:rPr>
              <w:t>Pasta, telefona un citu sakaru pakalpojumi</w:t>
            </w:r>
          </w:p>
        </w:tc>
        <w:tc>
          <w:tcPr>
            <w:tcW w:w="1605" w:type="dxa"/>
            <w:vAlign w:val="center"/>
          </w:tcPr>
          <w:p w14:paraId="029E281B" w14:textId="77777777" w:rsidR="00105C39" w:rsidRPr="00105C39" w:rsidRDefault="00105C39" w:rsidP="00105C39">
            <w:pPr>
              <w:jc w:val="center"/>
              <w:rPr>
                <w:lang w:eastAsia="lv-LV"/>
              </w:rPr>
            </w:pPr>
            <w:r w:rsidRPr="00105C39">
              <w:rPr>
                <w:lang w:eastAsia="lv-LV"/>
              </w:rPr>
              <w:t>812</w:t>
            </w:r>
          </w:p>
        </w:tc>
        <w:tc>
          <w:tcPr>
            <w:tcW w:w="1605" w:type="dxa"/>
            <w:vAlign w:val="center"/>
          </w:tcPr>
          <w:p w14:paraId="08753874" w14:textId="77777777" w:rsidR="00105C39" w:rsidRPr="00105C39" w:rsidRDefault="00105C39" w:rsidP="00105C39">
            <w:pPr>
              <w:jc w:val="center"/>
              <w:rPr>
                <w:lang w:eastAsia="lv-LV"/>
              </w:rPr>
            </w:pPr>
            <w:r w:rsidRPr="00105C39">
              <w:rPr>
                <w:lang w:eastAsia="lv-LV"/>
              </w:rPr>
              <w:t>851</w:t>
            </w:r>
          </w:p>
        </w:tc>
        <w:tc>
          <w:tcPr>
            <w:tcW w:w="1605" w:type="dxa"/>
            <w:vAlign w:val="center"/>
          </w:tcPr>
          <w:p w14:paraId="140366CE" w14:textId="77777777" w:rsidR="00105C39" w:rsidRPr="00105C39" w:rsidRDefault="00105C39" w:rsidP="00105C39">
            <w:pPr>
              <w:jc w:val="center"/>
              <w:rPr>
                <w:lang w:eastAsia="lv-LV"/>
              </w:rPr>
            </w:pPr>
            <w:r w:rsidRPr="00105C39">
              <w:rPr>
                <w:lang w:eastAsia="lv-LV"/>
              </w:rPr>
              <w:t>1 400</w:t>
            </w:r>
          </w:p>
        </w:tc>
      </w:tr>
      <w:tr w:rsidR="00105C39" w:rsidRPr="00105C39" w14:paraId="4CB2355B" w14:textId="77777777" w:rsidTr="001F4418">
        <w:trPr>
          <w:jc w:val="center"/>
        </w:trPr>
        <w:tc>
          <w:tcPr>
            <w:tcW w:w="4536" w:type="dxa"/>
            <w:shd w:val="clear" w:color="auto" w:fill="auto"/>
          </w:tcPr>
          <w:p w14:paraId="43BFBC33" w14:textId="77777777" w:rsidR="00105C39" w:rsidRPr="00105C39" w:rsidRDefault="00105C39" w:rsidP="00105C39">
            <w:pPr>
              <w:rPr>
                <w:lang w:eastAsia="lv-LV"/>
              </w:rPr>
            </w:pPr>
            <w:r w:rsidRPr="00105C39">
              <w:rPr>
                <w:lang w:eastAsia="lv-LV"/>
              </w:rPr>
              <w:t>Izdevumi par komunālajiem pakalpojumiem</w:t>
            </w:r>
          </w:p>
        </w:tc>
        <w:tc>
          <w:tcPr>
            <w:tcW w:w="1605" w:type="dxa"/>
            <w:vAlign w:val="center"/>
          </w:tcPr>
          <w:p w14:paraId="2DA3D861" w14:textId="77777777" w:rsidR="00105C39" w:rsidRPr="00105C39" w:rsidRDefault="00105C39" w:rsidP="00105C39">
            <w:pPr>
              <w:jc w:val="center"/>
              <w:rPr>
                <w:lang w:eastAsia="lv-LV"/>
              </w:rPr>
            </w:pPr>
            <w:r w:rsidRPr="00105C39">
              <w:rPr>
                <w:lang w:eastAsia="lv-LV"/>
              </w:rPr>
              <w:t>8 917</w:t>
            </w:r>
          </w:p>
        </w:tc>
        <w:tc>
          <w:tcPr>
            <w:tcW w:w="1605" w:type="dxa"/>
            <w:vAlign w:val="center"/>
          </w:tcPr>
          <w:p w14:paraId="01B0D1A4" w14:textId="77777777" w:rsidR="00105C39" w:rsidRPr="00105C39" w:rsidRDefault="00105C39" w:rsidP="00105C39">
            <w:pPr>
              <w:jc w:val="center"/>
              <w:rPr>
                <w:lang w:eastAsia="lv-LV"/>
              </w:rPr>
            </w:pPr>
            <w:r w:rsidRPr="00105C39">
              <w:rPr>
                <w:lang w:eastAsia="lv-LV"/>
              </w:rPr>
              <w:t>7 797</w:t>
            </w:r>
          </w:p>
        </w:tc>
        <w:tc>
          <w:tcPr>
            <w:tcW w:w="1605" w:type="dxa"/>
            <w:vAlign w:val="center"/>
          </w:tcPr>
          <w:p w14:paraId="7767303B" w14:textId="77777777" w:rsidR="00105C39" w:rsidRPr="00105C39" w:rsidRDefault="00105C39" w:rsidP="00105C39">
            <w:pPr>
              <w:jc w:val="center"/>
              <w:rPr>
                <w:lang w:eastAsia="lv-LV"/>
              </w:rPr>
            </w:pPr>
            <w:r w:rsidRPr="00105C39">
              <w:rPr>
                <w:lang w:eastAsia="lv-LV"/>
              </w:rPr>
              <w:t>6 650</w:t>
            </w:r>
          </w:p>
        </w:tc>
      </w:tr>
      <w:tr w:rsidR="00105C39" w:rsidRPr="00105C39" w14:paraId="50387C04" w14:textId="77777777" w:rsidTr="001F4418">
        <w:trPr>
          <w:jc w:val="center"/>
        </w:trPr>
        <w:tc>
          <w:tcPr>
            <w:tcW w:w="4536" w:type="dxa"/>
            <w:shd w:val="clear" w:color="auto" w:fill="auto"/>
          </w:tcPr>
          <w:p w14:paraId="6BB5C071" w14:textId="77777777" w:rsidR="00105C39" w:rsidRPr="00105C39" w:rsidRDefault="00105C39" w:rsidP="00105C39">
            <w:pPr>
              <w:rPr>
                <w:lang w:eastAsia="lv-LV"/>
              </w:rPr>
            </w:pPr>
            <w:r w:rsidRPr="00105C39">
              <w:rPr>
                <w:lang w:eastAsia="lv-LV"/>
              </w:rPr>
              <w:t>Ar iestādes pārstāvību, darbības un veicamo funkciju nodrošināšanu saistītie izdevumi</w:t>
            </w:r>
          </w:p>
        </w:tc>
        <w:tc>
          <w:tcPr>
            <w:tcW w:w="1605" w:type="dxa"/>
            <w:vAlign w:val="center"/>
          </w:tcPr>
          <w:p w14:paraId="36A4ADD5" w14:textId="77777777" w:rsidR="00105C39" w:rsidRPr="00105C39" w:rsidRDefault="00105C39" w:rsidP="00105C39">
            <w:pPr>
              <w:jc w:val="center"/>
              <w:rPr>
                <w:lang w:eastAsia="lv-LV"/>
              </w:rPr>
            </w:pPr>
            <w:r w:rsidRPr="00105C39">
              <w:rPr>
                <w:lang w:eastAsia="lv-LV"/>
              </w:rPr>
              <w:t>2 568</w:t>
            </w:r>
          </w:p>
        </w:tc>
        <w:tc>
          <w:tcPr>
            <w:tcW w:w="1605" w:type="dxa"/>
            <w:vAlign w:val="center"/>
          </w:tcPr>
          <w:p w14:paraId="66AD84BE" w14:textId="77777777" w:rsidR="00105C39" w:rsidRPr="00105C39" w:rsidRDefault="00105C39" w:rsidP="00105C39">
            <w:pPr>
              <w:jc w:val="center"/>
              <w:rPr>
                <w:lang w:eastAsia="lv-LV"/>
              </w:rPr>
            </w:pPr>
            <w:r w:rsidRPr="00105C39">
              <w:rPr>
                <w:lang w:eastAsia="lv-LV"/>
              </w:rPr>
              <w:t>3 871</w:t>
            </w:r>
          </w:p>
        </w:tc>
        <w:tc>
          <w:tcPr>
            <w:tcW w:w="1605" w:type="dxa"/>
            <w:vAlign w:val="center"/>
          </w:tcPr>
          <w:p w14:paraId="29CA47FD" w14:textId="77777777" w:rsidR="00105C39" w:rsidRPr="00105C39" w:rsidRDefault="00105C39" w:rsidP="00105C39">
            <w:pPr>
              <w:jc w:val="center"/>
              <w:rPr>
                <w:lang w:eastAsia="lv-LV"/>
              </w:rPr>
            </w:pPr>
            <w:r w:rsidRPr="00105C39">
              <w:rPr>
                <w:lang w:eastAsia="lv-LV"/>
              </w:rPr>
              <w:t>1 600</w:t>
            </w:r>
          </w:p>
        </w:tc>
      </w:tr>
      <w:tr w:rsidR="00105C39" w:rsidRPr="00105C39" w14:paraId="3D2FC625" w14:textId="77777777" w:rsidTr="001F4418">
        <w:trPr>
          <w:jc w:val="center"/>
        </w:trPr>
        <w:tc>
          <w:tcPr>
            <w:tcW w:w="4536" w:type="dxa"/>
            <w:shd w:val="clear" w:color="auto" w:fill="auto"/>
          </w:tcPr>
          <w:p w14:paraId="21FA8DC1" w14:textId="77777777" w:rsidR="00105C39" w:rsidRPr="00105C39" w:rsidRDefault="00105C39" w:rsidP="00105C39">
            <w:pPr>
              <w:rPr>
                <w:lang w:eastAsia="lv-LV"/>
              </w:rPr>
            </w:pPr>
            <w:r w:rsidRPr="00105C39">
              <w:rPr>
                <w:lang w:eastAsia="lv-LV"/>
              </w:rPr>
              <w:t>Remonta darbi un iestāžu uzturēšanas pakalpojumi</w:t>
            </w:r>
          </w:p>
        </w:tc>
        <w:tc>
          <w:tcPr>
            <w:tcW w:w="1605" w:type="dxa"/>
            <w:vAlign w:val="center"/>
          </w:tcPr>
          <w:p w14:paraId="241CF8F6" w14:textId="77777777" w:rsidR="00105C39" w:rsidRPr="00105C39" w:rsidRDefault="00105C39" w:rsidP="00105C39">
            <w:pPr>
              <w:jc w:val="center"/>
              <w:rPr>
                <w:lang w:eastAsia="lv-LV"/>
              </w:rPr>
            </w:pPr>
            <w:r w:rsidRPr="00105C39">
              <w:rPr>
                <w:lang w:eastAsia="lv-LV"/>
              </w:rPr>
              <w:t>39 200</w:t>
            </w:r>
          </w:p>
        </w:tc>
        <w:tc>
          <w:tcPr>
            <w:tcW w:w="1605" w:type="dxa"/>
            <w:vAlign w:val="center"/>
          </w:tcPr>
          <w:p w14:paraId="0687B2AA" w14:textId="77777777" w:rsidR="00105C39" w:rsidRPr="00105C39" w:rsidRDefault="00105C39" w:rsidP="00105C39">
            <w:pPr>
              <w:jc w:val="center"/>
              <w:rPr>
                <w:lang w:eastAsia="lv-LV"/>
              </w:rPr>
            </w:pPr>
            <w:r w:rsidRPr="00105C39">
              <w:rPr>
                <w:lang w:eastAsia="lv-LV"/>
              </w:rPr>
              <w:t>27 333</w:t>
            </w:r>
          </w:p>
        </w:tc>
        <w:tc>
          <w:tcPr>
            <w:tcW w:w="1605" w:type="dxa"/>
            <w:vAlign w:val="center"/>
          </w:tcPr>
          <w:p w14:paraId="1EDDC734" w14:textId="77777777" w:rsidR="00105C39" w:rsidRPr="00105C39" w:rsidRDefault="00105C39" w:rsidP="00105C39">
            <w:pPr>
              <w:jc w:val="center"/>
              <w:rPr>
                <w:lang w:eastAsia="lv-LV"/>
              </w:rPr>
            </w:pPr>
            <w:r w:rsidRPr="00105C39">
              <w:rPr>
                <w:lang w:eastAsia="lv-LV"/>
              </w:rPr>
              <w:t>25 200</w:t>
            </w:r>
          </w:p>
        </w:tc>
      </w:tr>
      <w:tr w:rsidR="00105C39" w:rsidRPr="00105C39" w14:paraId="09BDFFD6" w14:textId="77777777" w:rsidTr="001F4418">
        <w:trPr>
          <w:jc w:val="center"/>
        </w:trPr>
        <w:tc>
          <w:tcPr>
            <w:tcW w:w="4536" w:type="dxa"/>
            <w:shd w:val="clear" w:color="auto" w:fill="auto"/>
          </w:tcPr>
          <w:p w14:paraId="6CD15261" w14:textId="77777777" w:rsidR="00105C39" w:rsidRPr="00105C39" w:rsidRDefault="00105C39" w:rsidP="00105C39">
            <w:pPr>
              <w:rPr>
                <w:lang w:eastAsia="lv-LV"/>
              </w:rPr>
            </w:pPr>
            <w:r w:rsidRPr="00105C39">
              <w:rPr>
                <w:lang w:eastAsia="lv-LV"/>
              </w:rPr>
              <w:t>Īre un noma</w:t>
            </w:r>
          </w:p>
        </w:tc>
        <w:tc>
          <w:tcPr>
            <w:tcW w:w="1605" w:type="dxa"/>
            <w:vAlign w:val="center"/>
          </w:tcPr>
          <w:p w14:paraId="35524462" w14:textId="77777777" w:rsidR="00105C39" w:rsidRPr="00105C39" w:rsidRDefault="00105C39" w:rsidP="00105C39">
            <w:pPr>
              <w:jc w:val="center"/>
              <w:rPr>
                <w:lang w:eastAsia="lv-LV"/>
              </w:rPr>
            </w:pPr>
            <w:r w:rsidRPr="00105C39">
              <w:rPr>
                <w:lang w:eastAsia="lv-LV"/>
              </w:rPr>
              <w:t>1 226</w:t>
            </w:r>
          </w:p>
        </w:tc>
        <w:tc>
          <w:tcPr>
            <w:tcW w:w="1605" w:type="dxa"/>
            <w:vAlign w:val="center"/>
          </w:tcPr>
          <w:p w14:paraId="301621DE" w14:textId="77777777" w:rsidR="00105C39" w:rsidRPr="00105C39" w:rsidRDefault="00105C39" w:rsidP="00105C39">
            <w:pPr>
              <w:jc w:val="center"/>
              <w:rPr>
                <w:lang w:eastAsia="lv-LV"/>
              </w:rPr>
            </w:pPr>
            <w:r w:rsidRPr="00105C39">
              <w:rPr>
                <w:lang w:eastAsia="lv-LV"/>
              </w:rPr>
              <w:t>1 385</w:t>
            </w:r>
          </w:p>
        </w:tc>
        <w:tc>
          <w:tcPr>
            <w:tcW w:w="1605" w:type="dxa"/>
            <w:vAlign w:val="center"/>
          </w:tcPr>
          <w:p w14:paraId="5C1E1950" w14:textId="77777777" w:rsidR="00105C39" w:rsidRPr="00105C39" w:rsidRDefault="00105C39" w:rsidP="00105C39">
            <w:pPr>
              <w:jc w:val="center"/>
              <w:rPr>
                <w:lang w:eastAsia="lv-LV"/>
              </w:rPr>
            </w:pPr>
            <w:r w:rsidRPr="00105C39">
              <w:rPr>
                <w:lang w:eastAsia="lv-LV"/>
              </w:rPr>
              <w:t>2 340</w:t>
            </w:r>
          </w:p>
        </w:tc>
      </w:tr>
      <w:tr w:rsidR="00105C39" w:rsidRPr="00105C39" w14:paraId="13B082FA" w14:textId="77777777" w:rsidTr="001F4418">
        <w:trPr>
          <w:jc w:val="center"/>
        </w:trPr>
        <w:tc>
          <w:tcPr>
            <w:tcW w:w="4536" w:type="dxa"/>
            <w:shd w:val="clear" w:color="auto" w:fill="auto"/>
          </w:tcPr>
          <w:p w14:paraId="590C6C30" w14:textId="77777777" w:rsidR="00105C39" w:rsidRPr="00105C39" w:rsidRDefault="00105C39" w:rsidP="00105C39">
            <w:pPr>
              <w:rPr>
                <w:lang w:eastAsia="lv-LV"/>
              </w:rPr>
            </w:pPr>
            <w:r w:rsidRPr="00105C39">
              <w:rPr>
                <w:lang w:eastAsia="lv-LV"/>
              </w:rPr>
              <w:t>Citi pakalpojumi</w:t>
            </w:r>
          </w:p>
        </w:tc>
        <w:tc>
          <w:tcPr>
            <w:tcW w:w="1605" w:type="dxa"/>
            <w:vAlign w:val="center"/>
          </w:tcPr>
          <w:p w14:paraId="4C9F5729" w14:textId="77777777" w:rsidR="00105C39" w:rsidRPr="00105C39" w:rsidRDefault="00105C39" w:rsidP="00105C39">
            <w:pPr>
              <w:jc w:val="center"/>
              <w:rPr>
                <w:lang w:eastAsia="lv-LV"/>
              </w:rPr>
            </w:pPr>
            <w:r w:rsidRPr="00105C39">
              <w:rPr>
                <w:lang w:eastAsia="lv-LV"/>
              </w:rPr>
              <w:t>700</w:t>
            </w:r>
          </w:p>
        </w:tc>
        <w:tc>
          <w:tcPr>
            <w:tcW w:w="1605" w:type="dxa"/>
            <w:vAlign w:val="center"/>
          </w:tcPr>
          <w:p w14:paraId="17DFA50D" w14:textId="77777777" w:rsidR="00105C39" w:rsidRPr="00105C39" w:rsidRDefault="00105C39" w:rsidP="00105C39">
            <w:pPr>
              <w:jc w:val="center"/>
              <w:rPr>
                <w:lang w:eastAsia="lv-LV"/>
              </w:rPr>
            </w:pPr>
            <w:r w:rsidRPr="00105C39">
              <w:rPr>
                <w:lang w:eastAsia="lv-LV"/>
              </w:rPr>
              <w:t>0</w:t>
            </w:r>
          </w:p>
        </w:tc>
        <w:tc>
          <w:tcPr>
            <w:tcW w:w="1605" w:type="dxa"/>
            <w:vAlign w:val="center"/>
          </w:tcPr>
          <w:p w14:paraId="79CB9F70" w14:textId="77777777" w:rsidR="00105C39" w:rsidRPr="00105C39" w:rsidRDefault="00105C39" w:rsidP="00105C39">
            <w:pPr>
              <w:jc w:val="center"/>
              <w:rPr>
                <w:lang w:eastAsia="lv-LV"/>
              </w:rPr>
            </w:pPr>
            <w:r w:rsidRPr="00105C39">
              <w:rPr>
                <w:lang w:eastAsia="lv-LV"/>
              </w:rPr>
              <w:t>0</w:t>
            </w:r>
          </w:p>
        </w:tc>
      </w:tr>
      <w:tr w:rsidR="00105C39" w:rsidRPr="00105C39" w14:paraId="6C84A0FF" w14:textId="77777777" w:rsidTr="001F4418">
        <w:trPr>
          <w:jc w:val="center"/>
        </w:trPr>
        <w:tc>
          <w:tcPr>
            <w:tcW w:w="4536" w:type="dxa"/>
            <w:shd w:val="clear" w:color="auto" w:fill="auto"/>
          </w:tcPr>
          <w:p w14:paraId="759D6AE3" w14:textId="77777777" w:rsidR="00105C39" w:rsidRPr="00105C39" w:rsidRDefault="00105C39" w:rsidP="00105C39">
            <w:pPr>
              <w:rPr>
                <w:lang w:eastAsia="lv-LV"/>
              </w:rPr>
            </w:pPr>
            <w:r w:rsidRPr="00105C39">
              <w:rPr>
                <w:lang w:eastAsia="lv-LV"/>
              </w:rPr>
              <w:t>Biroja preces un inventārs</w:t>
            </w:r>
          </w:p>
        </w:tc>
        <w:tc>
          <w:tcPr>
            <w:tcW w:w="1605" w:type="dxa"/>
            <w:vAlign w:val="center"/>
          </w:tcPr>
          <w:p w14:paraId="331A7DE7" w14:textId="77777777" w:rsidR="00105C39" w:rsidRPr="00105C39" w:rsidRDefault="00105C39" w:rsidP="00105C39">
            <w:pPr>
              <w:jc w:val="center"/>
              <w:rPr>
                <w:lang w:eastAsia="lv-LV"/>
              </w:rPr>
            </w:pPr>
            <w:r w:rsidRPr="00105C39">
              <w:rPr>
                <w:lang w:eastAsia="lv-LV"/>
              </w:rPr>
              <w:t>5 655</w:t>
            </w:r>
          </w:p>
        </w:tc>
        <w:tc>
          <w:tcPr>
            <w:tcW w:w="1605" w:type="dxa"/>
            <w:vAlign w:val="center"/>
          </w:tcPr>
          <w:p w14:paraId="1A5CCF14" w14:textId="77777777" w:rsidR="00105C39" w:rsidRPr="00105C39" w:rsidRDefault="00105C39" w:rsidP="00105C39">
            <w:pPr>
              <w:jc w:val="center"/>
              <w:rPr>
                <w:lang w:eastAsia="lv-LV"/>
              </w:rPr>
            </w:pPr>
            <w:r w:rsidRPr="00105C39">
              <w:rPr>
                <w:lang w:eastAsia="lv-LV"/>
              </w:rPr>
              <w:t>2 189</w:t>
            </w:r>
          </w:p>
        </w:tc>
        <w:tc>
          <w:tcPr>
            <w:tcW w:w="1605" w:type="dxa"/>
            <w:vAlign w:val="center"/>
          </w:tcPr>
          <w:p w14:paraId="7580E2AB" w14:textId="77777777" w:rsidR="00105C39" w:rsidRPr="00105C39" w:rsidRDefault="00105C39" w:rsidP="00105C39">
            <w:pPr>
              <w:jc w:val="center"/>
              <w:rPr>
                <w:lang w:eastAsia="lv-LV"/>
              </w:rPr>
            </w:pPr>
            <w:r w:rsidRPr="00105C39">
              <w:rPr>
                <w:lang w:eastAsia="lv-LV"/>
              </w:rPr>
              <w:t>850</w:t>
            </w:r>
          </w:p>
        </w:tc>
      </w:tr>
      <w:tr w:rsidR="00105C39" w:rsidRPr="00105C39" w14:paraId="77643909" w14:textId="77777777" w:rsidTr="001F4418">
        <w:trPr>
          <w:jc w:val="center"/>
        </w:trPr>
        <w:tc>
          <w:tcPr>
            <w:tcW w:w="4536" w:type="dxa"/>
            <w:shd w:val="clear" w:color="auto" w:fill="auto"/>
          </w:tcPr>
          <w:p w14:paraId="37213F9D" w14:textId="77777777" w:rsidR="00105C39" w:rsidRPr="00105C39" w:rsidRDefault="00105C39" w:rsidP="00105C39">
            <w:pPr>
              <w:rPr>
                <w:lang w:eastAsia="lv-LV"/>
              </w:rPr>
            </w:pPr>
            <w:r w:rsidRPr="00105C39">
              <w:rPr>
                <w:lang w:eastAsia="lv-LV"/>
              </w:rPr>
              <w:t xml:space="preserve">Kurināmais un enerģētiskie materiāli </w:t>
            </w:r>
          </w:p>
        </w:tc>
        <w:tc>
          <w:tcPr>
            <w:tcW w:w="1605" w:type="dxa"/>
            <w:vAlign w:val="center"/>
          </w:tcPr>
          <w:p w14:paraId="11922FF2" w14:textId="77777777" w:rsidR="00105C39" w:rsidRPr="00105C39" w:rsidRDefault="00105C39" w:rsidP="00105C39">
            <w:pPr>
              <w:jc w:val="center"/>
              <w:rPr>
                <w:lang w:eastAsia="lv-LV"/>
              </w:rPr>
            </w:pPr>
            <w:r w:rsidRPr="00105C39">
              <w:rPr>
                <w:lang w:eastAsia="lv-LV"/>
              </w:rPr>
              <w:t>27 785</w:t>
            </w:r>
          </w:p>
        </w:tc>
        <w:tc>
          <w:tcPr>
            <w:tcW w:w="1605" w:type="dxa"/>
            <w:vAlign w:val="center"/>
          </w:tcPr>
          <w:p w14:paraId="30461C73" w14:textId="77777777" w:rsidR="00105C39" w:rsidRPr="00105C39" w:rsidRDefault="00105C39" w:rsidP="00105C39">
            <w:pPr>
              <w:jc w:val="center"/>
              <w:rPr>
                <w:lang w:eastAsia="lv-LV"/>
              </w:rPr>
            </w:pPr>
            <w:r w:rsidRPr="00105C39">
              <w:rPr>
                <w:lang w:eastAsia="lv-LV"/>
              </w:rPr>
              <w:t>25 120</w:t>
            </w:r>
          </w:p>
        </w:tc>
        <w:tc>
          <w:tcPr>
            <w:tcW w:w="1605" w:type="dxa"/>
            <w:vAlign w:val="center"/>
          </w:tcPr>
          <w:p w14:paraId="0CBE30D6" w14:textId="77777777" w:rsidR="00105C39" w:rsidRPr="00105C39" w:rsidRDefault="00105C39" w:rsidP="00105C39">
            <w:pPr>
              <w:jc w:val="center"/>
              <w:rPr>
                <w:lang w:eastAsia="lv-LV"/>
              </w:rPr>
            </w:pPr>
            <w:r w:rsidRPr="00105C39">
              <w:rPr>
                <w:lang w:eastAsia="lv-LV"/>
              </w:rPr>
              <w:t>19 042</w:t>
            </w:r>
          </w:p>
        </w:tc>
      </w:tr>
      <w:tr w:rsidR="00105C39" w:rsidRPr="00105C39" w14:paraId="4FF1FE47" w14:textId="77777777" w:rsidTr="001F4418">
        <w:trPr>
          <w:jc w:val="center"/>
        </w:trPr>
        <w:tc>
          <w:tcPr>
            <w:tcW w:w="4536" w:type="dxa"/>
            <w:shd w:val="clear" w:color="auto" w:fill="auto"/>
          </w:tcPr>
          <w:p w14:paraId="5AED106B" w14:textId="77777777" w:rsidR="00105C39" w:rsidRPr="00105C39" w:rsidRDefault="00105C39" w:rsidP="00105C39">
            <w:pPr>
              <w:rPr>
                <w:lang w:eastAsia="lv-LV"/>
              </w:rPr>
            </w:pPr>
            <w:r w:rsidRPr="00105C39">
              <w:rPr>
                <w:lang w:eastAsia="lv-LV"/>
              </w:rPr>
              <w:t>Zāles, ķimikālijas</w:t>
            </w:r>
          </w:p>
        </w:tc>
        <w:tc>
          <w:tcPr>
            <w:tcW w:w="1605" w:type="dxa"/>
            <w:vAlign w:val="center"/>
          </w:tcPr>
          <w:p w14:paraId="539BC657" w14:textId="77777777" w:rsidR="00105C39" w:rsidRPr="00105C39" w:rsidRDefault="00105C39" w:rsidP="00105C39">
            <w:pPr>
              <w:jc w:val="center"/>
              <w:rPr>
                <w:lang w:eastAsia="lv-LV"/>
              </w:rPr>
            </w:pPr>
            <w:r w:rsidRPr="00105C39">
              <w:rPr>
                <w:lang w:eastAsia="lv-LV"/>
              </w:rPr>
              <w:t>0</w:t>
            </w:r>
          </w:p>
        </w:tc>
        <w:tc>
          <w:tcPr>
            <w:tcW w:w="1605" w:type="dxa"/>
            <w:vAlign w:val="center"/>
          </w:tcPr>
          <w:p w14:paraId="1A14DFE9" w14:textId="77777777" w:rsidR="00105C39" w:rsidRPr="00105C39" w:rsidRDefault="00105C39" w:rsidP="00105C39">
            <w:pPr>
              <w:jc w:val="center"/>
              <w:rPr>
                <w:lang w:eastAsia="lv-LV"/>
              </w:rPr>
            </w:pPr>
            <w:r w:rsidRPr="00105C39">
              <w:rPr>
                <w:lang w:eastAsia="lv-LV"/>
              </w:rPr>
              <w:t>0</w:t>
            </w:r>
          </w:p>
        </w:tc>
        <w:tc>
          <w:tcPr>
            <w:tcW w:w="1605" w:type="dxa"/>
            <w:vAlign w:val="center"/>
          </w:tcPr>
          <w:p w14:paraId="2DDE9B21" w14:textId="77777777" w:rsidR="00105C39" w:rsidRPr="00105C39" w:rsidRDefault="00105C39" w:rsidP="00105C39">
            <w:pPr>
              <w:jc w:val="center"/>
              <w:rPr>
                <w:lang w:eastAsia="lv-LV"/>
              </w:rPr>
            </w:pPr>
            <w:r w:rsidRPr="00105C39">
              <w:rPr>
                <w:lang w:eastAsia="lv-LV"/>
              </w:rPr>
              <w:t>0</w:t>
            </w:r>
          </w:p>
        </w:tc>
      </w:tr>
      <w:tr w:rsidR="00105C39" w:rsidRPr="00105C39" w14:paraId="7C18E7EA" w14:textId="77777777" w:rsidTr="001F4418">
        <w:trPr>
          <w:jc w:val="center"/>
        </w:trPr>
        <w:tc>
          <w:tcPr>
            <w:tcW w:w="4536" w:type="dxa"/>
            <w:shd w:val="clear" w:color="auto" w:fill="auto"/>
          </w:tcPr>
          <w:p w14:paraId="11B4D9F7" w14:textId="77777777" w:rsidR="00105C39" w:rsidRPr="00105C39" w:rsidRDefault="00105C39" w:rsidP="00105C39">
            <w:pPr>
              <w:rPr>
                <w:lang w:eastAsia="lv-LV"/>
              </w:rPr>
            </w:pPr>
            <w:r w:rsidRPr="00105C39">
              <w:rPr>
                <w:lang w:eastAsia="lv-LV"/>
              </w:rPr>
              <w:t>Kārtējā remonta un iestāžu uzturēšanas izdevumi</w:t>
            </w:r>
          </w:p>
        </w:tc>
        <w:tc>
          <w:tcPr>
            <w:tcW w:w="1605" w:type="dxa"/>
            <w:vAlign w:val="center"/>
          </w:tcPr>
          <w:p w14:paraId="621A88FC" w14:textId="77777777" w:rsidR="00105C39" w:rsidRPr="00105C39" w:rsidRDefault="00105C39" w:rsidP="00105C39">
            <w:pPr>
              <w:jc w:val="center"/>
              <w:rPr>
                <w:lang w:eastAsia="lv-LV"/>
              </w:rPr>
            </w:pPr>
            <w:r w:rsidRPr="00105C39">
              <w:rPr>
                <w:lang w:eastAsia="lv-LV"/>
              </w:rPr>
              <w:t>7 467</w:t>
            </w:r>
          </w:p>
        </w:tc>
        <w:tc>
          <w:tcPr>
            <w:tcW w:w="1605" w:type="dxa"/>
            <w:vAlign w:val="center"/>
          </w:tcPr>
          <w:p w14:paraId="2F06047D" w14:textId="77777777" w:rsidR="00105C39" w:rsidRPr="00105C39" w:rsidRDefault="00105C39" w:rsidP="00105C39">
            <w:pPr>
              <w:jc w:val="center"/>
              <w:rPr>
                <w:lang w:eastAsia="lv-LV"/>
              </w:rPr>
            </w:pPr>
            <w:r w:rsidRPr="00105C39">
              <w:rPr>
                <w:lang w:eastAsia="lv-LV"/>
              </w:rPr>
              <w:t>10 733</w:t>
            </w:r>
          </w:p>
        </w:tc>
        <w:tc>
          <w:tcPr>
            <w:tcW w:w="1605" w:type="dxa"/>
            <w:vAlign w:val="center"/>
          </w:tcPr>
          <w:p w14:paraId="14E6FA31" w14:textId="77777777" w:rsidR="00105C39" w:rsidRPr="00105C39" w:rsidRDefault="00105C39" w:rsidP="00105C39">
            <w:pPr>
              <w:jc w:val="center"/>
              <w:rPr>
                <w:lang w:eastAsia="lv-LV"/>
              </w:rPr>
            </w:pPr>
            <w:r w:rsidRPr="00105C39">
              <w:rPr>
                <w:lang w:eastAsia="lv-LV"/>
              </w:rPr>
              <w:t>8 000</w:t>
            </w:r>
          </w:p>
        </w:tc>
      </w:tr>
      <w:tr w:rsidR="00105C39" w:rsidRPr="00105C39" w14:paraId="18DC1074" w14:textId="77777777" w:rsidTr="001F4418">
        <w:trPr>
          <w:jc w:val="center"/>
        </w:trPr>
        <w:tc>
          <w:tcPr>
            <w:tcW w:w="4536" w:type="dxa"/>
            <w:shd w:val="clear" w:color="auto" w:fill="auto"/>
          </w:tcPr>
          <w:p w14:paraId="6285EC19" w14:textId="77777777" w:rsidR="00105C39" w:rsidRPr="00105C39" w:rsidRDefault="00105C39" w:rsidP="00105C39">
            <w:pPr>
              <w:rPr>
                <w:lang w:eastAsia="lv-LV"/>
              </w:rPr>
            </w:pPr>
            <w:r w:rsidRPr="00105C39">
              <w:rPr>
                <w:lang w:eastAsia="lv-LV"/>
              </w:rPr>
              <w:t>Budžeta iestāžu nodokļu maksājumi</w:t>
            </w:r>
          </w:p>
        </w:tc>
        <w:tc>
          <w:tcPr>
            <w:tcW w:w="1605" w:type="dxa"/>
            <w:vAlign w:val="center"/>
          </w:tcPr>
          <w:p w14:paraId="46BF7118" w14:textId="77777777" w:rsidR="00105C39" w:rsidRPr="00105C39" w:rsidRDefault="00105C39" w:rsidP="00105C39">
            <w:pPr>
              <w:jc w:val="center"/>
              <w:rPr>
                <w:lang w:eastAsia="lv-LV"/>
              </w:rPr>
            </w:pPr>
            <w:r w:rsidRPr="00105C39">
              <w:rPr>
                <w:lang w:eastAsia="lv-LV"/>
              </w:rPr>
              <w:t>1 105</w:t>
            </w:r>
          </w:p>
        </w:tc>
        <w:tc>
          <w:tcPr>
            <w:tcW w:w="1605" w:type="dxa"/>
            <w:vAlign w:val="center"/>
          </w:tcPr>
          <w:p w14:paraId="396282C8" w14:textId="77777777" w:rsidR="00105C39" w:rsidRPr="00105C39" w:rsidRDefault="00105C39" w:rsidP="00105C39">
            <w:pPr>
              <w:jc w:val="center"/>
              <w:rPr>
                <w:lang w:eastAsia="lv-LV"/>
              </w:rPr>
            </w:pPr>
            <w:r w:rsidRPr="00105C39">
              <w:rPr>
                <w:lang w:eastAsia="lv-LV"/>
              </w:rPr>
              <w:t>1 796</w:t>
            </w:r>
          </w:p>
        </w:tc>
        <w:tc>
          <w:tcPr>
            <w:tcW w:w="1605" w:type="dxa"/>
            <w:vAlign w:val="center"/>
          </w:tcPr>
          <w:p w14:paraId="133FFD10" w14:textId="77777777" w:rsidR="00105C39" w:rsidRPr="00105C39" w:rsidRDefault="00105C39" w:rsidP="00105C39">
            <w:pPr>
              <w:jc w:val="center"/>
              <w:rPr>
                <w:lang w:eastAsia="lv-LV"/>
              </w:rPr>
            </w:pPr>
            <w:r w:rsidRPr="00105C39">
              <w:rPr>
                <w:lang w:eastAsia="lv-LV"/>
              </w:rPr>
              <w:t>1 500</w:t>
            </w:r>
          </w:p>
        </w:tc>
      </w:tr>
      <w:tr w:rsidR="00105C39" w:rsidRPr="00105C39" w14:paraId="3E83D0D5" w14:textId="77777777" w:rsidTr="001F4418">
        <w:trPr>
          <w:jc w:val="center"/>
        </w:trPr>
        <w:tc>
          <w:tcPr>
            <w:tcW w:w="4536" w:type="dxa"/>
            <w:shd w:val="clear" w:color="auto" w:fill="auto"/>
          </w:tcPr>
          <w:p w14:paraId="4D6FEA1D" w14:textId="77777777" w:rsidR="00105C39" w:rsidRPr="00105C39" w:rsidRDefault="00105C39" w:rsidP="00105C39">
            <w:pPr>
              <w:rPr>
                <w:b/>
                <w:lang w:eastAsia="lv-LV"/>
              </w:rPr>
            </w:pPr>
            <w:r w:rsidRPr="00105C39">
              <w:rPr>
                <w:b/>
                <w:lang w:eastAsia="lv-LV"/>
              </w:rPr>
              <w:t>Pamatkapitāla veidošana</w:t>
            </w:r>
          </w:p>
        </w:tc>
        <w:tc>
          <w:tcPr>
            <w:tcW w:w="1605" w:type="dxa"/>
            <w:vAlign w:val="center"/>
          </w:tcPr>
          <w:p w14:paraId="5975284F" w14:textId="77777777" w:rsidR="00105C39" w:rsidRPr="00105C39" w:rsidRDefault="00105C39" w:rsidP="00105C39">
            <w:pPr>
              <w:jc w:val="center"/>
              <w:rPr>
                <w:b/>
                <w:lang w:eastAsia="lv-LV"/>
              </w:rPr>
            </w:pPr>
            <w:r w:rsidRPr="00105C39">
              <w:rPr>
                <w:b/>
                <w:lang w:eastAsia="lv-LV"/>
              </w:rPr>
              <w:t>9 381</w:t>
            </w:r>
          </w:p>
        </w:tc>
        <w:tc>
          <w:tcPr>
            <w:tcW w:w="1605" w:type="dxa"/>
            <w:vAlign w:val="center"/>
          </w:tcPr>
          <w:p w14:paraId="7E984D5D" w14:textId="77777777" w:rsidR="00105C39" w:rsidRPr="00105C39" w:rsidRDefault="00105C39" w:rsidP="00105C39">
            <w:pPr>
              <w:jc w:val="center"/>
              <w:rPr>
                <w:b/>
                <w:lang w:eastAsia="lv-LV"/>
              </w:rPr>
            </w:pPr>
            <w:r w:rsidRPr="00105C39">
              <w:rPr>
                <w:b/>
                <w:lang w:eastAsia="lv-LV"/>
              </w:rPr>
              <w:t>40 780</w:t>
            </w:r>
          </w:p>
        </w:tc>
        <w:tc>
          <w:tcPr>
            <w:tcW w:w="1605" w:type="dxa"/>
            <w:vAlign w:val="center"/>
          </w:tcPr>
          <w:p w14:paraId="33DCF3DA" w14:textId="77777777" w:rsidR="00105C39" w:rsidRPr="00105C39" w:rsidRDefault="00105C39" w:rsidP="00105C39">
            <w:pPr>
              <w:jc w:val="center"/>
              <w:rPr>
                <w:b/>
                <w:lang w:eastAsia="lv-LV"/>
              </w:rPr>
            </w:pPr>
            <w:r w:rsidRPr="00105C39">
              <w:rPr>
                <w:b/>
                <w:lang w:eastAsia="lv-LV"/>
              </w:rPr>
              <w:t>0</w:t>
            </w:r>
          </w:p>
        </w:tc>
      </w:tr>
      <w:tr w:rsidR="00105C39" w:rsidRPr="00105C39" w14:paraId="17E52F6D" w14:textId="77777777" w:rsidTr="001F4418">
        <w:trPr>
          <w:jc w:val="center"/>
        </w:trPr>
        <w:tc>
          <w:tcPr>
            <w:tcW w:w="4536" w:type="dxa"/>
            <w:shd w:val="clear" w:color="auto" w:fill="auto"/>
          </w:tcPr>
          <w:p w14:paraId="61EF3EAA" w14:textId="77777777" w:rsidR="00105C39" w:rsidRPr="00105C39" w:rsidRDefault="00105C39" w:rsidP="00105C39">
            <w:pPr>
              <w:rPr>
                <w:b/>
                <w:lang w:eastAsia="lv-LV"/>
              </w:rPr>
            </w:pPr>
          </w:p>
        </w:tc>
        <w:tc>
          <w:tcPr>
            <w:tcW w:w="1605" w:type="dxa"/>
            <w:vAlign w:val="center"/>
          </w:tcPr>
          <w:p w14:paraId="3243DDF2" w14:textId="77777777" w:rsidR="00105C39" w:rsidRPr="00105C39" w:rsidRDefault="00105C39" w:rsidP="00105C39">
            <w:pPr>
              <w:jc w:val="center"/>
              <w:rPr>
                <w:b/>
                <w:lang w:eastAsia="lv-LV"/>
              </w:rPr>
            </w:pPr>
          </w:p>
        </w:tc>
        <w:tc>
          <w:tcPr>
            <w:tcW w:w="1605" w:type="dxa"/>
            <w:vAlign w:val="center"/>
          </w:tcPr>
          <w:p w14:paraId="70A64CC0" w14:textId="77777777" w:rsidR="00105C39" w:rsidRPr="00105C39" w:rsidRDefault="00105C39" w:rsidP="00105C39">
            <w:pPr>
              <w:jc w:val="center"/>
              <w:rPr>
                <w:b/>
                <w:lang w:eastAsia="lv-LV"/>
              </w:rPr>
            </w:pPr>
          </w:p>
        </w:tc>
        <w:tc>
          <w:tcPr>
            <w:tcW w:w="1605" w:type="dxa"/>
            <w:vAlign w:val="center"/>
          </w:tcPr>
          <w:p w14:paraId="36DB58A9" w14:textId="77777777" w:rsidR="00105C39" w:rsidRPr="00105C39" w:rsidRDefault="00105C39" w:rsidP="00105C39">
            <w:pPr>
              <w:jc w:val="center"/>
              <w:rPr>
                <w:b/>
                <w:lang w:eastAsia="lv-LV"/>
              </w:rPr>
            </w:pPr>
          </w:p>
        </w:tc>
      </w:tr>
      <w:tr w:rsidR="00105C39" w:rsidRPr="00105C39" w14:paraId="44F308D4" w14:textId="77777777" w:rsidTr="001F4418">
        <w:trPr>
          <w:jc w:val="center"/>
        </w:trPr>
        <w:tc>
          <w:tcPr>
            <w:tcW w:w="4536" w:type="dxa"/>
            <w:shd w:val="clear" w:color="auto" w:fill="auto"/>
          </w:tcPr>
          <w:p w14:paraId="4E592EE1" w14:textId="77777777" w:rsidR="00105C39" w:rsidRPr="00105C39" w:rsidRDefault="00105C39" w:rsidP="00105C39">
            <w:pPr>
              <w:rPr>
                <w:b/>
                <w:lang w:eastAsia="lv-LV"/>
              </w:rPr>
            </w:pPr>
            <w:r w:rsidRPr="00105C39">
              <w:rPr>
                <w:b/>
                <w:lang w:eastAsia="lv-LV"/>
              </w:rPr>
              <w:t>VI ATLIKUMS UZ GADA BEIGĀM</w:t>
            </w:r>
          </w:p>
        </w:tc>
        <w:tc>
          <w:tcPr>
            <w:tcW w:w="1605" w:type="dxa"/>
            <w:vAlign w:val="center"/>
          </w:tcPr>
          <w:p w14:paraId="4E68561D" w14:textId="77777777" w:rsidR="00105C39" w:rsidRPr="00105C39" w:rsidRDefault="00105C39" w:rsidP="00105C39">
            <w:pPr>
              <w:jc w:val="center"/>
              <w:rPr>
                <w:b/>
                <w:lang w:eastAsia="lv-LV"/>
              </w:rPr>
            </w:pPr>
            <w:r w:rsidRPr="00105C39">
              <w:rPr>
                <w:b/>
                <w:lang w:eastAsia="lv-LV"/>
              </w:rPr>
              <w:t>14 645</w:t>
            </w:r>
          </w:p>
        </w:tc>
        <w:tc>
          <w:tcPr>
            <w:tcW w:w="1605" w:type="dxa"/>
            <w:vAlign w:val="center"/>
          </w:tcPr>
          <w:p w14:paraId="13BC715A" w14:textId="77777777" w:rsidR="00105C39" w:rsidRPr="00105C39" w:rsidRDefault="00105C39" w:rsidP="00105C39">
            <w:pPr>
              <w:jc w:val="center"/>
              <w:rPr>
                <w:b/>
                <w:lang w:eastAsia="lv-LV"/>
              </w:rPr>
            </w:pPr>
            <w:r w:rsidRPr="00105C39">
              <w:rPr>
                <w:b/>
                <w:lang w:eastAsia="lv-LV"/>
              </w:rPr>
              <w:t>7 135</w:t>
            </w:r>
          </w:p>
        </w:tc>
        <w:tc>
          <w:tcPr>
            <w:tcW w:w="1605" w:type="dxa"/>
            <w:vAlign w:val="center"/>
          </w:tcPr>
          <w:p w14:paraId="3F5542DE" w14:textId="77777777" w:rsidR="00105C39" w:rsidRPr="00105C39" w:rsidRDefault="00105C39" w:rsidP="00105C39">
            <w:pPr>
              <w:jc w:val="center"/>
              <w:rPr>
                <w:b/>
                <w:lang w:eastAsia="lv-LV"/>
              </w:rPr>
            </w:pPr>
            <w:r w:rsidRPr="00105C39">
              <w:rPr>
                <w:b/>
                <w:lang w:eastAsia="lv-LV"/>
              </w:rPr>
              <w:t>0</w:t>
            </w:r>
          </w:p>
        </w:tc>
      </w:tr>
    </w:tbl>
    <w:p w14:paraId="3AA6801D" w14:textId="77777777" w:rsidR="00105C39" w:rsidRPr="00105C39" w:rsidRDefault="00105C39" w:rsidP="00105C39">
      <w:pPr>
        <w:rPr>
          <w:lang w:eastAsia="lv-LV"/>
        </w:rPr>
      </w:pPr>
    </w:p>
    <w:p w14:paraId="208D9CDF" w14:textId="77777777" w:rsidR="00105C39" w:rsidRPr="00105C39" w:rsidRDefault="00105C39" w:rsidP="00105C39">
      <w:pPr>
        <w:ind w:firstLine="142"/>
        <w:jc w:val="both"/>
        <w:rPr>
          <w:lang w:eastAsia="lv-LV"/>
        </w:rPr>
      </w:pPr>
      <w:r w:rsidRPr="00105C39">
        <w:rPr>
          <w:lang w:eastAsia="lv-LV"/>
        </w:rPr>
        <w:t>Teritorijas apsaimniekošanas darba uzlabošanai tika iegādāti šādi pamatlīdzekļi:</w:t>
      </w:r>
    </w:p>
    <w:p w14:paraId="73C7E3A9" w14:textId="77777777" w:rsidR="00105C39" w:rsidRPr="00105C39" w:rsidRDefault="00105C39" w:rsidP="00105C39">
      <w:pPr>
        <w:numPr>
          <w:ilvl w:val="0"/>
          <w:numId w:val="18"/>
        </w:numPr>
        <w:ind w:left="284" w:hanging="284"/>
        <w:jc w:val="both"/>
        <w:rPr>
          <w:lang w:eastAsia="lv-LV"/>
        </w:rPr>
      </w:pPr>
      <w:r w:rsidRPr="00105C39">
        <w:rPr>
          <w:lang w:eastAsia="lv-LV"/>
        </w:rPr>
        <w:t>Viedtālrunis SAMSUNG;</w:t>
      </w:r>
    </w:p>
    <w:p w14:paraId="5675C3A1" w14:textId="77777777" w:rsidR="00105C39" w:rsidRPr="00105C39" w:rsidRDefault="00105C39" w:rsidP="00105C39">
      <w:pPr>
        <w:numPr>
          <w:ilvl w:val="0"/>
          <w:numId w:val="18"/>
        </w:numPr>
        <w:ind w:left="284" w:hanging="284"/>
        <w:jc w:val="both"/>
        <w:rPr>
          <w:lang w:eastAsia="lv-LV"/>
        </w:rPr>
      </w:pPr>
      <w:r w:rsidRPr="00105C39">
        <w:rPr>
          <w:lang w:eastAsia="lv-LV"/>
        </w:rPr>
        <w:t>Radio vadāmā zāles pļaujmašīna SPIDER ILD2;</w:t>
      </w:r>
    </w:p>
    <w:p w14:paraId="7EDECD6D" w14:textId="77777777" w:rsidR="00105C39" w:rsidRPr="00105C39" w:rsidRDefault="00105C39" w:rsidP="00105C39">
      <w:pPr>
        <w:numPr>
          <w:ilvl w:val="0"/>
          <w:numId w:val="18"/>
        </w:numPr>
        <w:ind w:left="284" w:hanging="284"/>
        <w:jc w:val="both"/>
        <w:rPr>
          <w:lang w:eastAsia="lv-LV"/>
        </w:rPr>
      </w:pPr>
      <w:r w:rsidRPr="00105C39">
        <w:rPr>
          <w:lang w:eastAsia="lv-LV"/>
        </w:rPr>
        <w:t>Nulles apgrieziena pļaujmašīna KUBOTA 122Z;</w:t>
      </w:r>
    </w:p>
    <w:p w14:paraId="447BDBEA" w14:textId="3A1A4875" w:rsidR="00105C39" w:rsidRDefault="00105C39" w:rsidP="00105C39">
      <w:pPr>
        <w:numPr>
          <w:ilvl w:val="0"/>
          <w:numId w:val="18"/>
        </w:numPr>
        <w:ind w:left="284" w:hanging="284"/>
        <w:jc w:val="both"/>
        <w:rPr>
          <w:lang w:eastAsia="lv-LV"/>
        </w:rPr>
      </w:pPr>
      <w:r w:rsidRPr="00105C39">
        <w:rPr>
          <w:lang w:eastAsia="lv-LV"/>
        </w:rPr>
        <w:t>Piekabe RES</w:t>
      </w:r>
      <w:r w:rsidR="007874B6">
        <w:rPr>
          <w:lang w:eastAsia="lv-LV"/>
        </w:rPr>
        <w:t>P</w:t>
      </w:r>
      <w:r w:rsidRPr="00105C39">
        <w:rPr>
          <w:lang w:eastAsia="lv-LV"/>
        </w:rPr>
        <w:t>O.</w:t>
      </w:r>
    </w:p>
    <w:p w14:paraId="0D960E96" w14:textId="50BA4192" w:rsidR="00105C39" w:rsidRDefault="00105C39" w:rsidP="00105C39">
      <w:pPr>
        <w:jc w:val="both"/>
        <w:rPr>
          <w:lang w:eastAsia="lv-LV"/>
        </w:rPr>
      </w:pPr>
    </w:p>
    <w:p w14:paraId="147256E8" w14:textId="017CC618" w:rsidR="00105C39" w:rsidRDefault="00105C39" w:rsidP="00105C39">
      <w:pPr>
        <w:jc w:val="both"/>
        <w:rPr>
          <w:lang w:eastAsia="lv-LV"/>
        </w:rPr>
      </w:pPr>
    </w:p>
    <w:p w14:paraId="2AC848F5" w14:textId="77777777" w:rsidR="00105C39" w:rsidRPr="00105C39" w:rsidRDefault="00105C39" w:rsidP="00105C39">
      <w:pPr>
        <w:jc w:val="both"/>
        <w:rPr>
          <w:lang w:eastAsia="lv-LV"/>
        </w:rPr>
      </w:pPr>
    </w:p>
    <w:p w14:paraId="69F5B8BE" w14:textId="77777777" w:rsidR="00C25E0C" w:rsidRDefault="00C25E0C" w:rsidP="00105C39">
      <w:pPr>
        <w:ind w:right="-6"/>
        <w:jc w:val="center"/>
        <w:rPr>
          <w:caps/>
          <w:lang w:eastAsia="lv-LV"/>
        </w:rPr>
      </w:pPr>
    </w:p>
    <w:p w14:paraId="7FD71E4C" w14:textId="77777777" w:rsidR="00C25E0C" w:rsidRDefault="00C25E0C" w:rsidP="00105C39">
      <w:pPr>
        <w:ind w:right="-6"/>
        <w:jc w:val="center"/>
        <w:rPr>
          <w:caps/>
          <w:lang w:eastAsia="lv-LV"/>
        </w:rPr>
      </w:pPr>
    </w:p>
    <w:p w14:paraId="5EB069A9" w14:textId="12BD3641" w:rsidR="00105C39" w:rsidRPr="00105C39" w:rsidRDefault="00105C39" w:rsidP="00105C39">
      <w:pPr>
        <w:ind w:right="-6"/>
        <w:jc w:val="center"/>
        <w:rPr>
          <w:caps/>
          <w:lang w:eastAsia="lv-LV"/>
        </w:rPr>
      </w:pPr>
      <w:r w:rsidRPr="00105C39">
        <w:rPr>
          <w:caps/>
          <w:lang w:eastAsia="lv-LV"/>
        </w:rPr>
        <w:t>ēku apsaimniekošana</w:t>
      </w:r>
    </w:p>
    <w:p w14:paraId="30D26771" w14:textId="77777777" w:rsidR="00105C39" w:rsidRPr="00105C39" w:rsidRDefault="00105C39" w:rsidP="00105C39">
      <w:pPr>
        <w:ind w:right="-6"/>
        <w:jc w:val="center"/>
        <w:rPr>
          <w:lang w:eastAsia="lv-LV"/>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418"/>
        <w:gridCol w:w="1418"/>
        <w:gridCol w:w="1605"/>
      </w:tblGrid>
      <w:tr w:rsidR="00105C39" w:rsidRPr="00105C39" w14:paraId="6C4A3BE4" w14:textId="77777777" w:rsidTr="001F4418">
        <w:trPr>
          <w:jc w:val="center"/>
        </w:trPr>
        <w:tc>
          <w:tcPr>
            <w:tcW w:w="4536" w:type="dxa"/>
            <w:shd w:val="clear" w:color="auto" w:fill="auto"/>
          </w:tcPr>
          <w:p w14:paraId="12D714DF" w14:textId="77777777" w:rsidR="00105C39" w:rsidRPr="00105C39" w:rsidRDefault="00105C39" w:rsidP="00105C39">
            <w:pPr>
              <w:jc w:val="center"/>
              <w:rPr>
                <w:lang w:eastAsia="lv-LV"/>
              </w:rPr>
            </w:pPr>
          </w:p>
          <w:p w14:paraId="6048790A" w14:textId="77777777" w:rsidR="00105C39" w:rsidRPr="00105C39" w:rsidRDefault="00105C39" w:rsidP="00105C39">
            <w:pPr>
              <w:jc w:val="center"/>
              <w:rPr>
                <w:lang w:eastAsia="lv-LV"/>
              </w:rPr>
            </w:pPr>
            <w:r w:rsidRPr="00105C39">
              <w:rPr>
                <w:lang w:eastAsia="lv-LV"/>
              </w:rPr>
              <w:t>Rādītājs /koda nosaukums</w:t>
            </w:r>
          </w:p>
        </w:tc>
        <w:tc>
          <w:tcPr>
            <w:tcW w:w="1418" w:type="dxa"/>
            <w:vAlign w:val="center"/>
          </w:tcPr>
          <w:p w14:paraId="57586027" w14:textId="77777777" w:rsidR="00105C39" w:rsidRPr="00105C39" w:rsidRDefault="00105C39" w:rsidP="00105C39">
            <w:pPr>
              <w:jc w:val="center"/>
              <w:rPr>
                <w:lang w:eastAsia="lv-LV"/>
              </w:rPr>
            </w:pPr>
            <w:r w:rsidRPr="00105C39">
              <w:rPr>
                <w:lang w:eastAsia="lv-LV"/>
              </w:rPr>
              <w:t>Pārskats par 2019. gadu (EUR)</w:t>
            </w:r>
          </w:p>
        </w:tc>
        <w:tc>
          <w:tcPr>
            <w:tcW w:w="1418" w:type="dxa"/>
            <w:shd w:val="clear" w:color="auto" w:fill="auto"/>
            <w:vAlign w:val="center"/>
          </w:tcPr>
          <w:p w14:paraId="746DAB1B" w14:textId="77777777" w:rsidR="00105C39" w:rsidRPr="00105C39" w:rsidRDefault="00105C39" w:rsidP="00105C39">
            <w:pPr>
              <w:jc w:val="center"/>
              <w:rPr>
                <w:lang w:eastAsia="lv-LV"/>
              </w:rPr>
            </w:pPr>
            <w:r w:rsidRPr="00105C39">
              <w:rPr>
                <w:lang w:eastAsia="lv-LV"/>
              </w:rPr>
              <w:t>Pārskats par 2020. gadu (EUR)</w:t>
            </w:r>
          </w:p>
        </w:tc>
        <w:tc>
          <w:tcPr>
            <w:tcW w:w="1605" w:type="dxa"/>
            <w:shd w:val="clear" w:color="auto" w:fill="auto"/>
          </w:tcPr>
          <w:p w14:paraId="2E4A1D13" w14:textId="77777777" w:rsidR="00105C39" w:rsidRPr="00105C39" w:rsidRDefault="00105C39" w:rsidP="00105C39">
            <w:pPr>
              <w:jc w:val="center"/>
              <w:rPr>
                <w:lang w:eastAsia="lv-LV"/>
              </w:rPr>
            </w:pPr>
            <w:r w:rsidRPr="00105C39">
              <w:rPr>
                <w:lang w:eastAsia="lv-LV"/>
              </w:rPr>
              <w:t>Plāns       2021. gadam (EUR)</w:t>
            </w:r>
          </w:p>
        </w:tc>
      </w:tr>
      <w:tr w:rsidR="00105C39" w:rsidRPr="00105C39" w14:paraId="7A2BBB9A" w14:textId="77777777" w:rsidTr="001F4418">
        <w:trPr>
          <w:jc w:val="center"/>
        </w:trPr>
        <w:tc>
          <w:tcPr>
            <w:tcW w:w="4536" w:type="dxa"/>
            <w:shd w:val="clear" w:color="auto" w:fill="auto"/>
          </w:tcPr>
          <w:p w14:paraId="76E8796F" w14:textId="77777777" w:rsidR="00105C39" w:rsidRPr="00105C39" w:rsidRDefault="00105C39" w:rsidP="00105C39">
            <w:pPr>
              <w:rPr>
                <w:b/>
                <w:caps/>
                <w:lang w:eastAsia="lv-LV"/>
              </w:rPr>
            </w:pPr>
            <w:r w:rsidRPr="00105C39">
              <w:rPr>
                <w:b/>
                <w:caps/>
                <w:lang w:eastAsia="lv-LV"/>
              </w:rPr>
              <w:t>I Pašvaldības asignējumi</w:t>
            </w:r>
          </w:p>
        </w:tc>
        <w:tc>
          <w:tcPr>
            <w:tcW w:w="1418" w:type="dxa"/>
            <w:shd w:val="clear" w:color="auto" w:fill="auto"/>
          </w:tcPr>
          <w:p w14:paraId="4F878ED6" w14:textId="77777777" w:rsidR="00105C39" w:rsidRPr="00105C39" w:rsidRDefault="00105C39" w:rsidP="00105C39">
            <w:pPr>
              <w:jc w:val="center"/>
              <w:rPr>
                <w:b/>
                <w:lang w:eastAsia="lv-LV"/>
              </w:rPr>
            </w:pPr>
            <w:r w:rsidRPr="00105C39">
              <w:rPr>
                <w:b/>
                <w:lang w:eastAsia="lv-LV"/>
              </w:rPr>
              <w:t>70 838</w:t>
            </w:r>
          </w:p>
        </w:tc>
        <w:tc>
          <w:tcPr>
            <w:tcW w:w="1418" w:type="dxa"/>
            <w:shd w:val="clear" w:color="auto" w:fill="auto"/>
          </w:tcPr>
          <w:p w14:paraId="1E7F76CB" w14:textId="77777777" w:rsidR="00105C39" w:rsidRPr="00105C39" w:rsidRDefault="00105C39" w:rsidP="00105C39">
            <w:pPr>
              <w:jc w:val="center"/>
              <w:rPr>
                <w:b/>
                <w:lang w:eastAsia="lv-LV"/>
              </w:rPr>
            </w:pPr>
            <w:r w:rsidRPr="00105C39">
              <w:rPr>
                <w:b/>
                <w:lang w:eastAsia="lv-LV"/>
              </w:rPr>
              <w:t>88 467</w:t>
            </w:r>
          </w:p>
        </w:tc>
        <w:tc>
          <w:tcPr>
            <w:tcW w:w="1605" w:type="dxa"/>
            <w:shd w:val="clear" w:color="auto" w:fill="auto"/>
            <w:vAlign w:val="center"/>
          </w:tcPr>
          <w:p w14:paraId="1AFD156D" w14:textId="77777777" w:rsidR="00105C39" w:rsidRPr="00105C39" w:rsidRDefault="00105C39" w:rsidP="00105C39">
            <w:pPr>
              <w:jc w:val="center"/>
              <w:rPr>
                <w:b/>
                <w:lang w:eastAsia="lv-LV"/>
              </w:rPr>
            </w:pPr>
            <w:r w:rsidRPr="00105C39">
              <w:rPr>
                <w:b/>
                <w:lang w:eastAsia="lv-LV"/>
              </w:rPr>
              <w:t>89 450</w:t>
            </w:r>
          </w:p>
        </w:tc>
      </w:tr>
      <w:tr w:rsidR="00105C39" w:rsidRPr="00105C39" w14:paraId="1057EEBF" w14:textId="77777777" w:rsidTr="001F4418">
        <w:trPr>
          <w:jc w:val="center"/>
        </w:trPr>
        <w:tc>
          <w:tcPr>
            <w:tcW w:w="4536" w:type="dxa"/>
            <w:shd w:val="clear" w:color="auto" w:fill="auto"/>
          </w:tcPr>
          <w:p w14:paraId="7AC90E4F" w14:textId="77777777" w:rsidR="00105C39" w:rsidRPr="00105C39" w:rsidRDefault="00105C39" w:rsidP="00105C39">
            <w:pPr>
              <w:rPr>
                <w:b/>
                <w:caps/>
                <w:lang w:eastAsia="lv-LV"/>
              </w:rPr>
            </w:pPr>
            <w:r w:rsidRPr="00105C39">
              <w:rPr>
                <w:b/>
                <w:caps/>
                <w:lang w:eastAsia="lv-LV"/>
              </w:rPr>
              <w:t>II Ieņēmumu kopsumma</w:t>
            </w:r>
          </w:p>
        </w:tc>
        <w:tc>
          <w:tcPr>
            <w:tcW w:w="1418" w:type="dxa"/>
            <w:shd w:val="clear" w:color="auto" w:fill="auto"/>
          </w:tcPr>
          <w:p w14:paraId="0E36E736" w14:textId="77777777" w:rsidR="00105C39" w:rsidRPr="00105C39" w:rsidRDefault="00105C39" w:rsidP="00105C39">
            <w:pPr>
              <w:jc w:val="center"/>
              <w:rPr>
                <w:b/>
                <w:lang w:eastAsia="lv-LV"/>
              </w:rPr>
            </w:pPr>
            <w:r w:rsidRPr="00105C39">
              <w:rPr>
                <w:b/>
                <w:lang w:eastAsia="lv-LV"/>
              </w:rPr>
              <w:t>25 012</w:t>
            </w:r>
          </w:p>
        </w:tc>
        <w:tc>
          <w:tcPr>
            <w:tcW w:w="1418" w:type="dxa"/>
            <w:shd w:val="clear" w:color="auto" w:fill="auto"/>
          </w:tcPr>
          <w:p w14:paraId="6B50B57E" w14:textId="77777777" w:rsidR="00105C39" w:rsidRPr="00105C39" w:rsidRDefault="00105C39" w:rsidP="00105C39">
            <w:pPr>
              <w:jc w:val="center"/>
              <w:rPr>
                <w:b/>
                <w:lang w:eastAsia="lv-LV"/>
              </w:rPr>
            </w:pPr>
            <w:r w:rsidRPr="00105C39">
              <w:rPr>
                <w:b/>
                <w:lang w:eastAsia="lv-LV"/>
              </w:rPr>
              <w:t>39 877</w:t>
            </w:r>
          </w:p>
        </w:tc>
        <w:tc>
          <w:tcPr>
            <w:tcW w:w="1605" w:type="dxa"/>
            <w:shd w:val="clear" w:color="auto" w:fill="auto"/>
            <w:vAlign w:val="center"/>
          </w:tcPr>
          <w:p w14:paraId="124F896E" w14:textId="77777777" w:rsidR="00105C39" w:rsidRPr="00105C39" w:rsidRDefault="00105C39" w:rsidP="00105C39">
            <w:pPr>
              <w:jc w:val="center"/>
              <w:rPr>
                <w:b/>
                <w:lang w:eastAsia="lv-LV"/>
              </w:rPr>
            </w:pPr>
            <w:r w:rsidRPr="00105C39">
              <w:rPr>
                <w:b/>
                <w:lang w:eastAsia="lv-LV"/>
              </w:rPr>
              <w:t>35 000</w:t>
            </w:r>
          </w:p>
        </w:tc>
      </w:tr>
      <w:tr w:rsidR="00105C39" w:rsidRPr="00105C39" w14:paraId="2C0FA3CE" w14:textId="77777777" w:rsidTr="001F4418">
        <w:trPr>
          <w:jc w:val="center"/>
        </w:trPr>
        <w:tc>
          <w:tcPr>
            <w:tcW w:w="4536" w:type="dxa"/>
            <w:shd w:val="clear" w:color="auto" w:fill="auto"/>
          </w:tcPr>
          <w:p w14:paraId="186EC831" w14:textId="77777777" w:rsidR="00105C39" w:rsidRPr="00105C39" w:rsidRDefault="00105C39" w:rsidP="00105C39">
            <w:pPr>
              <w:rPr>
                <w:b/>
                <w:caps/>
                <w:lang w:eastAsia="lv-LV"/>
              </w:rPr>
            </w:pPr>
            <w:r w:rsidRPr="00105C39">
              <w:rPr>
                <w:b/>
                <w:caps/>
                <w:lang w:eastAsia="lv-LV"/>
              </w:rPr>
              <w:t>III ATLIKUMS UZ GADA SĀKUMU</w:t>
            </w:r>
          </w:p>
        </w:tc>
        <w:tc>
          <w:tcPr>
            <w:tcW w:w="1418" w:type="dxa"/>
            <w:shd w:val="clear" w:color="auto" w:fill="auto"/>
          </w:tcPr>
          <w:p w14:paraId="6D02B91E" w14:textId="77777777" w:rsidR="00105C39" w:rsidRPr="00105C39" w:rsidRDefault="00105C39" w:rsidP="00105C39">
            <w:pPr>
              <w:jc w:val="center"/>
              <w:rPr>
                <w:b/>
                <w:lang w:eastAsia="lv-LV"/>
              </w:rPr>
            </w:pPr>
            <w:r w:rsidRPr="00105C39">
              <w:rPr>
                <w:b/>
                <w:lang w:eastAsia="lv-LV"/>
              </w:rPr>
              <w:t>42 867</w:t>
            </w:r>
          </w:p>
        </w:tc>
        <w:tc>
          <w:tcPr>
            <w:tcW w:w="1418" w:type="dxa"/>
            <w:shd w:val="clear" w:color="auto" w:fill="auto"/>
          </w:tcPr>
          <w:p w14:paraId="1C84B261" w14:textId="77777777" w:rsidR="00105C39" w:rsidRPr="00105C39" w:rsidRDefault="00105C39" w:rsidP="00105C39">
            <w:pPr>
              <w:jc w:val="center"/>
              <w:rPr>
                <w:b/>
                <w:lang w:eastAsia="lv-LV"/>
              </w:rPr>
            </w:pPr>
            <w:r w:rsidRPr="00105C39">
              <w:rPr>
                <w:b/>
                <w:lang w:eastAsia="lv-LV"/>
              </w:rPr>
              <w:t>35 526</w:t>
            </w:r>
          </w:p>
        </w:tc>
        <w:tc>
          <w:tcPr>
            <w:tcW w:w="1605" w:type="dxa"/>
            <w:shd w:val="clear" w:color="auto" w:fill="auto"/>
            <w:vAlign w:val="center"/>
          </w:tcPr>
          <w:p w14:paraId="29BBFE18" w14:textId="77777777" w:rsidR="00105C39" w:rsidRPr="00105C39" w:rsidRDefault="00105C39" w:rsidP="00105C39">
            <w:pPr>
              <w:jc w:val="center"/>
              <w:rPr>
                <w:b/>
                <w:lang w:eastAsia="lv-LV"/>
              </w:rPr>
            </w:pPr>
            <w:r w:rsidRPr="00105C39">
              <w:rPr>
                <w:b/>
                <w:lang w:eastAsia="lv-LV"/>
              </w:rPr>
              <w:t>6 464</w:t>
            </w:r>
          </w:p>
        </w:tc>
      </w:tr>
      <w:tr w:rsidR="00105C39" w:rsidRPr="00105C39" w14:paraId="33229A0A" w14:textId="77777777" w:rsidTr="001F4418">
        <w:trPr>
          <w:jc w:val="center"/>
        </w:trPr>
        <w:tc>
          <w:tcPr>
            <w:tcW w:w="4536" w:type="dxa"/>
            <w:shd w:val="clear" w:color="auto" w:fill="auto"/>
          </w:tcPr>
          <w:p w14:paraId="6827536D" w14:textId="77777777" w:rsidR="00105C39" w:rsidRPr="00105C39" w:rsidRDefault="00105C39" w:rsidP="00105C39">
            <w:pPr>
              <w:rPr>
                <w:lang w:eastAsia="lv-LV"/>
              </w:rPr>
            </w:pPr>
            <w:r w:rsidRPr="00105C39">
              <w:rPr>
                <w:b/>
                <w:caps/>
                <w:lang w:eastAsia="lv-LV"/>
              </w:rPr>
              <w:t>iv Izdevumu kopsumma</w:t>
            </w:r>
          </w:p>
        </w:tc>
        <w:tc>
          <w:tcPr>
            <w:tcW w:w="1418" w:type="dxa"/>
            <w:shd w:val="clear" w:color="auto" w:fill="auto"/>
          </w:tcPr>
          <w:p w14:paraId="47B86D71" w14:textId="77777777" w:rsidR="00105C39" w:rsidRPr="00105C39" w:rsidRDefault="00105C39" w:rsidP="00105C39">
            <w:pPr>
              <w:jc w:val="center"/>
              <w:rPr>
                <w:b/>
                <w:lang w:eastAsia="lv-LV"/>
              </w:rPr>
            </w:pPr>
            <w:r w:rsidRPr="00105C39">
              <w:rPr>
                <w:b/>
                <w:lang w:eastAsia="lv-LV"/>
              </w:rPr>
              <w:t>103 181</w:t>
            </w:r>
          </w:p>
        </w:tc>
        <w:tc>
          <w:tcPr>
            <w:tcW w:w="1418" w:type="dxa"/>
            <w:shd w:val="clear" w:color="auto" w:fill="auto"/>
          </w:tcPr>
          <w:p w14:paraId="094B50A9" w14:textId="77777777" w:rsidR="00105C39" w:rsidRPr="00105C39" w:rsidRDefault="00105C39" w:rsidP="00105C39">
            <w:pPr>
              <w:jc w:val="center"/>
              <w:rPr>
                <w:b/>
                <w:lang w:eastAsia="lv-LV"/>
              </w:rPr>
            </w:pPr>
            <w:r w:rsidRPr="00105C39">
              <w:rPr>
                <w:b/>
                <w:lang w:eastAsia="lv-LV"/>
              </w:rPr>
              <w:t>157 406</w:t>
            </w:r>
          </w:p>
        </w:tc>
        <w:tc>
          <w:tcPr>
            <w:tcW w:w="1605" w:type="dxa"/>
            <w:shd w:val="clear" w:color="auto" w:fill="auto"/>
            <w:vAlign w:val="center"/>
          </w:tcPr>
          <w:p w14:paraId="2962173F" w14:textId="77777777" w:rsidR="00105C39" w:rsidRPr="00105C39" w:rsidRDefault="00105C39" w:rsidP="00105C39">
            <w:pPr>
              <w:jc w:val="center"/>
              <w:rPr>
                <w:b/>
                <w:lang w:eastAsia="lv-LV"/>
              </w:rPr>
            </w:pPr>
            <w:r w:rsidRPr="00105C39">
              <w:rPr>
                <w:b/>
                <w:lang w:eastAsia="lv-LV"/>
              </w:rPr>
              <w:t>130 914</w:t>
            </w:r>
          </w:p>
        </w:tc>
      </w:tr>
      <w:tr w:rsidR="00105C39" w:rsidRPr="00105C39" w14:paraId="663F34CB" w14:textId="77777777" w:rsidTr="001F4418">
        <w:trPr>
          <w:jc w:val="center"/>
        </w:trPr>
        <w:tc>
          <w:tcPr>
            <w:tcW w:w="4536" w:type="dxa"/>
            <w:shd w:val="clear" w:color="auto" w:fill="auto"/>
          </w:tcPr>
          <w:p w14:paraId="517C366B" w14:textId="77777777" w:rsidR="00105C39" w:rsidRPr="00105C39" w:rsidRDefault="00105C39" w:rsidP="00105C39">
            <w:pPr>
              <w:rPr>
                <w:b/>
                <w:lang w:eastAsia="lv-LV"/>
              </w:rPr>
            </w:pPr>
            <w:r w:rsidRPr="00105C39">
              <w:rPr>
                <w:b/>
                <w:lang w:eastAsia="lv-LV"/>
              </w:rPr>
              <w:t>Atlīdzība</w:t>
            </w:r>
          </w:p>
        </w:tc>
        <w:tc>
          <w:tcPr>
            <w:tcW w:w="1418" w:type="dxa"/>
            <w:shd w:val="clear" w:color="auto" w:fill="auto"/>
          </w:tcPr>
          <w:p w14:paraId="254076F9" w14:textId="77777777" w:rsidR="00105C39" w:rsidRPr="00105C39" w:rsidRDefault="00105C39" w:rsidP="00105C39">
            <w:pPr>
              <w:jc w:val="center"/>
              <w:rPr>
                <w:b/>
                <w:lang w:eastAsia="lv-LV"/>
              </w:rPr>
            </w:pPr>
            <w:r w:rsidRPr="00105C39">
              <w:rPr>
                <w:b/>
                <w:lang w:eastAsia="lv-LV"/>
              </w:rPr>
              <w:t>56 116</w:t>
            </w:r>
          </w:p>
        </w:tc>
        <w:tc>
          <w:tcPr>
            <w:tcW w:w="1418" w:type="dxa"/>
            <w:shd w:val="clear" w:color="auto" w:fill="auto"/>
          </w:tcPr>
          <w:p w14:paraId="3520E89A" w14:textId="77777777" w:rsidR="00105C39" w:rsidRPr="00105C39" w:rsidRDefault="00105C39" w:rsidP="00105C39">
            <w:pPr>
              <w:jc w:val="center"/>
              <w:rPr>
                <w:b/>
                <w:lang w:eastAsia="lv-LV"/>
              </w:rPr>
            </w:pPr>
            <w:r w:rsidRPr="00105C39">
              <w:rPr>
                <w:b/>
                <w:lang w:eastAsia="lv-LV"/>
              </w:rPr>
              <w:t>62 046</w:t>
            </w:r>
          </w:p>
        </w:tc>
        <w:tc>
          <w:tcPr>
            <w:tcW w:w="1605" w:type="dxa"/>
            <w:shd w:val="clear" w:color="auto" w:fill="auto"/>
            <w:vAlign w:val="center"/>
          </w:tcPr>
          <w:p w14:paraId="4A8833FC" w14:textId="77777777" w:rsidR="00105C39" w:rsidRPr="00105C39" w:rsidRDefault="00105C39" w:rsidP="00105C39">
            <w:pPr>
              <w:jc w:val="center"/>
              <w:rPr>
                <w:b/>
                <w:lang w:eastAsia="lv-LV"/>
              </w:rPr>
            </w:pPr>
            <w:r w:rsidRPr="00105C39">
              <w:rPr>
                <w:b/>
                <w:lang w:eastAsia="lv-LV"/>
              </w:rPr>
              <w:t>53 205</w:t>
            </w:r>
          </w:p>
        </w:tc>
      </w:tr>
      <w:tr w:rsidR="00105C39" w:rsidRPr="00105C39" w14:paraId="324E952B" w14:textId="77777777" w:rsidTr="001F4418">
        <w:trPr>
          <w:jc w:val="center"/>
        </w:trPr>
        <w:tc>
          <w:tcPr>
            <w:tcW w:w="4536" w:type="dxa"/>
            <w:shd w:val="clear" w:color="auto" w:fill="auto"/>
          </w:tcPr>
          <w:p w14:paraId="21D93F51" w14:textId="77777777" w:rsidR="00105C39" w:rsidRPr="00105C39" w:rsidRDefault="00105C39" w:rsidP="00105C39">
            <w:pPr>
              <w:rPr>
                <w:b/>
                <w:lang w:eastAsia="lv-LV"/>
              </w:rPr>
            </w:pPr>
            <w:r w:rsidRPr="00105C39">
              <w:rPr>
                <w:b/>
                <w:lang w:eastAsia="lv-LV"/>
              </w:rPr>
              <w:t>Preces un pakalpojumi</w:t>
            </w:r>
          </w:p>
        </w:tc>
        <w:tc>
          <w:tcPr>
            <w:tcW w:w="1418" w:type="dxa"/>
            <w:shd w:val="clear" w:color="auto" w:fill="auto"/>
          </w:tcPr>
          <w:p w14:paraId="265ECBA9" w14:textId="77777777" w:rsidR="00105C39" w:rsidRPr="00105C39" w:rsidRDefault="00105C39" w:rsidP="00105C39">
            <w:pPr>
              <w:jc w:val="center"/>
              <w:rPr>
                <w:b/>
                <w:lang w:eastAsia="lv-LV"/>
              </w:rPr>
            </w:pPr>
            <w:r w:rsidRPr="00105C39">
              <w:rPr>
                <w:b/>
                <w:lang w:eastAsia="lv-LV"/>
              </w:rPr>
              <w:t>45 250</w:t>
            </w:r>
          </w:p>
        </w:tc>
        <w:tc>
          <w:tcPr>
            <w:tcW w:w="1418" w:type="dxa"/>
            <w:shd w:val="clear" w:color="auto" w:fill="auto"/>
          </w:tcPr>
          <w:p w14:paraId="1DB7E5F1" w14:textId="77777777" w:rsidR="00105C39" w:rsidRPr="00105C39" w:rsidRDefault="00105C39" w:rsidP="00105C39">
            <w:pPr>
              <w:jc w:val="center"/>
              <w:rPr>
                <w:b/>
                <w:lang w:eastAsia="lv-LV"/>
              </w:rPr>
            </w:pPr>
            <w:r w:rsidRPr="00105C39">
              <w:rPr>
                <w:b/>
                <w:lang w:eastAsia="lv-LV"/>
              </w:rPr>
              <w:t>95 360</w:t>
            </w:r>
          </w:p>
        </w:tc>
        <w:tc>
          <w:tcPr>
            <w:tcW w:w="1605" w:type="dxa"/>
            <w:shd w:val="clear" w:color="auto" w:fill="auto"/>
            <w:vAlign w:val="center"/>
          </w:tcPr>
          <w:p w14:paraId="32FD1655" w14:textId="77777777" w:rsidR="00105C39" w:rsidRPr="00105C39" w:rsidRDefault="00105C39" w:rsidP="00105C39">
            <w:pPr>
              <w:jc w:val="center"/>
              <w:rPr>
                <w:b/>
                <w:lang w:eastAsia="lv-LV"/>
              </w:rPr>
            </w:pPr>
            <w:r w:rsidRPr="00105C39">
              <w:rPr>
                <w:b/>
                <w:lang w:eastAsia="lv-LV"/>
              </w:rPr>
              <w:t>77 709</w:t>
            </w:r>
          </w:p>
        </w:tc>
      </w:tr>
      <w:tr w:rsidR="00105C39" w:rsidRPr="00105C39" w14:paraId="24CE149B" w14:textId="77777777" w:rsidTr="001F4418">
        <w:trPr>
          <w:jc w:val="center"/>
        </w:trPr>
        <w:tc>
          <w:tcPr>
            <w:tcW w:w="4536" w:type="dxa"/>
            <w:shd w:val="clear" w:color="auto" w:fill="auto"/>
          </w:tcPr>
          <w:p w14:paraId="0BBD67BE" w14:textId="77777777" w:rsidR="00105C39" w:rsidRPr="00105C39" w:rsidRDefault="00105C39" w:rsidP="00105C39">
            <w:pPr>
              <w:rPr>
                <w:lang w:eastAsia="lv-LV"/>
              </w:rPr>
            </w:pPr>
            <w:r w:rsidRPr="00105C39">
              <w:rPr>
                <w:lang w:eastAsia="lv-LV"/>
              </w:rPr>
              <w:t>Komandējumi</w:t>
            </w:r>
          </w:p>
        </w:tc>
        <w:tc>
          <w:tcPr>
            <w:tcW w:w="1418" w:type="dxa"/>
            <w:shd w:val="clear" w:color="auto" w:fill="auto"/>
          </w:tcPr>
          <w:p w14:paraId="7C41A4AF" w14:textId="77777777" w:rsidR="00105C39" w:rsidRPr="00105C39" w:rsidRDefault="00105C39" w:rsidP="00105C39">
            <w:pPr>
              <w:jc w:val="center"/>
              <w:rPr>
                <w:lang w:eastAsia="lv-LV"/>
              </w:rPr>
            </w:pPr>
            <w:r w:rsidRPr="00105C39">
              <w:rPr>
                <w:lang w:eastAsia="lv-LV"/>
              </w:rPr>
              <w:t>0</w:t>
            </w:r>
          </w:p>
        </w:tc>
        <w:tc>
          <w:tcPr>
            <w:tcW w:w="1418" w:type="dxa"/>
            <w:shd w:val="clear" w:color="auto" w:fill="auto"/>
          </w:tcPr>
          <w:p w14:paraId="7D57C468" w14:textId="77777777" w:rsidR="00105C39" w:rsidRPr="00105C39" w:rsidRDefault="00105C39" w:rsidP="00105C39">
            <w:pPr>
              <w:jc w:val="center"/>
              <w:rPr>
                <w:lang w:eastAsia="lv-LV"/>
              </w:rPr>
            </w:pPr>
            <w:r w:rsidRPr="00105C39">
              <w:rPr>
                <w:lang w:eastAsia="lv-LV"/>
              </w:rPr>
              <w:t>0</w:t>
            </w:r>
          </w:p>
        </w:tc>
        <w:tc>
          <w:tcPr>
            <w:tcW w:w="1605" w:type="dxa"/>
            <w:shd w:val="clear" w:color="auto" w:fill="auto"/>
            <w:vAlign w:val="center"/>
          </w:tcPr>
          <w:p w14:paraId="2B16CD48" w14:textId="77777777" w:rsidR="00105C39" w:rsidRPr="00105C39" w:rsidRDefault="00105C39" w:rsidP="00105C39">
            <w:pPr>
              <w:jc w:val="center"/>
              <w:rPr>
                <w:lang w:eastAsia="lv-LV"/>
              </w:rPr>
            </w:pPr>
            <w:r w:rsidRPr="00105C39">
              <w:rPr>
                <w:lang w:eastAsia="lv-LV"/>
              </w:rPr>
              <w:t>0</w:t>
            </w:r>
          </w:p>
        </w:tc>
      </w:tr>
      <w:tr w:rsidR="00105C39" w:rsidRPr="00105C39" w14:paraId="150CCBA3" w14:textId="77777777" w:rsidTr="001F4418">
        <w:trPr>
          <w:jc w:val="center"/>
        </w:trPr>
        <w:tc>
          <w:tcPr>
            <w:tcW w:w="4536" w:type="dxa"/>
            <w:shd w:val="clear" w:color="auto" w:fill="auto"/>
          </w:tcPr>
          <w:p w14:paraId="10F942CC" w14:textId="77777777" w:rsidR="00105C39" w:rsidRPr="00105C39" w:rsidRDefault="00105C39" w:rsidP="00105C39">
            <w:pPr>
              <w:rPr>
                <w:lang w:eastAsia="lv-LV"/>
              </w:rPr>
            </w:pPr>
            <w:r w:rsidRPr="00105C39">
              <w:rPr>
                <w:lang w:eastAsia="lv-LV"/>
              </w:rPr>
              <w:t>Pasta, telefona un citu sakaru pakalpojumi</w:t>
            </w:r>
          </w:p>
        </w:tc>
        <w:tc>
          <w:tcPr>
            <w:tcW w:w="1418" w:type="dxa"/>
            <w:shd w:val="clear" w:color="auto" w:fill="auto"/>
          </w:tcPr>
          <w:p w14:paraId="45844056" w14:textId="77777777" w:rsidR="00105C39" w:rsidRPr="00105C39" w:rsidRDefault="00105C39" w:rsidP="00105C39">
            <w:pPr>
              <w:jc w:val="center"/>
              <w:rPr>
                <w:lang w:eastAsia="lv-LV"/>
              </w:rPr>
            </w:pPr>
            <w:r w:rsidRPr="00105C39">
              <w:rPr>
                <w:lang w:eastAsia="lv-LV"/>
              </w:rPr>
              <w:t>0</w:t>
            </w:r>
          </w:p>
        </w:tc>
        <w:tc>
          <w:tcPr>
            <w:tcW w:w="1418" w:type="dxa"/>
            <w:shd w:val="clear" w:color="auto" w:fill="auto"/>
          </w:tcPr>
          <w:p w14:paraId="7DA4EDDE" w14:textId="77777777" w:rsidR="00105C39" w:rsidRPr="00105C39" w:rsidRDefault="00105C39" w:rsidP="00105C39">
            <w:pPr>
              <w:jc w:val="center"/>
              <w:rPr>
                <w:lang w:eastAsia="lv-LV"/>
              </w:rPr>
            </w:pPr>
            <w:r w:rsidRPr="00105C39">
              <w:rPr>
                <w:lang w:eastAsia="lv-LV"/>
              </w:rPr>
              <w:t>147</w:t>
            </w:r>
          </w:p>
        </w:tc>
        <w:tc>
          <w:tcPr>
            <w:tcW w:w="1605" w:type="dxa"/>
            <w:shd w:val="clear" w:color="auto" w:fill="auto"/>
            <w:vAlign w:val="center"/>
          </w:tcPr>
          <w:p w14:paraId="3B465A8E" w14:textId="77777777" w:rsidR="00105C39" w:rsidRPr="00105C39" w:rsidRDefault="00105C39" w:rsidP="00105C39">
            <w:pPr>
              <w:jc w:val="center"/>
              <w:rPr>
                <w:lang w:eastAsia="lv-LV"/>
              </w:rPr>
            </w:pPr>
            <w:r w:rsidRPr="00105C39">
              <w:rPr>
                <w:lang w:eastAsia="lv-LV"/>
              </w:rPr>
              <w:t>130</w:t>
            </w:r>
          </w:p>
        </w:tc>
      </w:tr>
      <w:tr w:rsidR="00105C39" w:rsidRPr="00105C39" w14:paraId="3D0A8EA5" w14:textId="77777777" w:rsidTr="001F4418">
        <w:trPr>
          <w:jc w:val="center"/>
        </w:trPr>
        <w:tc>
          <w:tcPr>
            <w:tcW w:w="4536" w:type="dxa"/>
            <w:shd w:val="clear" w:color="auto" w:fill="auto"/>
          </w:tcPr>
          <w:p w14:paraId="26ECDBB9" w14:textId="77777777" w:rsidR="00105C39" w:rsidRPr="00105C39" w:rsidRDefault="00105C39" w:rsidP="00105C39">
            <w:pPr>
              <w:rPr>
                <w:lang w:eastAsia="lv-LV"/>
              </w:rPr>
            </w:pPr>
            <w:r w:rsidRPr="00105C39">
              <w:rPr>
                <w:lang w:eastAsia="lv-LV"/>
              </w:rPr>
              <w:t>Izdevumi par komunālajiem pakalpojumiem</w:t>
            </w:r>
          </w:p>
        </w:tc>
        <w:tc>
          <w:tcPr>
            <w:tcW w:w="1418" w:type="dxa"/>
            <w:shd w:val="clear" w:color="auto" w:fill="auto"/>
          </w:tcPr>
          <w:p w14:paraId="67B601D3" w14:textId="77777777" w:rsidR="00105C39" w:rsidRPr="00105C39" w:rsidRDefault="00105C39" w:rsidP="00105C39">
            <w:pPr>
              <w:jc w:val="center"/>
              <w:rPr>
                <w:lang w:eastAsia="lv-LV"/>
              </w:rPr>
            </w:pPr>
            <w:r w:rsidRPr="00105C39">
              <w:rPr>
                <w:lang w:eastAsia="lv-LV"/>
              </w:rPr>
              <w:t>21 992</w:t>
            </w:r>
          </w:p>
        </w:tc>
        <w:tc>
          <w:tcPr>
            <w:tcW w:w="1418" w:type="dxa"/>
            <w:shd w:val="clear" w:color="auto" w:fill="auto"/>
          </w:tcPr>
          <w:p w14:paraId="4C70EFA4" w14:textId="77777777" w:rsidR="00105C39" w:rsidRPr="00105C39" w:rsidRDefault="00105C39" w:rsidP="00105C39">
            <w:pPr>
              <w:jc w:val="center"/>
              <w:rPr>
                <w:lang w:eastAsia="lv-LV"/>
              </w:rPr>
            </w:pPr>
            <w:r w:rsidRPr="00105C39">
              <w:rPr>
                <w:lang w:eastAsia="lv-LV"/>
              </w:rPr>
              <w:t>38 859</w:t>
            </w:r>
          </w:p>
        </w:tc>
        <w:tc>
          <w:tcPr>
            <w:tcW w:w="1605" w:type="dxa"/>
            <w:shd w:val="clear" w:color="auto" w:fill="auto"/>
            <w:vAlign w:val="center"/>
          </w:tcPr>
          <w:p w14:paraId="23A64750" w14:textId="77777777" w:rsidR="00105C39" w:rsidRPr="00105C39" w:rsidRDefault="00105C39" w:rsidP="00105C39">
            <w:pPr>
              <w:jc w:val="center"/>
              <w:rPr>
                <w:lang w:eastAsia="lv-LV"/>
              </w:rPr>
            </w:pPr>
            <w:r w:rsidRPr="00105C39">
              <w:rPr>
                <w:lang w:eastAsia="lv-LV"/>
              </w:rPr>
              <w:t>32 495</w:t>
            </w:r>
          </w:p>
        </w:tc>
      </w:tr>
      <w:tr w:rsidR="00105C39" w:rsidRPr="00105C39" w14:paraId="327250E8" w14:textId="77777777" w:rsidTr="001F4418">
        <w:trPr>
          <w:jc w:val="center"/>
        </w:trPr>
        <w:tc>
          <w:tcPr>
            <w:tcW w:w="4536" w:type="dxa"/>
            <w:shd w:val="clear" w:color="auto" w:fill="auto"/>
          </w:tcPr>
          <w:p w14:paraId="590F2DD3" w14:textId="77777777" w:rsidR="00105C39" w:rsidRPr="00105C39" w:rsidRDefault="00105C39" w:rsidP="00105C39">
            <w:pPr>
              <w:rPr>
                <w:lang w:eastAsia="lv-LV"/>
              </w:rPr>
            </w:pPr>
            <w:r w:rsidRPr="00105C39">
              <w:rPr>
                <w:lang w:eastAsia="lv-LV"/>
              </w:rPr>
              <w:t>Ar iestādes pārstāvību, darbības un veicamo funkciju nodrošināšanu saistītie izdevumi</w:t>
            </w:r>
          </w:p>
        </w:tc>
        <w:tc>
          <w:tcPr>
            <w:tcW w:w="1418" w:type="dxa"/>
            <w:shd w:val="clear" w:color="auto" w:fill="auto"/>
            <w:vAlign w:val="center"/>
          </w:tcPr>
          <w:p w14:paraId="365DE858" w14:textId="77777777" w:rsidR="00105C39" w:rsidRPr="00105C39" w:rsidRDefault="00105C39" w:rsidP="00105C39">
            <w:pPr>
              <w:jc w:val="center"/>
              <w:rPr>
                <w:lang w:eastAsia="lv-LV"/>
              </w:rPr>
            </w:pPr>
            <w:r w:rsidRPr="00105C39">
              <w:rPr>
                <w:lang w:eastAsia="lv-LV"/>
              </w:rPr>
              <w:t>109</w:t>
            </w:r>
          </w:p>
        </w:tc>
        <w:tc>
          <w:tcPr>
            <w:tcW w:w="1418" w:type="dxa"/>
            <w:shd w:val="clear" w:color="auto" w:fill="auto"/>
            <w:vAlign w:val="center"/>
          </w:tcPr>
          <w:p w14:paraId="4BA75900" w14:textId="77777777" w:rsidR="00105C39" w:rsidRPr="00105C39" w:rsidRDefault="00105C39" w:rsidP="00105C39">
            <w:pPr>
              <w:jc w:val="center"/>
              <w:rPr>
                <w:lang w:eastAsia="lv-LV"/>
              </w:rPr>
            </w:pPr>
            <w:r w:rsidRPr="00105C39">
              <w:rPr>
                <w:lang w:eastAsia="lv-LV"/>
              </w:rPr>
              <w:t>602</w:t>
            </w:r>
          </w:p>
        </w:tc>
        <w:tc>
          <w:tcPr>
            <w:tcW w:w="1605" w:type="dxa"/>
            <w:shd w:val="clear" w:color="auto" w:fill="auto"/>
            <w:vAlign w:val="center"/>
          </w:tcPr>
          <w:p w14:paraId="6E0E3774" w14:textId="77777777" w:rsidR="00105C39" w:rsidRPr="00105C39" w:rsidRDefault="00105C39" w:rsidP="00105C39">
            <w:pPr>
              <w:jc w:val="center"/>
              <w:rPr>
                <w:lang w:eastAsia="lv-LV"/>
              </w:rPr>
            </w:pPr>
            <w:r w:rsidRPr="00105C39">
              <w:rPr>
                <w:lang w:eastAsia="lv-LV"/>
              </w:rPr>
              <w:t>180</w:t>
            </w:r>
          </w:p>
        </w:tc>
      </w:tr>
      <w:tr w:rsidR="00105C39" w:rsidRPr="00105C39" w14:paraId="6BEA745F" w14:textId="77777777" w:rsidTr="001F4418">
        <w:trPr>
          <w:jc w:val="center"/>
        </w:trPr>
        <w:tc>
          <w:tcPr>
            <w:tcW w:w="4536" w:type="dxa"/>
            <w:shd w:val="clear" w:color="auto" w:fill="auto"/>
          </w:tcPr>
          <w:p w14:paraId="6696A02E" w14:textId="77777777" w:rsidR="00105C39" w:rsidRPr="00105C39" w:rsidRDefault="00105C39" w:rsidP="00105C39">
            <w:pPr>
              <w:rPr>
                <w:lang w:eastAsia="lv-LV"/>
              </w:rPr>
            </w:pPr>
            <w:r w:rsidRPr="00105C39">
              <w:rPr>
                <w:lang w:eastAsia="lv-LV"/>
              </w:rPr>
              <w:t>Remonta darbi un iestāžu uzturēšanas pakalpojumi</w:t>
            </w:r>
          </w:p>
        </w:tc>
        <w:tc>
          <w:tcPr>
            <w:tcW w:w="1418" w:type="dxa"/>
            <w:shd w:val="clear" w:color="auto" w:fill="auto"/>
            <w:vAlign w:val="center"/>
          </w:tcPr>
          <w:p w14:paraId="3B8C04FD" w14:textId="77777777" w:rsidR="00105C39" w:rsidRPr="00105C39" w:rsidRDefault="00105C39" w:rsidP="00105C39">
            <w:pPr>
              <w:jc w:val="center"/>
              <w:rPr>
                <w:lang w:eastAsia="lv-LV"/>
              </w:rPr>
            </w:pPr>
            <w:r w:rsidRPr="00105C39">
              <w:rPr>
                <w:lang w:eastAsia="lv-LV"/>
              </w:rPr>
              <w:t>7 690</w:t>
            </w:r>
          </w:p>
        </w:tc>
        <w:tc>
          <w:tcPr>
            <w:tcW w:w="1418" w:type="dxa"/>
            <w:shd w:val="clear" w:color="auto" w:fill="auto"/>
            <w:vAlign w:val="center"/>
          </w:tcPr>
          <w:p w14:paraId="05A8368E" w14:textId="77777777" w:rsidR="00105C39" w:rsidRPr="00105C39" w:rsidRDefault="00105C39" w:rsidP="00105C39">
            <w:pPr>
              <w:jc w:val="center"/>
              <w:rPr>
                <w:lang w:eastAsia="lv-LV"/>
              </w:rPr>
            </w:pPr>
            <w:r w:rsidRPr="00105C39">
              <w:rPr>
                <w:lang w:eastAsia="lv-LV"/>
              </w:rPr>
              <w:t>30 005</w:t>
            </w:r>
          </w:p>
        </w:tc>
        <w:tc>
          <w:tcPr>
            <w:tcW w:w="1605" w:type="dxa"/>
            <w:shd w:val="clear" w:color="auto" w:fill="auto"/>
            <w:vAlign w:val="center"/>
          </w:tcPr>
          <w:p w14:paraId="2141947E" w14:textId="77777777" w:rsidR="00105C39" w:rsidRPr="00105C39" w:rsidRDefault="00105C39" w:rsidP="00105C39">
            <w:pPr>
              <w:jc w:val="center"/>
              <w:rPr>
                <w:lang w:eastAsia="lv-LV"/>
              </w:rPr>
            </w:pPr>
            <w:r w:rsidRPr="00105C39">
              <w:rPr>
                <w:lang w:eastAsia="lv-LV"/>
              </w:rPr>
              <w:t>24 500</w:t>
            </w:r>
          </w:p>
        </w:tc>
      </w:tr>
      <w:tr w:rsidR="00105C39" w:rsidRPr="00105C39" w14:paraId="28F63163" w14:textId="77777777" w:rsidTr="001F4418">
        <w:trPr>
          <w:jc w:val="center"/>
        </w:trPr>
        <w:tc>
          <w:tcPr>
            <w:tcW w:w="4536" w:type="dxa"/>
            <w:shd w:val="clear" w:color="auto" w:fill="auto"/>
          </w:tcPr>
          <w:p w14:paraId="1C7F4F1C" w14:textId="77777777" w:rsidR="00105C39" w:rsidRPr="00105C39" w:rsidRDefault="00105C39" w:rsidP="00105C39">
            <w:pPr>
              <w:rPr>
                <w:lang w:eastAsia="lv-LV"/>
              </w:rPr>
            </w:pPr>
            <w:r w:rsidRPr="00105C39">
              <w:rPr>
                <w:lang w:eastAsia="lv-LV"/>
              </w:rPr>
              <w:t>Īre un noma</w:t>
            </w:r>
          </w:p>
        </w:tc>
        <w:tc>
          <w:tcPr>
            <w:tcW w:w="1418" w:type="dxa"/>
            <w:shd w:val="clear" w:color="auto" w:fill="auto"/>
          </w:tcPr>
          <w:p w14:paraId="5B0A9C8B" w14:textId="77777777" w:rsidR="00105C39" w:rsidRPr="00105C39" w:rsidRDefault="00105C39" w:rsidP="00105C39">
            <w:pPr>
              <w:jc w:val="center"/>
              <w:rPr>
                <w:lang w:eastAsia="lv-LV"/>
              </w:rPr>
            </w:pPr>
            <w:r w:rsidRPr="00105C39">
              <w:rPr>
                <w:lang w:eastAsia="lv-LV"/>
              </w:rPr>
              <w:t>2 001</w:t>
            </w:r>
          </w:p>
        </w:tc>
        <w:tc>
          <w:tcPr>
            <w:tcW w:w="1418" w:type="dxa"/>
            <w:shd w:val="clear" w:color="auto" w:fill="auto"/>
          </w:tcPr>
          <w:p w14:paraId="41246340" w14:textId="77777777" w:rsidR="00105C39" w:rsidRPr="00105C39" w:rsidRDefault="00105C39" w:rsidP="00105C39">
            <w:pPr>
              <w:jc w:val="center"/>
              <w:rPr>
                <w:lang w:eastAsia="lv-LV"/>
              </w:rPr>
            </w:pPr>
            <w:r w:rsidRPr="00105C39">
              <w:rPr>
                <w:lang w:eastAsia="lv-LV"/>
              </w:rPr>
              <w:t>3 571</w:t>
            </w:r>
          </w:p>
        </w:tc>
        <w:tc>
          <w:tcPr>
            <w:tcW w:w="1605" w:type="dxa"/>
            <w:shd w:val="clear" w:color="auto" w:fill="auto"/>
            <w:vAlign w:val="center"/>
          </w:tcPr>
          <w:p w14:paraId="2C007787" w14:textId="77777777" w:rsidR="00105C39" w:rsidRPr="00105C39" w:rsidRDefault="00105C39" w:rsidP="00105C39">
            <w:pPr>
              <w:jc w:val="center"/>
              <w:rPr>
                <w:lang w:eastAsia="lv-LV"/>
              </w:rPr>
            </w:pPr>
            <w:r w:rsidRPr="00105C39">
              <w:rPr>
                <w:lang w:eastAsia="lv-LV"/>
              </w:rPr>
              <w:t>2 700</w:t>
            </w:r>
          </w:p>
        </w:tc>
      </w:tr>
      <w:tr w:rsidR="00105C39" w:rsidRPr="00105C39" w14:paraId="3F15824F" w14:textId="77777777" w:rsidTr="001F4418">
        <w:trPr>
          <w:jc w:val="center"/>
        </w:trPr>
        <w:tc>
          <w:tcPr>
            <w:tcW w:w="4536" w:type="dxa"/>
            <w:shd w:val="clear" w:color="auto" w:fill="auto"/>
          </w:tcPr>
          <w:p w14:paraId="07D1776A" w14:textId="77777777" w:rsidR="00105C39" w:rsidRPr="00105C39" w:rsidRDefault="00105C39" w:rsidP="00105C39">
            <w:pPr>
              <w:tabs>
                <w:tab w:val="left" w:pos="1110"/>
              </w:tabs>
              <w:jc w:val="both"/>
              <w:rPr>
                <w:lang w:eastAsia="lv-LV"/>
              </w:rPr>
            </w:pPr>
            <w:r w:rsidRPr="00105C39">
              <w:rPr>
                <w:lang w:eastAsia="lv-LV"/>
              </w:rPr>
              <w:t>Citi pakalpojumi</w:t>
            </w:r>
          </w:p>
        </w:tc>
        <w:tc>
          <w:tcPr>
            <w:tcW w:w="1418" w:type="dxa"/>
            <w:shd w:val="clear" w:color="auto" w:fill="auto"/>
          </w:tcPr>
          <w:p w14:paraId="09DEC5D3" w14:textId="77777777" w:rsidR="00105C39" w:rsidRPr="00105C39" w:rsidRDefault="00105C39" w:rsidP="00105C39">
            <w:pPr>
              <w:jc w:val="center"/>
              <w:rPr>
                <w:lang w:eastAsia="lv-LV"/>
              </w:rPr>
            </w:pPr>
            <w:r w:rsidRPr="00105C39">
              <w:rPr>
                <w:lang w:eastAsia="lv-LV"/>
              </w:rPr>
              <w:t>0</w:t>
            </w:r>
          </w:p>
        </w:tc>
        <w:tc>
          <w:tcPr>
            <w:tcW w:w="1418" w:type="dxa"/>
            <w:shd w:val="clear" w:color="auto" w:fill="auto"/>
          </w:tcPr>
          <w:p w14:paraId="4257D87D" w14:textId="77777777" w:rsidR="00105C39" w:rsidRPr="00105C39" w:rsidRDefault="00105C39" w:rsidP="00105C39">
            <w:pPr>
              <w:jc w:val="center"/>
              <w:rPr>
                <w:lang w:eastAsia="lv-LV"/>
              </w:rPr>
            </w:pPr>
            <w:r w:rsidRPr="00105C39">
              <w:rPr>
                <w:lang w:eastAsia="lv-LV"/>
              </w:rPr>
              <w:t>0</w:t>
            </w:r>
          </w:p>
        </w:tc>
        <w:tc>
          <w:tcPr>
            <w:tcW w:w="1605" w:type="dxa"/>
            <w:shd w:val="clear" w:color="auto" w:fill="auto"/>
            <w:vAlign w:val="center"/>
          </w:tcPr>
          <w:p w14:paraId="3F190D06" w14:textId="77777777" w:rsidR="00105C39" w:rsidRPr="00105C39" w:rsidRDefault="00105C39" w:rsidP="00105C39">
            <w:pPr>
              <w:jc w:val="center"/>
              <w:rPr>
                <w:lang w:eastAsia="lv-LV"/>
              </w:rPr>
            </w:pPr>
            <w:r w:rsidRPr="00105C39">
              <w:rPr>
                <w:lang w:eastAsia="lv-LV"/>
              </w:rPr>
              <w:t>0</w:t>
            </w:r>
          </w:p>
        </w:tc>
      </w:tr>
      <w:tr w:rsidR="00105C39" w:rsidRPr="00105C39" w14:paraId="210B131C" w14:textId="77777777" w:rsidTr="001F4418">
        <w:trPr>
          <w:jc w:val="center"/>
        </w:trPr>
        <w:tc>
          <w:tcPr>
            <w:tcW w:w="4536" w:type="dxa"/>
            <w:shd w:val="clear" w:color="auto" w:fill="auto"/>
          </w:tcPr>
          <w:p w14:paraId="3734F674" w14:textId="77777777" w:rsidR="00105C39" w:rsidRPr="00105C39" w:rsidRDefault="00105C39" w:rsidP="00105C39">
            <w:pPr>
              <w:rPr>
                <w:lang w:eastAsia="lv-LV"/>
              </w:rPr>
            </w:pPr>
            <w:r w:rsidRPr="00105C39">
              <w:rPr>
                <w:lang w:eastAsia="lv-LV"/>
              </w:rPr>
              <w:t>Biroja preces un inventārs</w:t>
            </w:r>
          </w:p>
        </w:tc>
        <w:tc>
          <w:tcPr>
            <w:tcW w:w="1418" w:type="dxa"/>
            <w:shd w:val="clear" w:color="auto" w:fill="auto"/>
          </w:tcPr>
          <w:p w14:paraId="05DF8D3F" w14:textId="77777777" w:rsidR="00105C39" w:rsidRPr="00105C39" w:rsidRDefault="00105C39" w:rsidP="00105C39">
            <w:pPr>
              <w:jc w:val="center"/>
              <w:rPr>
                <w:lang w:eastAsia="lv-LV"/>
              </w:rPr>
            </w:pPr>
            <w:r w:rsidRPr="00105C39">
              <w:rPr>
                <w:lang w:eastAsia="lv-LV"/>
              </w:rPr>
              <w:t>585</w:t>
            </w:r>
          </w:p>
        </w:tc>
        <w:tc>
          <w:tcPr>
            <w:tcW w:w="1418" w:type="dxa"/>
            <w:shd w:val="clear" w:color="auto" w:fill="auto"/>
          </w:tcPr>
          <w:p w14:paraId="6C3A59D7" w14:textId="77777777" w:rsidR="00105C39" w:rsidRPr="00105C39" w:rsidRDefault="00105C39" w:rsidP="00105C39">
            <w:pPr>
              <w:jc w:val="center"/>
              <w:rPr>
                <w:lang w:eastAsia="lv-LV"/>
              </w:rPr>
            </w:pPr>
            <w:r w:rsidRPr="00105C39">
              <w:rPr>
                <w:lang w:eastAsia="lv-LV"/>
              </w:rPr>
              <w:t>4 650</w:t>
            </w:r>
          </w:p>
        </w:tc>
        <w:tc>
          <w:tcPr>
            <w:tcW w:w="1605" w:type="dxa"/>
            <w:shd w:val="clear" w:color="auto" w:fill="auto"/>
            <w:vAlign w:val="center"/>
          </w:tcPr>
          <w:p w14:paraId="1595708A" w14:textId="77777777" w:rsidR="00105C39" w:rsidRPr="00105C39" w:rsidRDefault="00105C39" w:rsidP="00105C39">
            <w:pPr>
              <w:jc w:val="center"/>
              <w:rPr>
                <w:lang w:eastAsia="lv-LV"/>
              </w:rPr>
            </w:pPr>
            <w:r w:rsidRPr="00105C39">
              <w:rPr>
                <w:lang w:eastAsia="lv-LV"/>
              </w:rPr>
              <w:t>60</w:t>
            </w:r>
          </w:p>
        </w:tc>
      </w:tr>
      <w:tr w:rsidR="00105C39" w:rsidRPr="00105C39" w14:paraId="518F0C8E" w14:textId="77777777" w:rsidTr="001F4418">
        <w:trPr>
          <w:jc w:val="center"/>
        </w:trPr>
        <w:tc>
          <w:tcPr>
            <w:tcW w:w="4536" w:type="dxa"/>
            <w:shd w:val="clear" w:color="auto" w:fill="auto"/>
          </w:tcPr>
          <w:p w14:paraId="40E8DCC2" w14:textId="77777777" w:rsidR="00105C39" w:rsidRPr="00105C39" w:rsidRDefault="00105C39" w:rsidP="00105C39">
            <w:pPr>
              <w:rPr>
                <w:lang w:eastAsia="lv-LV"/>
              </w:rPr>
            </w:pPr>
            <w:r w:rsidRPr="00105C39">
              <w:rPr>
                <w:lang w:eastAsia="lv-LV"/>
              </w:rPr>
              <w:t xml:space="preserve">Kurināmais un enerģētiskie materiāli </w:t>
            </w:r>
          </w:p>
        </w:tc>
        <w:tc>
          <w:tcPr>
            <w:tcW w:w="1418" w:type="dxa"/>
            <w:shd w:val="clear" w:color="auto" w:fill="auto"/>
          </w:tcPr>
          <w:p w14:paraId="4069D22C" w14:textId="77777777" w:rsidR="00105C39" w:rsidRPr="00105C39" w:rsidRDefault="00105C39" w:rsidP="00105C39">
            <w:pPr>
              <w:jc w:val="center"/>
              <w:rPr>
                <w:lang w:eastAsia="lv-LV"/>
              </w:rPr>
            </w:pPr>
            <w:r w:rsidRPr="00105C39">
              <w:rPr>
                <w:lang w:eastAsia="lv-LV"/>
              </w:rPr>
              <w:t>0</w:t>
            </w:r>
          </w:p>
        </w:tc>
        <w:tc>
          <w:tcPr>
            <w:tcW w:w="1418" w:type="dxa"/>
            <w:shd w:val="clear" w:color="auto" w:fill="auto"/>
          </w:tcPr>
          <w:p w14:paraId="36B0B7B4" w14:textId="77777777" w:rsidR="00105C39" w:rsidRPr="00105C39" w:rsidRDefault="00105C39" w:rsidP="00105C39">
            <w:pPr>
              <w:jc w:val="center"/>
              <w:rPr>
                <w:lang w:eastAsia="lv-LV"/>
              </w:rPr>
            </w:pPr>
            <w:r w:rsidRPr="00105C39">
              <w:rPr>
                <w:lang w:eastAsia="lv-LV"/>
              </w:rPr>
              <w:t>0</w:t>
            </w:r>
          </w:p>
        </w:tc>
        <w:tc>
          <w:tcPr>
            <w:tcW w:w="1605" w:type="dxa"/>
            <w:shd w:val="clear" w:color="auto" w:fill="auto"/>
            <w:vAlign w:val="center"/>
          </w:tcPr>
          <w:p w14:paraId="34844670" w14:textId="77777777" w:rsidR="00105C39" w:rsidRPr="00105C39" w:rsidRDefault="00105C39" w:rsidP="00105C39">
            <w:pPr>
              <w:jc w:val="center"/>
              <w:rPr>
                <w:lang w:eastAsia="lv-LV"/>
              </w:rPr>
            </w:pPr>
            <w:r w:rsidRPr="00105C39">
              <w:rPr>
                <w:lang w:eastAsia="lv-LV"/>
              </w:rPr>
              <w:t>0</w:t>
            </w:r>
          </w:p>
        </w:tc>
      </w:tr>
      <w:tr w:rsidR="00105C39" w:rsidRPr="00105C39" w14:paraId="74878C17" w14:textId="77777777" w:rsidTr="001F4418">
        <w:trPr>
          <w:jc w:val="center"/>
        </w:trPr>
        <w:tc>
          <w:tcPr>
            <w:tcW w:w="4536" w:type="dxa"/>
            <w:shd w:val="clear" w:color="auto" w:fill="auto"/>
          </w:tcPr>
          <w:p w14:paraId="77E18391" w14:textId="77777777" w:rsidR="00105C39" w:rsidRPr="00105C39" w:rsidRDefault="00105C39" w:rsidP="00105C39">
            <w:pPr>
              <w:rPr>
                <w:lang w:eastAsia="lv-LV"/>
              </w:rPr>
            </w:pPr>
            <w:r w:rsidRPr="00105C39">
              <w:rPr>
                <w:lang w:eastAsia="lv-LV"/>
              </w:rPr>
              <w:t>Zāles, ķimikālijas</w:t>
            </w:r>
          </w:p>
        </w:tc>
        <w:tc>
          <w:tcPr>
            <w:tcW w:w="1418" w:type="dxa"/>
            <w:shd w:val="clear" w:color="auto" w:fill="auto"/>
          </w:tcPr>
          <w:p w14:paraId="218145AB" w14:textId="77777777" w:rsidR="00105C39" w:rsidRPr="00105C39" w:rsidRDefault="00105C39" w:rsidP="00105C39">
            <w:pPr>
              <w:jc w:val="center"/>
              <w:rPr>
                <w:lang w:eastAsia="lv-LV"/>
              </w:rPr>
            </w:pPr>
            <w:r w:rsidRPr="00105C39">
              <w:rPr>
                <w:lang w:eastAsia="lv-LV"/>
              </w:rPr>
              <w:t>0</w:t>
            </w:r>
          </w:p>
        </w:tc>
        <w:tc>
          <w:tcPr>
            <w:tcW w:w="1418" w:type="dxa"/>
            <w:shd w:val="clear" w:color="auto" w:fill="auto"/>
          </w:tcPr>
          <w:p w14:paraId="775A6B7D" w14:textId="77777777" w:rsidR="00105C39" w:rsidRPr="00105C39" w:rsidRDefault="00105C39" w:rsidP="00105C39">
            <w:pPr>
              <w:jc w:val="center"/>
              <w:rPr>
                <w:lang w:eastAsia="lv-LV"/>
              </w:rPr>
            </w:pPr>
            <w:r w:rsidRPr="00105C39">
              <w:rPr>
                <w:lang w:eastAsia="lv-LV"/>
              </w:rPr>
              <w:t>0</w:t>
            </w:r>
          </w:p>
        </w:tc>
        <w:tc>
          <w:tcPr>
            <w:tcW w:w="1605" w:type="dxa"/>
            <w:shd w:val="clear" w:color="auto" w:fill="auto"/>
            <w:vAlign w:val="center"/>
          </w:tcPr>
          <w:p w14:paraId="62DA875B" w14:textId="77777777" w:rsidR="00105C39" w:rsidRPr="00105C39" w:rsidRDefault="00105C39" w:rsidP="00105C39">
            <w:pPr>
              <w:jc w:val="center"/>
              <w:rPr>
                <w:lang w:eastAsia="lv-LV"/>
              </w:rPr>
            </w:pPr>
            <w:r w:rsidRPr="00105C39">
              <w:rPr>
                <w:lang w:eastAsia="lv-LV"/>
              </w:rPr>
              <w:t>0</w:t>
            </w:r>
          </w:p>
        </w:tc>
      </w:tr>
      <w:tr w:rsidR="00105C39" w:rsidRPr="00105C39" w14:paraId="67ECF01A" w14:textId="77777777" w:rsidTr="001F4418">
        <w:trPr>
          <w:jc w:val="center"/>
        </w:trPr>
        <w:tc>
          <w:tcPr>
            <w:tcW w:w="4536" w:type="dxa"/>
            <w:shd w:val="clear" w:color="auto" w:fill="auto"/>
          </w:tcPr>
          <w:p w14:paraId="0F164CFD" w14:textId="77777777" w:rsidR="00105C39" w:rsidRPr="00105C39" w:rsidRDefault="00105C39" w:rsidP="00105C39">
            <w:pPr>
              <w:rPr>
                <w:lang w:eastAsia="lv-LV"/>
              </w:rPr>
            </w:pPr>
            <w:r w:rsidRPr="00105C39">
              <w:rPr>
                <w:lang w:eastAsia="lv-LV"/>
              </w:rPr>
              <w:t>Kārtējā remonta un iestāžu uzturēšanas izdevumi</w:t>
            </w:r>
          </w:p>
        </w:tc>
        <w:tc>
          <w:tcPr>
            <w:tcW w:w="1418" w:type="dxa"/>
            <w:shd w:val="clear" w:color="auto" w:fill="auto"/>
            <w:vAlign w:val="center"/>
          </w:tcPr>
          <w:p w14:paraId="6594387C" w14:textId="77777777" w:rsidR="00105C39" w:rsidRPr="00105C39" w:rsidRDefault="00105C39" w:rsidP="00105C39">
            <w:pPr>
              <w:jc w:val="center"/>
              <w:rPr>
                <w:lang w:eastAsia="lv-LV"/>
              </w:rPr>
            </w:pPr>
            <w:r w:rsidRPr="00105C39">
              <w:rPr>
                <w:lang w:eastAsia="lv-LV"/>
              </w:rPr>
              <w:t>11 691</w:t>
            </w:r>
          </w:p>
        </w:tc>
        <w:tc>
          <w:tcPr>
            <w:tcW w:w="1418" w:type="dxa"/>
            <w:shd w:val="clear" w:color="auto" w:fill="auto"/>
            <w:vAlign w:val="center"/>
          </w:tcPr>
          <w:p w14:paraId="0247DE31" w14:textId="77777777" w:rsidR="00105C39" w:rsidRPr="00105C39" w:rsidRDefault="00105C39" w:rsidP="00105C39">
            <w:pPr>
              <w:jc w:val="center"/>
              <w:rPr>
                <w:lang w:eastAsia="lv-LV"/>
              </w:rPr>
            </w:pPr>
            <w:r w:rsidRPr="00105C39">
              <w:rPr>
                <w:lang w:eastAsia="lv-LV"/>
              </w:rPr>
              <w:t>14 854</w:t>
            </w:r>
          </w:p>
        </w:tc>
        <w:tc>
          <w:tcPr>
            <w:tcW w:w="1605" w:type="dxa"/>
            <w:shd w:val="clear" w:color="auto" w:fill="auto"/>
            <w:vAlign w:val="center"/>
          </w:tcPr>
          <w:p w14:paraId="1A23BBEB" w14:textId="77777777" w:rsidR="00105C39" w:rsidRPr="00105C39" w:rsidRDefault="00105C39" w:rsidP="00105C39">
            <w:pPr>
              <w:jc w:val="center"/>
              <w:rPr>
                <w:lang w:eastAsia="lv-LV"/>
              </w:rPr>
            </w:pPr>
            <w:r w:rsidRPr="00105C39">
              <w:rPr>
                <w:lang w:eastAsia="lv-LV"/>
              </w:rPr>
              <w:t>15 460</w:t>
            </w:r>
          </w:p>
        </w:tc>
      </w:tr>
      <w:tr w:rsidR="00105C39" w:rsidRPr="00105C39" w14:paraId="1FA0E465" w14:textId="77777777" w:rsidTr="001F4418">
        <w:trPr>
          <w:jc w:val="center"/>
        </w:trPr>
        <w:tc>
          <w:tcPr>
            <w:tcW w:w="4536" w:type="dxa"/>
            <w:shd w:val="clear" w:color="auto" w:fill="auto"/>
          </w:tcPr>
          <w:p w14:paraId="07C3FC1A" w14:textId="77777777" w:rsidR="00105C39" w:rsidRPr="00105C39" w:rsidRDefault="00105C39" w:rsidP="00105C39">
            <w:pPr>
              <w:rPr>
                <w:lang w:eastAsia="lv-LV"/>
              </w:rPr>
            </w:pPr>
            <w:r w:rsidRPr="00105C39">
              <w:rPr>
                <w:lang w:eastAsia="lv-LV"/>
              </w:rPr>
              <w:t>Budžeta iestāžu pievienotās vērtības nodokļa maksājumi</w:t>
            </w:r>
          </w:p>
        </w:tc>
        <w:tc>
          <w:tcPr>
            <w:tcW w:w="1418" w:type="dxa"/>
            <w:shd w:val="clear" w:color="auto" w:fill="auto"/>
            <w:vAlign w:val="center"/>
          </w:tcPr>
          <w:p w14:paraId="04AB1F15" w14:textId="77777777" w:rsidR="00105C39" w:rsidRPr="00105C39" w:rsidRDefault="00105C39" w:rsidP="00105C39">
            <w:pPr>
              <w:jc w:val="center"/>
              <w:rPr>
                <w:lang w:eastAsia="lv-LV"/>
              </w:rPr>
            </w:pPr>
            <w:r w:rsidRPr="00105C39">
              <w:rPr>
                <w:lang w:eastAsia="lv-LV"/>
              </w:rPr>
              <w:t>1 182</w:t>
            </w:r>
          </w:p>
        </w:tc>
        <w:tc>
          <w:tcPr>
            <w:tcW w:w="1418" w:type="dxa"/>
            <w:shd w:val="clear" w:color="auto" w:fill="auto"/>
            <w:vAlign w:val="center"/>
          </w:tcPr>
          <w:p w14:paraId="33D40D7F" w14:textId="77777777" w:rsidR="00105C39" w:rsidRPr="00105C39" w:rsidRDefault="00105C39" w:rsidP="00105C39">
            <w:pPr>
              <w:jc w:val="center"/>
              <w:rPr>
                <w:lang w:eastAsia="lv-LV"/>
              </w:rPr>
            </w:pPr>
            <w:r w:rsidRPr="00105C39">
              <w:rPr>
                <w:lang w:eastAsia="lv-LV"/>
              </w:rPr>
              <w:t>2 672</w:t>
            </w:r>
          </w:p>
        </w:tc>
        <w:tc>
          <w:tcPr>
            <w:tcW w:w="1605" w:type="dxa"/>
            <w:shd w:val="clear" w:color="auto" w:fill="auto"/>
            <w:vAlign w:val="center"/>
          </w:tcPr>
          <w:p w14:paraId="691682B2" w14:textId="77777777" w:rsidR="00105C39" w:rsidRPr="00105C39" w:rsidRDefault="00105C39" w:rsidP="00105C39">
            <w:pPr>
              <w:jc w:val="center"/>
              <w:rPr>
                <w:lang w:eastAsia="lv-LV"/>
              </w:rPr>
            </w:pPr>
            <w:r w:rsidRPr="00105C39">
              <w:rPr>
                <w:lang w:eastAsia="lv-LV"/>
              </w:rPr>
              <w:t>2 184</w:t>
            </w:r>
          </w:p>
        </w:tc>
      </w:tr>
      <w:tr w:rsidR="00105C39" w:rsidRPr="00105C39" w14:paraId="429218C4" w14:textId="77777777" w:rsidTr="001F4418">
        <w:trPr>
          <w:jc w:val="center"/>
        </w:trPr>
        <w:tc>
          <w:tcPr>
            <w:tcW w:w="4536" w:type="dxa"/>
            <w:shd w:val="clear" w:color="auto" w:fill="auto"/>
          </w:tcPr>
          <w:p w14:paraId="7A66C896" w14:textId="77777777" w:rsidR="00105C39" w:rsidRPr="00105C39" w:rsidRDefault="00105C39" w:rsidP="00105C39">
            <w:pPr>
              <w:rPr>
                <w:b/>
                <w:lang w:eastAsia="lv-LV"/>
              </w:rPr>
            </w:pPr>
            <w:r w:rsidRPr="00105C39">
              <w:rPr>
                <w:b/>
                <w:lang w:eastAsia="lv-LV"/>
              </w:rPr>
              <w:t>Pamatkapitāla veidošana</w:t>
            </w:r>
          </w:p>
        </w:tc>
        <w:tc>
          <w:tcPr>
            <w:tcW w:w="1418" w:type="dxa"/>
            <w:shd w:val="clear" w:color="auto" w:fill="auto"/>
          </w:tcPr>
          <w:p w14:paraId="542A10C9" w14:textId="77777777" w:rsidR="00105C39" w:rsidRPr="00105C39" w:rsidRDefault="00105C39" w:rsidP="00105C39">
            <w:pPr>
              <w:jc w:val="center"/>
              <w:rPr>
                <w:b/>
                <w:lang w:eastAsia="lv-LV"/>
              </w:rPr>
            </w:pPr>
            <w:r w:rsidRPr="00105C39">
              <w:rPr>
                <w:b/>
                <w:lang w:eastAsia="lv-LV"/>
              </w:rPr>
              <w:t>1 815</w:t>
            </w:r>
          </w:p>
        </w:tc>
        <w:tc>
          <w:tcPr>
            <w:tcW w:w="1418" w:type="dxa"/>
            <w:shd w:val="clear" w:color="auto" w:fill="auto"/>
          </w:tcPr>
          <w:p w14:paraId="6CD2D73E" w14:textId="77777777" w:rsidR="00105C39" w:rsidRPr="00105C39" w:rsidRDefault="00105C39" w:rsidP="00105C39">
            <w:pPr>
              <w:jc w:val="center"/>
              <w:rPr>
                <w:b/>
                <w:lang w:eastAsia="lv-LV"/>
              </w:rPr>
            </w:pPr>
            <w:r w:rsidRPr="00105C39">
              <w:rPr>
                <w:b/>
                <w:lang w:eastAsia="lv-LV"/>
              </w:rPr>
              <w:t>0</w:t>
            </w:r>
          </w:p>
        </w:tc>
        <w:tc>
          <w:tcPr>
            <w:tcW w:w="1605" w:type="dxa"/>
            <w:shd w:val="clear" w:color="auto" w:fill="auto"/>
            <w:vAlign w:val="center"/>
          </w:tcPr>
          <w:p w14:paraId="6F9858C3" w14:textId="77777777" w:rsidR="00105C39" w:rsidRPr="00105C39" w:rsidRDefault="00105C39" w:rsidP="00105C39">
            <w:pPr>
              <w:jc w:val="center"/>
              <w:rPr>
                <w:b/>
                <w:lang w:eastAsia="lv-LV"/>
              </w:rPr>
            </w:pPr>
            <w:r w:rsidRPr="00105C39">
              <w:rPr>
                <w:b/>
                <w:lang w:eastAsia="lv-LV"/>
              </w:rPr>
              <w:t>0</w:t>
            </w:r>
          </w:p>
        </w:tc>
      </w:tr>
      <w:tr w:rsidR="00105C39" w:rsidRPr="00105C39" w14:paraId="3CF26DA7" w14:textId="77777777" w:rsidTr="001F4418">
        <w:trPr>
          <w:jc w:val="center"/>
        </w:trPr>
        <w:tc>
          <w:tcPr>
            <w:tcW w:w="4536" w:type="dxa"/>
            <w:shd w:val="clear" w:color="auto" w:fill="auto"/>
          </w:tcPr>
          <w:p w14:paraId="79CCEEA4" w14:textId="77777777" w:rsidR="00105C39" w:rsidRPr="00105C39" w:rsidRDefault="00105C39" w:rsidP="00105C39">
            <w:pPr>
              <w:rPr>
                <w:b/>
                <w:lang w:eastAsia="lv-LV"/>
              </w:rPr>
            </w:pPr>
          </w:p>
        </w:tc>
        <w:tc>
          <w:tcPr>
            <w:tcW w:w="1418" w:type="dxa"/>
            <w:shd w:val="clear" w:color="auto" w:fill="auto"/>
          </w:tcPr>
          <w:p w14:paraId="45EC08CE" w14:textId="77777777" w:rsidR="00105C39" w:rsidRPr="00105C39" w:rsidRDefault="00105C39" w:rsidP="00105C39">
            <w:pPr>
              <w:jc w:val="center"/>
              <w:rPr>
                <w:b/>
                <w:lang w:eastAsia="lv-LV"/>
              </w:rPr>
            </w:pPr>
          </w:p>
        </w:tc>
        <w:tc>
          <w:tcPr>
            <w:tcW w:w="1418" w:type="dxa"/>
            <w:shd w:val="clear" w:color="auto" w:fill="auto"/>
          </w:tcPr>
          <w:p w14:paraId="0B1AB12A" w14:textId="77777777" w:rsidR="00105C39" w:rsidRPr="00105C39" w:rsidRDefault="00105C39" w:rsidP="00105C39">
            <w:pPr>
              <w:jc w:val="center"/>
              <w:rPr>
                <w:b/>
                <w:lang w:eastAsia="lv-LV"/>
              </w:rPr>
            </w:pPr>
          </w:p>
        </w:tc>
        <w:tc>
          <w:tcPr>
            <w:tcW w:w="1605" w:type="dxa"/>
            <w:shd w:val="clear" w:color="auto" w:fill="auto"/>
            <w:vAlign w:val="center"/>
          </w:tcPr>
          <w:p w14:paraId="1A0B4212" w14:textId="77777777" w:rsidR="00105C39" w:rsidRPr="00105C39" w:rsidRDefault="00105C39" w:rsidP="00105C39">
            <w:pPr>
              <w:jc w:val="center"/>
              <w:rPr>
                <w:b/>
                <w:lang w:eastAsia="lv-LV"/>
              </w:rPr>
            </w:pPr>
          </w:p>
        </w:tc>
      </w:tr>
      <w:tr w:rsidR="00105C39" w:rsidRPr="00105C39" w14:paraId="07AD59AF" w14:textId="77777777" w:rsidTr="001F4418">
        <w:trPr>
          <w:jc w:val="center"/>
        </w:trPr>
        <w:tc>
          <w:tcPr>
            <w:tcW w:w="4536" w:type="dxa"/>
            <w:shd w:val="clear" w:color="auto" w:fill="auto"/>
          </w:tcPr>
          <w:p w14:paraId="3B657397" w14:textId="77777777" w:rsidR="00105C39" w:rsidRPr="00105C39" w:rsidRDefault="00105C39" w:rsidP="00105C39">
            <w:pPr>
              <w:rPr>
                <w:b/>
                <w:lang w:eastAsia="lv-LV"/>
              </w:rPr>
            </w:pPr>
            <w:r w:rsidRPr="00105C39">
              <w:rPr>
                <w:b/>
                <w:lang w:eastAsia="lv-LV"/>
              </w:rPr>
              <w:t>V ATLIKUMS UZ GADA BEIGĀM</w:t>
            </w:r>
          </w:p>
        </w:tc>
        <w:tc>
          <w:tcPr>
            <w:tcW w:w="1418" w:type="dxa"/>
            <w:shd w:val="clear" w:color="auto" w:fill="auto"/>
          </w:tcPr>
          <w:p w14:paraId="3E102C1E" w14:textId="77777777" w:rsidR="00105C39" w:rsidRPr="00105C39" w:rsidRDefault="00105C39" w:rsidP="00105C39">
            <w:pPr>
              <w:jc w:val="center"/>
              <w:rPr>
                <w:b/>
                <w:lang w:eastAsia="lv-LV"/>
              </w:rPr>
            </w:pPr>
            <w:r w:rsidRPr="00105C39">
              <w:rPr>
                <w:b/>
                <w:lang w:eastAsia="lv-LV"/>
              </w:rPr>
              <w:t>35 526</w:t>
            </w:r>
          </w:p>
        </w:tc>
        <w:tc>
          <w:tcPr>
            <w:tcW w:w="1418" w:type="dxa"/>
            <w:shd w:val="clear" w:color="auto" w:fill="auto"/>
          </w:tcPr>
          <w:p w14:paraId="0D794096" w14:textId="77777777" w:rsidR="00105C39" w:rsidRPr="00105C39" w:rsidRDefault="00105C39" w:rsidP="00105C39">
            <w:pPr>
              <w:jc w:val="center"/>
              <w:rPr>
                <w:b/>
                <w:lang w:eastAsia="lv-LV"/>
              </w:rPr>
            </w:pPr>
            <w:r w:rsidRPr="00105C39">
              <w:rPr>
                <w:b/>
                <w:lang w:eastAsia="lv-LV"/>
              </w:rPr>
              <w:t>6 464</w:t>
            </w:r>
          </w:p>
        </w:tc>
        <w:tc>
          <w:tcPr>
            <w:tcW w:w="1605" w:type="dxa"/>
            <w:shd w:val="clear" w:color="auto" w:fill="auto"/>
            <w:vAlign w:val="center"/>
          </w:tcPr>
          <w:p w14:paraId="7FAF6B1E" w14:textId="77777777" w:rsidR="00105C39" w:rsidRPr="00105C39" w:rsidRDefault="00105C39" w:rsidP="00105C39">
            <w:pPr>
              <w:jc w:val="center"/>
              <w:rPr>
                <w:b/>
                <w:lang w:eastAsia="lv-LV"/>
              </w:rPr>
            </w:pPr>
            <w:r w:rsidRPr="00105C39">
              <w:rPr>
                <w:b/>
                <w:lang w:eastAsia="lv-LV"/>
              </w:rPr>
              <w:t>0</w:t>
            </w:r>
          </w:p>
        </w:tc>
      </w:tr>
    </w:tbl>
    <w:p w14:paraId="205644C0" w14:textId="77777777" w:rsidR="00105C39" w:rsidRPr="00105C39" w:rsidRDefault="00105C39" w:rsidP="00105C39">
      <w:pPr>
        <w:jc w:val="both"/>
        <w:rPr>
          <w:lang w:eastAsia="lv-LV"/>
        </w:rPr>
      </w:pPr>
    </w:p>
    <w:p w14:paraId="289839BE" w14:textId="77777777" w:rsidR="00105C39" w:rsidRPr="00105C39" w:rsidRDefault="00105C39" w:rsidP="00105C39">
      <w:pPr>
        <w:jc w:val="both"/>
        <w:rPr>
          <w:lang w:eastAsia="lv-LV"/>
        </w:rPr>
      </w:pPr>
    </w:p>
    <w:p w14:paraId="72EBE624" w14:textId="77777777" w:rsidR="00105C39" w:rsidRPr="00105C39" w:rsidRDefault="00105C39" w:rsidP="00105C39">
      <w:pPr>
        <w:jc w:val="both"/>
        <w:rPr>
          <w:lang w:eastAsia="lv-LV"/>
        </w:rPr>
      </w:pPr>
    </w:p>
    <w:p w14:paraId="5EE8F527" w14:textId="77777777" w:rsidR="00105C39" w:rsidRPr="00105C39" w:rsidRDefault="00105C39" w:rsidP="00105C39">
      <w:pPr>
        <w:jc w:val="both"/>
        <w:rPr>
          <w:lang w:eastAsia="lv-LV"/>
        </w:rPr>
      </w:pPr>
    </w:p>
    <w:p w14:paraId="2A11BF99" w14:textId="77777777" w:rsidR="00105C39" w:rsidRPr="00105C39" w:rsidRDefault="00105C39" w:rsidP="00105C39">
      <w:pPr>
        <w:jc w:val="both"/>
        <w:rPr>
          <w:lang w:eastAsia="lv-LV"/>
        </w:rPr>
      </w:pPr>
    </w:p>
    <w:p w14:paraId="05F00FAD" w14:textId="77777777" w:rsidR="00105C39" w:rsidRPr="00105C39" w:rsidRDefault="00105C39" w:rsidP="00105C39">
      <w:pPr>
        <w:jc w:val="both"/>
        <w:rPr>
          <w:lang w:eastAsia="lv-LV"/>
        </w:rPr>
      </w:pPr>
    </w:p>
    <w:p w14:paraId="65961113" w14:textId="77777777" w:rsidR="00105C39" w:rsidRPr="00105C39" w:rsidRDefault="00105C39" w:rsidP="00105C39">
      <w:pPr>
        <w:jc w:val="both"/>
        <w:rPr>
          <w:lang w:eastAsia="lv-LV"/>
        </w:rPr>
      </w:pPr>
    </w:p>
    <w:p w14:paraId="4919ECB4" w14:textId="77777777" w:rsidR="00105C39" w:rsidRPr="00105C39" w:rsidRDefault="00105C39" w:rsidP="00105C39">
      <w:pPr>
        <w:jc w:val="both"/>
        <w:rPr>
          <w:lang w:eastAsia="lv-LV"/>
        </w:rPr>
      </w:pPr>
    </w:p>
    <w:p w14:paraId="029A9753" w14:textId="77777777" w:rsidR="00105C39" w:rsidRPr="00105C39" w:rsidRDefault="00105C39" w:rsidP="00105C39">
      <w:pPr>
        <w:jc w:val="both"/>
        <w:rPr>
          <w:lang w:eastAsia="lv-LV"/>
        </w:rPr>
      </w:pPr>
    </w:p>
    <w:p w14:paraId="7FAC0E22" w14:textId="77777777" w:rsidR="00105C39" w:rsidRPr="00105C39" w:rsidRDefault="00105C39" w:rsidP="00105C39">
      <w:pPr>
        <w:jc w:val="both"/>
        <w:rPr>
          <w:lang w:eastAsia="lv-LV"/>
        </w:rPr>
      </w:pPr>
    </w:p>
    <w:p w14:paraId="06A73D65" w14:textId="77777777" w:rsidR="00105C39" w:rsidRPr="00105C39" w:rsidRDefault="00105C39" w:rsidP="00105C39">
      <w:pPr>
        <w:jc w:val="both"/>
        <w:rPr>
          <w:lang w:eastAsia="lv-LV"/>
        </w:rPr>
      </w:pPr>
    </w:p>
    <w:p w14:paraId="58EB0CA7" w14:textId="77777777" w:rsidR="00105C39" w:rsidRPr="00105C39" w:rsidRDefault="00105C39" w:rsidP="00105C39">
      <w:pPr>
        <w:jc w:val="both"/>
        <w:rPr>
          <w:lang w:eastAsia="lv-LV"/>
        </w:rPr>
      </w:pPr>
    </w:p>
    <w:p w14:paraId="4C514F04" w14:textId="77777777" w:rsidR="00105C39" w:rsidRPr="00105C39" w:rsidRDefault="00105C39" w:rsidP="00105C39">
      <w:pPr>
        <w:jc w:val="both"/>
        <w:rPr>
          <w:lang w:eastAsia="lv-LV"/>
        </w:rPr>
      </w:pPr>
    </w:p>
    <w:p w14:paraId="665118F4" w14:textId="77777777" w:rsidR="00105C39" w:rsidRPr="00105C39" w:rsidRDefault="00105C39" w:rsidP="00105C39">
      <w:pPr>
        <w:jc w:val="both"/>
        <w:rPr>
          <w:lang w:eastAsia="lv-LV"/>
        </w:rPr>
      </w:pPr>
    </w:p>
    <w:p w14:paraId="503733F0" w14:textId="77777777" w:rsidR="00105C39" w:rsidRPr="00105C39" w:rsidRDefault="00105C39" w:rsidP="00105C39">
      <w:pPr>
        <w:jc w:val="both"/>
        <w:rPr>
          <w:lang w:eastAsia="lv-LV"/>
        </w:rPr>
      </w:pPr>
    </w:p>
    <w:p w14:paraId="70D05C38" w14:textId="77777777" w:rsidR="00105C39" w:rsidRPr="00105C39" w:rsidRDefault="00105C39" w:rsidP="00105C39">
      <w:pPr>
        <w:jc w:val="both"/>
        <w:rPr>
          <w:lang w:eastAsia="lv-LV"/>
        </w:rPr>
      </w:pPr>
    </w:p>
    <w:p w14:paraId="046ECEFA" w14:textId="60A3A85C" w:rsidR="00105C39" w:rsidRDefault="00105C39" w:rsidP="00105C39">
      <w:pPr>
        <w:jc w:val="both"/>
        <w:rPr>
          <w:lang w:eastAsia="lv-LV"/>
        </w:rPr>
      </w:pPr>
    </w:p>
    <w:p w14:paraId="017EB019" w14:textId="743662A1" w:rsidR="00105C39" w:rsidRDefault="00105C39" w:rsidP="00105C39">
      <w:pPr>
        <w:jc w:val="both"/>
        <w:rPr>
          <w:lang w:eastAsia="lv-LV"/>
        </w:rPr>
      </w:pPr>
    </w:p>
    <w:p w14:paraId="6572B97E" w14:textId="77777777" w:rsidR="00105C39" w:rsidRPr="00105C39" w:rsidRDefault="00105C39" w:rsidP="00105C39">
      <w:pPr>
        <w:jc w:val="both"/>
        <w:rPr>
          <w:lang w:eastAsia="lv-LV"/>
        </w:rPr>
      </w:pPr>
    </w:p>
    <w:p w14:paraId="2A06FF66" w14:textId="77777777" w:rsidR="00105C39" w:rsidRPr="00105C39" w:rsidRDefault="00105C39" w:rsidP="00105C39">
      <w:pPr>
        <w:jc w:val="both"/>
        <w:rPr>
          <w:lang w:eastAsia="lv-LV"/>
        </w:rPr>
      </w:pPr>
    </w:p>
    <w:p w14:paraId="6980B6D5" w14:textId="77777777" w:rsidR="00105C39" w:rsidRPr="00105C39" w:rsidRDefault="00105C39" w:rsidP="00105C39">
      <w:pPr>
        <w:jc w:val="center"/>
        <w:rPr>
          <w:caps/>
          <w:lang w:eastAsia="lv-LV"/>
        </w:rPr>
      </w:pPr>
      <w:r w:rsidRPr="00105C39">
        <w:rPr>
          <w:caps/>
          <w:lang w:eastAsia="lv-LV"/>
        </w:rPr>
        <w:lastRenderedPageBreak/>
        <w:t>sporta būvju apsaimniekošana</w:t>
      </w:r>
    </w:p>
    <w:p w14:paraId="09F2EDDD" w14:textId="77777777" w:rsidR="00105C39" w:rsidRPr="00105C39" w:rsidRDefault="00105C39" w:rsidP="00105C39">
      <w:pPr>
        <w:jc w:val="center"/>
        <w:rPr>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605"/>
        <w:gridCol w:w="1605"/>
        <w:gridCol w:w="1605"/>
      </w:tblGrid>
      <w:tr w:rsidR="00105C39" w:rsidRPr="00105C39" w14:paraId="42DE8C90" w14:textId="77777777" w:rsidTr="001F4418">
        <w:trPr>
          <w:jc w:val="center"/>
        </w:trPr>
        <w:tc>
          <w:tcPr>
            <w:tcW w:w="4536" w:type="dxa"/>
            <w:shd w:val="clear" w:color="auto" w:fill="auto"/>
            <w:vAlign w:val="center"/>
          </w:tcPr>
          <w:p w14:paraId="479BDAA7" w14:textId="77777777" w:rsidR="00105C39" w:rsidRPr="00105C39" w:rsidRDefault="00105C39" w:rsidP="00105C39">
            <w:pPr>
              <w:jc w:val="center"/>
              <w:rPr>
                <w:lang w:eastAsia="lv-LV"/>
              </w:rPr>
            </w:pPr>
            <w:bookmarkStart w:id="6" w:name="_Hlk3970435"/>
            <w:r w:rsidRPr="00105C39">
              <w:rPr>
                <w:lang w:eastAsia="lv-LV"/>
              </w:rPr>
              <w:t>Rādītājs /koda nosaukums</w:t>
            </w:r>
          </w:p>
        </w:tc>
        <w:tc>
          <w:tcPr>
            <w:tcW w:w="1605" w:type="dxa"/>
            <w:vAlign w:val="center"/>
          </w:tcPr>
          <w:p w14:paraId="41200851" w14:textId="43DE1DEC" w:rsidR="00105C39" w:rsidRPr="00105C39" w:rsidRDefault="00105C39" w:rsidP="00105C39">
            <w:pPr>
              <w:jc w:val="center"/>
              <w:rPr>
                <w:lang w:eastAsia="lv-LV"/>
              </w:rPr>
            </w:pPr>
            <w:r w:rsidRPr="00105C39">
              <w:rPr>
                <w:lang w:eastAsia="lv-LV"/>
              </w:rPr>
              <w:t>Pārskats par 2019.</w:t>
            </w:r>
            <w:r w:rsidR="004469BC">
              <w:rPr>
                <w:lang w:eastAsia="lv-LV"/>
              </w:rPr>
              <w:t xml:space="preserve"> </w:t>
            </w:r>
            <w:r w:rsidRPr="00105C39">
              <w:rPr>
                <w:lang w:eastAsia="lv-LV"/>
              </w:rPr>
              <w:t>gadu (EUR)</w:t>
            </w:r>
          </w:p>
        </w:tc>
        <w:tc>
          <w:tcPr>
            <w:tcW w:w="1605" w:type="dxa"/>
            <w:vAlign w:val="center"/>
          </w:tcPr>
          <w:p w14:paraId="04EBE87E" w14:textId="3B2EAF91" w:rsidR="00105C39" w:rsidRPr="00105C39" w:rsidRDefault="00105C39" w:rsidP="00105C39">
            <w:pPr>
              <w:jc w:val="center"/>
              <w:rPr>
                <w:lang w:eastAsia="lv-LV"/>
              </w:rPr>
            </w:pPr>
            <w:r w:rsidRPr="00105C39">
              <w:rPr>
                <w:lang w:eastAsia="lv-LV"/>
              </w:rPr>
              <w:t>Pārskats par 2020.</w:t>
            </w:r>
            <w:r w:rsidR="004469BC">
              <w:rPr>
                <w:lang w:eastAsia="lv-LV"/>
              </w:rPr>
              <w:t xml:space="preserve"> </w:t>
            </w:r>
            <w:r w:rsidRPr="00105C39">
              <w:rPr>
                <w:lang w:eastAsia="lv-LV"/>
              </w:rPr>
              <w:t>gadu (EUR)</w:t>
            </w:r>
          </w:p>
        </w:tc>
        <w:tc>
          <w:tcPr>
            <w:tcW w:w="1605" w:type="dxa"/>
            <w:shd w:val="clear" w:color="auto" w:fill="auto"/>
          </w:tcPr>
          <w:p w14:paraId="6942CDD0" w14:textId="77777777" w:rsidR="00105C39" w:rsidRPr="00105C39" w:rsidRDefault="00105C39" w:rsidP="00105C39">
            <w:pPr>
              <w:jc w:val="center"/>
              <w:rPr>
                <w:lang w:eastAsia="lv-LV"/>
              </w:rPr>
            </w:pPr>
            <w:r w:rsidRPr="00105C39">
              <w:rPr>
                <w:lang w:eastAsia="lv-LV"/>
              </w:rPr>
              <w:t>Plāns       2021. gadam (EUR)</w:t>
            </w:r>
          </w:p>
        </w:tc>
      </w:tr>
      <w:tr w:rsidR="00105C39" w:rsidRPr="00105C39" w14:paraId="0B38D776" w14:textId="77777777" w:rsidTr="001F4418">
        <w:trPr>
          <w:jc w:val="center"/>
        </w:trPr>
        <w:tc>
          <w:tcPr>
            <w:tcW w:w="4536" w:type="dxa"/>
            <w:shd w:val="clear" w:color="auto" w:fill="auto"/>
          </w:tcPr>
          <w:p w14:paraId="6EC34EA5" w14:textId="77777777" w:rsidR="00105C39" w:rsidRPr="00105C39" w:rsidRDefault="00105C39" w:rsidP="00105C39">
            <w:pPr>
              <w:rPr>
                <w:b/>
                <w:caps/>
                <w:lang w:eastAsia="lv-LV"/>
              </w:rPr>
            </w:pPr>
            <w:r w:rsidRPr="00105C39">
              <w:rPr>
                <w:b/>
                <w:caps/>
                <w:lang w:eastAsia="lv-LV"/>
              </w:rPr>
              <w:t>I Pašvaldības asignējumi</w:t>
            </w:r>
          </w:p>
        </w:tc>
        <w:tc>
          <w:tcPr>
            <w:tcW w:w="1605" w:type="dxa"/>
          </w:tcPr>
          <w:p w14:paraId="55AD0414" w14:textId="77777777" w:rsidR="00105C39" w:rsidRPr="00105C39" w:rsidRDefault="00105C39" w:rsidP="00105C39">
            <w:pPr>
              <w:jc w:val="center"/>
              <w:rPr>
                <w:b/>
                <w:lang w:eastAsia="lv-LV"/>
              </w:rPr>
            </w:pPr>
            <w:r w:rsidRPr="00105C39">
              <w:rPr>
                <w:b/>
                <w:lang w:eastAsia="lv-LV"/>
              </w:rPr>
              <w:t>25 682</w:t>
            </w:r>
          </w:p>
        </w:tc>
        <w:tc>
          <w:tcPr>
            <w:tcW w:w="1605" w:type="dxa"/>
          </w:tcPr>
          <w:p w14:paraId="69826215" w14:textId="77777777" w:rsidR="00105C39" w:rsidRPr="00105C39" w:rsidRDefault="00105C39" w:rsidP="00105C39">
            <w:pPr>
              <w:jc w:val="center"/>
              <w:rPr>
                <w:b/>
                <w:lang w:eastAsia="lv-LV"/>
              </w:rPr>
            </w:pPr>
            <w:r w:rsidRPr="00105C39">
              <w:rPr>
                <w:b/>
                <w:lang w:eastAsia="lv-LV"/>
              </w:rPr>
              <w:t>18 339</w:t>
            </w:r>
          </w:p>
        </w:tc>
        <w:tc>
          <w:tcPr>
            <w:tcW w:w="1605" w:type="dxa"/>
            <w:shd w:val="clear" w:color="auto" w:fill="auto"/>
            <w:vAlign w:val="center"/>
          </w:tcPr>
          <w:p w14:paraId="49F9B245" w14:textId="77777777" w:rsidR="00105C39" w:rsidRPr="00105C39" w:rsidRDefault="00105C39" w:rsidP="00105C39">
            <w:pPr>
              <w:jc w:val="center"/>
              <w:rPr>
                <w:b/>
                <w:lang w:eastAsia="lv-LV"/>
              </w:rPr>
            </w:pPr>
            <w:r w:rsidRPr="00105C39">
              <w:rPr>
                <w:b/>
                <w:lang w:eastAsia="lv-LV"/>
              </w:rPr>
              <w:t>38 000</w:t>
            </w:r>
          </w:p>
        </w:tc>
      </w:tr>
      <w:tr w:rsidR="00105C39" w:rsidRPr="00105C39" w14:paraId="3110F817" w14:textId="77777777" w:rsidTr="001F4418">
        <w:trPr>
          <w:jc w:val="center"/>
        </w:trPr>
        <w:tc>
          <w:tcPr>
            <w:tcW w:w="4536" w:type="dxa"/>
            <w:shd w:val="clear" w:color="auto" w:fill="auto"/>
          </w:tcPr>
          <w:p w14:paraId="1EAE8DE8" w14:textId="77777777" w:rsidR="00105C39" w:rsidRPr="00105C39" w:rsidRDefault="00105C39" w:rsidP="00105C39">
            <w:pPr>
              <w:rPr>
                <w:b/>
                <w:caps/>
                <w:lang w:eastAsia="lv-LV"/>
              </w:rPr>
            </w:pPr>
            <w:r w:rsidRPr="00105C39">
              <w:rPr>
                <w:b/>
                <w:caps/>
                <w:lang w:eastAsia="lv-LV"/>
              </w:rPr>
              <w:t>II Ieņēmumu kopsumma</w:t>
            </w:r>
          </w:p>
        </w:tc>
        <w:tc>
          <w:tcPr>
            <w:tcW w:w="1605" w:type="dxa"/>
          </w:tcPr>
          <w:p w14:paraId="2986AE10" w14:textId="77777777" w:rsidR="00105C39" w:rsidRPr="00105C39" w:rsidRDefault="00105C39" w:rsidP="00105C39">
            <w:pPr>
              <w:jc w:val="center"/>
              <w:rPr>
                <w:b/>
                <w:lang w:eastAsia="lv-LV"/>
              </w:rPr>
            </w:pPr>
            <w:r w:rsidRPr="00105C39">
              <w:rPr>
                <w:b/>
                <w:lang w:eastAsia="lv-LV"/>
              </w:rPr>
              <w:t>4 820</w:t>
            </w:r>
          </w:p>
        </w:tc>
        <w:tc>
          <w:tcPr>
            <w:tcW w:w="1605" w:type="dxa"/>
          </w:tcPr>
          <w:p w14:paraId="2ED058CE" w14:textId="77777777" w:rsidR="00105C39" w:rsidRPr="00105C39" w:rsidRDefault="00105C39" w:rsidP="00105C39">
            <w:pPr>
              <w:jc w:val="center"/>
              <w:rPr>
                <w:b/>
                <w:lang w:eastAsia="lv-LV"/>
              </w:rPr>
            </w:pPr>
            <w:r w:rsidRPr="00105C39">
              <w:rPr>
                <w:b/>
                <w:lang w:eastAsia="lv-LV"/>
              </w:rPr>
              <w:t>189</w:t>
            </w:r>
          </w:p>
        </w:tc>
        <w:tc>
          <w:tcPr>
            <w:tcW w:w="1605" w:type="dxa"/>
            <w:shd w:val="clear" w:color="auto" w:fill="auto"/>
            <w:vAlign w:val="center"/>
          </w:tcPr>
          <w:p w14:paraId="09EBAB22" w14:textId="77777777" w:rsidR="00105C39" w:rsidRPr="00105C39" w:rsidRDefault="00105C39" w:rsidP="00105C39">
            <w:pPr>
              <w:jc w:val="center"/>
              <w:rPr>
                <w:b/>
                <w:lang w:eastAsia="lv-LV"/>
              </w:rPr>
            </w:pPr>
            <w:r w:rsidRPr="00105C39">
              <w:rPr>
                <w:b/>
                <w:lang w:eastAsia="lv-LV"/>
              </w:rPr>
              <w:t>0</w:t>
            </w:r>
          </w:p>
        </w:tc>
      </w:tr>
      <w:tr w:rsidR="00105C39" w:rsidRPr="00105C39" w14:paraId="11D5015E" w14:textId="77777777" w:rsidTr="001F4418">
        <w:trPr>
          <w:jc w:val="center"/>
        </w:trPr>
        <w:tc>
          <w:tcPr>
            <w:tcW w:w="4536" w:type="dxa"/>
            <w:shd w:val="clear" w:color="auto" w:fill="auto"/>
          </w:tcPr>
          <w:p w14:paraId="730A61CB" w14:textId="77777777" w:rsidR="00105C39" w:rsidRPr="00105C39" w:rsidRDefault="00105C39" w:rsidP="00105C39">
            <w:pPr>
              <w:rPr>
                <w:b/>
                <w:caps/>
                <w:lang w:eastAsia="lv-LV"/>
              </w:rPr>
            </w:pPr>
            <w:r w:rsidRPr="00105C39">
              <w:rPr>
                <w:b/>
                <w:caps/>
                <w:lang w:eastAsia="lv-LV"/>
              </w:rPr>
              <w:t>III ATLIKUMS UZ GADA SĀKUMU</w:t>
            </w:r>
          </w:p>
        </w:tc>
        <w:tc>
          <w:tcPr>
            <w:tcW w:w="1605" w:type="dxa"/>
          </w:tcPr>
          <w:p w14:paraId="7056A7F9" w14:textId="77777777" w:rsidR="00105C39" w:rsidRPr="00105C39" w:rsidRDefault="00105C39" w:rsidP="00105C39">
            <w:pPr>
              <w:jc w:val="center"/>
              <w:rPr>
                <w:b/>
                <w:lang w:eastAsia="lv-LV"/>
              </w:rPr>
            </w:pPr>
            <w:r w:rsidRPr="00105C39">
              <w:rPr>
                <w:b/>
                <w:lang w:eastAsia="lv-LV"/>
              </w:rPr>
              <w:t>5 852</w:t>
            </w:r>
          </w:p>
        </w:tc>
        <w:tc>
          <w:tcPr>
            <w:tcW w:w="1605" w:type="dxa"/>
          </w:tcPr>
          <w:p w14:paraId="4776E5C8" w14:textId="77777777" w:rsidR="00105C39" w:rsidRPr="00105C39" w:rsidRDefault="00105C39" w:rsidP="00105C39">
            <w:pPr>
              <w:jc w:val="center"/>
              <w:rPr>
                <w:b/>
                <w:lang w:eastAsia="lv-LV"/>
              </w:rPr>
            </w:pPr>
            <w:r w:rsidRPr="00105C39">
              <w:rPr>
                <w:b/>
                <w:lang w:eastAsia="lv-LV"/>
              </w:rPr>
              <w:t>9 047</w:t>
            </w:r>
          </w:p>
        </w:tc>
        <w:tc>
          <w:tcPr>
            <w:tcW w:w="1605" w:type="dxa"/>
            <w:shd w:val="clear" w:color="auto" w:fill="auto"/>
            <w:vAlign w:val="center"/>
          </w:tcPr>
          <w:p w14:paraId="3759F9E8" w14:textId="77777777" w:rsidR="00105C39" w:rsidRPr="00105C39" w:rsidRDefault="00105C39" w:rsidP="00105C39">
            <w:pPr>
              <w:jc w:val="center"/>
              <w:rPr>
                <w:b/>
                <w:lang w:eastAsia="lv-LV"/>
              </w:rPr>
            </w:pPr>
            <w:r w:rsidRPr="00105C39">
              <w:rPr>
                <w:b/>
                <w:lang w:eastAsia="lv-LV"/>
              </w:rPr>
              <w:t>764</w:t>
            </w:r>
          </w:p>
        </w:tc>
      </w:tr>
      <w:tr w:rsidR="00105C39" w:rsidRPr="00105C39" w14:paraId="2221E941" w14:textId="77777777" w:rsidTr="001F4418">
        <w:trPr>
          <w:jc w:val="center"/>
        </w:trPr>
        <w:tc>
          <w:tcPr>
            <w:tcW w:w="4536" w:type="dxa"/>
            <w:shd w:val="clear" w:color="auto" w:fill="auto"/>
          </w:tcPr>
          <w:p w14:paraId="28569B8F" w14:textId="77777777" w:rsidR="00105C39" w:rsidRPr="00105C39" w:rsidRDefault="00105C39" w:rsidP="00105C39">
            <w:pPr>
              <w:rPr>
                <w:lang w:eastAsia="lv-LV"/>
              </w:rPr>
            </w:pPr>
            <w:r w:rsidRPr="00105C39">
              <w:rPr>
                <w:b/>
                <w:caps/>
                <w:lang w:eastAsia="lv-LV"/>
              </w:rPr>
              <w:t>iv Izdevumu kopsumma</w:t>
            </w:r>
          </w:p>
        </w:tc>
        <w:tc>
          <w:tcPr>
            <w:tcW w:w="1605" w:type="dxa"/>
          </w:tcPr>
          <w:p w14:paraId="1D9A8961" w14:textId="77777777" w:rsidR="00105C39" w:rsidRPr="00105C39" w:rsidRDefault="00105C39" w:rsidP="00105C39">
            <w:pPr>
              <w:jc w:val="center"/>
              <w:rPr>
                <w:b/>
                <w:lang w:eastAsia="lv-LV"/>
              </w:rPr>
            </w:pPr>
            <w:r w:rsidRPr="00105C39">
              <w:rPr>
                <w:b/>
                <w:lang w:eastAsia="lv-LV"/>
              </w:rPr>
              <w:t>27 307</w:t>
            </w:r>
          </w:p>
        </w:tc>
        <w:tc>
          <w:tcPr>
            <w:tcW w:w="1605" w:type="dxa"/>
          </w:tcPr>
          <w:p w14:paraId="4C950C34" w14:textId="77777777" w:rsidR="00105C39" w:rsidRPr="00105C39" w:rsidRDefault="00105C39" w:rsidP="00105C39">
            <w:pPr>
              <w:jc w:val="center"/>
              <w:rPr>
                <w:b/>
                <w:lang w:eastAsia="lv-LV"/>
              </w:rPr>
            </w:pPr>
            <w:r w:rsidRPr="00105C39">
              <w:rPr>
                <w:b/>
                <w:lang w:eastAsia="lv-LV"/>
              </w:rPr>
              <w:t>26 811</w:t>
            </w:r>
          </w:p>
        </w:tc>
        <w:tc>
          <w:tcPr>
            <w:tcW w:w="1605" w:type="dxa"/>
            <w:shd w:val="clear" w:color="auto" w:fill="auto"/>
            <w:vAlign w:val="center"/>
          </w:tcPr>
          <w:p w14:paraId="0D02090D" w14:textId="77777777" w:rsidR="00105C39" w:rsidRPr="00105C39" w:rsidRDefault="00105C39" w:rsidP="00105C39">
            <w:pPr>
              <w:jc w:val="center"/>
              <w:rPr>
                <w:b/>
                <w:lang w:eastAsia="lv-LV"/>
              </w:rPr>
            </w:pPr>
            <w:r w:rsidRPr="00105C39">
              <w:rPr>
                <w:b/>
                <w:lang w:eastAsia="lv-LV"/>
              </w:rPr>
              <w:t>38 764</w:t>
            </w:r>
          </w:p>
        </w:tc>
      </w:tr>
      <w:tr w:rsidR="00105C39" w:rsidRPr="00105C39" w14:paraId="54C91B64" w14:textId="77777777" w:rsidTr="001F4418">
        <w:trPr>
          <w:jc w:val="center"/>
        </w:trPr>
        <w:tc>
          <w:tcPr>
            <w:tcW w:w="4536" w:type="dxa"/>
            <w:shd w:val="clear" w:color="auto" w:fill="auto"/>
          </w:tcPr>
          <w:p w14:paraId="09FE1891" w14:textId="77777777" w:rsidR="00105C39" w:rsidRPr="00105C39" w:rsidRDefault="00105C39" w:rsidP="00105C39">
            <w:pPr>
              <w:rPr>
                <w:b/>
                <w:lang w:eastAsia="lv-LV"/>
              </w:rPr>
            </w:pPr>
            <w:r w:rsidRPr="00105C39">
              <w:rPr>
                <w:b/>
                <w:lang w:eastAsia="lv-LV"/>
              </w:rPr>
              <w:t>Atlīdzība</w:t>
            </w:r>
          </w:p>
        </w:tc>
        <w:tc>
          <w:tcPr>
            <w:tcW w:w="1605" w:type="dxa"/>
          </w:tcPr>
          <w:p w14:paraId="74011DC2" w14:textId="77777777" w:rsidR="00105C39" w:rsidRPr="00105C39" w:rsidRDefault="00105C39" w:rsidP="00105C39">
            <w:pPr>
              <w:jc w:val="center"/>
              <w:rPr>
                <w:b/>
                <w:lang w:eastAsia="lv-LV"/>
              </w:rPr>
            </w:pPr>
            <w:r w:rsidRPr="00105C39">
              <w:rPr>
                <w:b/>
                <w:lang w:eastAsia="lv-LV"/>
              </w:rPr>
              <w:t>11 176</w:t>
            </w:r>
          </w:p>
        </w:tc>
        <w:tc>
          <w:tcPr>
            <w:tcW w:w="1605" w:type="dxa"/>
          </w:tcPr>
          <w:p w14:paraId="69DF8652" w14:textId="77777777" w:rsidR="00105C39" w:rsidRPr="00105C39" w:rsidRDefault="00105C39" w:rsidP="00105C39">
            <w:pPr>
              <w:jc w:val="center"/>
              <w:rPr>
                <w:b/>
                <w:lang w:eastAsia="lv-LV"/>
              </w:rPr>
            </w:pPr>
            <w:r w:rsidRPr="00105C39">
              <w:rPr>
                <w:b/>
                <w:lang w:eastAsia="lv-LV"/>
              </w:rPr>
              <w:t>12 746</w:t>
            </w:r>
          </w:p>
        </w:tc>
        <w:tc>
          <w:tcPr>
            <w:tcW w:w="1605" w:type="dxa"/>
            <w:shd w:val="clear" w:color="auto" w:fill="auto"/>
            <w:vAlign w:val="center"/>
          </w:tcPr>
          <w:p w14:paraId="3F30F8E4" w14:textId="77777777" w:rsidR="00105C39" w:rsidRPr="00105C39" w:rsidRDefault="00105C39" w:rsidP="00105C39">
            <w:pPr>
              <w:jc w:val="center"/>
              <w:rPr>
                <w:b/>
                <w:lang w:eastAsia="lv-LV"/>
              </w:rPr>
            </w:pPr>
            <w:r w:rsidRPr="00105C39">
              <w:rPr>
                <w:b/>
                <w:lang w:eastAsia="lv-LV"/>
              </w:rPr>
              <w:t>17 886</w:t>
            </w:r>
          </w:p>
        </w:tc>
      </w:tr>
      <w:tr w:rsidR="00105C39" w:rsidRPr="00105C39" w14:paraId="2508A1E8" w14:textId="77777777" w:rsidTr="001F4418">
        <w:trPr>
          <w:jc w:val="center"/>
        </w:trPr>
        <w:tc>
          <w:tcPr>
            <w:tcW w:w="4536" w:type="dxa"/>
            <w:shd w:val="clear" w:color="auto" w:fill="auto"/>
          </w:tcPr>
          <w:p w14:paraId="422CBFFE" w14:textId="77777777" w:rsidR="00105C39" w:rsidRPr="00105C39" w:rsidRDefault="00105C39" w:rsidP="00105C39">
            <w:pPr>
              <w:rPr>
                <w:b/>
                <w:lang w:eastAsia="lv-LV"/>
              </w:rPr>
            </w:pPr>
            <w:r w:rsidRPr="00105C39">
              <w:rPr>
                <w:b/>
                <w:lang w:eastAsia="lv-LV"/>
              </w:rPr>
              <w:t>Preces un pakalpojumi</w:t>
            </w:r>
          </w:p>
        </w:tc>
        <w:tc>
          <w:tcPr>
            <w:tcW w:w="1605" w:type="dxa"/>
          </w:tcPr>
          <w:p w14:paraId="49CE45FE" w14:textId="77777777" w:rsidR="00105C39" w:rsidRPr="00105C39" w:rsidRDefault="00105C39" w:rsidP="00105C39">
            <w:pPr>
              <w:jc w:val="center"/>
              <w:rPr>
                <w:b/>
                <w:lang w:eastAsia="lv-LV"/>
              </w:rPr>
            </w:pPr>
            <w:r w:rsidRPr="00105C39">
              <w:rPr>
                <w:b/>
                <w:lang w:eastAsia="lv-LV"/>
              </w:rPr>
              <w:t>16 131</w:t>
            </w:r>
          </w:p>
        </w:tc>
        <w:tc>
          <w:tcPr>
            <w:tcW w:w="1605" w:type="dxa"/>
          </w:tcPr>
          <w:p w14:paraId="09600F7F" w14:textId="77777777" w:rsidR="00105C39" w:rsidRPr="00105C39" w:rsidRDefault="00105C39" w:rsidP="00105C39">
            <w:pPr>
              <w:jc w:val="center"/>
              <w:rPr>
                <w:b/>
                <w:lang w:eastAsia="lv-LV"/>
              </w:rPr>
            </w:pPr>
            <w:r w:rsidRPr="00105C39">
              <w:rPr>
                <w:b/>
                <w:lang w:eastAsia="lv-LV"/>
              </w:rPr>
              <w:t>14 065</w:t>
            </w:r>
          </w:p>
        </w:tc>
        <w:tc>
          <w:tcPr>
            <w:tcW w:w="1605" w:type="dxa"/>
            <w:shd w:val="clear" w:color="auto" w:fill="auto"/>
            <w:vAlign w:val="center"/>
          </w:tcPr>
          <w:p w14:paraId="453F3608" w14:textId="77777777" w:rsidR="00105C39" w:rsidRPr="00105C39" w:rsidRDefault="00105C39" w:rsidP="00105C39">
            <w:pPr>
              <w:jc w:val="center"/>
              <w:rPr>
                <w:b/>
                <w:lang w:eastAsia="lv-LV"/>
              </w:rPr>
            </w:pPr>
            <w:r w:rsidRPr="00105C39">
              <w:rPr>
                <w:b/>
                <w:lang w:eastAsia="lv-LV"/>
              </w:rPr>
              <w:t>20 878</w:t>
            </w:r>
          </w:p>
        </w:tc>
      </w:tr>
      <w:tr w:rsidR="00105C39" w:rsidRPr="00105C39" w14:paraId="317574F2" w14:textId="77777777" w:rsidTr="001F4418">
        <w:trPr>
          <w:jc w:val="center"/>
        </w:trPr>
        <w:tc>
          <w:tcPr>
            <w:tcW w:w="4536" w:type="dxa"/>
            <w:shd w:val="clear" w:color="auto" w:fill="auto"/>
          </w:tcPr>
          <w:p w14:paraId="57380251" w14:textId="77777777" w:rsidR="00105C39" w:rsidRPr="00105C39" w:rsidRDefault="00105C39" w:rsidP="00105C39">
            <w:pPr>
              <w:rPr>
                <w:lang w:eastAsia="lv-LV"/>
              </w:rPr>
            </w:pPr>
            <w:r w:rsidRPr="00105C39">
              <w:rPr>
                <w:lang w:eastAsia="lv-LV"/>
              </w:rPr>
              <w:t>Komandējumi</w:t>
            </w:r>
          </w:p>
        </w:tc>
        <w:tc>
          <w:tcPr>
            <w:tcW w:w="1605" w:type="dxa"/>
          </w:tcPr>
          <w:p w14:paraId="1ABDD0BE" w14:textId="77777777" w:rsidR="00105C39" w:rsidRPr="00105C39" w:rsidRDefault="00105C39" w:rsidP="00105C39">
            <w:pPr>
              <w:jc w:val="center"/>
              <w:rPr>
                <w:lang w:eastAsia="lv-LV"/>
              </w:rPr>
            </w:pPr>
            <w:r w:rsidRPr="00105C39">
              <w:rPr>
                <w:lang w:eastAsia="lv-LV"/>
              </w:rPr>
              <w:t>0</w:t>
            </w:r>
          </w:p>
        </w:tc>
        <w:tc>
          <w:tcPr>
            <w:tcW w:w="1605" w:type="dxa"/>
          </w:tcPr>
          <w:p w14:paraId="7EFDD167" w14:textId="77777777" w:rsidR="00105C39" w:rsidRPr="00105C39" w:rsidRDefault="00105C39" w:rsidP="00105C39">
            <w:pPr>
              <w:jc w:val="center"/>
              <w:rPr>
                <w:lang w:eastAsia="lv-LV"/>
              </w:rPr>
            </w:pPr>
            <w:r w:rsidRPr="00105C39">
              <w:rPr>
                <w:lang w:eastAsia="lv-LV"/>
              </w:rPr>
              <w:t>0</w:t>
            </w:r>
          </w:p>
        </w:tc>
        <w:tc>
          <w:tcPr>
            <w:tcW w:w="1605" w:type="dxa"/>
            <w:shd w:val="clear" w:color="auto" w:fill="auto"/>
            <w:vAlign w:val="center"/>
          </w:tcPr>
          <w:p w14:paraId="6A574816" w14:textId="77777777" w:rsidR="00105C39" w:rsidRPr="00105C39" w:rsidRDefault="00105C39" w:rsidP="00105C39">
            <w:pPr>
              <w:jc w:val="center"/>
              <w:rPr>
                <w:lang w:eastAsia="lv-LV"/>
              </w:rPr>
            </w:pPr>
            <w:r w:rsidRPr="00105C39">
              <w:rPr>
                <w:lang w:eastAsia="lv-LV"/>
              </w:rPr>
              <w:t>0</w:t>
            </w:r>
          </w:p>
        </w:tc>
      </w:tr>
      <w:tr w:rsidR="00105C39" w:rsidRPr="00105C39" w14:paraId="6BDA54A7" w14:textId="77777777" w:rsidTr="001F4418">
        <w:trPr>
          <w:jc w:val="center"/>
        </w:trPr>
        <w:tc>
          <w:tcPr>
            <w:tcW w:w="4536" w:type="dxa"/>
            <w:shd w:val="clear" w:color="auto" w:fill="auto"/>
          </w:tcPr>
          <w:p w14:paraId="0214328C" w14:textId="77777777" w:rsidR="00105C39" w:rsidRPr="00105C39" w:rsidRDefault="00105C39" w:rsidP="00105C39">
            <w:pPr>
              <w:rPr>
                <w:lang w:eastAsia="lv-LV"/>
              </w:rPr>
            </w:pPr>
            <w:r w:rsidRPr="00105C39">
              <w:rPr>
                <w:lang w:eastAsia="lv-LV"/>
              </w:rPr>
              <w:t>Pasta, telefona un citu sakaru pakalpojumi</w:t>
            </w:r>
          </w:p>
        </w:tc>
        <w:tc>
          <w:tcPr>
            <w:tcW w:w="1605" w:type="dxa"/>
          </w:tcPr>
          <w:p w14:paraId="5BE3D509" w14:textId="77777777" w:rsidR="00105C39" w:rsidRPr="00105C39" w:rsidRDefault="00105C39" w:rsidP="00105C39">
            <w:pPr>
              <w:jc w:val="center"/>
              <w:rPr>
                <w:lang w:eastAsia="lv-LV"/>
              </w:rPr>
            </w:pPr>
            <w:r w:rsidRPr="00105C39">
              <w:rPr>
                <w:lang w:eastAsia="lv-LV"/>
              </w:rPr>
              <w:t>0</w:t>
            </w:r>
          </w:p>
        </w:tc>
        <w:tc>
          <w:tcPr>
            <w:tcW w:w="1605" w:type="dxa"/>
          </w:tcPr>
          <w:p w14:paraId="4E70B29B" w14:textId="77777777" w:rsidR="00105C39" w:rsidRPr="00105C39" w:rsidRDefault="00105C39" w:rsidP="00105C39">
            <w:pPr>
              <w:jc w:val="center"/>
              <w:rPr>
                <w:lang w:eastAsia="lv-LV"/>
              </w:rPr>
            </w:pPr>
            <w:r w:rsidRPr="00105C39">
              <w:rPr>
                <w:lang w:eastAsia="lv-LV"/>
              </w:rPr>
              <w:t>0</w:t>
            </w:r>
          </w:p>
        </w:tc>
        <w:tc>
          <w:tcPr>
            <w:tcW w:w="1605" w:type="dxa"/>
            <w:shd w:val="clear" w:color="auto" w:fill="auto"/>
            <w:vAlign w:val="center"/>
          </w:tcPr>
          <w:p w14:paraId="5480CA36" w14:textId="77777777" w:rsidR="00105C39" w:rsidRPr="00105C39" w:rsidRDefault="00105C39" w:rsidP="00105C39">
            <w:pPr>
              <w:jc w:val="center"/>
              <w:rPr>
                <w:lang w:eastAsia="lv-LV"/>
              </w:rPr>
            </w:pPr>
            <w:r w:rsidRPr="00105C39">
              <w:rPr>
                <w:lang w:eastAsia="lv-LV"/>
              </w:rPr>
              <w:t>0</w:t>
            </w:r>
          </w:p>
        </w:tc>
      </w:tr>
      <w:tr w:rsidR="00105C39" w:rsidRPr="00105C39" w14:paraId="0747F34F" w14:textId="77777777" w:rsidTr="001F4418">
        <w:trPr>
          <w:jc w:val="center"/>
        </w:trPr>
        <w:tc>
          <w:tcPr>
            <w:tcW w:w="4536" w:type="dxa"/>
            <w:shd w:val="clear" w:color="auto" w:fill="auto"/>
          </w:tcPr>
          <w:p w14:paraId="31EE7F1C" w14:textId="77777777" w:rsidR="00105C39" w:rsidRPr="00105C39" w:rsidRDefault="00105C39" w:rsidP="00105C39">
            <w:pPr>
              <w:rPr>
                <w:lang w:eastAsia="lv-LV"/>
              </w:rPr>
            </w:pPr>
            <w:r w:rsidRPr="00105C39">
              <w:rPr>
                <w:lang w:eastAsia="lv-LV"/>
              </w:rPr>
              <w:t>Izdevumi par komunālajiem pakalpojumiem</w:t>
            </w:r>
          </w:p>
        </w:tc>
        <w:tc>
          <w:tcPr>
            <w:tcW w:w="1605" w:type="dxa"/>
            <w:vAlign w:val="center"/>
          </w:tcPr>
          <w:p w14:paraId="258F1324" w14:textId="77777777" w:rsidR="00105C39" w:rsidRPr="00105C39" w:rsidRDefault="00105C39" w:rsidP="00105C39">
            <w:pPr>
              <w:jc w:val="center"/>
              <w:rPr>
                <w:lang w:eastAsia="lv-LV"/>
              </w:rPr>
            </w:pPr>
            <w:r w:rsidRPr="00105C39">
              <w:rPr>
                <w:lang w:eastAsia="lv-LV"/>
              </w:rPr>
              <w:t>4 635</w:t>
            </w:r>
          </w:p>
        </w:tc>
        <w:tc>
          <w:tcPr>
            <w:tcW w:w="1605" w:type="dxa"/>
            <w:vAlign w:val="center"/>
          </w:tcPr>
          <w:p w14:paraId="7CDE07DE" w14:textId="77777777" w:rsidR="00105C39" w:rsidRPr="00105C39" w:rsidRDefault="00105C39" w:rsidP="00105C39">
            <w:pPr>
              <w:jc w:val="center"/>
              <w:rPr>
                <w:lang w:eastAsia="lv-LV"/>
              </w:rPr>
            </w:pPr>
            <w:r w:rsidRPr="00105C39">
              <w:rPr>
                <w:lang w:eastAsia="lv-LV"/>
              </w:rPr>
              <w:t>4 114</w:t>
            </w:r>
          </w:p>
        </w:tc>
        <w:tc>
          <w:tcPr>
            <w:tcW w:w="1605" w:type="dxa"/>
            <w:shd w:val="clear" w:color="auto" w:fill="auto"/>
            <w:vAlign w:val="center"/>
          </w:tcPr>
          <w:p w14:paraId="6CE0CDE6" w14:textId="77777777" w:rsidR="00105C39" w:rsidRPr="00105C39" w:rsidRDefault="00105C39" w:rsidP="00105C39">
            <w:pPr>
              <w:jc w:val="center"/>
              <w:rPr>
                <w:lang w:eastAsia="lv-LV"/>
              </w:rPr>
            </w:pPr>
            <w:r w:rsidRPr="00105C39">
              <w:rPr>
                <w:lang w:eastAsia="lv-LV"/>
              </w:rPr>
              <w:t>5 000</w:t>
            </w:r>
          </w:p>
        </w:tc>
      </w:tr>
      <w:tr w:rsidR="00105C39" w:rsidRPr="00105C39" w14:paraId="79D60ACA" w14:textId="77777777" w:rsidTr="001F4418">
        <w:trPr>
          <w:jc w:val="center"/>
        </w:trPr>
        <w:tc>
          <w:tcPr>
            <w:tcW w:w="4536" w:type="dxa"/>
            <w:shd w:val="clear" w:color="auto" w:fill="auto"/>
          </w:tcPr>
          <w:p w14:paraId="6E4DCFD3" w14:textId="77777777" w:rsidR="00105C39" w:rsidRPr="00105C39" w:rsidRDefault="00105C39" w:rsidP="00105C39">
            <w:pPr>
              <w:rPr>
                <w:lang w:eastAsia="lv-LV"/>
              </w:rPr>
            </w:pPr>
            <w:r w:rsidRPr="00105C39">
              <w:rPr>
                <w:lang w:eastAsia="lv-LV"/>
              </w:rPr>
              <w:t>Ar iestādes pārstāvību, darbības un veicamo funkciju nodrošināšanu saistītie izdevumi</w:t>
            </w:r>
          </w:p>
        </w:tc>
        <w:tc>
          <w:tcPr>
            <w:tcW w:w="1605" w:type="dxa"/>
            <w:vAlign w:val="center"/>
          </w:tcPr>
          <w:p w14:paraId="3A2ABF59" w14:textId="77777777" w:rsidR="00105C39" w:rsidRPr="00105C39" w:rsidRDefault="00105C39" w:rsidP="00105C39">
            <w:pPr>
              <w:jc w:val="center"/>
              <w:rPr>
                <w:lang w:eastAsia="lv-LV"/>
              </w:rPr>
            </w:pPr>
            <w:r w:rsidRPr="00105C39">
              <w:rPr>
                <w:lang w:eastAsia="lv-LV"/>
              </w:rPr>
              <w:t>216</w:t>
            </w:r>
          </w:p>
        </w:tc>
        <w:tc>
          <w:tcPr>
            <w:tcW w:w="1605" w:type="dxa"/>
            <w:vAlign w:val="center"/>
          </w:tcPr>
          <w:p w14:paraId="14FB902D" w14:textId="77777777" w:rsidR="00105C39" w:rsidRPr="00105C39" w:rsidRDefault="00105C39" w:rsidP="00105C39">
            <w:pPr>
              <w:jc w:val="center"/>
              <w:rPr>
                <w:lang w:eastAsia="lv-LV"/>
              </w:rPr>
            </w:pPr>
            <w:r w:rsidRPr="00105C39">
              <w:rPr>
                <w:lang w:eastAsia="lv-LV"/>
              </w:rPr>
              <w:t>0</w:t>
            </w:r>
          </w:p>
        </w:tc>
        <w:tc>
          <w:tcPr>
            <w:tcW w:w="1605" w:type="dxa"/>
            <w:shd w:val="clear" w:color="auto" w:fill="auto"/>
            <w:vAlign w:val="center"/>
          </w:tcPr>
          <w:p w14:paraId="11D6D5D5" w14:textId="77777777" w:rsidR="00105C39" w:rsidRPr="00105C39" w:rsidRDefault="00105C39" w:rsidP="00105C39">
            <w:pPr>
              <w:jc w:val="center"/>
              <w:rPr>
                <w:lang w:eastAsia="lv-LV"/>
              </w:rPr>
            </w:pPr>
            <w:r w:rsidRPr="00105C39">
              <w:rPr>
                <w:lang w:eastAsia="lv-LV"/>
              </w:rPr>
              <w:t>50</w:t>
            </w:r>
          </w:p>
        </w:tc>
      </w:tr>
      <w:tr w:rsidR="00105C39" w:rsidRPr="00105C39" w14:paraId="1C8ACF2B" w14:textId="77777777" w:rsidTr="001F4418">
        <w:trPr>
          <w:jc w:val="center"/>
        </w:trPr>
        <w:tc>
          <w:tcPr>
            <w:tcW w:w="4536" w:type="dxa"/>
            <w:shd w:val="clear" w:color="auto" w:fill="auto"/>
          </w:tcPr>
          <w:p w14:paraId="2368F35A" w14:textId="77777777" w:rsidR="00105C39" w:rsidRPr="00105C39" w:rsidRDefault="00105C39" w:rsidP="00105C39">
            <w:pPr>
              <w:rPr>
                <w:lang w:eastAsia="lv-LV"/>
              </w:rPr>
            </w:pPr>
            <w:r w:rsidRPr="00105C39">
              <w:rPr>
                <w:lang w:eastAsia="lv-LV"/>
              </w:rPr>
              <w:t>Remonta darbi un iestāžu uzturēšanas pakalpojumi</w:t>
            </w:r>
          </w:p>
        </w:tc>
        <w:tc>
          <w:tcPr>
            <w:tcW w:w="1605" w:type="dxa"/>
            <w:vAlign w:val="center"/>
          </w:tcPr>
          <w:p w14:paraId="0C4C82DD" w14:textId="77777777" w:rsidR="00105C39" w:rsidRPr="00105C39" w:rsidRDefault="00105C39" w:rsidP="00105C39">
            <w:pPr>
              <w:jc w:val="center"/>
              <w:rPr>
                <w:lang w:eastAsia="lv-LV"/>
              </w:rPr>
            </w:pPr>
            <w:r w:rsidRPr="00105C39">
              <w:rPr>
                <w:lang w:eastAsia="lv-LV"/>
              </w:rPr>
              <w:t>8 045</w:t>
            </w:r>
          </w:p>
        </w:tc>
        <w:tc>
          <w:tcPr>
            <w:tcW w:w="1605" w:type="dxa"/>
            <w:vAlign w:val="center"/>
          </w:tcPr>
          <w:p w14:paraId="6E45107B" w14:textId="77777777" w:rsidR="00105C39" w:rsidRPr="00105C39" w:rsidRDefault="00105C39" w:rsidP="00105C39">
            <w:pPr>
              <w:jc w:val="center"/>
              <w:rPr>
                <w:lang w:eastAsia="lv-LV"/>
              </w:rPr>
            </w:pPr>
            <w:r w:rsidRPr="00105C39">
              <w:rPr>
                <w:lang w:eastAsia="lv-LV"/>
              </w:rPr>
              <w:t>7 457</w:t>
            </w:r>
          </w:p>
        </w:tc>
        <w:tc>
          <w:tcPr>
            <w:tcW w:w="1605" w:type="dxa"/>
            <w:shd w:val="clear" w:color="auto" w:fill="auto"/>
            <w:vAlign w:val="center"/>
          </w:tcPr>
          <w:p w14:paraId="6A96215D" w14:textId="77777777" w:rsidR="00105C39" w:rsidRPr="00105C39" w:rsidRDefault="00105C39" w:rsidP="00105C39">
            <w:pPr>
              <w:jc w:val="center"/>
              <w:rPr>
                <w:lang w:eastAsia="lv-LV"/>
              </w:rPr>
            </w:pPr>
            <w:r w:rsidRPr="00105C39">
              <w:rPr>
                <w:lang w:eastAsia="lv-LV"/>
              </w:rPr>
              <w:t>10 588</w:t>
            </w:r>
          </w:p>
        </w:tc>
      </w:tr>
      <w:tr w:rsidR="00105C39" w:rsidRPr="00105C39" w14:paraId="11FD228B" w14:textId="77777777" w:rsidTr="001F4418">
        <w:trPr>
          <w:jc w:val="center"/>
        </w:trPr>
        <w:tc>
          <w:tcPr>
            <w:tcW w:w="4536" w:type="dxa"/>
            <w:shd w:val="clear" w:color="auto" w:fill="auto"/>
          </w:tcPr>
          <w:p w14:paraId="143A6B0F" w14:textId="77777777" w:rsidR="00105C39" w:rsidRPr="00105C39" w:rsidRDefault="00105C39" w:rsidP="00105C39">
            <w:pPr>
              <w:rPr>
                <w:lang w:eastAsia="lv-LV"/>
              </w:rPr>
            </w:pPr>
            <w:r w:rsidRPr="00105C39">
              <w:rPr>
                <w:lang w:eastAsia="lv-LV"/>
              </w:rPr>
              <w:t>Īre un noma</w:t>
            </w:r>
          </w:p>
        </w:tc>
        <w:tc>
          <w:tcPr>
            <w:tcW w:w="1605" w:type="dxa"/>
            <w:vAlign w:val="center"/>
          </w:tcPr>
          <w:p w14:paraId="2029C809" w14:textId="77777777" w:rsidR="00105C39" w:rsidRPr="00105C39" w:rsidRDefault="00105C39" w:rsidP="00105C39">
            <w:pPr>
              <w:jc w:val="center"/>
              <w:rPr>
                <w:lang w:eastAsia="lv-LV"/>
              </w:rPr>
            </w:pPr>
            <w:r w:rsidRPr="00105C39">
              <w:rPr>
                <w:lang w:eastAsia="lv-LV"/>
              </w:rPr>
              <w:t>0</w:t>
            </w:r>
          </w:p>
        </w:tc>
        <w:tc>
          <w:tcPr>
            <w:tcW w:w="1605" w:type="dxa"/>
            <w:vAlign w:val="center"/>
          </w:tcPr>
          <w:p w14:paraId="7DEBD3D6" w14:textId="77777777" w:rsidR="00105C39" w:rsidRPr="00105C39" w:rsidRDefault="00105C39" w:rsidP="00105C39">
            <w:pPr>
              <w:jc w:val="center"/>
              <w:rPr>
                <w:lang w:eastAsia="lv-LV"/>
              </w:rPr>
            </w:pPr>
            <w:r w:rsidRPr="00105C39">
              <w:rPr>
                <w:lang w:eastAsia="lv-LV"/>
              </w:rPr>
              <w:t>0</w:t>
            </w:r>
          </w:p>
        </w:tc>
        <w:tc>
          <w:tcPr>
            <w:tcW w:w="1605" w:type="dxa"/>
            <w:shd w:val="clear" w:color="auto" w:fill="auto"/>
            <w:vAlign w:val="center"/>
          </w:tcPr>
          <w:p w14:paraId="5B2ABF63" w14:textId="77777777" w:rsidR="00105C39" w:rsidRPr="00105C39" w:rsidRDefault="00105C39" w:rsidP="00105C39">
            <w:pPr>
              <w:jc w:val="center"/>
              <w:rPr>
                <w:lang w:eastAsia="lv-LV"/>
              </w:rPr>
            </w:pPr>
            <w:r w:rsidRPr="00105C39">
              <w:rPr>
                <w:lang w:eastAsia="lv-LV"/>
              </w:rPr>
              <w:t>180</w:t>
            </w:r>
          </w:p>
        </w:tc>
      </w:tr>
      <w:tr w:rsidR="00105C39" w:rsidRPr="00105C39" w14:paraId="585C8811" w14:textId="77777777" w:rsidTr="001F4418">
        <w:trPr>
          <w:jc w:val="center"/>
        </w:trPr>
        <w:tc>
          <w:tcPr>
            <w:tcW w:w="4536" w:type="dxa"/>
            <w:shd w:val="clear" w:color="auto" w:fill="auto"/>
          </w:tcPr>
          <w:p w14:paraId="3722DF5A" w14:textId="77777777" w:rsidR="00105C39" w:rsidRPr="00105C39" w:rsidRDefault="00105C39" w:rsidP="00105C39">
            <w:pPr>
              <w:rPr>
                <w:lang w:eastAsia="lv-LV"/>
              </w:rPr>
            </w:pPr>
            <w:r w:rsidRPr="00105C39">
              <w:rPr>
                <w:lang w:eastAsia="lv-LV"/>
              </w:rPr>
              <w:t>Biroja preces un inventārs</w:t>
            </w:r>
          </w:p>
        </w:tc>
        <w:tc>
          <w:tcPr>
            <w:tcW w:w="1605" w:type="dxa"/>
            <w:vAlign w:val="center"/>
          </w:tcPr>
          <w:p w14:paraId="4FDF43A8" w14:textId="77777777" w:rsidR="00105C39" w:rsidRPr="00105C39" w:rsidRDefault="00105C39" w:rsidP="00105C39">
            <w:pPr>
              <w:jc w:val="center"/>
              <w:rPr>
                <w:lang w:eastAsia="lv-LV"/>
              </w:rPr>
            </w:pPr>
            <w:r w:rsidRPr="00105C39">
              <w:rPr>
                <w:lang w:eastAsia="lv-LV"/>
              </w:rPr>
              <w:t>0</w:t>
            </w:r>
          </w:p>
        </w:tc>
        <w:tc>
          <w:tcPr>
            <w:tcW w:w="1605" w:type="dxa"/>
            <w:vAlign w:val="center"/>
          </w:tcPr>
          <w:p w14:paraId="43335434" w14:textId="77777777" w:rsidR="00105C39" w:rsidRPr="00105C39" w:rsidRDefault="00105C39" w:rsidP="00105C39">
            <w:pPr>
              <w:jc w:val="center"/>
              <w:rPr>
                <w:lang w:eastAsia="lv-LV"/>
              </w:rPr>
            </w:pPr>
            <w:r w:rsidRPr="00105C39">
              <w:rPr>
                <w:lang w:eastAsia="lv-LV"/>
              </w:rPr>
              <w:t>53</w:t>
            </w:r>
          </w:p>
        </w:tc>
        <w:tc>
          <w:tcPr>
            <w:tcW w:w="1605" w:type="dxa"/>
            <w:shd w:val="clear" w:color="auto" w:fill="auto"/>
            <w:vAlign w:val="center"/>
          </w:tcPr>
          <w:p w14:paraId="2332365E" w14:textId="77777777" w:rsidR="00105C39" w:rsidRPr="00105C39" w:rsidRDefault="00105C39" w:rsidP="00105C39">
            <w:pPr>
              <w:jc w:val="center"/>
              <w:rPr>
                <w:lang w:eastAsia="lv-LV"/>
              </w:rPr>
            </w:pPr>
            <w:r w:rsidRPr="00105C39">
              <w:rPr>
                <w:lang w:eastAsia="lv-LV"/>
              </w:rPr>
              <w:t>260</w:t>
            </w:r>
          </w:p>
        </w:tc>
      </w:tr>
      <w:tr w:rsidR="00105C39" w:rsidRPr="00105C39" w14:paraId="67456266" w14:textId="77777777" w:rsidTr="001F4418">
        <w:trPr>
          <w:jc w:val="center"/>
        </w:trPr>
        <w:tc>
          <w:tcPr>
            <w:tcW w:w="4536" w:type="dxa"/>
            <w:shd w:val="clear" w:color="auto" w:fill="auto"/>
          </w:tcPr>
          <w:p w14:paraId="70DCDECC" w14:textId="77777777" w:rsidR="00105C39" w:rsidRPr="00105C39" w:rsidRDefault="00105C39" w:rsidP="00105C39">
            <w:pPr>
              <w:rPr>
                <w:lang w:eastAsia="lv-LV"/>
              </w:rPr>
            </w:pPr>
            <w:r w:rsidRPr="00105C39">
              <w:rPr>
                <w:lang w:eastAsia="lv-LV"/>
              </w:rPr>
              <w:t xml:space="preserve">Kurināmais un enerģētiskie materiāli </w:t>
            </w:r>
          </w:p>
        </w:tc>
        <w:tc>
          <w:tcPr>
            <w:tcW w:w="1605" w:type="dxa"/>
            <w:vAlign w:val="center"/>
          </w:tcPr>
          <w:p w14:paraId="645C2427" w14:textId="77777777" w:rsidR="00105C39" w:rsidRPr="00105C39" w:rsidRDefault="00105C39" w:rsidP="00105C39">
            <w:pPr>
              <w:jc w:val="center"/>
              <w:rPr>
                <w:lang w:eastAsia="lv-LV"/>
              </w:rPr>
            </w:pPr>
            <w:r w:rsidRPr="00105C39">
              <w:rPr>
                <w:lang w:eastAsia="lv-LV"/>
              </w:rPr>
              <w:t>2 030</w:t>
            </w:r>
          </w:p>
        </w:tc>
        <w:tc>
          <w:tcPr>
            <w:tcW w:w="1605" w:type="dxa"/>
            <w:vAlign w:val="center"/>
          </w:tcPr>
          <w:p w14:paraId="3DE3E9AC" w14:textId="77777777" w:rsidR="00105C39" w:rsidRPr="00105C39" w:rsidRDefault="00105C39" w:rsidP="00105C39">
            <w:pPr>
              <w:jc w:val="center"/>
              <w:rPr>
                <w:lang w:eastAsia="lv-LV"/>
              </w:rPr>
            </w:pPr>
            <w:r w:rsidRPr="00105C39">
              <w:rPr>
                <w:lang w:eastAsia="lv-LV"/>
              </w:rPr>
              <w:t>527</w:t>
            </w:r>
          </w:p>
        </w:tc>
        <w:tc>
          <w:tcPr>
            <w:tcW w:w="1605" w:type="dxa"/>
            <w:shd w:val="clear" w:color="auto" w:fill="auto"/>
            <w:vAlign w:val="center"/>
          </w:tcPr>
          <w:p w14:paraId="6B884ED6" w14:textId="77777777" w:rsidR="00105C39" w:rsidRPr="00105C39" w:rsidRDefault="00105C39" w:rsidP="00105C39">
            <w:pPr>
              <w:jc w:val="center"/>
              <w:rPr>
                <w:lang w:eastAsia="lv-LV"/>
              </w:rPr>
            </w:pPr>
            <w:r w:rsidRPr="00105C39">
              <w:rPr>
                <w:lang w:eastAsia="lv-LV"/>
              </w:rPr>
              <w:t>4 000</w:t>
            </w:r>
          </w:p>
        </w:tc>
      </w:tr>
      <w:tr w:rsidR="00105C39" w:rsidRPr="00105C39" w14:paraId="22806857" w14:textId="77777777" w:rsidTr="001F4418">
        <w:trPr>
          <w:jc w:val="center"/>
        </w:trPr>
        <w:tc>
          <w:tcPr>
            <w:tcW w:w="4536" w:type="dxa"/>
            <w:shd w:val="clear" w:color="auto" w:fill="auto"/>
          </w:tcPr>
          <w:p w14:paraId="6BDCCA3B" w14:textId="77777777" w:rsidR="00105C39" w:rsidRPr="00105C39" w:rsidRDefault="00105C39" w:rsidP="00105C39">
            <w:pPr>
              <w:rPr>
                <w:lang w:eastAsia="lv-LV"/>
              </w:rPr>
            </w:pPr>
            <w:r w:rsidRPr="00105C39">
              <w:rPr>
                <w:lang w:eastAsia="lv-LV"/>
              </w:rPr>
              <w:t>Kārtējā remonta un iestāžu uzturēšanas izdevumi</w:t>
            </w:r>
          </w:p>
        </w:tc>
        <w:tc>
          <w:tcPr>
            <w:tcW w:w="1605" w:type="dxa"/>
            <w:vAlign w:val="center"/>
          </w:tcPr>
          <w:p w14:paraId="104717D9" w14:textId="77777777" w:rsidR="00105C39" w:rsidRPr="00105C39" w:rsidRDefault="00105C39" w:rsidP="00105C39">
            <w:pPr>
              <w:jc w:val="center"/>
              <w:rPr>
                <w:lang w:eastAsia="lv-LV"/>
              </w:rPr>
            </w:pPr>
            <w:r w:rsidRPr="00105C39">
              <w:rPr>
                <w:lang w:eastAsia="lv-LV"/>
              </w:rPr>
              <w:t>1 115</w:t>
            </w:r>
          </w:p>
        </w:tc>
        <w:tc>
          <w:tcPr>
            <w:tcW w:w="1605" w:type="dxa"/>
            <w:vAlign w:val="center"/>
          </w:tcPr>
          <w:p w14:paraId="126A8E37" w14:textId="77777777" w:rsidR="00105C39" w:rsidRPr="00105C39" w:rsidRDefault="00105C39" w:rsidP="00105C39">
            <w:pPr>
              <w:jc w:val="center"/>
              <w:rPr>
                <w:lang w:eastAsia="lv-LV"/>
              </w:rPr>
            </w:pPr>
            <w:r w:rsidRPr="00105C39">
              <w:rPr>
                <w:lang w:eastAsia="lv-LV"/>
              </w:rPr>
              <w:t>1 791</w:t>
            </w:r>
          </w:p>
        </w:tc>
        <w:tc>
          <w:tcPr>
            <w:tcW w:w="1605" w:type="dxa"/>
            <w:shd w:val="clear" w:color="auto" w:fill="auto"/>
            <w:vAlign w:val="center"/>
          </w:tcPr>
          <w:p w14:paraId="1CDE982B" w14:textId="77777777" w:rsidR="00105C39" w:rsidRPr="00105C39" w:rsidRDefault="00105C39" w:rsidP="00105C39">
            <w:pPr>
              <w:jc w:val="center"/>
              <w:rPr>
                <w:lang w:eastAsia="lv-LV"/>
              </w:rPr>
            </w:pPr>
            <w:r w:rsidRPr="00105C39">
              <w:rPr>
                <w:lang w:eastAsia="lv-LV"/>
              </w:rPr>
              <w:t>800</w:t>
            </w:r>
          </w:p>
        </w:tc>
      </w:tr>
      <w:tr w:rsidR="00105C39" w:rsidRPr="00105C39" w14:paraId="1E79B51E" w14:textId="77777777" w:rsidTr="001F4418">
        <w:trPr>
          <w:jc w:val="center"/>
        </w:trPr>
        <w:tc>
          <w:tcPr>
            <w:tcW w:w="4536" w:type="dxa"/>
            <w:shd w:val="clear" w:color="auto" w:fill="auto"/>
          </w:tcPr>
          <w:p w14:paraId="332F865B" w14:textId="77777777" w:rsidR="00105C39" w:rsidRPr="00105C39" w:rsidRDefault="00105C39" w:rsidP="00105C39">
            <w:pPr>
              <w:rPr>
                <w:lang w:eastAsia="lv-LV"/>
              </w:rPr>
            </w:pPr>
            <w:r w:rsidRPr="00105C39">
              <w:rPr>
                <w:lang w:eastAsia="lv-LV"/>
              </w:rPr>
              <w:t>Zāles, ķimikālijas</w:t>
            </w:r>
          </w:p>
        </w:tc>
        <w:tc>
          <w:tcPr>
            <w:tcW w:w="1605" w:type="dxa"/>
          </w:tcPr>
          <w:p w14:paraId="4142261A" w14:textId="77777777" w:rsidR="00105C39" w:rsidRPr="00105C39" w:rsidRDefault="00105C39" w:rsidP="00105C39">
            <w:pPr>
              <w:jc w:val="center"/>
              <w:rPr>
                <w:lang w:eastAsia="lv-LV"/>
              </w:rPr>
            </w:pPr>
            <w:r w:rsidRPr="00105C39">
              <w:rPr>
                <w:lang w:eastAsia="lv-LV"/>
              </w:rPr>
              <w:t>0</w:t>
            </w:r>
          </w:p>
        </w:tc>
        <w:tc>
          <w:tcPr>
            <w:tcW w:w="1605" w:type="dxa"/>
          </w:tcPr>
          <w:p w14:paraId="21BC9381" w14:textId="77777777" w:rsidR="00105C39" w:rsidRPr="00105C39" w:rsidRDefault="00105C39" w:rsidP="00105C39">
            <w:pPr>
              <w:jc w:val="center"/>
              <w:rPr>
                <w:lang w:eastAsia="lv-LV"/>
              </w:rPr>
            </w:pPr>
            <w:r w:rsidRPr="00105C39">
              <w:rPr>
                <w:lang w:eastAsia="lv-LV"/>
              </w:rPr>
              <w:t>0</w:t>
            </w:r>
          </w:p>
        </w:tc>
        <w:tc>
          <w:tcPr>
            <w:tcW w:w="1605" w:type="dxa"/>
            <w:shd w:val="clear" w:color="auto" w:fill="auto"/>
            <w:vAlign w:val="center"/>
          </w:tcPr>
          <w:p w14:paraId="5A739075" w14:textId="77777777" w:rsidR="00105C39" w:rsidRPr="00105C39" w:rsidRDefault="00105C39" w:rsidP="00105C39">
            <w:pPr>
              <w:jc w:val="center"/>
              <w:rPr>
                <w:lang w:eastAsia="lv-LV"/>
              </w:rPr>
            </w:pPr>
            <w:r w:rsidRPr="00105C39">
              <w:rPr>
                <w:lang w:eastAsia="lv-LV"/>
              </w:rPr>
              <w:t>0</w:t>
            </w:r>
          </w:p>
        </w:tc>
      </w:tr>
      <w:tr w:rsidR="00105C39" w:rsidRPr="00105C39" w14:paraId="79965C02" w14:textId="77777777" w:rsidTr="001F4418">
        <w:trPr>
          <w:jc w:val="center"/>
        </w:trPr>
        <w:tc>
          <w:tcPr>
            <w:tcW w:w="4536" w:type="dxa"/>
            <w:shd w:val="clear" w:color="auto" w:fill="auto"/>
          </w:tcPr>
          <w:p w14:paraId="3E2606DB" w14:textId="77777777" w:rsidR="00105C39" w:rsidRPr="00105C39" w:rsidRDefault="00105C39" w:rsidP="00105C39">
            <w:pPr>
              <w:rPr>
                <w:b/>
                <w:lang w:eastAsia="lv-LV"/>
              </w:rPr>
            </w:pPr>
            <w:r w:rsidRPr="00105C39">
              <w:rPr>
                <w:lang w:eastAsia="lv-LV"/>
              </w:rPr>
              <w:t>Budžeta iestāžu pievienotās vērtības nodokļa maksājumi</w:t>
            </w:r>
          </w:p>
        </w:tc>
        <w:tc>
          <w:tcPr>
            <w:tcW w:w="1605" w:type="dxa"/>
            <w:vAlign w:val="center"/>
          </w:tcPr>
          <w:p w14:paraId="53E1D9EC" w14:textId="77777777" w:rsidR="00105C39" w:rsidRPr="00105C39" w:rsidRDefault="00105C39" w:rsidP="00105C39">
            <w:pPr>
              <w:jc w:val="center"/>
              <w:rPr>
                <w:lang w:eastAsia="lv-LV"/>
              </w:rPr>
            </w:pPr>
            <w:r w:rsidRPr="00105C39">
              <w:rPr>
                <w:lang w:eastAsia="lv-LV"/>
              </w:rPr>
              <w:t>90</w:t>
            </w:r>
          </w:p>
        </w:tc>
        <w:tc>
          <w:tcPr>
            <w:tcW w:w="1605" w:type="dxa"/>
            <w:vAlign w:val="center"/>
          </w:tcPr>
          <w:p w14:paraId="1A720ED3" w14:textId="77777777" w:rsidR="00105C39" w:rsidRPr="00105C39" w:rsidRDefault="00105C39" w:rsidP="00105C39">
            <w:pPr>
              <w:jc w:val="center"/>
              <w:rPr>
                <w:lang w:eastAsia="lv-LV"/>
              </w:rPr>
            </w:pPr>
            <w:r w:rsidRPr="00105C39">
              <w:rPr>
                <w:lang w:eastAsia="lv-LV"/>
              </w:rPr>
              <w:t>123</w:t>
            </w:r>
          </w:p>
        </w:tc>
        <w:tc>
          <w:tcPr>
            <w:tcW w:w="1605" w:type="dxa"/>
            <w:shd w:val="clear" w:color="auto" w:fill="auto"/>
            <w:vAlign w:val="center"/>
          </w:tcPr>
          <w:p w14:paraId="24AF7132" w14:textId="77777777" w:rsidR="00105C39" w:rsidRPr="00105C39" w:rsidRDefault="00105C39" w:rsidP="00105C39">
            <w:pPr>
              <w:jc w:val="center"/>
              <w:rPr>
                <w:lang w:eastAsia="lv-LV"/>
              </w:rPr>
            </w:pPr>
            <w:r w:rsidRPr="00105C39">
              <w:rPr>
                <w:lang w:eastAsia="lv-LV"/>
              </w:rPr>
              <w:t>0</w:t>
            </w:r>
          </w:p>
        </w:tc>
      </w:tr>
      <w:tr w:rsidR="00105C39" w:rsidRPr="00105C39" w14:paraId="5E1B76A3" w14:textId="77777777" w:rsidTr="001F4418">
        <w:trPr>
          <w:jc w:val="center"/>
        </w:trPr>
        <w:tc>
          <w:tcPr>
            <w:tcW w:w="4536" w:type="dxa"/>
            <w:shd w:val="clear" w:color="auto" w:fill="auto"/>
          </w:tcPr>
          <w:p w14:paraId="1854B88F" w14:textId="77777777" w:rsidR="00105C39" w:rsidRPr="00105C39" w:rsidRDefault="00105C39" w:rsidP="00105C39">
            <w:pPr>
              <w:rPr>
                <w:b/>
                <w:lang w:eastAsia="lv-LV"/>
              </w:rPr>
            </w:pPr>
            <w:r w:rsidRPr="00105C39">
              <w:rPr>
                <w:b/>
                <w:lang w:eastAsia="lv-LV"/>
              </w:rPr>
              <w:t>Pamatlīdzekļi</w:t>
            </w:r>
          </w:p>
        </w:tc>
        <w:tc>
          <w:tcPr>
            <w:tcW w:w="1605" w:type="dxa"/>
          </w:tcPr>
          <w:p w14:paraId="0538F4EF" w14:textId="77777777" w:rsidR="00105C39" w:rsidRPr="00105C39" w:rsidRDefault="00105C39" w:rsidP="00105C39">
            <w:pPr>
              <w:jc w:val="center"/>
              <w:rPr>
                <w:b/>
                <w:lang w:eastAsia="lv-LV"/>
              </w:rPr>
            </w:pPr>
            <w:r w:rsidRPr="00105C39">
              <w:rPr>
                <w:b/>
                <w:lang w:eastAsia="lv-LV"/>
              </w:rPr>
              <w:t>0</w:t>
            </w:r>
          </w:p>
        </w:tc>
        <w:tc>
          <w:tcPr>
            <w:tcW w:w="1605" w:type="dxa"/>
          </w:tcPr>
          <w:p w14:paraId="75192407" w14:textId="77777777" w:rsidR="00105C39" w:rsidRPr="00105C39" w:rsidRDefault="00105C39" w:rsidP="00105C39">
            <w:pPr>
              <w:jc w:val="center"/>
              <w:rPr>
                <w:b/>
                <w:lang w:eastAsia="lv-LV"/>
              </w:rPr>
            </w:pPr>
            <w:r w:rsidRPr="00105C39">
              <w:rPr>
                <w:b/>
                <w:lang w:eastAsia="lv-LV"/>
              </w:rPr>
              <w:t>0</w:t>
            </w:r>
          </w:p>
        </w:tc>
        <w:tc>
          <w:tcPr>
            <w:tcW w:w="1605" w:type="dxa"/>
            <w:shd w:val="clear" w:color="auto" w:fill="auto"/>
            <w:vAlign w:val="center"/>
          </w:tcPr>
          <w:p w14:paraId="60880B04" w14:textId="77777777" w:rsidR="00105C39" w:rsidRPr="00105C39" w:rsidRDefault="00105C39" w:rsidP="00105C39">
            <w:pPr>
              <w:jc w:val="center"/>
              <w:rPr>
                <w:b/>
                <w:lang w:eastAsia="lv-LV"/>
              </w:rPr>
            </w:pPr>
            <w:r w:rsidRPr="00105C39">
              <w:rPr>
                <w:b/>
                <w:lang w:eastAsia="lv-LV"/>
              </w:rPr>
              <w:t>0</w:t>
            </w:r>
          </w:p>
        </w:tc>
      </w:tr>
      <w:tr w:rsidR="00105C39" w:rsidRPr="00105C39" w14:paraId="45D90103" w14:textId="77777777" w:rsidTr="001F4418">
        <w:trPr>
          <w:jc w:val="center"/>
        </w:trPr>
        <w:tc>
          <w:tcPr>
            <w:tcW w:w="4536" w:type="dxa"/>
            <w:shd w:val="clear" w:color="auto" w:fill="auto"/>
          </w:tcPr>
          <w:p w14:paraId="5EA3316A" w14:textId="77777777" w:rsidR="00105C39" w:rsidRPr="00105C39" w:rsidRDefault="00105C39" w:rsidP="00105C39">
            <w:pPr>
              <w:rPr>
                <w:b/>
                <w:lang w:eastAsia="lv-LV"/>
              </w:rPr>
            </w:pPr>
            <w:r w:rsidRPr="00105C39">
              <w:rPr>
                <w:b/>
                <w:lang w:eastAsia="lv-LV"/>
              </w:rPr>
              <w:t>V ATLIKUMS UZ GADA BEIGĀM</w:t>
            </w:r>
          </w:p>
        </w:tc>
        <w:tc>
          <w:tcPr>
            <w:tcW w:w="1605" w:type="dxa"/>
          </w:tcPr>
          <w:p w14:paraId="35ABA66C" w14:textId="77777777" w:rsidR="00105C39" w:rsidRPr="00105C39" w:rsidRDefault="00105C39" w:rsidP="00105C39">
            <w:pPr>
              <w:jc w:val="center"/>
              <w:rPr>
                <w:b/>
                <w:lang w:eastAsia="lv-LV"/>
              </w:rPr>
            </w:pPr>
            <w:r w:rsidRPr="00105C39">
              <w:rPr>
                <w:b/>
                <w:lang w:eastAsia="lv-LV"/>
              </w:rPr>
              <w:t>9 047</w:t>
            </w:r>
          </w:p>
        </w:tc>
        <w:tc>
          <w:tcPr>
            <w:tcW w:w="1605" w:type="dxa"/>
          </w:tcPr>
          <w:p w14:paraId="151C3AD4" w14:textId="77777777" w:rsidR="00105C39" w:rsidRPr="00105C39" w:rsidRDefault="00105C39" w:rsidP="00105C39">
            <w:pPr>
              <w:jc w:val="center"/>
              <w:rPr>
                <w:b/>
                <w:lang w:eastAsia="lv-LV"/>
              </w:rPr>
            </w:pPr>
            <w:r w:rsidRPr="00105C39">
              <w:rPr>
                <w:b/>
                <w:lang w:eastAsia="lv-LV"/>
              </w:rPr>
              <w:t>764</w:t>
            </w:r>
          </w:p>
        </w:tc>
        <w:tc>
          <w:tcPr>
            <w:tcW w:w="1605" w:type="dxa"/>
            <w:shd w:val="clear" w:color="auto" w:fill="auto"/>
            <w:vAlign w:val="center"/>
          </w:tcPr>
          <w:p w14:paraId="77099654" w14:textId="77777777" w:rsidR="00105C39" w:rsidRPr="00105C39" w:rsidRDefault="00105C39" w:rsidP="00105C39">
            <w:pPr>
              <w:jc w:val="center"/>
              <w:rPr>
                <w:b/>
                <w:lang w:eastAsia="lv-LV"/>
              </w:rPr>
            </w:pPr>
            <w:r w:rsidRPr="00105C39">
              <w:rPr>
                <w:b/>
                <w:lang w:eastAsia="lv-LV"/>
              </w:rPr>
              <w:t>0</w:t>
            </w:r>
          </w:p>
        </w:tc>
      </w:tr>
      <w:bookmarkEnd w:id="6"/>
    </w:tbl>
    <w:p w14:paraId="3108AA88" w14:textId="77777777" w:rsidR="00105C39" w:rsidRPr="00105C39" w:rsidRDefault="00105C39" w:rsidP="00105C39">
      <w:pPr>
        <w:rPr>
          <w:lang w:eastAsia="lv-LV"/>
        </w:rPr>
      </w:pPr>
    </w:p>
    <w:p w14:paraId="3482E019" w14:textId="77777777" w:rsidR="00105C39" w:rsidRPr="00105C39" w:rsidRDefault="00105C39" w:rsidP="00105C39">
      <w:pPr>
        <w:rPr>
          <w:lang w:eastAsia="lv-LV"/>
        </w:rPr>
      </w:pPr>
    </w:p>
    <w:p w14:paraId="1BDBFDDE" w14:textId="77777777" w:rsidR="00105C39" w:rsidRPr="00105C39" w:rsidRDefault="00105C39" w:rsidP="00105C39">
      <w:pPr>
        <w:jc w:val="center"/>
        <w:rPr>
          <w:caps/>
          <w:lang w:eastAsia="lv-LV"/>
        </w:rPr>
      </w:pPr>
      <w:r w:rsidRPr="00105C39">
        <w:rPr>
          <w:caps/>
          <w:lang w:eastAsia="lv-LV"/>
        </w:rPr>
        <w:br w:type="page"/>
      </w:r>
      <w:r w:rsidRPr="00105C39">
        <w:rPr>
          <w:caps/>
          <w:lang w:eastAsia="lv-LV"/>
        </w:rPr>
        <w:lastRenderedPageBreak/>
        <w:t>Alūksnes novada pašvaldības</w:t>
      </w:r>
    </w:p>
    <w:p w14:paraId="61A6FEDE" w14:textId="77777777" w:rsidR="00105C39" w:rsidRPr="00105C39" w:rsidRDefault="00105C39" w:rsidP="00105C39">
      <w:pPr>
        <w:jc w:val="center"/>
        <w:rPr>
          <w:caps/>
          <w:lang w:eastAsia="lv-LV"/>
        </w:rPr>
      </w:pPr>
      <w:r w:rsidRPr="00105C39">
        <w:rPr>
          <w:caps/>
          <w:lang w:eastAsia="lv-LV"/>
        </w:rPr>
        <w:t>īpašumā esošo mežu administrēšana un apsaimniekošana</w:t>
      </w:r>
    </w:p>
    <w:p w14:paraId="5E8C86F4" w14:textId="77777777" w:rsidR="00105C39" w:rsidRPr="00105C39" w:rsidRDefault="00105C39" w:rsidP="00105C39">
      <w:pPr>
        <w:jc w:val="center"/>
        <w:rPr>
          <w:caps/>
          <w:lang w:eastAsia="lv-LV"/>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418"/>
        <w:gridCol w:w="1418"/>
        <w:gridCol w:w="1605"/>
      </w:tblGrid>
      <w:tr w:rsidR="00105C39" w:rsidRPr="00105C39" w14:paraId="736B8F5F" w14:textId="77777777" w:rsidTr="001F4418">
        <w:trPr>
          <w:jc w:val="center"/>
        </w:trPr>
        <w:tc>
          <w:tcPr>
            <w:tcW w:w="4536" w:type="dxa"/>
            <w:shd w:val="clear" w:color="auto" w:fill="auto"/>
          </w:tcPr>
          <w:p w14:paraId="50222597" w14:textId="77777777" w:rsidR="00105C39" w:rsidRPr="00105C39" w:rsidRDefault="00105C39" w:rsidP="00105C39">
            <w:pPr>
              <w:jc w:val="center"/>
              <w:rPr>
                <w:lang w:eastAsia="lv-LV"/>
              </w:rPr>
            </w:pPr>
          </w:p>
          <w:p w14:paraId="490901B9" w14:textId="77777777" w:rsidR="00105C39" w:rsidRPr="00105C39" w:rsidRDefault="00105C39" w:rsidP="00105C39">
            <w:pPr>
              <w:jc w:val="center"/>
              <w:rPr>
                <w:lang w:eastAsia="lv-LV"/>
              </w:rPr>
            </w:pPr>
            <w:r w:rsidRPr="00105C39">
              <w:rPr>
                <w:lang w:eastAsia="lv-LV"/>
              </w:rPr>
              <w:t>Rādītājs /koda nosaukums</w:t>
            </w:r>
          </w:p>
        </w:tc>
        <w:tc>
          <w:tcPr>
            <w:tcW w:w="1418" w:type="dxa"/>
            <w:vAlign w:val="center"/>
          </w:tcPr>
          <w:p w14:paraId="7993F750" w14:textId="77777777" w:rsidR="00105C39" w:rsidRPr="00105C39" w:rsidRDefault="00105C39" w:rsidP="00105C39">
            <w:pPr>
              <w:jc w:val="center"/>
              <w:rPr>
                <w:lang w:eastAsia="lv-LV"/>
              </w:rPr>
            </w:pPr>
            <w:r w:rsidRPr="00105C39">
              <w:rPr>
                <w:lang w:eastAsia="lv-LV"/>
              </w:rPr>
              <w:t>Pārskats par 2019.gadu (EUR)</w:t>
            </w:r>
          </w:p>
        </w:tc>
        <w:tc>
          <w:tcPr>
            <w:tcW w:w="1418" w:type="dxa"/>
            <w:shd w:val="clear" w:color="auto" w:fill="auto"/>
          </w:tcPr>
          <w:p w14:paraId="3C83A17D" w14:textId="77777777" w:rsidR="00105C39" w:rsidRPr="00105C39" w:rsidRDefault="00105C39" w:rsidP="00105C39">
            <w:pPr>
              <w:spacing w:before="120"/>
              <w:jc w:val="center"/>
              <w:rPr>
                <w:lang w:eastAsia="lv-LV"/>
              </w:rPr>
            </w:pPr>
            <w:r w:rsidRPr="00105C39">
              <w:rPr>
                <w:lang w:eastAsia="lv-LV"/>
              </w:rPr>
              <w:t>Pārskats par 2020.gadu (EUR)</w:t>
            </w:r>
          </w:p>
        </w:tc>
        <w:tc>
          <w:tcPr>
            <w:tcW w:w="1605" w:type="dxa"/>
            <w:shd w:val="clear" w:color="auto" w:fill="auto"/>
          </w:tcPr>
          <w:p w14:paraId="20D701C4" w14:textId="77777777" w:rsidR="00105C39" w:rsidRPr="00105C39" w:rsidRDefault="00105C39" w:rsidP="00105C39">
            <w:pPr>
              <w:jc w:val="center"/>
              <w:rPr>
                <w:lang w:eastAsia="lv-LV"/>
              </w:rPr>
            </w:pPr>
            <w:r w:rsidRPr="00105C39">
              <w:rPr>
                <w:lang w:eastAsia="lv-LV"/>
              </w:rPr>
              <w:t>Plāns       2021. gadam (EUR)</w:t>
            </w:r>
          </w:p>
        </w:tc>
      </w:tr>
      <w:tr w:rsidR="00105C39" w:rsidRPr="00105C39" w14:paraId="5A86E5E3" w14:textId="77777777" w:rsidTr="001F4418">
        <w:trPr>
          <w:jc w:val="center"/>
        </w:trPr>
        <w:tc>
          <w:tcPr>
            <w:tcW w:w="4536" w:type="dxa"/>
            <w:shd w:val="clear" w:color="auto" w:fill="auto"/>
          </w:tcPr>
          <w:p w14:paraId="0068212F" w14:textId="77777777" w:rsidR="00105C39" w:rsidRPr="00105C39" w:rsidRDefault="00105C39" w:rsidP="00105C39">
            <w:pPr>
              <w:rPr>
                <w:b/>
                <w:caps/>
                <w:lang w:eastAsia="lv-LV"/>
              </w:rPr>
            </w:pPr>
            <w:r w:rsidRPr="00105C39">
              <w:rPr>
                <w:b/>
                <w:caps/>
                <w:lang w:eastAsia="lv-LV"/>
              </w:rPr>
              <w:t>I Pašvaldības asignējumi</w:t>
            </w:r>
          </w:p>
        </w:tc>
        <w:tc>
          <w:tcPr>
            <w:tcW w:w="1418" w:type="dxa"/>
          </w:tcPr>
          <w:p w14:paraId="35CDAA51" w14:textId="77777777" w:rsidR="00105C39" w:rsidRPr="00105C39" w:rsidRDefault="00105C39" w:rsidP="00105C39">
            <w:pPr>
              <w:jc w:val="center"/>
              <w:rPr>
                <w:b/>
                <w:lang w:eastAsia="lv-LV"/>
              </w:rPr>
            </w:pPr>
            <w:r w:rsidRPr="00105C39">
              <w:rPr>
                <w:b/>
                <w:lang w:eastAsia="lv-LV"/>
              </w:rPr>
              <w:t>26 283</w:t>
            </w:r>
          </w:p>
        </w:tc>
        <w:tc>
          <w:tcPr>
            <w:tcW w:w="1418" w:type="dxa"/>
            <w:shd w:val="clear" w:color="auto" w:fill="auto"/>
          </w:tcPr>
          <w:p w14:paraId="2E0BBFA4" w14:textId="77777777" w:rsidR="00105C39" w:rsidRPr="00105C39" w:rsidRDefault="00105C39" w:rsidP="00105C39">
            <w:pPr>
              <w:jc w:val="center"/>
              <w:rPr>
                <w:b/>
                <w:lang w:eastAsia="lv-LV"/>
              </w:rPr>
            </w:pPr>
            <w:r w:rsidRPr="00105C39">
              <w:rPr>
                <w:b/>
                <w:lang w:eastAsia="lv-LV"/>
              </w:rPr>
              <w:t>16 301</w:t>
            </w:r>
          </w:p>
        </w:tc>
        <w:tc>
          <w:tcPr>
            <w:tcW w:w="1605" w:type="dxa"/>
            <w:shd w:val="clear" w:color="auto" w:fill="auto"/>
            <w:vAlign w:val="bottom"/>
          </w:tcPr>
          <w:p w14:paraId="13C3D31E" w14:textId="77777777" w:rsidR="00105C39" w:rsidRPr="00105C39" w:rsidRDefault="00105C39" w:rsidP="00105C39">
            <w:pPr>
              <w:jc w:val="center"/>
              <w:rPr>
                <w:b/>
                <w:lang w:eastAsia="lv-LV"/>
              </w:rPr>
            </w:pPr>
            <w:r w:rsidRPr="00105C39">
              <w:rPr>
                <w:b/>
                <w:lang w:eastAsia="lv-LV"/>
              </w:rPr>
              <w:t>27 200</w:t>
            </w:r>
          </w:p>
        </w:tc>
      </w:tr>
      <w:tr w:rsidR="00105C39" w:rsidRPr="00105C39" w14:paraId="0DCE3821" w14:textId="77777777" w:rsidTr="001F4418">
        <w:trPr>
          <w:jc w:val="center"/>
        </w:trPr>
        <w:tc>
          <w:tcPr>
            <w:tcW w:w="4536" w:type="dxa"/>
            <w:shd w:val="clear" w:color="auto" w:fill="auto"/>
          </w:tcPr>
          <w:p w14:paraId="042E13F4" w14:textId="77777777" w:rsidR="00105C39" w:rsidRPr="00105C39" w:rsidRDefault="00105C39" w:rsidP="00105C39">
            <w:pPr>
              <w:rPr>
                <w:b/>
                <w:caps/>
                <w:lang w:eastAsia="lv-LV"/>
              </w:rPr>
            </w:pPr>
            <w:r w:rsidRPr="00105C39">
              <w:rPr>
                <w:b/>
                <w:caps/>
                <w:lang w:eastAsia="lv-LV"/>
              </w:rPr>
              <w:t>II Ieņēmumu kopsumma</w:t>
            </w:r>
          </w:p>
        </w:tc>
        <w:tc>
          <w:tcPr>
            <w:tcW w:w="1418" w:type="dxa"/>
          </w:tcPr>
          <w:p w14:paraId="76C02CFD" w14:textId="77777777" w:rsidR="00105C39" w:rsidRPr="00105C39" w:rsidRDefault="00105C39" w:rsidP="00105C39">
            <w:pPr>
              <w:jc w:val="center"/>
              <w:rPr>
                <w:b/>
                <w:lang w:eastAsia="lv-LV"/>
              </w:rPr>
            </w:pPr>
            <w:r w:rsidRPr="00105C39">
              <w:rPr>
                <w:b/>
                <w:lang w:eastAsia="lv-LV"/>
              </w:rPr>
              <w:t>0</w:t>
            </w:r>
          </w:p>
        </w:tc>
        <w:tc>
          <w:tcPr>
            <w:tcW w:w="1418" w:type="dxa"/>
            <w:shd w:val="clear" w:color="auto" w:fill="auto"/>
          </w:tcPr>
          <w:p w14:paraId="458ACC56" w14:textId="77777777" w:rsidR="00105C39" w:rsidRPr="00105C39" w:rsidRDefault="00105C39" w:rsidP="00105C39">
            <w:pPr>
              <w:jc w:val="center"/>
              <w:rPr>
                <w:b/>
                <w:lang w:eastAsia="lv-LV"/>
              </w:rPr>
            </w:pPr>
            <w:r w:rsidRPr="00105C39">
              <w:rPr>
                <w:b/>
                <w:lang w:eastAsia="lv-LV"/>
              </w:rPr>
              <w:t>9 993</w:t>
            </w:r>
          </w:p>
        </w:tc>
        <w:tc>
          <w:tcPr>
            <w:tcW w:w="1605" w:type="dxa"/>
            <w:shd w:val="clear" w:color="auto" w:fill="auto"/>
            <w:vAlign w:val="bottom"/>
          </w:tcPr>
          <w:p w14:paraId="78CDE4C4" w14:textId="77777777" w:rsidR="00105C39" w:rsidRPr="00105C39" w:rsidRDefault="00105C39" w:rsidP="00105C39">
            <w:pPr>
              <w:jc w:val="center"/>
              <w:rPr>
                <w:b/>
                <w:lang w:eastAsia="lv-LV"/>
              </w:rPr>
            </w:pPr>
            <w:r w:rsidRPr="00105C39">
              <w:rPr>
                <w:b/>
                <w:lang w:eastAsia="lv-LV"/>
              </w:rPr>
              <w:t>0</w:t>
            </w:r>
          </w:p>
        </w:tc>
      </w:tr>
      <w:tr w:rsidR="00105C39" w:rsidRPr="00105C39" w14:paraId="4A20F200" w14:textId="77777777" w:rsidTr="001F4418">
        <w:trPr>
          <w:jc w:val="center"/>
        </w:trPr>
        <w:tc>
          <w:tcPr>
            <w:tcW w:w="4536" w:type="dxa"/>
            <w:shd w:val="clear" w:color="auto" w:fill="auto"/>
          </w:tcPr>
          <w:p w14:paraId="3B4C0675" w14:textId="77777777" w:rsidR="00105C39" w:rsidRPr="00105C39" w:rsidRDefault="00105C39" w:rsidP="00105C39">
            <w:pPr>
              <w:rPr>
                <w:b/>
                <w:caps/>
                <w:lang w:eastAsia="lv-LV"/>
              </w:rPr>
            </w:pPr>
            <w:r w:rsidRPr="00105C39">
              <w:rPr>
                <w:b/>
                <w:caps/>
                <w:lang w:eastAsia="lv-LV"/>
              </w:rPr>
              <w:t>III ATLIKUMS UZ GADA SĀKUMU</w:t>
            </w:r>
          </w:p>
        </w:tc>
        <w:tc>
          <w:tcPr>
            <w:tcW w:w="1418" w:type="dxa"/>
          </w:tcPr>
          <w:p w14:paraId="6EA08061" w14:textId="77777777" w:rsidR="00105C39" w:rsidRPr="00105C39" w:rsidRDefault="00105C39" w:rsidP="00105C39">
            <w:pPr>
              <w:jc w:val="center"/>
              <w:rPr>
                <w:b/>
                <w:lang w:eastAsia="lv-LV"/>
              </w:rPr>
            </w:pPr>
            <w:r w:rsidRPr="00105C39">
              <w:rPr>
                <w:b/>
                <w:lang w:eastAsia="lv-LV"/>
              </w:rPr>
              <w:t>1 060</w:t>
            </w:r>
          </w:p>
        </w:tc>
        <w:tc>
          <w:tcPr>
            <w:tcW w:w="1418" w:type="dxa"/>
            <w:shd w:val="clear" w:color="auto" w:fill="auto"/>
          </w:tcPr>
          <w:p w14:paraId="1E6A0D30" w14:textId="77777777" w:rsidR="00105C39" w:rsidRPr="00105C39" w:rsidRDefault="00105C39" w:rsidP="00105C39">
            <w:pPr>
              <w:jc w:val="center"/>
              <w:rPr>
                <w:b/>
                <w:lang w:eastAsia="lv-LV"/>
              </w:rPr>
            </w:pPr>
            <w:r w:rsidRPr="00105C39">
              <w:rPr>
                <w:b/>
                <w:lang w:eastAsia="lv-LV"/>
              </w:rPr>
              <w:t>13 033</w:t>
            </w:r>
          </w:p>
        </w:tc>
        <w:tc>
          <w:tcPr>
            <w:tcW w:w="1605" w:type="dxa"/>
            <w:shd w:val="clear" w:color="auto" w:fill="auto"/>
            <w:vAlign w:val="bottom"/>
          </w:tcPr>
          <w:p w14:paraId="6588BF54" w14:textId="77777777" w:rsidR="00105C39" w:rsidRPr="00105C39" w:rsidRDefault="00105C39" w:rsidP="00105C39">
            <w:pPr>
              <w:jc w:val="center"/>
              <w:rPr>
                <w:b/>
                <w:lang w:eastAsia="lv-LV"/>
              </w:rPr>
            </w:pPr>
            <w:r w:rsidRPr="00105C39">
              <w:rPr>
                <w:b/>
                <w:lang w:eastAsia="lv-LV"/>
              </w:rPr>
              <w:t>1 515</w:t>
            </w:r>
          </w:p>
        </w:tc>
      </w:tr>
      <w:tr w:rsidR="00105C39" w:rsidRPr="00105C39" w14:paraId="2C09D223" w14:textId="77777777" w:rsidTr="001F4418">
        <w:trPr>
          <w:jc w:val="center"/>
        </w:trPr>
        <w:tc>
          <w:tcPr>
            <w:tcW w:w="4536" w:type="dxa"/>
            <w:shd w:val="clear" w:color="auto" w:fill="auto"/>
          </w:tcPr>
          <w:p w14:paraId="000EA59B" w14:textId="77777777" w:rsidR="00105C39" w:rsidRPr="00105C39" w:rsidRDefault="00105C39" w:rsidP="00105C39">
            <w:pPr>
              <w:rPr>
                <w:lang w:eastAsia="lv-LV"/>
              </w:rPr>
            </w:pPr>
            <w:r w:rsidRPr="00105C39">
              <w:rPr>
                <w:b/>
                <w:caps/>
                <w:lang w:eastAsia="lv-LV"/>
              </w:rPr>
              <w:t>iv Izdevumu kopsumma</w:t>
            </w:r>
          </w:p>
        </w:tc>
        <w:tc>
          <w:tcPr>
            <w:tcW w:w="1418" w:type="dxa"/>
          </w:tcPr>
          <w:p w14:paraId="4CF3DD5C" w14:textId="77777777" w:rsidR="00105C39" w:rsidRPr="00105C39" w:rsidRDefault="00105C39" w:rsidP="00105C39">
            <w:pPr>
              <w:jc w:val="center"/>
              <w:rPr>
                <w:b/>
                <w:lang w:eastAsia="lv-LV"/>
              </w:rPr>
            </w:pPr>
            <w:r w:rsidRPr="00105C39">
              <w:rPr>
                <w:b/>
                <w:lang w:eastAsia="lv-LV"/>
              </w:rPr>
              <w:t>14 310</w:t>
            </w:r>
          </w:p>
        </w:tc>
        <w:tc>
          <w:tcPr>
            <w:tcW w:w="1418" w:type="dxa"/>
            <w:shd w:val="clear" w:color="auto" w:fill="auto"/>
          </w:tcPr>
          <w:p w14:paraId="427FF926" w14:textId="77777777" w:rsidR="00105C39" w:rsidRPr="00105C39" w:rsidRDefault="00105C39" w:rsidP="00105C39">
            <w:pPr>
              <w:jc w:val="center"/>
              <w:rPr>
                <w:b/>
                <w:lang w:eastAsia="lv-LV"/>
              </w:rPr>
            </w:pPr>
            <w:r w:rsidRPr="00105C39">
              <w:rPr>
                <w:b/>
                <w:lang w:eastAsia="lv-LV"/>
              </w:rPr>
              <w:t>37 812</w:t>
            </w:r>
          </w:p>
        </w:tc>
        <w:tc>
          <w:tcPr>
            <w:tcW w:w="1605" w:type="dxa"/>
            <w:shd w:val="clear" w:color="auto" w:fill="auto"/>
            <w:vAlign w:val="bottom"/>
          </w:tcPr>
          <w:p w14:paraId="42860F68" w14:textId="77777777" w:rsidR="00105C39" w:rsidRPr="00105C39" w:rsidRDefault="00105C39" w:rsidP="00105C39">
            <w:pPr>
              <w:jc w:val="center"/>
              <w:rPr>
                <w:b/>
                <w:lang w:eastAsia="lv-LV"/>
              </w:rPr>
            </w:pPr>
            <w:r w:rsidRPr="00105C39">
              <w:rPr>
                <w:b/>
                <w:lang w:eastAsia="lv-LV"/>
              </w:rPr>
              <w:t>28 715</w:t>
            </w:r>
          </w:p>
        </w:tc>
      </w:tr>
      <w:tr w:rsidR="00105C39" w:rsidRPr="00105C39" w14:paraId="142006CA" w14:textId="77777777" w:rsidTr="001F4418">
        <w:trPr>
          <w:jc w:val="center"/>
        </w:trPr>
        <w:tc>
          <w:tcPr>
            <w:tcW w:w="4536" w:type="dxa"/>
            <w:shd w:val="clear" w:color="auto" w:fill="auto"/>
          </w:tcPr>
          <w:p w14:paraId="0FCF5BE3" w14:textId="77777777" w:rsidR="00105C39" w:rsidRPr="00105C39" w:rsidRDefault="00105C39" w:rsidP="00105C39">
            <w:pPr>
              <w:rPr>
                <w:b/>
                <w:lang w:eastAsia="lv-LV"/>
              </w:rPr>
            </w:pPr>
            <w:r w:rsidRPr="00105C39">
              <w:rPr>
                <w:b/>
                <w:lang w:eastAsia="lv-LV"/>
              </w:rPr>
              <w:t>Atlīdzība</w:t>
            </w:r>
          </w:p>
        </w:tc>
        <w:tc>
          <w:tcPr>
            <w:tcW w:w="1418" w:type="dxa"/>
          </w:tcPr>
          <w:p w14:paraId="2104DEC5" w14:textId="77777777" w:rsidR="00105C39" w:rsidRPr="00105C39" w:rsidRDefault="00105C39" w:rsidP="00105C39">
            <w:pPr>
              <w:jc w:val="center"/>
              <w:rPr>
                <w:b/>
                <w:lang w:eastAsia="lv-LV"/>
              </w:rPr>
            </w:pPr>
            <w:r w:rsidRPr="00105C39">
              <w:rPr>
                <w:b/>
                <w:lang w:eastAsia="lv-LV"/>
              </w:rPr>
              <w:t>11 366</w:t>
            </w:r>
          </w:p>
        </w:tc>
        <w:tc>
          <w:tcPr>
            <w:tcW w:w="1418" w:type="dxa"/>
            <w:shd w:val="clear" w:color="auto" w:fill="auto"/>
          </w:tcPr>
          <w:p w14:paraId="52E2F419" w14:textId="77777777" w:rsidR="00105C39" w:rsidRPr="00105C39" w:rsidRDefault="00105C39" w:rsidP="00105C39">
            <w:pPr>
              <w:jc w:val="center"/>
              <w:rPr>
                <w:b/>
                <w:lang w:eastAsia="lv-LV"/>
              </w:rPr>
            </w:pPr>
            <w:r w:rsidRPr="00105C39">
              <w:rPr>
                <w:b/>
                <w:lang w:eastAsia="lv-LV"/>
              </w:rPr>
              <w:t>19 746</w:t>
            </w:r>
          </w:p>
        </w:tc>
        <w:tc>
          <w:tcPr>
            <w:tcW w:w="1605" w:type="dxa"/>
            <w:shd w:val="clear" w:color="auto" w:fill="auto"/>
            <w:vAlign w:val="bottom"/>
          </w:tcPr>
          <w:p w14:paraId="67BB3653" w14:textId="77777777" w:rsidR="00105C39" w:rsidRPr="00105C39" w:rsidRDefault="00105C39" w:rsidP="00105C39">
            <w:pPr>
              <w:jc w:val="center"/>
              <w:rPr>
                <w:b/>
                <w:lang w:eastAsia="lv-LV"/>
              </w:rPr>
            </w:pPr>
            <w:r w:rsidRPr="00105C39">
              <w:rPr>
                <w:b/>
                <w:lang w:eastAsia="lv-LV"/>
              </w:rPr>
              <w:t>19 939</w:t>
            </w:r>
          </w:p>
        </w:tc>
      </w:tr>
      <w:tr w:rsidR="00105C39" w:rsidRPr="00105C39" w14:paraId="5615ADB3" w14:textId="77777777" w:rsidTr="001F4418">
        <w:trPr>
          <w:jc w:val="center"/>
        </w:trPr>
        <w:tc>
          <w:tcPr>
            <w:tcW w:w="4536" w:type="dxa"/>
            <w:shd w:val="clear" w:color="auto" w:fill="auto"/>
          </w:tcPr>
          <w:p w14:paraId="2BB137CB" w14:textId="77777777" w:rsidR="00105C39" w:rsidRPr="00105C39" w:rsidRDefault="00105C39" w:rsidP="00105C39">
            <w:pPr>
              <w:rPr>
                <w:b/>
                <w:lang w:eastAsia="lv-LV"/>
              </w:rPr>
            </w:pPr>
            <w:r w:rsidRPr="00105C39">
              <w:rPr>
                <w:b/>
                <w:lang w:eastAsia="lv-LV"/>
              </w:rPr>
              <w:t>Preces un pakalpojumi</w:t>
            </w:r>
          </w:p>
        </w:tc>
        <w:tc>
          <w:tcPr>
            <w:tcW w:w="1418" w:type="dxa"/>
          </w:tcPr>
          <w:p w14:paraId="48B63A5E" w14:textId="77777777" w:rsidR="00105C39" w:rsidRPr="00105C39" w:rsidRDefault="00105C39" w:rsidP="00105C39">
            <w:pPr>
              <w:jc w:val="center"/>
              <w:rPr>
                <w:b/>
                <w:lang w:eastAsia="lv-LV"/>
              </w:rPr>
            </w:pPr>
            <w:r w:rsidRPr="00105C39">
              <w:rPr>
                <w:b/>
                <w:lang w:eastAsia="lv-LV"/>
              </w:rPr>
              <w:t>2 166</w:t>
            </w:r>
          </w:p>
        </w:tc>
        <w:tc>
          <w:tcPr>
            <w:tcW w:w="1418" w:type="dxa"/>
            <w:shd w:val="clear" w:color="auto" w:fill="auto"/>
          </w:tcPr>
          <w:p w14:paraId="11E9F6E7" w14:textId="77777777" w:rsidR="00105C39" w:rsidRPr="00105C39" w:rsidRDefault="00105C39" w:rsidP="00105C39">
            <w:pPr>
              <w:jc w:val="center"/>
              <w:rPr>
                <w:b/>
                <w:lang w:eastAsia="lv-LV"/>
              </w:rPr>
            </w:pPr>
            <w:r w:rsidRPr="00105C39">
              <w:rPr>
                <w:b/>
                <w:lang w:eastAsia="lv-LV"/>
              </w:rPr>
              <w:t>18 066</w:t>
            </w:r>
          </w:p>
        </w:tc>
        <w:tc>
          <w:tcPr>
            <w:tcW w:w="1605" w:type="dxa"/>
            <w:shd w:val="clear" w:color="auto" w:fill="auto"/>
            <w:vAlign w:val="bottom"/>
          </w:tcPr>
          <w:p w14:paraId="57B1ABB9" w14:textId="77777777" w:rsidR="00105C39" w:rsidRPr="00105C39" w:rsidRDefault="00105C39" w:rsidP="00105C39">
            <w:pPr>
              <w:jc w:val="center"/>
              <w:rPr>
                <w:b/>
                <w:lang w:eastAsia="lv-LV"/>
              </w:rPr>
            </w:pPr>
            <w:r w:rsidRPr="00105C39">
              <w:rPr>
                <w:b/>
                <w:lang w:eastAsia="lv-LV"/>
              </w:rPr>
              <w:t>8 776</w:t>
            </w:r>
          </w:p>
        </w:tc>
      </w:tr>
      <w:tr w:rsidR="00105C39" w:rsidRPr="00105C39" w14:paraId="272F718B" w14:textId="77777777" w:rsidTr="001F4418">
        <w:trPr>
          <w:jc w:val="center"/>
        </w:trPr>
        <w:tc>
          <w:tcPr>
            <w:tcW w:w="4536" w:type="dxa"/>
            <w:shd w:val="clear" w:color="auto" w:fill="auto"/>
          </w:tcPr>
          <w:p w14:paraId="18B58F89" w14:textId="77777777" w:rsidR="00105C39" w:rsidRPr="00105C39" w:rsidRDefault="00105C39" w:rsidP="00105C39">
            <w:pPr>
              <w:rPr>
                <w:lang w:eastAsia="lv-LV"/>
              </w:rPr>
            </w:pPr>
            <w:r w:rsidRPr="00105C39">
              <w:rPr>
                <w:lang w:eastAsia="lv-LV"/>
              </w:rPr>
              <w:t>Pasta, telefona un citu sakaru pakalpojumi</w:t>
            </w:r>
          </w:p>
        </w:tc>
        <w:tc>
          <w:tcPr>
            <w:tcW w:w="1418" w:type="dxa"/>
            <w:vAlign w:val="center"/>
          </w:tcPr>
          <w:p w14:paraId="085036A4" w14:textId="77777777" w:rsidR="00105C39" w:rsidRPr="00105C39" w:rsidRDefault="00105C39" w:rsidP="00105C39">
            <w:pPr>
              <w:jc w:val="center"/>
              <w:rPr>
                <w:lang w:eastAsia="lv-LV"/>
              </w:rPr>
            </w:pPr>
            <w:r w:rsidRPr="00105C39">
              <w:rPr>
                <w:lang w:eastAsia="lv-LV"/>
              </w:rPr>
              <w:t>28</w:t>
            </w:r>
          </w:p>
        </w:tc>
        <w:tc>
          <w:tcPr>
            <w:tcW w:w="1418" w:type="dxa"/>
            <w:shd w:val="clear" w:color="auto" w:fill="auto"/>
            <w:vAlign w:val="center"/>
          </w:tcPr>
          <w:p w14:paraId="084CEA14" w14:textId="77777777" w:rsidR="00105C39" w:rsidRPr="00105C39" w:rsidRDefault="00105C39" w:rsidP="00105C39">
            <w:pPr>
              <w:jc w:val="center"/>
              <w:rPr>
                <w:lang w:eastAsia="lv-LV"/>
              </w:rPr>
            </w:pPr>
            <w:r w:rsidRPr="00105C39">
              <w:rPr>
                <w:lang w:eastAsia="lv-LV"/>
              </w:rPr>
              <w:t>48</w:t>
            </w:r>
          </w:p>
        </w:tc>
        <w:tc>
          <w:tcPr>
            <w:tcW w:w="1605" w:type="dxa"/>
            <w:shd w:val="clear" w:color="auto" w:fill="auto"/>
            <w:vAlign w:val="center"/>
          </w:tcPr>
          <w:p w14:paraId="09BCB319" w14:textId="77777777" w:rsidR="00105C39" w:rsidRPr="00105C39" w:rsidRDefault="00105C39" w:rsidP="00105C39">
            <w:pPr>
              <w:jc w:val="center"/>
              <w:rPr>
                <w:lang w:eastAsia="lv-LV"/>
              </w:rPr>
            </w:pPr>
            <w:r w:rsidRPr="00105C39">
              <w:rPr>
                <w:lang w:eastAsia="lv-LV"/>
              </w:rPr>
              <w:t>69</w:t>
            </w:r>
          </w:p>
        </w:tc>
      </w:tr>
      <w:tr w:rsidR="00105C39" w:rsidRPr="00105C39" w14:paraId="2D088B67" w14:textId="77777777" w:rsidTr="001F4418">
        <w:trPr>
          <w:jc w:val="center"/>
        </w:trPr>
        <w:tc>
          <w:tcPr>
            <w:tcW w:w="4536" w:type="dxa"/>
            <w:shd w:val="clear" w:color="auto" w:fill="auto"/>
          </w:tcPr>
          <w:p w14:paraId="6223A275" w14:textId="77777777" w:rsidR="00105C39" w:rsidRPr="00105C39" w:rsidRDefault="00105C39" w:rsidP="00105C39">
            <w:pPr>
              <w:rPr>
                <w:lang w:eastAsia="lv-LV"/>
              </w:rPr>
            </w:pPr>
            <w:r w:rsidRPr="00105C39">
              <w:rPr>
                <w:lang w:eastAsia="lv-LV"/>
              </w:rPr>
              <w:t>Ar iestādes pārstāvību, darbības un veicamo funkciju nodrošināšanu saistītie izdevumi</w:t>
            </w:r>
          </w:p>
        </w:tc>
        <w:tc>
          <w:tcPr>
            <w:tcW w:w="1418" w:type="dxa"/>
            <w:vAlign w:val="center"/>
          </w:tcPr>
          <w:p w14:paraId="0C1C4EDB" w14:textId="77777777" w:rsidR="00105C39" w:rsidRPr="00105C39" w:rsidRDefault="00105C39" w:rsidP="00105C39">
            <w:pPr>
              <w:jc w:val="center"/>
              <w:rPr>
                <w:lang w:eastAsia="lv-LV"/>
              </w:rPr>
            </w:pPr>
            <w:r w:rsidRPr="00105C39">
              <w:rPr>
                <w:lang w:eastAsia="lv-LV"/>
              </w:rPr>
              <w:t>42</w:t>
            </w:r>
          </w:p>
        </w:tc>
        <w:tc>
          <w:tcPr>
            <w:tcW w:w="1418" w:type="dxa"/>
            <w:shd w:val="clear" w:color="auto" w:fill="auto"/>
            <w:vAlign w:val="center"/>
          </w:tcPr>
          <w:p w14:paraId="3509CDB3" w14:textId="77777777" w:rsidR="00105C39" w:rsidRPr="00105C39" w:rsidRDefault="00105C39" w:rsidP="00105C39">
            <w:pPr>
              <w:jc w:val="center"/>
              <w:rPr>
                <w:lang w:eastAsia="lv-LV"/>
              </w:rPr>
            </w:pPr>
            <w:r w:rsidRPr="00105C39">
              <w:rPr>
                <w:lang w:eastAsia="lv-LV"/>
              </w:rPr>
              <w:t>1 571</w:t>
            </w:r>
          </w:p>
        </w:tc>
        <w:tc>
          <w:tcPr>
            <w:tcW w:w="1605" w:type="dxa"/>
            <w:shd w:val="clear" w:color="auto" w:fill="auto"/>
            <w:vAlign w:val="center"/>
          </w:tcPr>
          <w:p w14:paraId="542510F6" w14:textId="77777777" w:rsidR="00105C39" w:rsidRPr="00105C39" w:rsidRDefault="00105C39" w:rsidP="00105C39">
            <w:pPr>
              <w:jc w:val="center"/>
              <w:rPr>
                <w:lang w:eastAsia="lv-LV"/>
              </w:rPr>
            </w:pPr>
            <w:r w:rsidRPr="00105C39">
              <w:rPr>
                <w:lang w:eastAsia="lv-LV"/>
              </w:rPr>
              <w:t>1 604</w:t>
            </w:r>
          </w:p>
        </w:tc>
      </w:tr>
      <w:tr w:rsidR="00105C39" w:rsidRPr="00105C39" w14:paraId="02F0AFD6" w14:textId="77777777" w:rsidTr="001F4418">
        <w:trPr>
          <w:jc w:val="center"/>
        </w:trPr>
        <w:tc>
          <w:tcPr>
            <w:tcW w:w="4536" w:type="dxa"/>
            <w:shd w:val="clear" w:color="auto" w:fill="auto"/>
          </w:tcPr>
          <w:p w14:paraId="3BD8C6AF" w14:textId="77777777" w:rsidR="00105C39" w:rsidRPr="00105C39" w:rsidRDefault="00105C39" w:rsidP="00105C39">
            <w:pPr>
              <w:rPr>
                <w:lang w:eastAsia="lv-LV"/>
              </w:rPr>
            </w:pPr>
            <w:r w:rsidRPr="00105C39">
              <w:rPr>
                <w:lang w:eastAsia="lv-LV"/>
              </w:rPr>
              <w:t>Remonta darbi un iestāžu uzturēšanas pakalpojumi</w:t>
            </w:r>
          </w:p>
        </w:tc>
        <w:tc>
          <w:tcPr>
            <w:tcW w:w="1418" w:type="dxa"/>
            <w:vAlign w:val="center"/>
          </w:tcPr>
          <w:p w14:paraId="064B005E" w14:textId="77777777" w:rsidR="00105C39" w:rsidRPr="00105C39" w:rsidRDefault="00105C39" w:rsidP="00105C39">
            <w:pPr>
              <w:jc w:val="center"/>
              <w:rPr>
                <w:lang w:eastAsia="lv-LV"/>
              </w:rPr>
            </w:pPr>
            <w:r w:rsidRPr="00105C39">
              <w:rPr>
                <w:lang w:eastAsia="lv-LV"/>
              </w:rPr>
              <w:t>486</w:t>
            </w:r>
          </w:p>
        </w:tc>
        <w:tc>
          <w:tcPr>
            <w:tcW w:w="1418" w:type="dxa"/>
            <w:shd w:val="clear" w:color="auto" w:fill="auto"/>
            <w:vAlign w:val="center"/>
          </w:tcPr>
          <w:p w14:paraId="0659D2FE" w14:textId="77777777" w:rsidR="00105C39" w:rsidRPr="00105C39" w:rsidRDefault="00105C39" w:rsidP="00105C39">
            <w:pPr>
              <w:jc w:val="center"/>
              <w:rPr>
                <w:lang w:eastAsia="lv-LV"/>
              </w:rPr>
            </w:pPr>
            <w:r w:rsidRPr="00105C39">
              <w:rPr>
                <w:lang w:eastAsia="lv-LV"/>
              </w:rPr>
              <w:t>13 942</w:t>
            </w:r>
          </w:p>
        </w:tc>
        <w:tc>
          <w:tcPr>
            <w:tcW w:w="1605" w:type="dxa"/>
            <w:shd w:val="clear" w:color="auto" w:fill="auto"/>
            <w:vAlign w:val="center"/>
          </w:tcPr>
          <w:p w14:paraId="3F0020A2" w14:textId="77777777" w:rsidR="00105C39" w:rsidRPr="00105C39" w:rsidRDefault="00105C39" w:rsidP="00105C39">
            <w:pPr>
              <w:jc w:val="center"/>
              <w:rPr>
                <w:lang w:eastAsia="lv-LV"/>
              </w:rPr>
            </w:pPr>
            <w:r w:rsidRPr="00105C39">
              <w:rPr>
                <w:lang w:eastAsia="lv-LV"/>
              </w:rPr>
              <w:t>4 886</w:t>
            </w:r>
          </w:p>
        </w:tc>
      </w:tr>
      <w:tr w:rsidR="00105C39" w:rsidRPr="00105C39" w14:paraId="699E835A" w14:textId="77777777" w:rsidTr="001F4418">
        <w:trPr>
          <w:jc w:val="center"/>
        </w:trPr>
        <w:tc>
          <w:tcPr>
            <w:tcW w:w="4536" w:type="dxa"/>
            <w:shd w:val="clear" w:color="auto" w:fill="auto"/>
          </w:tcPr>
          <w:p w14:paraId="66965512" w14:textId="77777777" w:rsidR="00105C39" w:rsidRPr="00105C39" w:rsidRDefault="00105C39" w:rsidP="00105C39">
            <w:pPr>
              <w:rPr>
                <w:lang w:eastAsia="lv-LV"/>
              </w:rPr>
            </w:pPr>
            <w:r w:rsidRPr="00105C39">
              <w:rPr>
                <w:lang w:eastAsia="lv-LV"/>
              </w:rPr>
              <w:t>Citi pakalpojumi</w:t>
            </w:r>
          </w:p>
        </w:tc>
        <w:tc>
          <w:tcPr>
            <w:tcW w:w="1418" w:type="dxa"/>
          </w:tcPr>
          <w:p w14:paraId="304A7373" w14:textId="77777777" w:rsidR="00105C39" w:rsidRPr="00105C39" w:rsidRDefault="00105C39" w:rsidP="00105C39">
            <w:pPr>
              <w:jc w:val="center"/>
              <w:rPr>
                <w:lang w:eastAsia="lv-LV"/>
              </w:rPr>
            </w:pPr>
            <w:r w:rsidRPr="00105C39">
              <w:rPr>
                <w:lang w:eastAsia="lv-LV"/>
              </w:rPr>
              <w:t>0</w:t>
            </w:r>
          </w:p>
        </w:tc>
        <w:tc>
          <w:tcPr>
            <w:tcW w:w="1418" w:type="dxa"/>
            <w:shd w:val="clear" w:color="auto" w:fill="auto"/>
          </w:tcPr>
          <w:p w14:paraId="333BE070" w14:textId="77777777" w:rsidR="00105C39" w:rsidRPr="00105C39" w:rsidRDefault="00105C39" w:rsidP="00105C39">
            <w:pPr>
              <w:jc w:val="center"/>
              <w:rPr>
                <w:lang w:eastAsia="lv-LV"/>
              </w:rPr>
            </w:pPr>
            <w:r w:rsidRPr="00105C39">
              <w:rPr>
                <w:lang w:eastAsia="lv-LV"/>
              </w:rPr>
              <w:t>0</w:t>
            </w:r>
          </w:p>
        </w:tc>
        <w:tc>
          <w:tcPr>
            <w:tcW w:w="1605" w:type="dxa"/>
            <w:shd w:val="clear" w:color="auto" w:fill="auto"/>
            <w:vAlign w:val="bottom"/>
          </w:tcPr>
          <w:p w14:paraId="1B1E047A" w14:textId="77777777" w:rsidR="00105C39" w:rsidRPr="00105C39" w:rsidRDefault="00105C39" w:rsidP="00105C39">
            <w:pPr>
              <w:jc w:val="center"/>
              <w:rPr>
                <w:lang w:eastAsia="lv-LV"/>
              </w:rPr>
            </w:pPr>
            <w:r w:rsidRPr="00105C39">
              <w:rPr>
                <w:lang w:eastAsia="lv-LV"/>
              </w:rPr>
              <w:t>0</w:t>
            </w:r>
          </w:p>
        </w:tc>
      </w:tr>
      <w:tr w:rsidR="00105C39" w:rsidRPr="00105C39" w14:paraId="19C6B78F" w14:textId="77777777" w:rsidTr="001F4418">
        <w:trPr>
          <w:jc w:val="center"/>
        </w:trPr>
        <w:tc>
          <w:tcPr>
            <w:tcW w:w="4536" w:type="dxa"/>
            <w:shd w:val="clear" w:color="auto" w:fill="auto"/>
          </w:tcPr>
          <w:p w14:paraId="0121F508" w14:textId="77777777" w:rsidR="00105C39" w:rsidRPr="00105C39" w:rsidRDefault="00105C39" w:rsidP="00105C39">
            <w:pPr>
              <w:rPr>
                <w:lang w:eastAsia="lv-LV"/>
              </w:rPr>
            </w:pPr>
            <w:r w:rsidRPr="00105C39">
              <w:rPr>
                <w:lang w:eastAsia="lv-LV"/>
              </w:rPr>
              <w:t>Biroja preces un inventārs</w:t>
            </w:r>
          </w:p>
        </w:tc>
        <w:tc>
          <w:tcPr>
            <w:tcW w:w="1418" w:type="dxa"/>
          </w:tcPr>
          <w:p w14:paraId="0EC1E583" w14:textId="77777777" w:rsidR="00105C39" w:rsidRPr="00105C39" w:rsidRDefault="00105C39" w:rsidP="00105C39">
            <w:pPr>
              <w:jc w:val="center"/>
              <w:rPr>
                <w:lang w:eastAsia="lv-LV"/>
              </w:rPr>
            </w:pPr>
            <w:r w:rsidRPr="00105C39">
              <w:rPr>
                <w:lang w:eastAsia="lv-LV"/>
              </w:rPr>
              <w:t>69</w:t>
            </w:r>
          </w:p>
        </w:tc>
        <w:tc>
          <w:tcPr>
            <w:tcW w:w="1418" w:type="dxa"/>
            <w:shd w:val="clear" w:color="auto" w:fill="auto"/>
          </w:tcPr>
          <w:p w14:paraId="3F8E8F82" w14:textId="77777777" w:rsidR="00105C39" w:rsidRPr="00105C39" w:rsidRDefault="00105C39" w:rsidP="00105C39">
            <w:pPr>
              <w:jc w:val="center"/>
              <w:rPr>
                <w:lang w:eastAsia="lv-LV"/>
              </w:rPr>
            </w:pPr>
            <w:r w:rsidRPr="00105C39">
              <w:rPr>
                <w:lang w:eastAsia="lv-LV"/>
              </w:rPr>
              <w:t>176</w:t>
            </w:r>
          </w:p>
        </w:tc>
        <w:tc>
          <w:tcPr>
            <w:tcW w:w="1605" w:type="dxa"/>
            <w:shd w:val="clear" w:color="auto" w:fill="auto"/>
            <w:vAlign w:val="bottom"/>
          </w:tcPr>
          <w:p w14:paraId="5B24470D" w14:textId="77777777" w:rsidR="00105C39" w:rsidRPr="00105C39" w:rsidRDefault="00105C39" w:rsidP="00105C39">
            <w:pPr>
              <w:jc w:val="center"/>
              <w:rPr>
                <w:lang w:eastAsia="lv-LV"/>
              </w:rPr>
            </w:pPr>
            <w:r w:rsidRPr="00105C39">
              <w:rPr>
                <w:lang w:eastAsia="lv-LV"/>
              </w:rPr>
              <w:t>240</w:t>
            </w:r>
          </w:p>
        </w:tc>
      </w:tr>
      <w:tr w:rsidR="00105C39" w:rsidRPr="00105C39" w14:paraId="67F59E5D" w14:textId="77777777" w:rsidTr="001F4418">
        <w:trPr>
          <w:jc w:val="center"/>
        </w:trPr>
        <w:tc>
          <w:tcPr>
            <w:tcW w:w="4536" w:type="dxa"/>
            <w:shd w:val="clear" w:color="auto" w:fill="auto"/>
          </w:tcPr>
          <w:p w14:paraId="777CA9C2" w14:textId="77777777" w:rsidR="00105C39" w:rsidRPr="00105C39" w:rsidRDefault="00105C39" w:rsidP="00105C39">
            <w:pPr>
              <w:rPr>
                <w:lang w:eastAsia="lv-LV"/>
              </w:rPr>
            </w:pPr>
            <w:r w:rsidRPr="00105C39">
              <w:rPr>
                <w:lang w:eastAsia="lv-LV"/>
              </w:rPr>
              <w:t xml:space="preserve">Kurināmais un enerģētiskie materiāli </w:t>
            </w:r>
          </w:p>
        </w:tc>
        <w:tc>
          <w:tcPr>
            <w:tcW w:w="1418" w:type="dxa"/>
          </w:tcPr>
          <w:p w14:paraId="04897C41" w14:textId="77777777" w:rsidR="00105C39" w:rsidRPr="00105C39" w:rsidRDefault="00105C39" w:rsidP="00105C39">
            <w:pPr>
              <w:jc w:val="center"/>
              <w:rPr>
                <w:lang w:eastAsia="lv-LV"/>
              </w:rPr>
            </w:pPr>
            <w:r w:rsidRPr="00105C39">
              <w:rPr>
                <w:lang w:eastAsia="lv-LV"/>
              </w:rPr>
              <w:t>961</w:t>
            </w:r>
          </w:p>
        </w:tc>
        <w:tc>
          <w:tcPr>
            <w:tcW w:w="1418" w:type="dxa"/>
            <w:shd w:val="clear" w:color="auto" w:fill="auto"/>
          </w:tcPr>
          <w:p w14:paraId="297077FF" w14:textId="77777777" w:rsidR="00105C39" w:rsidRPr="00105C39" w:rsidRDefault="00105C39" w:rsidP="00105C39">
            <w:pPr>
              <w:jc w:val="center"/>
              <w:rPr>
                <w:lang w:eastAsia="lv-LV"/>
              </w:rPr>
            </w:pPr>
            <w:r w:rsidRPr="00105C39">
              <w:rPr>
                <w:lang w:eastAsia="lv-LV"/>
              </w:rPr>
              <w:t>1 837</w:t>
            </w:r>
          </w:p>
        </w:tc>
        <w:tc>
          <w:tcPr>
            <w:tcW w:w="1605" w:type="dxa"/>
            <w:shd w:val="clear" w:color="auto" w:fill="auto"/>
            <w:vAlign w:val="bottom"/>
          </w:tcPr>
          <w:p w14:paraId="5AB835D2" w14:textId="77777777" w:rsidR="00105C39" w:rsidRPr="00105C39" w:rsidRDefault="00105C39" w:rsidP="00105C39">
            <w:pPr>
              <w:jc w:val="center"/>
              <w:rPr>
                <w:lang w:eastAsia="lv-LV"/>
              </w:rPr>
            </w:pPr>
            <w:r w:rsidRPr="00105C39">
              <w:rPr>
                <w:lang w:eastAsia="lv-LV"/>
              </w:rPr>
              <w:t>1 812</w:t>
            </w:r>
          </w:p>
        </w:tc>
      </w:tr>
      <w:tr w:rsidR="00105C39" w:rsidRPr="00105C39" w14:paraId="411A9A99" w14:textId="77777777" w:rsidTr="001F4418">
        <w:trPr>
          <w:jc w:val="center"/>
        </w:trPr>
        <w:tc>
          <w:tcPr>
            <w:tcW w:w="4536" w:type="dxa"/>
            <w:shd w:val="clear" w:color="auto" w:fill="auto"/>
          </w:tcPr>
          <w:p w14:paraId="54C95743" w14:textId="77777777" w:rsidR="00105C39" w:rsidRPr="00105C39" w:rsidRDefault="00105C39" w:rsidP="00105C39">
            <w:pPr>
              <w:rPr>
                <w:lang w:eastAsia="lv-LV"/>
              </w:rPr>
            </w:pPr>
            <w:r w:rsidRPr="00105C39">
              <w:rPr>
                <w:lang w:eastAsia="lv-LV"/>
              </w:rPr>
              <w:t>Kārtējā remonta un iestāžu uzturēšanas izdevumi</w:t>
            </w:r>
          </w:p>
        </w:tc>
        <w:tc>
          <w:tcPr>
            <w:tcW w:w="1418" w:type="dxa"/>
            <w:vAlign w:val="center"/>
          </w:tcPr>
          <w:p w14:paraId="4B257A62" w14:textId="77777777" w:rsidR="00105C39" w:rsidRPr="00105C39" w:rsidRDefault="00105C39" w:rsidP="00105C39">
            <w:pPr>
              <w:jc w:val="center"/>
              <w:rPr>
                <w:lang w:eastAsia="lv-LV"/>
              </w:rPr>
            </w:pPr>
            <w:r w:rsidRPr="00105C39">
              <w:rPr>
                <w:lang w:eastAsia="lv-LV"/>
              </w:rPr>
              <w:t>580</w:t>
            </w:r>
          </w:p>
        </w:tc>
        <w:tc>
          <w:tcPr>
            <w:tcW w:w="1418" w:type="dxa"/>
            <w:shd w:val="clear" w:color="auto" w:fill="auto"/>
            <w:vAlign w:val="center"/>
          </w:tcPr>
          <w:p w14:paraId="77D4E1A8" w14:textId="77777777" w:rsidR="00105C39" w:rsidRPr="00105C39" w:rsidRDefault="00105C39" w:rsidP="00105C39">
            <w:pPr>
              <w:jc w:val="center"/>
              <w:rPr>
                <w:lang w:eastAsia="lv-LV"/>
              </w:rPr>
            </w:pPr>
            <w:r w:rsidRPr="00105C39">
              <w:rPr>
                <w:lang w:eastAsia="lv-LV"/>
              </w:rPr>
              <w:t>492</w:t>
            </w:r>
          </w:p>
        </w:tc>
        <w:tc>
          <w:tcPr>
            <w:tcW w:w="1605" w:type="dxa"/>
            <w:shd w:val="clear" w:color="auto" w:fill="auto"/>
            <w:vAlign w:val="center"/>
          </w:tcPr>
          <w:p w14:paraId="3CE1E4FD" w14:textId="77777777" w:rsidR="00105C39" w:rsidRPr="00105C39" w:rsidRDefault="00105C39" w:rsidP="00105C39">
            <w:pPr>
              <w:jc w:val="center"/>
              <w:rPr>
                <w:lang w:eastAsia="lv-LV"/>
              </w:rPr>
            </w:pPr>
            <w:r w:rsidRPr="00105C39">
              <w:rPr>
                <w:lang w:eastAsia="lv-LV"/>
              </w:rPr>
              <w:t>165</w:t>
            </w:r>
          </w:p>
        </w:tc>
      </w:tr>
      <w:tr w:rsidR="00105C39" w:rsidRPr="00105C39" w14:paraId="4E1F2004" w14:textId="77777777" w:rsidTr="001F4418">
        <w:trPr>
          <w:jc w:val="center"/>
        </w:trPr>
        <w:tc>
          <w:tcPr>
            <w:tcW w:w="4536" w:type="dxa"/>
            <w:shd w:val="clear" w:color="auto" w:fill="auto"/>
          </w:tcPr>
          <w:p w14:paraId="34A9AD82" w14:textId="77777777" w:rsidR="00105C39" w:rsidRPr="00105C39" w:rsidRDefault="00105C39" w:rsidP="00105C39">
            <w:pPr>
              <w:rPr>
                <w:b/>
                <w:lang w:eastAsia="lv-LV"/>
              </w:rPr>
            </w:pPr>
            <w:r w:rsidRPr="00105C39">
              <w:rPr>
                <w:b/>
                <w:lang w:eastAsia="lv-LV"/>
              </w:rPr>
              <w:t>Pamatkapitāla veidošana</w:t>
            </w:r>
          </w:p>
        </w:tc>
        <w:tc>
          <w:tcPr>
            <w:tcW w:w="1418" w:type="dxa"/>
          </w:tcPr>
          <w:p w14:paraId="6C722A77" w14:textId="77777777" w:rsidR="00105C39" w:rsidRPr="00105C39" w:rsidRDefault="00105C39" w:rsidP="00105C39">
            <w:pPr>
              <w:jc w:val="center"/>
              <w:rPr>
                <w:b/>
                <w:lang w:eastAsia="lv-LV"/>
              </w:rPr>
            </w:pPr>
            <w:r w:rsidRPr="00105C39">
              <w:rPr>
                <w:b/>
                <w:lang w:eastAsia="lv-LV"/>
              </w:rPr>
              <w:t>778</w:t>
            </w:r>
          </w:p>
        </w:tc>
        <w:tc>
          <w:tcPr>
            <w:tcW w:w="1418" w:type="dxa"/>
            <w:shd w:val="clear" w:color="auto" w:fill="auto"/>
          </w:tcPr>
          <w:p w14:paraId="72D41A0D" w14:textId="77777777" w:rsidR="00105C39" w:rsidRPr="00105C39" w:rsidRDefault="00105C39" w:rsidP="00105C39">
            <w:pPr>
              <w:jc w:val="center"/>
              <w:rPr>
                <w:b/>
                <w:lang w:eastAsia="lv-LV"/>
              </w:rPr>
            </w:pPr>
            <w:r w:rsidRPr="00105C39">
              <w:rPr>
                <w:b/>
                <w:lang w:eastAsia="lv-LV"/>
              </w:rPr>
              <w:t>0</w:t>
            </w:r>
          </w:p>
        </w:tc>
        <w:tc>
          <w:tcPr>
            <w:tcW w:w="1605" w:type="dxa"/>
            <w:shd w:val="clear" w:color="auto" w:fill="auto"/>
            <w:vAlign w:val="bottom"/>
          </w:tcPr>
          <w:p w14:paraId="4DF86A9E" w14:textId="77777777" w:rsidR="00105C39" w:rsidRPr="00105C39" w:rsidRDefault="00105C39" w:rsidP="00105C39">
            <w:pPr>
              <w:jc w:val="center"/>
              <w:rPr>
                <w:b/>
                <w:lang w:eastAsia="lv-LV"/>
              </w:rPr>
            </w:pPr>
            <w:r w:rsidRPr="00105C39">
              <w:rPr>
                <w:b/>
                <w:lang w:eastAsia="lv-LV"/>
              </w:rPr>
              <w:t>0</w:t>
            </w:r>
          </w:p>
        </w:tc>
      </w:tr>
      <w:tr w:rsidR="00105C39" w:rsidRPr="00105C39" w14:paraId="38C5C21C" w14:textId="77777777" w:rsidTr="001F4418">
        <w:trPr>
          <w:jc w:val="center"/>
        </w:trPr>
        <w:tc>
          <w:tcPr>
            <w:tcW w:w="4536" w:type="dxa"/>
            <w:shd w:val="clear" w:color="auto" w:fill="auto"/>
          </w:tcPr>
          <w:p w14:paraId="1B1C1385" w14:textId="77777777" w:rsidR="00105C39" w:rsidRPr="00105C39" w:rsidRDefault="00105C39" w:rsidP="00105C39">
            <w:pPr>
              <w:rPr>
                <w:b/>
                <w:lang w:eastAsia="lv-LV"/>
              </w:rPr>
            </w:pPr>
            <w:r w:rsidRPr="00105C39">
              <w:rPr>
                <w:b/>
                <w:lang w:eastAsia="lv-LV"/>
              </w:rPr>
              <w:t>V ATLIKUMS UZ GADA BEIGĀM</w:t>
            </w:r>
          </w:p>
        </w:tc>
        <w:tc>
          <w:tcPr>
            <w:tcW w:w="1418" w:type="dxa"/>
          </w:tcPr>
          <w:p w14:paraId="1F259588" w14:textId="77777777" w:rsidR="00105C39" w:rsidRPr="00105C39" w:rsidRDefault="00105C39" w:rsidP="00105C39">
            <w:pPr>
              <w:jc w:val="center"/>
              <w:rPr>
                <w:b/>
                <w:lang w:eastAsia="lv-LV"/>
              </w:rPr>
            </w:pPr>
            <w:r w:rsidRPr="00105C39">
              <w:rPr>
                <w:b/>
                <w:lang w:eastAsia="lv-LV"/>
              </w:rPr>
              <w:t>13 033</w:t>
            </w:r>
          </w:p>
        </w:tc>
        <w:tc>
          <w:tcPr>
            <w:tcW w:w="1418" w:type="dxa"/>
            <w:shd w:val="clear" w:color="auto" w:fill="auto"/>
          </w:tcPr>
          <w:p w14:paraId="7FE64F6E" w14:textId="77777777" w:rsidR="00105C39" w:rsidRPr="00105C39" w:rsidRDefault="00105C39" w:rsidP="00105C39">
            <w:pPr>
              <w:jc w:val="center"/>
              <w:rPr>
                <w:b/>
                <w:lang w:eastAsia="lv-LV"/>
              </w:rPr>
            </w:pPr>
            <w:r w:rsidRPr="00105C39">
              <w:rPr>
                <w:b/>
                <w:lang w:eastAsia="lv-LV"/>
              </w:rPr>
              <w:t>1 515</w:t>
            </w:r>
          </w:p>
        </w:tc>
        <w:tc>
          <w:tcPr>
            <w:tcW w:w="1605" w:type="dxa"/>
            <w:shd w:val="clear" w:color="auto" w:fill="auto"/>
            <w:vAlign w:val="bottom"/>
          </w:tcPr>
          <w:p w14:paraId="418224AC" w14:textId="77777777" w:rsidR="00105C39" w:rsidRPr="00105C39" w:rsidRDefault="00105C39" w:rsidP="00105C39">
            <w:pPr>
              <w:jc w:val="center"/>
              <w:rPr>
                <w:b/>
                <w:lang w:eastAsia="lv-LV"/>
              </w:rPr>
            </w:pPr>
            <w:r w:rsidRPr="00105C39">
              <w:rPr>
                <w:b/>
                <w:lang w:eastAsia="lv-LV"/>
              </w:rPr>
              <w:t>0</w:t>
            </w:r>
          </w:p>
        </w:tc>
      </w:tr>
    </w:tbl>
    <w:p w14:paraId="15B48E08" w14:textId="40DE7780" w:rsidR="00105C39" w:rsidRDefault="00105C39" w:rsidP="00105C39">
      <w:pPr>
        <w:jc w:val="center"/>
        <w:rPr>
          <w:lang w:eastAsia="lv-LV"/>
        </w:rPr>
      </w:pPr>
    </w:p>
    <w:p w14:paraId="4AB984EC" w14:textId="2B707DEB" w:rsidR="00105C39" w:rsidRPr="00105C39" w:rsidRDefault="00105C39" w:rsidP="00105C39">
      <w:pPr>
        <w:jc w:val="center"/>
        <w:rPr>
          <w:caps/>
          <w:lang w:eastAsia="lv-LV"/>
        </w:rPr>
      </w:pPr>
      <w:r w:rsidRPr="00105C39">
        <w:rPr>
          <w:caps/>
          <w:lang w:eastAsia="lv-LV"/>
        </w:rPr>
        <w:t>ALŪKSNES PILSĒTAS STRŪKLAKU APSAIMNIEKOšana</w:t>
      </w:r>
    </w:p>
    <w:p w14:paraId="4A2D3E88" w14:textId="77777777" w:rsidR="00105C39" w:rsidRPr="00105C39" w:rsidRDefault="00105C39" w:rsidP="00105C39">
      <w:pPr>
        <w:rPr>
          <w:caps/>
          <w:lang w:eastAsia="lv-LV"/>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418"/>
        <w:gridCol w:w="1418"/>
        <w:gridCol w:w="1605"/>
      </w:tblGrid>
      <w:tr w:rsidR="00105C39" w:rsidRPr="00105C39" w14:paraId="33275F6D" w14:textId="77777777" w:rsidTr="001F4418">
        <w:trPr>
          <w:jc w:val="center"/>
        </w:trPr>
        <w:tc>
          <w:tcPr>
            <w:tcW w:w="4536" w:type="dxa"/>
            <w:shd w:val="clear" w:color="auto" w:fill="auto"/>
            <w:vAlign w:val="center"/>
          </w:tcPr>
          <w:p w14:paraId="44C4B75B" w14:textId="77777777" w:rsidR="00105C39" w:rsidRPr="00105C39" w:rsidRDefault="00105C39" w:rsidP="00105C39">
            <w:pPr>
              <w:jc w:val="center"/>
              <w:rPr>
                <w:lang w:eastAsia="lv-LV"/>
              </w:rPr>
            </w:pPr>
            <w:r w:rsidRPr="00105C39">
              <w:rPr>
                <w:lang w:eastAsia="lv-LV"/>
              </w:rPr>
              <w:t>Rādītājs /koda nosaukums</w:t>
            </w:r>
          </w:p>
        </w:tc>
        <w:tc>
          <w:tcPr>
            <w:tcW w:w="1418" w:type="dxa"/>
            <w:vAlign w:val="center"/>
          </w:tcPr>
          <w:p w14:paraId="49BAF0A1" w14:textId="77777777" w:rsidR="00105C39" w:rsidRPr="00105C39" w:rsidRDefault="00105C39" w:rsidP="00105C39">
            <w:pPr>
              <w:jc w:val="center"/>
              <w:rPr>
                <w:lang w:eastAsia="lv-LV"/>
              </w:rPr>
            </w:pPr>
            <w:r w:rsidRPr="00105C39">
              <w:rPr>
                <w:lang w:eastAsia="lv-LV"/>
              </w:rPr>
              <w:t>Pārskats par 2019. gadu (EUR)</w:t>
            </w:r>
          </w:p>
        </w:tc>
        <w:tc>
          <w:tcPr>
            <w:tcW w:w="1418" w:type="dxa"/>
            <w:shd w:val="clear" w:color="auto" w:fill="auto"/>
          </w:tcPr>
          <w:p w14:paraId="23AE30C6" w14:textId="77777777" w:rsidR="00105C39" w:rsidRPr="00105C39" w:rsidRDefault="00105C39" w:rsidP="00105C39">
            <w:pPr>
              <w:spacing w:before="120"/>
              <w:jc w:val="center"/>
              <w:rPr>
                <w:lang w:eastAsia="lv-LV"/>
              </w:rPr>
            </w:pPr>
            <w:r w:rsidRPr="00105C39">
              <w:rPr>
                <w:lang w:eastAsia="lv-LV"/>
              </w:rPr>
              <w:t>Pārskats par 2020. gadu (EUR)</w:t>
            </w:r>
          </w:p>
        </w:tc>
        <w:tc>
          <w:tcPr>
            <w:tcW w:w="1605" w:type="dxa"/>
            <w:shd w:val="clear" w:color="auto" w:fill="auto"/>
          </w:tcPr>
          <w:p w14:paraId="6C91DF10" w14:textId="77777777" w:rsidR="00105C39" w:rsidRPr="00105C39" w:rsidRDefault="00105C39" w:rsidP="00105C39">
            <w:pPr>
              <w:jc w:val="center"/>
              <w:rPr>
                <w:lang w:eastAsia="lv-LV"/>
              </w:rPr>
            </w:pPr>
            <w:r w:rsidRPr="00105C39">
              <w:rPr>
                <w:lang w:eastAsia="lv-LV"/>
              </w:rPr>
              <w:t>Plāns       2021. gadam (EUR)</w:t>
            </w:r>
          </w:p>
        </w:tc>
      </w:tr>
      <w:tr w:rsidR="00105C39" w:rsidRPr="00105C39" w14:paraId="622E810D" w14:textId="77777777" w:rsidTr="001F4418">
        <w:trPr>
          <w:jc w:val="center"/>
        </w:trPr>
        <w:tc>
          <w:tcPr>
            <w:tcW w:w="4536" w:type="dxa"/>
            <w:shd w:val="clear" w:color="auto" w:fill="auto"/>
          </w:tcPr>
          <w:p w14:paraId="0884A0C2" w14:textId="77777777" w:rsidR="00105C39" w:rsidRPr="00105C39" w:rsidRDefault="00105C39" w:rsidP="00105C39">
            <w:pPr>
              <w:rPr>
                <w:b/>
                <w:caps/>
                <w:lang w:eastAsia="lv-LV"/>
              </w:rPr>
            </w:pPr>
            <w:r w:rsidRPr="00105C39">
              <w:rPr>
                <w:b/>
                <w:caps/>
                <w:lang w:eastAsia="lv-LV"/>
              </w:rPr>
              <w:t>I Pašvaldības asignējumi</w:t>
            </w:r>
          </w:p>
        </w:tc>
        <w:tc>
          <w:tcPr>
            <w:tcW w:w="1418" w:type="dxa"/>
            <w:shd w:val="clear" w:color="auto" w:fill="auto"/>
          </w:tcPr>
          <w:p w14:paraId="6317E2E1" w14:textId="77777777" w:rsidR="00105C39" w:rsidRPr="00105C39" w:rsidRDefault="00105C39" w:rsidP="00105C39">
            <w:pPr>
              <w:jc w:val="center"/>
              <w:rPr>
                <w:b/>
                <w:lang w:eastAsia="lv-LV"/>
              </w:rPr>
            </w:pPr>
            <w:r w:rsidRPr="00105C39">
              <w:rPr>
                <w:b/>
                <w:lang w:eastAsia="lv-LV"/>
              </w:rPr>
              <w:t>18 000</w:t>
            </w:r>
          </w:p>
        </w:tc>
        <w:tc>
          <w:tcPr>
            <w:tcW w:w="1418" w:type="dxa"/>
            <w:shd w:val="clear" w:color="auto" w:fill="auto"/>
          </w:tcPr>
          <w:p w14:paraId="2667B89E" w14:textId="77777777" w:rsidR="00105C39" w:rsidRPr="00105C39" w:rsidRDefault="00105C39" w:rsidP="00105C39">
            <w:pPr>
              <w:jc w:val="center"/>
              <w:rPr>
                <w:b/>
                <w:lang w:eastAsia="lv-LV"/>
              </w:rPr>
            </w:pPr>
            <w:r w:rsidRPr="00105C39">
              <w:rPr>
                <w:b/>
                <w:lang w:eastAsia="lv-LV"/>
              </w:rPr>
              <w:t>19 547</w:t>
            </w:r>
          </w:p>
        </w:tc>
        <w:tc>
          <w:tcPr>
            <w:tcW w:w="1605" w:type="dxa"/>
            <w:shd w:val="clear" w:color="auto" w:fill="auto"/>
            <w:vAlign w:val="center"/>
          </w:tcPr>
          <w:p w14:paraId="742247EF" w14:textId="77777777" w:rsidR="00105C39" w:rsidRPr="00105C39" w:rsidRDefault="00105C39" w:rsidP="00105C39">
            <w:pPr>
              <w:jc w:val="center"/>
              <w:rPr>
                <w:b/>
                <w:lang w:eastAsia="lv-LV"/>
              </w:rPr>
            </w:pPr>
            <w:r w:rsidRPr="00105C39">
              <w:rPr>
                <w:b/>
                <w:lang w:eastAsia="lv-LV"/>
              </w:rPr>
              <w:t>17 000</w:t>
            </w:r>
          </w:p>
        </w:tc>
      </w:tr>
      <w:tr w:rsidR="00105C39" w:rsidRPr="00105C39" w14:paraId="07AC4C8A" w14:textId="77777777" w:rsidTr="001F4418">
        <w:trPr>
          <w:jc w:val="center"/>
        </w:trPr>
        <w:tc>
          <w:tcPr>
            <w:tcW w:w="4536" w:type="dxa"/>
            <w:shd w:val="clear" w:color="auto" w:fill="auto"/>
          </w:tcPr>
          <w:p w14:paraId="2D19B8D9" w14:textId="77777777" w:rsidR="00105C39" w:rsidRPr="00105C39" w:rsidRDefault="00105C39" w:rsidP="00105C39">
            <w:pPr>
              <w:rPr>
                <w:b/>
                <w:caps/>
                <w:lang w:eastAsia="lv-LV"/>
              </w:rPr>
            </w:pPr>
            <w:r w:rsidRPr="00105C39">
              <w:rPr>
                <w:b/>
                <w:caps/>
                <w:lang w:eastAsia="lv-LV"/>
              </w:rPr>
              <w:t>II Ieņēmumu kopsumma</w:t>
            </w:r>
          </w:p>
        </w:tc>
        <w:tc>
          <w:tcPr>
            <w:tcW w:w="1418" w:type="dxa"/>
            <w:shd w:val="clear" w:color="auto" w:fill="auto"/>
          </w:tcPr>
          <w:p w14:paraId="4ED5309A" w14:textId="77777777" w:rsidR="00105C39" w:rsidRPr="00105C39" w:rsidRDefault="00105C39" w:rsidP="00105C39">
            <w:pPr>
              <w:jc w:val="center"/>
              <w:rPr>
                <w:b/>
                <w:lang w:eastAsia="lv-LV"/>
              </w:rPr>
            </w:pPr>
            <w:r w:rsidRPr="00105C39">
              <w:rPr>
                <w:b/>
                <w:lang w:eastAsia="lv-LV"/>
              </w:rPr>
              <w:t>0</w:t>
            </w:r>
          </w:p>
        </w:tc>
        <w:tc>
          <w:tcPr>
            <w:tcW w:w="1418" w:type="dxa"/>
            <w:shd w:val="clear" w:color="auto" w:fill="auto"/>
          </w:tcPr>
          <w:p w14:paraId="63B660A1" w14:textId="77777777" w:rsidR="00105C39" w:rsidRPr="00105C39" w:rsidRDefault="00105C39" w:rsidP="00105C39">
            <w:pPr>
              <w:jc w:val="center"/>
              <w:rPr>
                <w:b/>
                <w:lang w:eastAsia="lv-LV"/>
              </w:rPr>
            </w:pPr>
            <w:r w:rsidRPr="00105C39">
              <w:rPr>
                <w:b/>
                <w:lang w:eastAsia="lv-LV"/>
              </w:rPr>
              <w:t>0</w:t>
            </w:r>
          </w:p>
        </w:tc>
        <w:tc>
          <w:tcPr>
            <w:tcW w:w="1605" w:type="dxa"/>
            <w:shd w:val="clear" w:color="auto" w:fill="auto"/>
            <w:vAlign w:val="center"/>
          </w:tcPr>
          <w:p w14:paraId="66A5F4C6" w14:textId="77777777" w:rsidR="00105C39" w:rsidRPr="00105C39" w:rsidRDefault="00105C39" w:rsidP="00105C39">
            <w:pPr>
              <w:jc w:val="center"/>
              <w:rPr>
                <w:b/>
                <w:lang w:eastAsia="lv-LV"/>
              </w:rPr>
            </w:pPr>
            <w:r w:rsidRPr="00105C39">
              <w:rPr>
                <w:b/>
                <w:lang w:eastAsia="lv-LV"/>
              </w:rPr>
              <w:t>0</w:t>
            </w:r>
          </w:p>
        </w:tc>
      </w:tr>
      <w:tr w:rsidR="00105C39" w:rsidRPr="00105C39" w14:paraId="76F0FADC" w14:textId="77777777" w:rsidTr="001F4418">
        <w:trPr>
          <w:jc w:val="center"/>
        </w:trPr>
        <w:tc>
          <w:tcPr>
            <w:tcW w:w="4536" w:type="dxa"/>
            <w:shd w:val="clear" w:color="auto" w:fill="auto"/>
          </w:tcPr>
          <w:p w14:paraId="7801003A" w14:textId="77777777" w:rsidR="00105C39" w:rsidRPr="00105C39" w:rsidRDefault="00105C39" w:rsidP="00105C39">
            <w:pPr>
              <w:rPr>
                <w:b/>
                <w:caps/>
                <w:lang w:eastAsia="lv-LV"/>
              </w:rPr>
            </w:pPr>
            <w:r w:rsidRPr="00105C39">
              <w:rPr>
                <w:b/>
                <w:caps/>
                <w:lang w:eastAsia="lv-LV"/>
              </w:rPr>
              <w:t>III ATLIKUMS UZ GADA SĀKUMU</w:t>
            </w:r>
          </w:p>
        </w:tc>
        <w:tc>
          <w:tcPr>
            <w:tcW w:w="1418" w:type="dxa"/>
            <w:shd w:val="clear" w:color="auto" w:fill="auto"/>
          </w:tcPr>
          <w:p w14:paraId="5972B6D1" w14:textId="77777777" w:rsidR="00105C39" w:rsidRPr="00105C39" w:rsidRDefault="00105C39" w:rsidP="00105C39">
            <w:pPr>
              <w:jc w:val="center"/>
              <w:rPr>
                <w:b/>
                <w:lang w:eastAsia="lv-LV"/>
              </w:rPr>
            </w:pPr>
            <w:r w:rsidRPr="00105C39">
              <w:rPr>
                <w:b/>
                <w:lang w:eastAsia="lv-LV"/>
              </w:rPr>
              <w:t>167</w:t>
            </w:r>
          </w:p>
        </w:tc>
        <w:tc>
          <w:tcPr>
            <w:tcW w:w="1418" w:type="dxa"/>
            <w:shd w:val="clear" w:color="auto" w:fill="auto"/>
          </w:tcPr>
          <w:p w14:paraId="20DC529C" w14:textId="77777777" w:rsidR="00105C39" w:rsidRPr="00105C39" w:rsidRDefault="00105C39" w:rsidP="00105C39">
            <w:pPr>
              <w:jc w:val="center"/>
              <w:rPr>
                <w:b/>
                <w:lang w:eastAsia="lv-LV"/>
              </w:rPr>
            </w:pPr>
            <w:r w:rsidRPr="00105C39">
              <w:rPr>
                <w:b/>
                <w:lang w:eastAsia="lv-LV"/>
              </w:rPr>
              <w:t>957</w:t>
            </w:r>
          </w:p>
        </w:tc>
        <w:tc>
          <w:tcPr>
            <w:tcW w:w="1605" w:type="dxa"/>
            <w:shd w:val="clear" w:color="auto" w:fill="auto"/>
            <w:vAlign w:val="center"/>
          </w:tcPr>
          <w:p w14:paraId="3F59E69D" w14:textId="77777777" w:rsidR="00105C39" w:rsidRPr="00105C39" w:rsidRDefault="00105C39" w:rsidP="00105C39">
            <w:pPr>
              <w:jc w:val="center"/>
              <w:rPr>
                <w:b/>
                <w:lang w:eastAsia="lv-LV"/>
              </w:rPr>
            </w:pPr>
            <w:r w:rsidRPr="00105C39">
              <w:rPr>
                <w:b/>
                <w:lang w:eastAsia="lv-LV"/>
              </w:rPr>
              <w:t>15</w:t>
            </w:r>
          </w:p>
        </w:tc>
      </w:tr>
      <w:tr w:rsidR="00105C39" w:rsidRPr="00105C39" w14:paraId="0151A17F" w14:textId="77777777" w:rsidTr="001F4418">
        <w:trPr>
          <w:jc w:val="center"/>
        </w:trPr>
        <w:tc>
          <w:tcPr>
            <w:tcW w:w="4536" w:type="dxa"/>
            <w:shd w:val="clear" w:color="auto" w:fill="auto"/>
          </w:tcPr>
          <w:p w14:paraId="200A2393" w14:textId="77777777" w:rsidR="00105C39" w:rsidRPr="00105C39" w:rsidRDefault="00105C39" w:rsidP="00105C39">
            <w:pPr>
              <w:rPr>
                <w:lang w:eastAsia="lv-LV"/>
              </w:rPr>
            </w:pPr>
            <w:r w:rsidRPr="00105C39">
              <w:rPr>
                <w:b/>
                <w:caps/>
                <w:lang w:eastAsia="lv-LV"/>
              </w:rPr>
              <w:t>iv Izdevumu kopsumma</w:t>
            </w:r>
          </w:p>
        </w:tc>
        <w:tc>
          <w:tcPr>
            <w:tcW w:w="1418" w:type="dxa"/>
            <w:shd w:val="clear" w:color="auto" w:fill="auto"/>
          </w:tcPr>
          <w:p w14:paraId="40037F5E" w14:textId="77777777" w:rsidR="00105C39" w:rsidRPr="00105C39" w:rsidRDefault="00105C39" w:rsidP="00105C39">
            <w:pPr>
              <w:jc w:val="center"/>
              <w:rPr>
                <w:b/>
                <w:lang w:eastAsia="lv-LV"/>
              </w:rPr>
            </w:pPr>
            <w:r w:rsidRPr="00105C39">
              <w:rPr>
                <w:b/>
                <w:lang w:eastAsia="lv-LV"/>
              </w:rPr>
              <w:t>17 210</w:t>
            </w:r>
          </w:p>
        </w:tc>
        <w:tc>
          <w:tcPr>
            <w:tcW w:w="1418" w:type="dxa"/>
            <w:shd w:val="clear" w:color="auto" w:fill="auto"/>
          </w:tcPr>
          <w:p w14:paraId="6139FF21" w14:textId="77777777" w:rsidR="00105C39" w:rsidRPr="00105C39" w:rsidRDefault="00105C39" w:rsidP="00105C39">
            <w:pPr>
              <w:jc w:val="center"/>
              <w:rPr>
                <w:b/>
                <w:lang w:eastAsia="lv-LV"/>
              </w:rPr>
            </w:pPr>
            <w:r w:rsidRPr="00105C39">
              <w:rPr>
                <w:b/>
                <w:lang w:eastAsia="lv-LV"/>
              </w:rPr>
              <w:t>20 489</w:t>
            </w:r>
          </w:p>
        </w:tc>
        <w:tc>
          <w:tcPr>
            <w:tcW w:w="1605" w:type="dxa"/>
            <w:shd w:val="clear" w:color="auto" w:fill="auto"/>
            <w:vAlign w:val="center"/>
          </w:tcPr>
          <w:p w14:paraId="08FD87DB" w14:textId="77777777" w:rsidR="00105C39" w:rsidRPr="00105C39" w:rsidRDefault="00105C39" w:rsidP="00105C39">
            <w:pPr>
              <w:jc w:val="center"/>
              <w:rPr>
                <w:b/>
                <w:lang w:eastAsia="lv-LV"/>
              </w:rPr>
            </w:pPr>
            <w:r w:rsidRPr="00105C39">
              <w:rPr>
                <w:b/>
                <w:lang w:eastAsia="lv-LV"/>
              </w:rPr>
              <w:t>17 015</w:t>
            </w:r>
          </w:p>
        </w:tc>
      </w:tr>
      <w:tr w:rsidR="00105C39" w:rsidRPr="00105C39" w14:paraId="2F0E4CB8" w14:textId="77777777" w:rsidTr="001F4418">
        <w:trPr>
          <w:jc w:val="center"/>
        </w:trPr>
        <w:tc>
          <w:tcPr>
            <w:tcW w:w="4536" w:type="dxa"/>
            <w:shd w:val="clear" w:color="auto" w:fill="auto"/>
          </w:tcPr>
          <w:p w14:paraId="33AD3CCF" w14:textId="77777777" w:rsidR="00105C39" w:rsidRPr="00105C39" w:rsidRDefault="00105C39" w:rsidP="00105C39">
            <w:pPr>
              <w:rPr>
                <w:b/>
                <w:lang w:eastAsia="lv-LV"/>
              </w:rPr>
            </w:pPr>
            <w:r w:rsidRPr="00105C39">
              <w:rPr>
                <w:b/>
                <w:lang w:eastAsia="lv-LV"/>
              </w:rPr>
              <w:t>Preces un pakalpojumi</w:t>
            </w:r>
          </w:p>
        </w:tc>
        <w:tc>
          <w:tcPr>
            <w:tcW w:w="1418" w:type="dxa"/>
            <w:shd w:val="clear" w:color="auto" w:fill="auto"/>
          </w:tcPr>
          <w:p w14:paraId="1802A978" w14:textId="77777777" w:rsidR="00105C39" w:rsidRPr="00105C39" w:rsidRDefault="00105C39" w:rsidP="00105C39">
            <w:pPr>
              <w:jc w:val="center"/>
              <w:rPr>
                <w:b/>
                <w:lang w:eastAsia="lv-LV"/>
              </w:rPr>
            </w:pPr>
            <w:r w:rsidRPr="00105C39">
              <w:rPr>
                <w:b/>
                <w:lang w:eastAsia="lv-LV"/>
              </w:rPr>
              <w:t>16 657</w:t>
            </w:r>
          </w:p>
        </w:tc>
        <w:tc>
          <w:tcPr>
            <w:tcW w:w="1418" w:type="dxa"/>
            <w:shd w:val="clear" w:color="auto" w:fill="auto"/>
          </w:tcPr>
          <w:p w14:paraId="392C1E86" w14:textId="77777777" w:rsidR="00105C39" w:rsidRPr="00105C39" w:rsidRDefault="00105C39" w:rsidP="00105C39">
            <w:pPr>
              <w:jc w:val="center"/>
              <w:rPr>
                <w:b/>
                <w:lang w:eastAsia="lv-LV"/>
              </w:rPr>
            </w:pPr>
            <w:r w:rsidRPr="00105C39">
              <w:rPr>
                <w:b/>
                <w:lang w:eastAsia="lv-LV"/>
              </w:rPr>
              <w:t>19 218</w:t>
            </w:r>
          </w:p>
        </w:tc>
        <w:tc>
          <w:tcPr>
            <w:tcW w:w="1605" w:type="dxa"/>
            <w:shd w:val="clear" w:color="auto" w:fill="auto"/>
            <w:vAlign w:val="center"/>
          </w:tcPr>
          <w:p w14:paraId="6C9BC62B" w14:textId="77777777" w:rsidR="00105C39" w:rsidRPr="00105C39" w:rsidRDefault="00105C39" w:rsidP="00105C39">
            <w:pPr>
              <w:jc w:val="center"/>
              <w:rPr>
                <w:b/>
                <w:lang w:eastAsia="lv-LV"/>
              </w:rPr>
            </w:pPr>
            <w:r w:rsidRPr="00105C39">
              <w:rPr>
                <w:b/>
                <w:lang w:eastAsia="lv-LV"/>
              </w:rPr>
              <w:t>16 882</w:t>
            </w:r>
          </w:p>
        </w:tc>
      </w:tr>
      <w:tr w:rsidR="00105C39" w:rsidRPr="00105C39" w14:paraId="1296FA35" w14:textId="77777777" w:rsidTr="001F4418">
        <w:trPr>
          <w:jc w:val="center"/>
        </w:trPr>
        <w:tc>
          <w:tcPr>
            <w:tcW w:w="4536" w:type="dxa"/>
            <w:shd w:val="clear" w:color="auto" w:fill="auto"/>
          </w:tcPr>
          <w:p w14:paraId="52A1F44D" w14:textId="77777777" w:rsidR="00105C39" w:rsidRPr="00105C39" w:rsidRDefault="00105C39" w:rsidP="00105C39">
            <w:pPr>
              <w:rPr>
                <w:lang w:eastAsia="lv-LV"/>
              </w:rPr>
            </w:pPr>
            <w:r w:rsidRPr="00105C39">
              <w:rPr>
                <w:lang w:eastAsia="lv-LV"/>
              </w:rPr>
              <w:t>Izdevumi par komunālajiem pakalpojumiem</w:t>
            </w:r>
          </w:p>
        </w:tc>
        <w:tc>
          <w:tcPr>
            <w:tcW w:w="1418" w:type="dxa"/>
            <w:shd w:val="clear" w:color="auto" w:fill="auto"/>
            <w:vAlign w:val="center"/>
          </w:tcPr>
          <w:p w14:paraId="2A26166D" w14:textId="77777777" w:rsidR="00105C39" w:rsidRPr="00105C39" w:rsidRDefault="00105C39" w:rsidP="00105C39">
            <w:pPr>
              <w:jc w:val="center"/>
              <w:rPr>
                <w:lang w:eastAsia="lv-LV"/>
              </w:rPr>
            </w:pPr>
            <w:r w:rsidRPr="00105C39">
              <w:rPr>
                <w:lang w:eastAsia="lv-LV"/>
              </w:rPr>
              <w:t>9 050</w:t>
            </w:r>
          </w:p>
        </w:tc>
        <w:tc>
          <w:tcPr>
            <w:tcW w:w="1418" w:type="dxa"/>
            <w:shd w:val="clear" w:color="auto" w:fill="auto"/>
            <w:vAlign w:val="center"/>
          </w:tcPr>
          <w:p w14:paraId="12370F05" w14:textId="77777777" w:rsidR="00105C39" w:rsidRPr="00105C39" w:rsidRDefault="00105C39" w:rsidP="00105C39">
            <w:pPr>
              <w:jc w:val="center"/>
              <w:rPr>
                <w:lang w:eastAsia="lv-LV"/>
              </w:rPr>
            </w:pPr>
            <w:r w:rsidRPr="00105C39">
              <w:rPr>
                <w:lang w:eastAsia="lv-LV"/>
              </w:rPr>
              <w:t>9 007</w:t>
            </w:r>
          </w:p>
        </w:tc>
        <w:tc>
          <w:tcPr>
            <w:tcW w:w="1605" w:type="dxa"/>
            <w:shd w:val="clear" w:color="auto" w:fill="auto"/>
            <w:vAlign w:val="center"/>
          </w:tcPr>
          <w:p w14:paraId="6547E7DD" w14:textId="77777777" w:rsidR="00105C39" w:rsidRPr="00105C39" w:rsidRDefault="00105C39" w:rsidP="00105C39">
            <w:pPr>
              <w:jc w:val="center"/>
              <w:rPr>
                <w:lang w:eastAsia="lv-LV"/>
              </w:rPr>
            </w:pPr>
            <w:r w:rsidRPr="00105C39">
              <w:rPr>
                <w:lang w:eastAsia="lv-LV"/>
              </w:rPr>
              <w:t>9 167</w:t>
            </w:r>
          </w:p>
        </w:tc>
      </w:tr>
      <w:tr w:rsidR="00105C39" w:rsidRPr="00105C39" w14:paraId="7CA038CF" w14:textId="77777777" w:rsidTr="001F4418">
        <w:trPr>
          <w:jc w:val="center"/>
        </w:trPr>
        <w:tc>
          <w:tcPr>
            <w:tcW w:w="4536" w:type="dxa"/>
            <w:shd w:val="clear" w:color="auto" w:fill="auto"/>
          </w:tcPr>
          <w:p w14:paraId="45096C77" w14:textId="77777777" w:rsidR="00105C39" w:rsidRPr="00105C39" w:rsidRDefault="00105C39" w:rsidP="00105C39">
            <w:pPr>
              <w:rPr>
                <w:lang w:eastAsia="lv-LV"/>
              </w:rPr>
            </w:pPr>
            <w:r w:rsidRPr="00105C39">
              <w:rPr>
                <w:lang w:eastAsia="lv-LV"/>
              </w:rPr>
              <w:t>Ar iestādes pārstāvību, darbības un veicamo funkciju nodrošināšanu saistītie izdevumi</w:t>
            </w:r>
          </w:p>
        </w:tc>
        <w:tc>
          <w:tcPr>
            <w:tcW w:w="1418" w:type="dxa"/>
            <w:shd w:val="clear" w:color="auto" w:fill="auto"/>
            <w:vAlign w:val="center"/>
          </w:tcPr>
          <w:p w14:paraId="1592E753" w14:textId="77777777" w:rsidR="00105C39" w:rsidRPr="00105C39" w:rsidRDefault="00105C39" w:rsidP="00105C39">
            <w:pPr>
              <w:jc w:val="center"/>
              <w:rPr>
                <w:lang w:eastAsia="lv-LV"/>
              </w:rPr>
            </w:pPr>
            <w:r w:rsidRPr="00105C39">
              <w:rPr>
                <w:lang w:eastAsia="lv-LV"/>
              </w:rPr>
              <w:t>0</w:t>
            </w:r>
          </w:p>
        </w:tc>
        <w:tc>
          <w:tcPr>
            <w:tcW w:w="1418" w:type="dxa"/>
            <w:shd w:val="clear" w:color="auto" w:fill="auto"/>
            <w:vAlign w:val="center"/>
          </w:tcPr>
          <w:p w14:paraId="3FC129AD" w14:textId="77777777" w:rsidR="00105C39" w:rsidRPr="00105C39" w:rsidRDefault="00105C39" w:rsidP="00105C39">
            <w:pPr>
              <w:jc w:val="center"/>
              <w:rPr>
                <w:lang w:eastAsia="lv-LV"/>
              </w:rPr>
            </w:pPr>
            <w:r w:rsidRPr="00105C39">
              <w:rPr>
                <w:lang w:eastAsia="lv-LV"/>
              </w:rPr>
              <w:t>0</w:t>
            </w:r>
          </w:p>
        </w:tc>
        <w:tc>
          <w:tcPr>
            <w:tcW w:w="1605" w:type="dxa"/>
            <w:shd w:val="clear" w:color="auto" w:fill="auto"/>
            <w:vAlign w:val="center"/>
          </w:tcPr>
          <w:p w14:paraId="7068B979" w14:textId="77777777" w:rsidR="00105C39" w:rsidRPr="00105C39" w:rsidRDefault="00105C39" w:rsidP="00105C39">
            <w:pPr>
              <w:jc w:val="center"/>
              <w:rPr>
                <w:lang w:eastAsia="lv-LV"/>
              </w:rPr>
            </w:pPr>
            <w:r w:rsidRPr="00105C39">
              <w:rPr>
                <w:lang w:eastAsia="lv-LV"/>
              </w:rPr>
              <w:t>0</w:t>
            </w:r>
          </w:p>
        </w:tc>
      </w:tr>
      <w:tr w:rsidR="00105C39" w:rsidRPr="00105C39" w14:paraId="2B78A79D" w14:textId="77777777" w:rsidTr="001F4418">
        <w:trPr>
          <w:jc w:val="center"/>
        </w:trPr>
        <w:tc>
          <w:tcPr>
            <w:tcW w:w="4536" w:type="dxa"/>
            <w:shd w:val="clear" w:color="auto" w:fill="auto"/>
          </w:tcPr>
          <w:p w14:paraId="29B06618" w14:textId="77777777" w:rsidR="00105C39" w:rsidRPr="00105C39" w:rsidRDefault="00105C39" w:rsidP="00105C39">
            <w:pPr>
              <w:rPr>
                <w:lang w:eastAsia="lv-LV"/>
              </w:rPr>
            </w:pPr>
            <w:r w:rsidRPr="00105C39">
              <w:rPr>
                <w:lang w:eastAsia="lv-LV"/>
              </w:rPr>
              <w:t>Remonta darbi un iestāžu uzturēšanas pakalpojumi</w:t>
            </w:r>
          </w:p>
        </w:tc>
        <w:tc>
          <w:tcPr>
            <w:tcW w:w="1418" w:type="dxa"/>
            <w:shd w:val="clear" w:color="auto" w:fill="auto"/>
            <w:vAlign w:val="center"/>
          </w:tcPr>
          <w:p w14:paraId="6F497B29" w14:textId="77777777" w:rsidR="00105C39" w:rsidRPr="00105C39" w:rsidRDefault="00105C39" w:rsidP="00105C39">
            <w:pPr>
              <w:jc w:val="center"/>
              <w:rPr>
                <w:lang w:eastAsia="lv-LV"/>
              </w:rPr>
            </w:pPr>
            <w:r w:rsidRPr="00105C39">
              <w:rPr>
                <w:lang w:eastAsia="lv-LV"/>
              </w:rPr>
              <w:t>7 063</w:t>
            </w:r>
          </w:p>
        </w:tc>
        <w:tc>
          <w:tcPr>
            <w:tcW w:w="1418" w:type="dxa"/>
            <w:shd w:val="clear" w:color="auto" w:fill="auto"/>
            <w:vAlign w:val="center"/>
          </w:tcPr>
          <w:p w14:paraId="7106C8EE" w14:textId="77777777" w:rsidR="00105C39" w:rsidRPr="00105C39" w:rsidRDefault="00105C39" w:rsidP="00105C39">
            <w:pPr>
              <w:jc w:val="center"/>
              <w:rPr>
                <w:lang w:eastAsia="lv-LV"/>
              </w:rPr>
            </w:pPr>
            <w:r w:rsidRPr="00105C39">
              <w:rPr>
                <w:lang w:eastAsia="lv-LV"/>
              </w:rPr>
              <w:t>8 227</w:t>
            </w:r>
          </w:p>
        </w:tc>
        <w:tc>
          <w:tcPr>
            <w:tcW w:w="1605" w:type="dxa"/>
            <w:shd w:val="clear" w:color="auto" w:fill="auto"/>
            <w:vAlign w:val="center"/>
          </w:tcPr>
          <w:p w14:paraId="2C57482D" w14:textId="77777777" w:rsidR="00105C39" w:rsidRPr="00105C39" w:rsidRDefault="00105C39" w:rsidP="00105C39">
            <w:pPr>
              <w:jc w:val="center"/>
              <w:rPr>
                <w:lang w:eastAsia="lv-LV"/>
              </w:rPr>
            </w:pPr>
            <w:r w:rsidRPr="00105C39">
              <w:rPr>
                <w:lang w:eastAsia="lv-LV"/>
              </w:rPr>
              <w:t>7 715</w:t>
            </w:r>
          </w:p>
        </w:tc>
      </w:tr>
      <w:tr w:rsidR="00105C39" w:rsidRPr="00105C39" w14:paraId="56E36834" w14:textId="77777777" w:rsidTr="001F4418">
        <w:trPr>
          <w:jc w:val="center"/>
        </w:trPr>
        <w:tc>
          <w:tcPr>
            <w:tcW w:w="4536" w:type="dxa"/>
            <w:shd w:val="clear" w:color="auto" w:fill="auto"/>
          </w:tcPr>
          <w:p w14:paraId="4EC2ED87" w14:textId="77777777" w:rsidR="00105C39" w:rsidRPr="00105C39" w:rsidRDefault="00105C39" w:rsidP="00105C39">
            <w:pPr>
              <w:rPr>
                <w:lang w:eastAsia="lv-LV"/>
              </w:rPr>
            </w:pPr>
            <w:r w:rsidRPr="00105C39">
              <w:rPr>
                <w:lang w:eastAsia="lv-LV"/>
              </w:rPr>
              <w:t>Inventārs</w:t>
            </w:r>
          </w:p>
        </w:tc>
        <w:tc>
          <w:tcPr>
            <w:tcW w:w="1418" w:type="dxa"/>
            <w:shd w:val="clear" w:color="auto" w:fill="auto"/>
            <w:vAlign w:val="center"/>
          </w:tcPr>
          <w:p w14:paraId="271F366D" w14:textId="77777777" w:rsidR="00105C39" w:rsidRPr="00105C39" w:rsidRDefault="00105C39" w:rsidP="00105C39">
            <w:pPr>
              <w:jc w:val="center"/>
              <w:rPr>
                <w:lang w:eastAsia="lv-LV"/>
              </w:rPr>
            </w:pPr>
            <w:r w:rsidRPr="00105C39">
              <w:rPr>
                <w:lang w:eastAsia="lv-LV"/>
              </w:rPr>
              <w:t>369</w:t>
            </w:r>
          </w:p>
        </w:tc>
        <w:tc>
          <w:tcPr>
            <w:tcW w:w="1418" w:type="dxa"/>
            <w:shd w:val="clear" w:color="auto" w:fill="auto"/>
            <w:vAlign w:val="center"/>
          </w:tcPr>
          <w:p w14:paraId="7377BA07" w14:textId="77777777" w:rsidR="00105C39" w:rsidRPr="00105C39" w:rsidRDefault="00105C39" w:rsidP="00105C39">
            <w:pPr>
              <w:jc w:val="center"/>
              <w:rPr>
                <w:lang w:eastAsia="lv-LV"/>
              </w:rPr>
            </w:pPr>
            <w:r w:rsidRPr="00105C39">
              <w:rPr>
                <w:lang w:eastAsia="lv-LV"/>
              </w:rPr>
              <w:t>1 597</w:t>
            </w:r>
          </w:p>
        </w:tc>
        <w:tc>
          <w:tcPr>
            <w:tcW w:w="1605" w:type="dxa"/>
            <w:shd w:val="clear" w:color="auto" w:fill="auto"/>
            <w:vAlign w:val="center"/>
          </w:tcPr>
          <w:p w14:paraId="532894DB" w14:textId="77777777" w:rsidR="00105C39" w:rsidRPr="00105C39" w:rsidRDefault="00105C39" w:rsidP="00105C39">
            <w:pPr>
              <w:jc w:val="center"/>
              <w:rPr>
                <w:lang w:eastAsia="lv-LV"/>
              </w:rPr>
            </w:pPr>
            <w:r w:rsidRPr="00105C39">
              <w:rPr>
                <w:lang w:eastAsia="lv-LV"/>
              </w:rPr>
              <w:t>133</w:t>
            </w:r>
          </w:p>
        </w:tc>
      </w:tr>
      <w:tr w:rsidR="00105C39" w:rsidRPr="00105C39" w14:paraId="38FA514F" w14:textId="77777777" w:rsidTr="001F4418">
        <w:trPr>
          <w:jc w:val="center"/>
        </w:trPr>
        <w:tc>
          <w:tcPr>
            <w:tcW w:w="4536" w:type="dxa"/>
            <w:shd w:val="clear" w:color="auto" w:fill="auto"/>
          </w:tcPr>
          <w:p w14:paraId="6D217A24" w14:textId="77777777" w:rsidR="00105C39" w:rsidRPr="00105C39" w:rsidRDefault="00105C39" w:rsidP="00105C39">
            <w:pPr>
              <w:rPr>
                <w:lang w:eastAsia="lv-LV"/>
              </w:rPr>
            </w:pPr>
            <w:r w:rsidRPr="00105C39">
              <w:rPr>
                <w:lang w:eastAsia="lv-LV"/>
              </w:rPr>
              <w:t>Kārtējā remonta un iestāžu uzturēšanas izdevumi</w:t>
            </w:r>
          </w:p>
        </w:tc>
        <w:tc>
          <w:tcPr>
            <w:tcW w:w="1418" w:type="dxa"/>
            <w:shd w:val="clear" w:color="auto" w:fill="auto"/>
            <w:vAlign w:val="center"/>
          </w:tcPr>
          <w:p w14:paraId="38579C75" w14:textId="77777777" w:rsidR="00105C39" w:rsidRPr="00105C39" w:rsidRDefault="00105C39" w:rsidP="00105C39">
            <w:pPr>
              <w:jc w:val="center"/>
              <w:rPr>
                <w:lang w:eastAsia="lv-LV"/>
              </w:rPr>
            </w:pPr>
            <w:r w:rsidRPr="00105C39">
              <w:rPr>
                <w:lang w:eastAsia="lv-LV"/>
              </w:rPr>
              <w:t>175</w:t>
            </w:r>
          </w:p>
        </w:tc>
        <w:tc>
          <w:tcPr>
            <w:tcW w:w="1418" w:type="dxa"/>
            <w:shd w:val="clear" w:color="auto" w:fill="auto"/>
            <w:vAlign w:val="center"/>
          </w:tcPr>
          <w:p w14:paraId="141A0534" w14:textId="77777777" w:rsidR="00105C39" w:rsidRPr="00105C39" w:rsidRDefault="00105C39" w:rsidP="00105C39">
            <w:pPr>
              <w:jc w:val="center"/>
              <w:rPr>
                <w:lang w:eastAsia="lv-LV"/>
              </w:rPr>
            </w:pPr>
            <w:r w:rsidRPr="00105C39">
              <w:rPr>
                <w:lang w:eastAsia="lv-LV"/>
              </w:rPr>
              <w:t>387</w:t>
            </w:r>
          </w:p>
        </w:tc>
        <w:tc>
          <w:tcPr>
            <w:tcW w:w="1605" w:type="dxa"/>
            <w:shd w:val="clear" w:color="auto" w:fill="auto"/>
            <w:vAlign w:val="center"/>
          </w:tcPr>
          <w:p w14:paraId="4546676B" w14:textId="77777777" w:rsidR="00105C39" w:rsidRPr="00105C39" w:rsidRDefault="00105C39" w:rsidP="00105C39">
            <w:pPr>
              <w:jc w:val="center"/>
              <w:rPr>
                <w:lang w:eastAsia="lv-LV"/>
              </w:rPr>
            </w:pPr>
            <w:r w:rsidRPr="00105C39">
              <w:rPr>
                <w:lang w:eastAsia="lv-LV"/>
              </w:rPr>
              <w:t>1 315</w:t>
            </w:r>
          </w:p>
        </w:tc>
      </w:tr>
      <w:tr w:rsidR="00105C39" w:rsidRPr="00105C39" w14:paraId="774E83E5" w14:textId="77777777" w:rsidTr="001F4418">
        <w:trPr>
          <w:jc w:val="center"/>
        </w:trPr>
        <w:tc>
          <w:tcPr>
            <w:tcW w:w="4536" w:type="dxa"/>
            <w:shd w:val="clear" w:color="auto" w:fill="auto"/>
          </w:tcPr>
          <w:p w14:paraId="760E0A94" w14:textId="77777777" w:rsidR="00105C39" w:rsidRPr="00105C39" w:rsidRDefault="00105C39" w:rsidP="00105C39">
            <w:pPr>
              <w:rPr>
                <w:lang w:eastAsia="lv-LV"/>
              </w:rPr>
            </w:pPr>
            <w:r w:rsidRPr="00105C39">
              <w:rPr>
                <w:b/>
                <w:lang w:eastAsia="lv-LV"/>
              </w:rPr>
              <w:t>Pamatkapitāla veidošana</w:t>
            </w:r>
          </w:p>
        </w:tc>
        <w:tc>
          <w:tcPr>
            <w:tcW w:w="1418" w:type="dxa"/>
            <w:shd w:val="clear" w:color="auto" w:fill="auto"/>
            <w:vAlign w:val="center"/>
          </w:tcPr>
          <w:p w14:paraId="13B8C987" w14:textId="77777777" w:rsidR="00105C39" w:rsidRPr="00105C39" w:rsidRDefault="00105C39" w:rsidP="00105C39">
            <w:pPr>
              <w:jc w:val="center"/>
              <w:rPr>
                <w:b/>
                <w:lang w:eastAsia="lv-LV"/>
              </w:rPr>
            </w:pPr>
            <w:r w:rsidRPr="00105C39">
              <w:rPr>
                <w:b/>
                <w:lang w:eastAsia="lv-LV"/>
              </w:rPr>
              <w:t>553</w:t>
            </w:r>
          </w:p>
        </w:tc>
        <w:tc>
          <w:tcPr>
            <w:tcW w:w="1418" w:type="dxa"/>
            <w:shd w:val="clear" w:color="auto" w:fill="auto"/>
            <w:vAlign w:val="center"/>
          </w:tcPr>
          <w:p w14:paraId="3317F9F7" w14:textId="77777777" w:rsidR="00105C39" w:rsidRPr="00105C39" w:rsidRDefault="00105C39" w:rsidP="00105C39">
            <w:pPr>
              <w:jc w:val="center"/>
              <w:rPr>
                <w:b/>
                <w:lang w:eastAsia="lv-LV"/>
              </w:rPr>
            </w:pPr>
            <w:r w:rsidRPr="00105C39">
              <w:rPr>
                <w:b/>
                <w:lang w:eastAsia="lv-LV"/>
              </w:rPr>
              <w:t>1271</w:t>
            </w:r>
          </w:p>
        </w:tc>
        <w:tc>
          <w:tcPr>
            <w:tcW w:w="1605" w:type="dxa"/>
            <w:shd w:val="clear" w:color="auto" w:fill="auto"/>
            <w:vAlign w:val="center"/>
          </w:tcPr>
          <w:p w14:paraId="39DD3BDE" w14:textId="77777777" w:rsidR="00105C39" w:rsidRPr="00105C39" w:rsidRDefault="00105C39" w:rsidP="00105C39">
            <w:pPr>
              <w:jc w:val="center"/>
              <w:rPr>
                <w:b/>
                <w:lang w:eastAsia="lv-LV"/>
              </w:rPr>
            </w:pPr>
            <w:r w:rsidRPr="00105C39">
              <w:rPr>
                <w:b/>
                <w:lang w:eastAsia="lv-LV"/>
              </w:rPr>
              <w:t>0</w:t>
            </w:r>
          </w:p>
        </w:tc>
      </w:tr>
      <w:tr w:rsidR="00105C39" w:rsidRPr="00105C39" w14:paraId="3C69EA1C" w14:textId="77777777" w:rsidTr="001F4418">
        <w:trPr>
          <w:jc w:val="center"/>
        </w:trPr>
        <w:tc>
          <w:tcPr>
            <w:tcW w:w="4536" w:type="dxa"/>
            <w:shd w:val="clear" w:color="auto" w:fill="auto"/>
          </w:tcPr>
          <w:p w14:paraId="1A26D6A3" w14:textId="77777777" w:rsidR="00105C39" w:rsidRPr="00105C39" w:rsidRDefault="00105C39" w:rsidP="00105C39">
            <w:pPr>
              <w:rPr>
                <w:b/>
                <w:lang w:eastAsia="lv-LV"/>
              </w:rPr>
            </w:pPr>
            <w:r w:rsidRPr="00105C39">
              <w:rPr>
                <w:b/>
                <w:lang w:eastAsia="lv-LV"/>
              </w:rPr>
              <w:t>V ATLIKUMS UZ GADA BEIGĀM</w:t>
            </w:r>
          </w:p>
        </w:tc>
        <w:tc>
          <w:tcPr>
            <w:tcW w:w="1418" w:type="dxa"/>
            <w:shd w:val="clear" w:color="auto" w:fill="auto"/>
          </w:tcPr>
          <w:p w14:paraId="5F04FB29" w14:textId="77777777" w:rsidR="00105C39" w:rsidRPr="00105C39" w:rsidRDefault="00105C39" w:rsidP="00105C39">
            <w:pPr>
              <w:jc w:val="center"/>
              <w:rPr>
                <w:b/>
                <w:lang w:eastAsia="lv-LV"/>
              </w:rPr>
            </w:pPr>
            <w:r w:rsidRPr="00105C39">
              <w:rPr>
                <w:b/>
                <w:lang w:eastAsia="lv-LV"/>
              </w:rPr>
              <w:t>957</w:t>
            </w:r>
          </w:p>
        </w:tc>
        <w:tc>
          <w:tcPr>
            <w:tcW w:w="1418" w:type="dxa"/>
            <w:shd w:val="clear" w:color="auto" w:fill="auto"/>
          </w:tcPr>
          <w:p w14:paraId="5D244CD4" w14:textId="77777777" w:rsidR="00105C39" w:rsidRPr="00105C39" w:rsidRDefault="00105C39" w:rsidP="00105C39">
            <w:pPr>
              <w:jc w:val="center"/>
              <w:rPr>
                <w:b/>
                <w:lang w:eastAsia="lv-LV"/>
              </w:rPr>
            </w:pPr>
            <w:r w:rsidRPr="00105C39">
              <w:rPr>
                <w:b/>
                <w:lang w:eastAsia="lv-LV"/>
              </w:rPr>
              <w:t>15</w:t>
            </w:r>
          </w:p>
        </w:tc>
        <w:tc>
          <w:tcPr>
            <w:tcW w:w="1605" w:type="dxa"/>
            <w:shd w:val="clear" w:color="auto" w:fill="auto"/>
            <w:vAlign w:val="center"/>
          </w:tcPr>
          <w:p w14:paraId="54A4414C" w14:textId="77777777" w:rsidR="00105C39" w:rsidRPr="00105C39" w:rsidRDefault="00105C39" w:rsidP="00105C39">
            <w:pPr>
              <w:jc w:val="center"/>
              <w:rPr>
                <w:b/>
                <w:lang w:eastAsia="lv-LV"/>
              </w:rPr>
            </w:pPr>
            <w:r w:rsidRPr="00105C39">
              <w:rPr>
                <w:b/>
                <w:lang w:eastAsia="lv-LV"/>
              </w:rPr>
              <w:t>0</w:t>
            </w:r>
          </w:p>
        </w:tc>
      </w:tr>
    </w:tbl>
    <w:p w14:paraId="4647046C" w14:textId="77777777" w:rsidR="00105C39" w:rsidRPr="00105C39" w:rsidRDefault="00105C39" w:rsidP="00105C39">
      <w:pPr>
        <w:jc w:val="center"/>
        <w:rPr>
          <w:caps/>
          <w:lang w:eastAsia="lv-LV"/>
        </w:rPr>
      </w:pPr>
    </w:p>
    <w:p w14:paraId="2D816B51" w14:textId="77777777" w:rsidR="00105C39" w:rsidRPr="00105C39" w:rsidRDefault="00105C39" w:rsidP="00105C39">
      <w:pPr>
        <w:jc w:val="both"/>
        <w:rPr>
          <w:caps/>
          <w:lang w:eastAsia="lv-LV"/>
        </w:rPr>
      </w:pPr>
      <w:r w:rsidRPr="00105C39">
        <w:rPr>
          <w:lang w:eastAsia="lv-LV"/>
        </w:rPr>
        <w:t>Strūklaku apsaimniekošanā</w:t>
      </w:r>
      <w:r w:rsidRPr="00105C39">
        <w:rPr>
          <w:caps/>
          <w:lang w:eastAsia="lv-LV"/>
        </w:rPr>
        <w:t xml:space="preserve"> </w:t>
      </w:r>
      <w:r w:rsidRPr="00105C39">
        <w:rPr>
          <w:lang w:eastAsia="lv-LV"/>
        </w:rPr>
        <w:t>sniedzamo pakalpojumu kvalitātes paaugstināšanai tika iegādāts 1 ūdens sūknis.</w:t>
      </w:r>
    </w:p>
    <w:p w14:paraId="58FED239" w14:textId="77777777" w:rsidR="00105C39" w:rsidRPr="00105C39" w:rsidRDefault="00105C39" w:rsidP="00105C39">
      <w:pPr>
        <w:ind w:left="284" w:hanging="284"/>
        <w:rPr>
          <w:lang w:eastAsia="lv-LV"/>
        </w:rPr>
      </w:pPr>
    </w:p>
    <w:p w14:paraId="42D3BFB4" w14:textId="77777777" w:rsidR="00105C39" w:rsidRPr="00105C39" w:rsidRDefault="00105C39" w:rsidP="00105C39">
      <w:pPr>
        <w:ind w:left="284" w:hanging="284"/>
        <w:jc w:val="center"/>
        <w:rPr>
          <w:caps/>
          <w:lang w:eastAsia="lv-LV"/>
        </w:rPr>
      </w:pPr>
      <w:r w:rsidRPr="00105C39">
        <w:rPr>
          <w:caps/>
          <w:lang w:eastAsia="lv-LV"/>
        </w:rPr>
        <w:br w:type="page"/>
      </w:r>
      <w:r w:rsidRPr="00105C39">
        <w:rPr>
          <w:caps/>
          <w:lang w:eastAsia="lv-LV"/>
        </w:rPr>
        <w:lastRenderedPageBreak/>
        <w:t>AUTOCEĻU FONDS – ALŪKSNEs pilsēta</w:t>
      </w:r>
    </w:p>
    <w:p w14:paraId="506E44EA" w14:textId="77777777" w:rsidR="00105C39" w:rsidRPr="00105C39" w:rsidRDefault="00105C39" w:rsidP="00105C39">
      <w:pPr>
        <w:ind w:left="284" w:hanging="284"/>
        <w:jc w:val="center"/>
        <w:rPr>
          <w:caps/>
          <w:lang w:eastAsia="lv-LV"/>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418"/>
        <w:gridCol w:w="1418"/>
        <w:gridCol w:w="1605"/>
      </w:tblGrid>
      <w:tr w:rsidR="00105C39" w:rsidRPr="00105C39" w14:paraId="089CB75E" w14:textId="77777777" w:rsidTr="001F4418">
        <w:trPr>
          <w:jc w:val="center"/>
        </w:trPr>
        <w:tc>
          <w:tcPr>
            <w:tcW w:w="4536" w:type="dxa"/>
            <w:shd w:val="clear" w:color="auto" w:fill="auto"/>
            <w:vAlign w:val="center"/>
          </w:tcPr>
          <w:p w14:paraId="3156ADC2" w14:textId="77777777" w:rsidR="00105C39" w:rsidRPr="00105C39" w:rsidRDefault="00105C39" w:rsidP="00105C39">
            <w:pPr>
              <w:jc w:val="center"/>
              <w:rPr>
                <w:lang w:eastAsia="lv-LV"/>
              </w:rPr>
            </w:pPr>
            <w:r w:rsidRPr="00105C39">
              <w:rPr>
                <w:lang w:eastAsia="lv-LV"/>
              </w:rPr>
              <w:t>Rādītājs /koda nosaukums</w:t>
            </w:r>
          </w:p>
        </w:tc>
        <w:tc>
          <w:tcPr>
            <w:tcW w:w="1418" w:type="dxa"/>
            <w:vAlign w:val="center"/>
          </w:tcPr>
          <w:p w14:paraId="6554C2C4" w14:textId="77777777" w:rsidR="00105C39" w:rsidRPr="00105C39" w:rsidRDefault="00105C39" w:rsidP="00105C39">
            <w:pPr>
              <w:jc w:val="center"/>
              <w:rPr>
                <w:lang w:eastAsia="lv-LV"/>
              </w:rPr>
            </w:pPr>
            <w:r w:rsidRPr="00105C39">
              <w:rPr>
                <w:lang w:eastAsia="lv-LV"/>
              </w:rPr>
              <w:t>Pārskats par 2019.gadu (EUR)</w:t>
            </w:r>
          </w:p>
        </w:tc>
        <w:tc>
          <w:tcPr>
            <w:tcW w:w="1418" w:type="dxa"/>
            <w:shd w:val="clear" w:color="auto" w:fill="auto"/>
          </w:tcPr>
          <w:p w14:paraId="7FC0CA7E" w14:textId="77777777" w:rsidR="00105C39" w:rsidRPr="00105C39" w:rsidRDefault="00105C39" w:rsidP="00105C39">
            <w:pPr>
              <w:spacing w:before="120"/>
              <w:jc w:val="center"/>
              <w:rPr>
                <w:lang w:eastAsia="lv-LV"/>
              </w:rPr>
            </w:pPr>
            <w:r w:rsidRPr="00105C39">
              <w:rPr>
                <w:lang w:eastAsia="lv-LV"/>
              </w:rPr>
              <w:t>Pārskats par 2020.gadu (EUR)</w:t>
            </w:r>
          </w:p>
        </w:tc>
        <w:tc>
          <w:tcPr>
            <w:tcW w:w="1605" w:type="dxa"/>
            <w:shd w:val="clear" w:color="auto" w:fill="auto"/>
          </w:tcPr>
          <w:p w14:paraId="22253631" w14:textId="77777777" w:rsidR="00105C39" w:rsidRPr="00105C39" w:rsidRDefault="00105C39" w:rsidP="00105C39">
            <w:pPr>
              <w:jc w:val="center"/>
              <w:rPr>
                <w:lang w:eastAsia="lv-LV"/>
              </w:rPr>
            </w:pPr>
            <w:r w:rsidRPr="00105C39">
              <w:rPr>
                <w:lang w:eastAsia="lv-LV"/>
              </w:rPr>
              <w:t>Plāns       2021. gadam (EUR)</w:t>
            </w:r>
          </w:p>
        </w:tc>
      </w:tr>
      <w:tr w:rsidR="00105C39" w:rsidRPr="00105C39" w14:paraId="11593BE9" w14:textId="77777777" w:rsidTr="001F4418">
        <w:trPr>
          <w:jc w:val="center"/>
        </w:trPr>
        <w:tc>
          <w:tcPr>
            <w:tcW w:w="4536" w:type="dxa"/>
            <w:shd w:val="clear" w:color="auto" w:fill="auto"/>
          </w:tcPr>
          <w:p w14:paraId="7F334226" w14:textId="77777777" w:rsidR="00105C39" w:rsidRPr="00105C39" w:rsidRDefault="00105C39" w:rsidP="00105C39">
            <w:pPr>
              <w:rPr>
                <w:b/>
                <w:caps/>
                <w:lang w:eastAsia="lv-LV"/>
              </w:rPr>
            </w:pPr>
            <w:r w:rsidRPr="00105C39">
              <w:rPr>
                <w:b/>
                <w:caps/>
                <w:lang w:eastAsia="lv-LV"/>
              </w:rPr>
              <w:t>I Pašvaldības asignējumi</w:t>
            </w:r>
          </w:p>
        </w:tc>
        <w:tc>
          <w:tcPr>
            <w:tcW w:w="1418" w:type="dxa"/>
            <w:shd w:val="clear" w:color="auto" w:fill="auto"/>
          </w:tcPr>
          <w:p w14:paraId="6C7DA410" w14:textId="77777777" w:rsidR="00105C39" w:rsidRPr="00105C39" w:rsidRDefault="00105C39" w:rsidP="00105C39">
            <w:pPr>
              <w:jc w:val="center"/>
              <w:rPr>
                <w:b/>
                <w:lang w:eastAsia="lv-LV"/>
              </w:rPr>
            </w:pPr>
            <w:r w:rsidRPr="00105C39">
              <w:rPr>
                <w:b/>
                <w:lang w:eastAsia="lv-LV"/>
              </w:rPr>
              <w:t>0</w:t>
            </w:r>
          </w:p>
        </w:tc>
        <w:tc>
          <w:tcPr>
            <w:tcW w:w="1418" w:type="dxa"/>
            <w:shd w:val="clear" w:color="auto" w:fill="auto"/>
          </w:tcPr>
          <w:p w14:paraId="2B0BE82F" w14:textId="77777777" w:rsidR="00105C39" w:rsidRPr="00105C39" w:rsidRDefault="00105C39" w:rsidP="00105C39">
            <w:pPr>
              <w:jc w:val="center"/>
              <w:rPr>
                <w:b/>
                <w:lang w:eastAsia="lv-LV"/>
              </w:rPr>
            </w:pPr>
            <w:r w:rsidRPr="00105C39">
              <w:rPr>
                <w:b/>
                <w:lang w:eastAsia="lv-LV"/>
              </w:rPr>
              <w:t>0</w:t>
            </w:r>
          </w:p>
        </w:tc>
        <w:tc>
          <w:tcPr>
            <w:tcW w:w="1605" w:type="dxa"/>
            <w:shd w:val="clear" w:color="auto" w:fill="auto"/>
            <w:vAlign w:val="center"/>
          </w:tcPr>
          <w:p w14:paraId="02D71BFC" w14:textId="77777777" w:rsidR="00105C39" w:rsidRPr="00105C39" w:rsidRDefault="00105C39" w:rsidP="00105C39">
            <w:pPr>
              <w:jc w:val="center"/>
              <w:rPr>
                <w:b/>
                <w:lang w:eastAsia="lv-LV"/>
              </w:rPr>
            </w:pPr>
            <w:r w:rsidRPr="00105C39">
              <w:rPr>
                <w:b/>
                <w:lang w:eastAsia="lv-LV"/>
              </w:rPr>
              <w:t>0</w:t>
            </w:r>
          </w:p>
        </w:tc>
      </w:tr>
      <w:tr w:rsidR="00105C39" w:rsidRPr="00105C39" w14:paraId="61191670" w14:textId="77777777" w:rsidTr="001F4418">
        <w:trPr>
          <w:jc w:val="center"/>
        </w:trPr>
        <w:tc>
          <w:tcPr>
            <w:tcW w:w="4536" w:type="dxa"/>
            <w:shd w:val="clear" w:color="auto" w:fill="auto"/>
          </w:tcPr>
          <w:p w14:paraId="275C1751" w14:textId="77777777" w:rsidR="00105C39" w:rsidRPr="00105C39" w:rsidRDefault="00105C39" w:rsidP="00105C39">
            <w:pPr>
              <w:rPr>
                <w:b/>
                <w:caps/>
                <w:lang w:eastAsia="lv-LV"/>
              </w:rPr>
            </w:pPr>
            <w:r w:rsidRPr="00105C39">
              <w:rPr>
                <w:b/>
                <w:caps/>
                <w:lang w:eastAsia="lv-LV"/>
              </w:rPr>
              <w:t>II Ieņēmumu kopsumma</w:t>
            </w:r>
          </w:p>
        </w:tc>
        <w:tc>
          <w:tcPr>
            <w:tcW w:w="1418" w:type="dxa"/>
            <w:shd w:val="clear" w:color="auto" w:fill="auto"/>
          </w:tcPr>
          <w:p w14:paraId="12F7355A" w14:textId="77777777" w:rsidR="00105C39" w:rsidRPr="00105C39" w:rsidRDefault="00105C39" w:rsidP="00105C39">
            <w:pPr>
              <w:jc w:val="center"/>
              <w:rPr>
                <w:b/>
                <w:lang w:eastAsia="lv-LV"/>
              </w:rPr>
            </w:pPr>
            <w:r w:rsidRPr="00105C39">
              <w:rPr>
                <w:b/>
                <w:lang w:eastAsia="lv-LV"/>
              </w:rPr>
              <w:t>274 400</w:t>
            </w:r>
          </w:p>
        </w:tc>
        <w:tc>
          <w:tcPr>
            <w:tcW w:w="1418" w:type="dxa"/>
            <w:shd w:val="clear" w:color="auto" w:fill="auto"/>
          </w:tcPr>
          <w:p w14:paraId="30C676A4" w14:textId="77777777" w:rsidR="00105C39" w:rsidRPr="00105C39" w:rsidRDefault="00105C39" w:rsidP="00105C39">
            <w:pPr>
              <w:jc w:val="center"/>
              <w:rPr>
                <w:b/>
                <w:lang w:eastAsia="lv-LV"/>
              </w:rPr>
            </w:pPr>
            <w:r w:rsidRPr="00105C39">
              <w:rPr>
                <w:b/>
                <w:lang w:eastAsia="lv-LV"/>
              </w:rPr>
              <w:t>290 140</w:t>
            </w:r>
          </w:p>
        </w:tc>
        <w:tc>
          <w:tcPr>
            <w:tcW w:w="1605" w:type="dxa"/>
            <w:shd w:val="clear" w:color="auto" w:fill="auto"/>
            <w:vAlign w:val="center"/>
          </w:tcPr>
          <w:p w14:paraId="48C24D37" w14:textId="77777777" w:rsidR="00105C39" w:rsidRPr="00105C39" w:rsidRDefault="00105C39" w:rsidP="00105C39">
            <w:pPr>
              <w:jc w:val="center"/>
              <w:rPr>
                <w:b/>
                <w:lang w:eastAsia="lv-LV"/>
              </w:rPr>
            </w:pPr>
            <w:r w:rsidRPr="00105C39">
              <w:rPr>
                <w:b/>
                <w:lang w:eastAsia="lv-LV"/>
              </w:rPr>
              <w:t>290 140</w:t>
            </w:r>
          </w:p>
        </w:tc>
      </w:tr>
      <w:tr w:rsidR="00105C39" w:rsidRPr="00105C39" w14:paraId="209C598E" w14:textId="77777777" w:rsidTr="001F4418">
        <w:trPr>
          <w:jc w:val="center"/>
        </w:trPr>
        <w:tc>
          <w:tcPr>
            <w:tcW w:w="4536" w:type="dxa"/>
            <w:shd w:val="clear" w:color="auto" w:fill="auto"/>
          </w:tcPr>
          <w:p w14:paraId="1A7EB044" w14:textId="77777777" w:rsidR="00105C39" w:rsidRPr="00105C39" w:rsidRDefault="00105C39" w:rsidP="00105C39">
            <w:pPr>
              <w:rPr>
                <w:b/>
                <w:caps/>
                <w:lang w:eastAsia="lv-LV"/>
              </w:rPr>
            </w:pPr>
            <w:r w:rsidRPr="00105C39">
              <w:rPr>
                <w:b/>
                <w:caps/>
                <w:lang w:eastAsia="lv-LV"/>
              </w:rPr>
              <w:t>III ATLIKUMS UZ GADA SĀKUMU</w:t>
            </w:r>
          </w:p>
        </w:tc>
        <w:tc>
          <w:tcPr>
            <w:tcW w:w="1418" w:type="dxa"/>
            <w:shd w:val="clear" w:color="auto" w:fill="auto"/>
          </w:tcPr>
          <w:p w14:paraId="093CD18F" w14:textId="77777777" w:rsidR="00105C39" w:rsidRPr="00105C39" w:rsidRDefault="00105C39" w:rsidP="00105C39">
            <w:pPr>
              <w:jc w:val="center"/>
              <w:rPr>
                <w:b/>
                <w:lang w:eastAsia="lv-LV"/>
              </w:rPr>
            </w:pPr>
            <w:r w:rsidRPr="00105C39">
              <w:rPr>
                <w:b/>
                <w:lang w:eastAsia="lv-LV"/>
              </w:rPr>
              <w:t>47 057</w:t>
            </w:r>
          </w:p>
        </w:tc>
        <w:tc>
          <w:tcPr>
            <w:tcW w:w="1418" w:type="dxa"/>
            <w:shd w:val="clear" w:color="auto" w:fill="auto"/>
          </w:tcPr>
          <w:p w14:paraId="7D401EE8" w14:textId="77777777" w:rsidR="00105C39" w:rsidRPr="00105C39" w:rsidRDefault="00105C39" w:rsidP="00105C39">
            <w:pPr>
              <w:jc w:val="center"/>
              <w:rPr>
                <w:b/>
                <w:lang w:eastAsia="lv-LV"/>
              </w:rPr>
            </w:pPr>
            <w:r w:rsidRPr="00105C39">
              <w:rPr>
                <w:b/>
                <w:lang w:eastAsia="lv-LV"/>
              </w:rPr>
              <w:t>70 060</w:t>
            </w:r>
          </w:p>
        </w:tc>
        <w:tc>
          <w:tcPr>
            <w:tcW w:w="1605" w:type="dxa"/>
            <w:shd w:val="clear" w:color="auto" w:fill="auto"/>
            <w:vAlign w:val="center"/>
          </w:tcPr>
          <w:p w14:paraId="1FEEA0D2" w14:textId="77777777" w:rsidR="00105C39" w:rsidRPr="00105C39" w:rsidRDefault="00105C39" w:rsidP="00105C39">
            <w:pPr>
              <w:jc w:val="center"/>
              <w:rPr>
                <w:b/>
                <w:lang w:eastAsia="lv-LV"/>
              </w:rPr>
            </w:pPr>
            <w:r w:rsidRPr="00105C39">
              <w:rPr>
                <w:b/>
                <w:lang w:eastAsia="lv-LV"/>
              </w:rPr>
              <w:t>190 758</w:t>
            </w:r>
          </w:p>
        </w:tc>
      </w:tr>
      <w:tr w:rsidR="00105C39" w:rsidRPr="00105C39" w14:paraId="5DF4433A" w14:textId="77777777" w:rsidTr="001F4418">
        <w:trPr>
          <w:jc w:val="center"/>
        </w:trPr>
        <w:tc>
          <w:tcPr>
            <w:tcW w:w="4536" w:type="dxa"/>
            <w:shd w:val="clear" w:color="auto" w:fill="auto"/>
          </w:tcPr>
          <w:p w14:paraId="5C63CACE" w14:textId="77777777" w:rsidR="00105C39" w:rsidRPr="00105C39" w:rsidRDefault="00105C39" w:rsidP="00105C39">
            <w:pPr>
              <w:rPr>
                <w:lang w:eastAsia="lv-LV"/>
              </w:rPr>
            </w:pPr>
            <w:r w:rsidRPr="00105C39">
              <w:rPr>
                <w:b/>
                <w:caps/>
                <w:lang w:eastAsia="lv-LV"/>
              </w:rPr>
              <w:t>iv Izdevumu kopsumma</w:t>
            </w:r>
          </w:p>
        </w:tc>
        <w:tc>
          <w:tcPr>
            <w:tcW w:w="1418" w:type="dxa"/>
            <w:shd w:val="clear" w:color="auto" w:fill="auto"/>
          </w:tcPr>
          <w:p w14:paraId="7B682A55" w14:textId="77777777" w:rsidR="00105C39" w:rsidRPr="00105C39" w:rsidRDefault="00105C39" w:rsidP="00105C39">
            <w:pPr>
              <w:jc w:val="center"/>
              <w:rPr>
                <w:b/>
                <w:lang w:eastAsia="lv-LV"/>
              </w:rPr>
            </w:pPr>
            <w:r w:rsidRPr="00105C39">
              <w:rPr>
                <w:b/>
                <w:lang w:eastAsia="lv-LV"/>
              </w:rPr>
              <w:t>251 397</w:t>
            </w:r>
          </w:p>
        </w:tc>
        <w:tc>
          <w:tcPr>
            <w:tcW w:w="1418" w:type="dxa"/>
            <w:shd w:val="clear" w:color="auto" w:fill="auto"/>
          </w:tcPr>
          <w:p w14:paraId="662CF57D" w14:textId="77777777" w:rsidR="00105C39" w:rsidRPr="00105C39" w:rsidRDefault="00105C39" w:rsidP="00105C39">
            <w:pPr>
              <w:jc w:val="center"/>
              <w:rPr>
                <w:b/>
                <w:lang w:eastAsia="lv-LV"/>
              </w:rPr>
            </w:pPr>
            <w:r w:rsidRPr="00105C39">
              <w:rPr>
                <w:b/>
                <w:lang w:eastAsia="lv-LV"/>
              </w:rPr>
              <w:t>169 443</w:t>
            </w:r>
          </w:p>
        </w:tc>
        <w:tc>
          <w:tcPr>
            <w:tcW w:w="1605" w:type="dxa"/>
            <w:shd w:val="clear" w:color="auto" w:fill="auto"/>
            <w:vAlign w:val="center"/>
          </w:tcPr>
          <w:p w14:paraId="65D2AAED" w14:textId="77777777" w:rsidR="00105C39" w:rsidRPr="00105C39" w:rsidRDefault="00105C39" w:rsidP="00105C39">
            <w:pPr>
              <w:jc w:val="center"/>
              <w:rPr>
                <w:b/>
                <w:lang w:eastAsia="lv-LV"/>
              </w:rPr>
            </w:pPr>
            <w:r w:rsidRPr="00105C39">
              <w:rPr>
                <w:b/>
                <w:lang w:eastAsia="lv-LV"/>
              </w:rPr>
              <w:t>480 898</w:t>
            </w:r>
          </w:p>
        </w:tc>
      </w:tr>
      <w:tr w:rsidR="00105C39" w:rsidRPr="00105C39" w14:paraId="7916DF1F" w14:textId="77777777" w:rsidTr="001F4418">
        <w:trPr>
          <w:jc w:val="center"/>
        </w:trPr>
        <w:tc>
          <w:tcPr>
            <w:tcW w:w="4536" w:type="dxa"/>
            <w:shd w:val="clear" w:color="auto" w:fill="auto"/>
          </w:tcPr>
          <w:p w14:paraId="7EC3EEF1" w14:textId="77777777" w:rsidR="00105C39" w:rsidRPr="00105C39" w:rsidRDefault="00105C39" w:rsidP="00105C39">
            <w:pPr>
              <w:rPr>
                <w:b/>
                <w:lang w:eastAsia="lv-LV"/>
              </w:rPr>
            </w:pPr>
            <w:r w:rsidRPr="00105C39">
              <w:rPr>
                <w:b/>
                <w:lang w:eastAsia="lv-LV"/>
              </w:rPr>
              <w:t>Preces un pakalpojumi</w:t>
            </w:r>
          </w:p>
        </w:tc>
        <w:tc>
          <w:tcPr>
            <w:tcW w:w="1418" w:type="dxa"/>
            <w:shd w:val="clear" w:color="auto" w:fill="auto"/>
          </w:tcPr>
          <w:p w14:paraId="3DB2A2D0" w14:textId="77777777" w:rsidR="00105C39" w:rsidRPr="00105C39" w:rsidRDefault="00105C39" w:rsidP="00105C39">
            <w:pPr>
              <w:jc w:val="center"/>
              <w:rPr>
                <w:b/>
                <w:lang w:eastAsia="lv-LV"/>
              </w:rPr>
            </w:pPr>
            <w:r w:rsidRPr="00105C39">
              <w:rPr>
                <w:b/>
                <w:lang w:eastAsia="lv-LV"/>
              </w:rPr>
              <w:t>244 455</w:t>
            </w:r>
          </w:p>
        </w:tc>
        <w:tc>
          <w:tcPr>
            <w:tcW w:w="1418" w:type="dxa"/>
            <w:shd w:val="clear" w:color="auto" w:fill="auto"/>
          </w:tcPr>
          <w:p w14:paraId="091CEACB" w14:textId="77777777" w:rsidR="00105C39" w:rsidRPr="00105C39" w:rsidRDefault="00105C39" w:rsidP="00105C39">
            <w:pPr>
              <w:jc w:val="center"/>
              <w:rPr>
                <w:b/>
                <w:lang w:eastAsia="lv-LV"/>
              </w:rPr>
            </w:pPr>
            <w:r w:rsidRPr="00105C39">
              <w:rPr>
                <w:b/>
                <w:lang w:eastAsia="lv-LV"/>
              </w:rPr>
              <w:t>124 381</w:t>
            </w:r>
          </w:p>
        </w:tc>
        <w:tc>
          <w:tcPr>
            <w:tcW w:w="1605" w:type="dxa"/>
            <w:shd w:val="clear" w:color="auto" w:fill="auto"/>
            <w:vAlign w:val="center"/>
          </w:tcPr>
          <w:p w14:paraId="3568306F" w14:textId="77777777" w:rsidR="00105C39" w:rsidRPr="00105C39" w:rsidRDefault="00105C39" w:rsidP="00105C39">
            <w:pPr>
              <w:jc w:val="center"/>
              <w:rPr>
                <w:b/>
                <w:lang w:eastAsia="lv-LV"/>
              </w:rPr>
            </w:pPr>
            <w:r w:rsidRPr="00105C39">
              <w:rPr>
                <w:b/>
                <w:lang w:eastAsia="lv-LV"/>
              </w:rPr>
              <w:t>311 398</w:t>
            </w:r>
          </w:p>
        </w:tc>
      </w:tr>
      <w:tr w:rsidR="00105C39" w:rsidRPr="00105C39" w14:paraId="34546035" w14:textId="77777777" w:rsidTr="001F4418">
        <w:trPr>
          <w:jc w:val="center"/>
        </w:trPr>
        <w:tc>
          <w:tcPr>
            <w:tcW w:w="4536" w:type="dxa"/>
            <w:shd w:val="clear" w:color="auto" w:fill="auto"/>
          </w:tcPr>
          <w:p w14:paraId="7D7AAF6E" w14:textId="77777777" w:rsidR="00105C39" w:rsidRPr="00105C39" w:rsidRDefault="00105C39" w:rsidP="00105C39">
            <w:pPr>
              <w:rPr>
                <w:lang w:eastAsia="lv-LV"/>
              </w:rPr>
            </w:pPr>
            <w:r w:rsidRPr="00105C39">
              <w:rPr>
                <w:lang w:eastAsia="lv-LV"/>
              </w:rPr>
              <w:t>Bankas komisija, pakalpojumi</w:t>
            </w:r>
          </w:p>
        </w:tc>
        <w:tc>
          <w:tcPr>
            <w:tcW w:w="1418" w:type="dxa"/>
            <w:shd w:val="clear" w:color="auto" w:fill="auto"/>
            <w:vAlign w:val="center"/>
          </w:tcPr>
          <w:p w14:paraId="66A902DF" w14:textId="77777777" w:rsidR="00105C39" w:rsidRPr="00105C39" w:rsidRDefault="00105C39" w:rsidP="00105C39">
            <w:pPr>
              <w:jc w:val="center"/>
              <w:rPr>
                <w:lang w:eastAsia="lv-LV"/>
              </w:rPr>
            </w:pPr>
            <w:r w:rsidRPr="00105C39">
              <w:rPr>
                <w:lang w:eastAsia="lv-LV"/>
              </w:rPr>
              <w:t>39</w:t>
            </w:r>
          </w:p>
        </w:tc>
        <w:tc>
          <w:tcPr>
            <w:tcW w:w="1418" w:type="dxa"/>
            <w:shd w:val="clear" w:color="auto" w:fill="auto"/>
            <w:vAlign w:val="center"/>
          </w:tcPr>
          <w:p w14:paraId="7CE02536" w14:textId="77777777" w:rsidR="00105C39" w:rsidRPr="00105C39" w:rsidRDefault="00105C39" w:rsidP="00105C39">
            <w:pPr>
              <w:jc w:val="center"/>
              <w:rPr>
                <w:lang w:eastAsia="lv-LV"/>
              </w:rPr>
            </w:pPr>
            <w:r w:rsidRPr="00105C39">
              <w:rPr>
                <w:lang w:eastAsia="lv-LV"/>
              </w:rPr>
              <w:t>27</w:t>
            </w:r>
          </w:p>
        </w:tc>
        <w:tc>
          <w:tcPr>
            <w:tcW w:w="1605" w:type="dxa"/>
            <w:shd w:val="clear" w:color="auto" w:fill="auto"/>
            <w:vAlign w:val="center"/>
          </w:tcPr>
          <w:p w14:paraId="3E0080A7" w14:textId="77777777" w:rsidR="00105C39" w:rsidRPr="00105C39" w:rsidRDefault="00105C39" w:rsidP="00105C39">
            <w:pPr>
              <w:jc w:val="center"/>
              <w:rPr>
                <w:lang w:eastAsia="lv-LV"/>
              </w:rPr>
            </w:pPr>
            <w:r w:rsidRPr="00105C39">
              <w:rPr>
                <w:lang w:eastAsia="lv-LV"/>
              </w:rPr>
              <w:t>480</w:t>
            </w:r>
          </w:p>
        </w:tc>
      </w:tr>
      <w:tr w:rsidR="00105C39" w:rsidRPr="00105C39" w14:paraId="3F1BB9BB" w14:textId="77777777" w:rsidTr="001F4418">
        <w:trPr>
          <w:jc w:val="center"/>
        </w:trPr>
        <w:tc>
          <w:tcPr>
            <w:tcW w:w="4536" w:type="dxa"/>
            <w:shd w:val="clear" w:color="auto" w:fill="auto"/>
          </w:tcPr>
          <w:p w14:paraId="23FBAD6B" w14:textId="77777777" w:rsidR="00105C39" w:rsidRPr="00105C39" w:rsidRDefault="00105C39" w:rsidP="00105C39">
            <w:pPr>
              <w:rPr>
                <w:lang w:eastAsia="lv-LV"/>
              </w:rPr>
            </w:pPr>
            <w:r w:rsidRPr="00105C39">
              <w:rPr>
                <w:lang w:eastAsia="lv-LV"/>
              </w:rPr>
              <w:t>Autoceļu un ielu pārvaldīšana un uzturēšana</w:t>
            </w:r>
          </w:p>
        </w:tc>
        <w:tc>
          <w:tcPr>
            <w:tcW w:w="1418" w:type="dxa"/>
            <w:shd w:val="clear" w:color="auto" w:fill="auto"/>
            <w:vAlign w:val="center"/>
          </w:tcPr>
          <w:p w14:paraId="0938A563" w14:textId="77777777" w:rsidR="00105C39" w:rsidRPr="00105C39" w:rsidRDefault="00105C39" w:rsidP="00105C39">
            <w:pPr>
              <w:jc w:val="center"/>
              <w:rPr>
                <w:lang w:eastAsia="lv-LV"/>
              </w:rPr>
            </w:pPr>
            <w:r w:rsidRPr="00105C39">
              <w:rPr>
                <w:lang w:eastAsia="lv-LV"/>
              </w:rPr>
              <w:t>213 380</w:t>
            </w:r>
          </w:p>
        </w:tc>
        <w:tc>
          <w:tcPr>
            <w:tcW w:w="1418" w:type="dxa"/>
            <w:shd w:val="clear" w:color="auto" w:fill="auto"/>
            <w:vAlign w:val="center"/>
          </w:tcPr>
          <w:p w14:paraId="5D2D6D54" w14:textId="77777777" w:rsidR="00105C39" w:rsidRPr="00105C39" w:rsidRDefault="00105C39" w:rsidP="00105C39">
            <w:pPr>
              <w:jc w:val="center"/>
              <w:rPr>
                <w:lang w:eastAsia="lv-LV"/>
              </w:rPr>
            </w:pPr>
            <w:r w:rsidRPr="00105C39">
              <w:rPr>
                <w:lang w:eastAsia="lv-LV"/>
              </w:rPr>
              <w:t>103 030</w:t>
            </w:r>
          </w:p>
        </w:tc>
        <w:tc>
          <w:tcPr>
            <w:tcW w:w="1605" w:type="dxa"/>
            <w:shd w:val="clear" w:color="auto" w:fill="auto"/>
            <w:vAlign w:val="center"/>
          </w:tcPr>
          <w:p w14:paraId="32C8095B" w14:textId="77777777" w:rsidR="00105C39" w:rsidRPr="00105C39" w:rsidRDefault="00105C39" w:rsidP="00105C39">
            <w:pPr>
              <w:jc w:val="center"/>
              <w:rPr>
                <w:lang w:eastAsia="lv-LV"/>
              </w:rPr>
            </w:pPr>
            <w:r w:rsidRPr="00105C39">
              <w:rPr>
                <w:lang w:eastAsia="lv-LV"/>
              </w:rPr>
              <w:t>245 000</w:t>
            </w:r>
          </w:p>
        </w:tc>
      </w:tr>
      <w:tr w:rsidR="00105C39" w:rsidRPr="00105C39" w14:paraId="093CE249" w14:textId="77777777" w:rsidTr="001F4418">
        <w:trPr>
          <w:jc w:val="center"/>
        </w:trPr>
        <w:tc>
          <w:tcPr>
            <w:tcW w:w="4536" w:type="dxa"/>
            <w:shd w:val="clear" w:color="auto" w:fill="auto"/>
          </w:tcPr>
          <w:p w14:paraId="25B11453" w14:textId="77777777" w:rsidR="00105C39" w:rsidRPr="00105C39" w:rsidRDefault="00105C39" w:rsidP="00105C39">
            <w:pPr>
              <w:rPr>
                <w:lang w:eastAsia="lv-LV"/>
              </w:rPr>
            </w:pPr>
            <w:r w:rsidRPr="00105C39">
              <w:rPr>
                <w:lang w:eastAsia="lv-LV"/>
              </w:rPr>
              <w:t>Citi pakalpojumi, uz līguma pamata</w:t>
            </w:r>
          </w:p>
        </w:tc>
        <w:tc>
          <w:tcPr>
            <w:tcW w:w="1418" w:type="dxa"/>
            <w:shd w:val="clear" w:color="auto" w:fill="auto"/>
            <w:vAlign w:val="center"/>
          </w:tcPr>
          <w:p w14:paraId="15658261" w14:textId="77777777" w:rsidR="00105C39" w:rsidRPr="00105C39" w:rsidRDefault="00105C39" w:rsidP="00105C39">
            <w:pPr>
              <w:jc w:val="center"/>
              <w:rPr>
                <w:lang w:eastAsia="lv-LV"/>
              </w:rPr>
            </w:pPr>
            <w:r w:rsidRPr="00105C39">
              <w:rPr>
                <w:lang w:eastAsia="lv-LV"/>
              </w:rPr>
              <w:t>0</w:t>
            </w:r>
          </w:p>
        </w:tc>
        <w:tc>
          <w:tcPr>
            <w:tcW w:w="1418" w:type="dxa"/>
            <w:shd w:val="clear" w:color="auto" w:fill="auto"/>
            <w:vAlign w:val="center"/>
          </w:tcPr>
          <w:p w14:paraId="72478EFD" w14:textId="77777777" w:rsidR="00105C39" w:rsidRPr="00105C39" w:rsidRDefault="00105C39" w:rsidP="00105C39">
            <w:pPr>
              <w:jc w:val="center"/>
              <w:rPr>
                <w:lang w:eastAsia="lv-LV"/>
              </w:rPr>
            </w:pPr>
            <w:r w:rsidRPr="00105C39">
              <w:rPr>
                <w:lang w:eastAsia="lv-LV"/>
              </w:rPr>
              <w:t>1 089</w:t>
            </w:r>
          </w:p>
        </w:tc>
        <w:tc>
          <w:tcPr>
            <w:tcW w:w="1605" w:type="dxa"/>
            <w:shd w:val="clear" w:color="auto" w:fill="auto"/>
            <w:vAlign w:val="center"/>
          </w:tcPr>
          <w:p w14:paraId="3E457240" w14:textId="77777777" w:rsidR="00105C39" w:rsidRPr="00105C39" w:rsidRDefault="00105C39" w:rsidP="00105C39">
            <w:pPr>
              <w:jc w:val="center"/>
              <w:rPr>
                <w:lang w:eastAsia="lv-LV"/>
              </w:rPr>
            </w:pPr>
            <w:r w:rsidRPr="00105C39">
              <w:rPr>
                <w:lang w:eastAsia="lv-LV"/>
              </w:rPr>
              <w:t>7 100</w:t>
            </w:r>
          </w:p>
        </w:tc>
      </w:tr>
      <w:tr w:rsidR="00105C39" w:rsidRPr="00105C39" w14:paraId="70D92E34" w14:textId="77777777" w:rsidTr="001F4418">
        <w:trPr>
          <w:jc w:val="center"/>
        </w:trPr>
        <w:tc>
          <w:tcPr>
            <w:tcW w:w="4536" w:type="dxa"/>
            <w:shd w:val="clear" w:color="auto" w:fill="auto"/>
          </w:tcPr>
          <w:p w14:paraId="7FC1C69C" w14:textId="77777777" w:rsidR="00105C39" w:rsidRPr="00105C39" w:rsidRDefault="00105C39" w:rsidP="00105C39">
            <w:pPr>
              <w:rPr>
                <w:lang w:eastAsia="lv-LV"/>
              </w:rPr>
            </w:pPr>
            <w:r w:rsidRPr="00105C39">
              <w:rPr>
                <w:lang w:eastAsia="lv-LV"/>
              </w:rPr>
              <w:t>Inventārs</w:t>
            </w:r>
          </w:p>
        </w:tc>
        <w:tc>
          <w:tcPr>
            <w:tcW w:w="1418" w:type="dxa"/>
            <w:shd w:val="clear" w:color="auto" w:fill="auto"/>
            <w:vAlign w:val="center"/>
          </w:tcPr>
          <w:p w14:paraId="47ED4270" w14:textId="77777777" w:rsidR="00105C39" w:rsidRPr="00105C39" w:rsidRDefault="00105C39" w:rsidP="00105C39">
            <w:pPr>
              <w:jc w:val="center"/>
              <w:rPr>
                <w:lang w:eastAsia="lv-LV"/>
              </w:rPr>
            </w:pPr>
            <w:r w:rsidRPr="00105C39">
              <w:rPr>
                <w:lang w:eastAsia="lv-LV"/>
              </w:rPr>
              <w:t>1 413</w:t>
            </w:r>
          </w:p>
        </w:tc>
        <w:tc>
          <w:tcPr>
            <w:tcW w:w="1418" w:type="dxa"/>
            <w:shd w:val="clear" w:color="auto" w:fill="auto"/>
            <w:vAlign w:val="center"/>
          </w:tcPr>
          <w:p w14:paraId="741A8E96" w14:textId="77777777" w:rsidR="00105C39" w:rsidRPr="00105C39" w:rsidRDefault="00105C39" w:rsidP="00105C39">
            <w:pPr>
              <w:jc w:val="center"/>
              <w:rPr>
                <w:lang w:eastAsia="lv-LV"/>
              </w:rPr>
            </w:pPr>
            <w:r w:rsidRPr="00105C39">
              <w:rPr>
                <w:lang w:eastAsia="lv-LV"/>
              </w:rPr>
              <w:t>1 996</w:t>
            </w:r>
          </w:p>
        </w:tc>
        <w:tc>
          <w:tcPr>
            <w:tcW w:w="1605" w:type="dxa"/>
            <w:shd w:val="clear" w:color="auto" w:fill="auto"/>
            <w:vAlign w:val="center"/>
          </w:tcPr>
          <w:p w14:paraId="39DD10C5" w14:textId="77777777" w:rsidR="00105C39" w:rsidRPr="00105C39" w:rsidRDefault="00105C39" w:rsidP="00105C39">
            <w:pPr>
              <w:jc w:val="center"/>
              <w:rPr>
                <w:lang w:eastAsia="lv-LV"/>
              </w:rPr>
            </w:pPr>
            <w:r w:rsidRPr="00105C39">
              <w:rPr>
                <w:lang w:eastAsia="lv-LV"/>
              </w:rPr>
              <w:t>7 518</w:t>
            </w:r>
          </w:p>
        </w:tc>
      </w:tr>
      <w:tr w:rsidR="00105C39" w:rsidRPr="00105C39" w14:paraId="7621AA43" w14:textId="77777777" w:rsidTr="001F4418">
        <w:trPr>
          <w:jc w:val="center"/>
        </w:trPr>
        <w:tc>
          <w:tcPr>
            <w:tcW w:w="4536" w:type="dxa"/>
            <w:shd w:val="clear" w:color="auto" w:fill="auto"/>
          </w:tcPr>
          <w:p w14:paraId="56CE7C85" w14:textId="77777777" w:rsidR="00105C39" w:rsidRPr="00105C39" w:rsidRDefault="00105C39" w:rsidP="00105C39">
            <w:pPr>
              <w:rPr>
                <w:lang w:eastAsia="lv-LV"/>
              </w:rPr>
            </w:pPr>
            <w:r w:rsidRPr="00105C39">
              <w:rPr>
                <w:lang w:eastAsia="lv-LV"/>
              </w:rPr>
              <w:t xml:space="preserve">Degviela </w:t>
            </w:r>
          </w:p>
        </w:tc>
        <w:tc>
          <w:tcPr>
            <w:tcW w:w="1418" w:type="dxa"/>
            <w:shd w:val="clear" w:color="auto" w:fill="auto"/>
            <w:vAlign w:val="center"/>
          </w:tcPr>
          <w:p w14:paraId="4A8BEF6E" w14:textId="77777777" w:rsidR="00105C39" w:rsidRPr="00105C39" w:rsidRDefault="00105C39" w:rsidP="00105C39">
            <w:pPr>
              <w:jc w:val="center"/>
              <w:rPr>
                <w:lang w:eastAsia="lv-LV"/>
              </w:rPr>
            </w:pPr>
            <w:r w:rsidRPr="00105C39">
              <w:rPr>
                <w:lang w:eastAsia="lv-LV"/>
              </w:rPr>
              <w:t>27 869</w:t>
            </w:r>
          </w:p>
        </w:tc>
        <w:tc>
          <w:tcPr>
            <w:tcW w:w="1418" w:type="dxa"/>
            <w:shd w:val="clear" w:color="auto" w:fill="auto"/>
            <w:vAlign w:val="center"/>
          </w:tcPr>
          <w:p w14:paraId="756D2520" w14:textId="77777777" w:rsidR="00105C39" w:rsidRPr="00105C39" w:rsidRDefault="00105C39" w:rsidP="00105C39">
            <w:pPr>
              <w:jc w:val="center"/>
              <w:rPr>
                <w:lang w:eastAsia="lv-LV"/>
              </w:rPr>
            </w:pPr>
            <w:r w:rsidRPr="00105C39">
              <w:rPr>
                <w:lang w:eastAsia="lv-LV"/>
              </w:rPr>
              <w:t>12 203</w:t>
            </w:r>
          </w:p>
        </w:tc>
        <w:tc>
          <w:tcPr>
            <w:tcW w:w="1605" w:type="dxa"/>
            <w:shd w:val="clear" w:color="auto" w:fill="auto"/>
            <w:vAlign w:val="center"/>
          </w:tcPr>
          <w:p w14:paraId="7736387A" w14:textId="77777777" w:rsidR="00105C39" w:rsidRPr="00105C39" w:rsidRDefault="00105C39" w:rsidP="00105C39">
            <w:pPr>
              <w:jc w:val="center"/>
              <w:rPr>
                <w:lang w:eastAsia="lv-LV"/>
              </w:rPr>
            </w:pPr>
            <w:r w:rsidRPr="00105C39">
              <w:rPr>
                <w:lang w:eastAsia="lv-LV"/>
              </w:rPr>
              <w:t>33 000</w:t>
            </w:r>
          </w:p>
        </w:tc>
      </w:tr>
      <w:tr w:rsidR="00105C39" w:rsidRPr="00105C39" w14:paraId="5B4F1A78" w14:textId="77777777" w:rsidTr="001F4418">
        <w:trPr>
          <w:jc w:val="center"/>
        </w:trPr>
        <w:tc>
          <w:tcPr>
            <w:tcW w:w="4536" w:type="dxa"/>
            <w:shd w:val="clear" w:color="auto" w:fill="auto"/>
          </w:tcPr>
          <w:p w14:paraId="048DB59E" w14:textId="77777777" w:rsidR="00105C39" w:rsidRPr="00105C39" w:rsidRDefault="00105C39" w:rsidP="00105C39">
            <w:pPr>
              <w:rPr>
                <w:lang w:eastAsia="lv-LV"/>
              </w:rPr>
            </w:pPr>
            <w:r w:rsidRPr="00105C39">
              <w:rPr>
                <w:lang w:eastAsia="lv-LV"/>
              </w:rPr>
              <w:t>Kārtējā remonta un iestāžu uzturēšanas izdevumi</w:t>
            </w:r>
          </w:p>
        </w:tc>
        <w:tc>
          <w:tcPr>
            <w:tcW w:w="1418" w:type="dxa"/>
            <w:shd w:val="clear" w:color="auto" w:fill="auto"/>
            <w:vAlign w:val="center"/>
          </w:tcPr>
          <w:p w14:paraId="4B7D29D1" w14:textId="77777777" w:rsidR="00105C39" w:rsidRPr="00105C39" w:rsidRDefault="00105C39" w:rsidP="00105C39">
            <w:pPr>
              <w:jc w:val="center"/>
              <w:rPr>
                <w:lang w:eastAsia="lv-LV"/>
              </w:rPr>
            </w:pPr>
            <w:r w:rsidRPr="00105C39">
              <w:rPr>
                <w:lang w:eastAsia="lv-LV"/>
              </w:rPr>
              <w:t>1 754</w:t>
            </w:r>
          </w:p>
        </w:tc>
        <w:tc>
          <w:tcPr>
            <w:tcW w:w="1418" w:type="dxa"/>
            <w:shd w:val="clear" w:color="auto" w:fill="auto"/>
            <w:vAlign w:val="center"/>
          </w:tcPr>
          <w:p w14:paraId="1BBA1257" w14:textId="77777777" w:rsidR="00105C39" w:rsidRPr="00105C39" w:rsidRDefault="00105C39" w:rsidP="00105C39">
            <w:pPr>
              <w:jc w:val="center"/>
              <w:rPr>
                <w:lang w:eastAsia="lv-LV"/>
              </w:rPr>
            </w:pPr>
            <w:r w:rsidRPr="00105C39">
              <w:rPr>
                <w:lang w:eastAsia="lv-LV"/>
              </w:rPr>
              <w:t>6 036</w:t>
            </w:r>
          </w:p>
        </w:tc>
        <w:tc>
          <w:tcPr>
            <w:tcW w:w="1605" w:type="dxa"/>
            <w:shd w:val="clear" w:color="auto" w:fill="auto"/>
            <w:vAlign w:val="center"/>
          </w:tcPr>
          <w:p w14:paraId="4C5E5E29" w14:textId="77777777" w:rsidR="00105C39" w:rsidRPr="00105C39" w:rsidRDefault="00105C39" w:rsidP="00105C39">
            <w:pPr>
              <w:jc w:val="center"/>
              <w:rPr>
                <w:lang w:eastAsia="lv-LV"/>
              </w:rPr>
            </w:pPr>
            <w:r w:rsidRPr="00105C39">
              <w:rPr>
                <w:lang w:eastAsia="lv-LV"/>
              </w:rPr>
              <w:t>18 300</w:t>
            </w:r>
          </w:p>
        </w:tc>
      </w:tr>
      <w:tr w:rsidR="00105C39" w:rsidRPr="00105C39" w14:paraId="79A938DE" w14:textId="77777777" w:rsidTr="001F4418">
        <w:trPr>
          <w:jc w:val="center"/>
        </w:trPr>
        <w:tc>
          <w:tcPr>
            <w:tcW w:w="4536" w:type="dxa"/>
            <w:shd w:val="clear" w:color="auto" w:fill="auto"/>
          </w:tcPr>
          <w:p w14:paraId="04B743B1" w14:textId="77777777" w:rsidR="00105C39" w:rsidRPr="00105C39" w:rsidRDefault="00105C39" w:rsidP="00105C39">
            <w:pPr>
              <w:rPr>
                <w:b/>
                <w:lang w:eastAsia="lv-LV"/>
              </w:rPr>
            </w:pPr>
            <w:r w:rsidRPr="00105C39">
              <w:rPr>
                <w:b/>
                <w:lang w:eastAsia="lv-LV"/>
              </w:rPr>
              <w:t>Pamatkapitāla veidošana</w:t>
            </w:r>
          </w:p>
        </w:tc>
        <w:tc>
          <w:tcPr>
            <w:tcW w:w="1418" w:type="dxa"/>
            <w:shd w:val="clear" w:color="auto" w:fill="auto"/>
            <w:vAlign w:val="center"/>
          </w:tcPr>
          <w:p w14:paraId="05AC8577" w14:textId="77777777" w:rsidR="00105C39" w:rsidRPr="00105C39" w:rsidRDefault="00105C39" w:rsidP="00105C39">
            <w:pPr>
              <w:jc w:val="center"/>
              <w:rPr>
                <w:b/>
                <w:lang w:eastAsia="lv-LV"/>
              </w:rPr>
            </w:pPr>
            <w:r w:rsidRPr="00105C39">
              <w:rPr>
                <w:b/>
                <w:lang w:eastAsia="lv-LV"/>
              </w:rPr>
              <w:t>6 942</w:t>
            </w:r>
          </w:p>
        </w:tc>
        <w:tc>
          <w:tcPr>
            <w:tcW w:w="1418" w:type="dxa"/>
            <w:shd w:val="clear" w:color="auto" w:fill="auto"/>
            <w:vAlign w:val="center"/>
          </w:tcPr>
          <w:p w14:paraId="4688E77E" w14:textId="77777777" w:rsidR="00105C39" w:rsidRPr="00105C39" w:rsidRDefault="00105C39" w:rsidP="00105C39">
            <w:pPr>
              <w:jc w:val="center"/>
              <w:rPr>
                <w:b/>
                <w:lang w:eastAsia="lv-LV"/>
              </w:rPr>
            </w:pPr>
            <w:r w:rsidRPr="00105C39">
              <w:rPr>
                <w:b/>
                <w:lang w:eastAsia="lv-LV"/>
              </w:rPr>
              <w:t>45 062</w:t>
            </w:r>
          </w:p>
        </w:tc>
        <w:tc>
          <w:tcPr>
            <w:tcW w:w="1605" w:type="dxa"/>
            <w:shd w:val="clear" w:color="auto" w:fill="auto"/>
            <w:vAlign w:val="center"/>
          </w:tcPr>
          <w:p w14:paraId="0D25AEA2" w14:textId="77777777" w:rsidR="00105C39" w:rsidRPr="00105C39" w:rsidRDefault="00105C39" w:rsidP="00105C39">
            <w:pPr>
              <w:jc w:val="center"/>
              <w:rPr>
                <w:b/>
                <w:lang w:eastAsia="lv-LV"/>
              </w:rPr>
            </w:pPr>
            <w:r w:rsidRPr="00105C39">
              <w:rPr>
                <w:b/>
                <w:lang w:eastAsia="lv-LV"/>
              </w:rPr>
              <w:t>169 500</w:t>
            </w:r>
          </w:p>
        </w:tc>
      </w:tr>
      <w:tr w:rsidR="00105C39" w:rsidRPr="00105C39" w14:paraId="176397FF" w14:textId="77777777" w:rsidTr="001F4418">
        <w:trPr>
          <w:jc w:val="center"/>
        </w:trPr>
        <w:tc>
          <w:tcPr>
            <w:tcW w:w="4536" w:type="dxa"/>
            <w:shd w:val="clear" w:color="auto" w:fill="auto"/>
          </w:tcPr>
          <w:p w14:paraId="6BF78971" w14:textId="77777777" w:rsidR="00105C39" w:rsidRPr="00105C39" w:rsidRDefault="00105C39" w:rsidP="00105C39">
            <w:pPr>
              <w:rPr>
                <w:b/>
                <w:lang w:eastAsia="lv-LV"/>
              </w:rPr>
            </w:pPr>
            <w:r w:rsidRPr="00105C39">
              <w:rPr>
                <w:b/>
                <w:lang w:eastAsia="lv-LV"/>
              </w:rPr>
              <w:t>V ATLIKUMS UZ GADA BEIGĀM</w:t>
            </w:r>
          </w:p>
        </w:tc>
        <w:tc>
          <w:tcPr>
            <w:tcW w:w="1418" w:type="dxa"/>
            <w:shd w:val="clear" w:color="auto" w:fill="auto"/>
          </w:tcPr>
          <w:p w14:paraId="1260AA5E" w14:textId="77777777" w:rsidR="00105C39" w:rsidRPr="00105C39" w:rsidRDefault="00105C39" w:rsidP="00105C39">
            <w:pPr>
              <w:jc w:val="center"/>
              <w:rPr>
                <w:b/>
                <w:lang w:eastAsia="lv-LV"/>
              </w:rPr>
            </w:pPr>
            <w:r w:rsidRPr="00105C39">
              <w:rPr>
                <w:b/>
                <w:lang w:eastAsia="lv-LV"/>
              </w:rPr>
              <w:t>70 060</w:t>
            </w:r>
          </w:p>
        </w:tc>
        <w:tc>
          <w:tcPr>
            <w:tcW w:w="1418" w:type="dxa"/>
            <w:shd w:val="clear" w:color="auto" w:fill="auto"/>
          </w:tcPr>
          <w:p w14:paraId="2174846F" w14:textId="77777777" w:rsidR="00105C39" w:rsidRPr="00105C39" w:rsidRDefault="00105C39" w:rsidP="00105C39">
            <w:pPr>
              <w:jc w:val="center"/>
              <w:rPr>
                <w:b/>
                <w:lang w:eastAsia="lv-LV"/>
              </w:rPr>
            </w:pPr>
            <w:r w:rsidRPr="00105C39">
              <w:rPr>
                <w:b/>
                <w:lang w:eastAsia="lv-LV"/>
              </w:rPr>
              <w:t>190 758</w:t>
            </w:r>
          </w:p>
        </w:tc>
        <w:tc>
          <w:tcPr>
            <w:tcW w:w="1605" w:type="dxa"/>
            <w:shd w:val="clear" w:color="auto" w:fill="auto"/>
            <w:vAlign w:val="center"/>
          </w:tcPr>
          <w:p w14:paraId="0E095737" w14:textId="77777777" w:rsidR="00105C39" w:rsidRPr="00105C39" w:rsidRDefault="00105C39" w:rsidP="00105C39">
            <w:pPr>
              <w:jc w:val="center"/>
              <w:rPr>
                <w:b/>
                <w:lang w:eastAsia="lv-LV"/>
              </w:rPr>
            </w:pPr>
            <w:r w:rsidRPr="00105C39">
              <w:rPr>
                <w:b/>
                <w:lang w:eastAsia="lv-LV"/>
              </w:rPr>
              <w:t>0</w:t>
            </w:r>
          </w:p>
        </w:tc>
      </w:tr>
    </w:tbl>
    <w:p w14:paraId="62CAE242" w14:textId="77777777" w:rsidR="00105C39" w:rsidRPr="00105C39" w:rsidRDefault="00105C39" w:rsidP="00105C39">
      <w:pPr>
        <w:jc w:val="center"/>
        <w:rPr>
          <w:caps/>
          <w:lang w:eastAsia="lv-LV"/>
        </w:rPr>
      </w:pPr>
      <w:r w:rsidRPr="00105C39">
        <w:rPr>
          <w:caps/>
          <w:lang w:eastAsia="lv-LV"/>
        </w:rPr>
        <w:t xml:space="preserve">  </w:t>
      </w:r>
    </w:p>
    <w:p w14:paraId="1C56E8E7" w14:textId="77777777" w:rsidR="00105C39" w:rsidRPr="00105C39" w:rsidRDefault="00105C39" w:rsidP="00105C39">
      <w:pPr>
        <w:jc w:val="center"/>
        <w:rPr>
          <w:caps/>
          <w:lang w:eastAsia="lv-LV"/>
        </w:rPr>
      </w:pPr>
    </w:p>
    <w:p w14:paraId="4D31A11C" w14:textId="77777777" w:rsidR="00105C39" w:rsidRPr="00105C39" w:rsidRDefault="00105C39" w:rsidP="00105C39">
      <w:pPr>
        <w:jc w:val="center"/>
        <w:rPr>
          <w:caps/>
          <w:lang w:eastAsia="lv-LV"/>
        </w:rPr>
      </w:pPr>
      <w:r w:rsidRPr="00105C39">
        <w:rPr>
          <w:caps/>
          <w:lang w:eastAsia="lv-LV"/>
        </w:rPr>
        <w:t xml:space="preserve">ziedojums kapsētas labiekārtošanai </w:t>
      </w:r>
    </w:p>
    <w:p w14:paraId="03FE9C0C" w14:textId="77777777" w:rsidR="00105C39" w:rsidRPr="00105C39" w:rsidRDefault="00105C39" w:rsidP="00105C39">
      <w:pPr>
        <w:jc w:val="center"/>
        <w:rPr>
          <w:caps/>
          <w:lang w:eastAsia="lv-LV"/>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418"/>
        <w:gridCol w:w="1418"/>
        <w:gridCol w:w="1587"/>
      </w:tblGrid>
      <w:tr w:rsidR="00105C39" w:rsidRPr="00105C39" w14:paraId="102680C6" w14:textId="77777777" w:rsidTr="001F4418">
        <w:trPr>
          <w:jc w:val="center"/>
        </w:trPr>
        <w:tc>
          <w:tcPr>
            <w:tcW w:w="4536" w:type="dxa"/>
            <w:shd w:val="clear" w:color="auto" w:fill="auto"/>
          </w:tcPr>
          <w:p w14:paraId="59B528E9" w14:textId="77777777" w:rsidR="00105C39" w:rsidRPr="00105C39" w:rsidRDefault="00105C39" w:rsidP="00105C39">
            <w:pPr>
              <w:jc w:val="center"/>
              <w:rPr>
                <w:lang w:eastAsia="lv-LV"/>
              </w:rPr>
            </w:pPr>
          </w:p>
          <w:p w14:paraId="15EF6776" w14:textId="77777777" w:rsidR="00105C39" w:rsidRPr="00105C39" w:rsidRDefault="00105C39" w:rsidP="00105C39">
            <w:pPr>
              <w:jc w:val="center"/>
              <w:rPr>
                <w:lang w:eastAsia="lv-LV"/>
              </w:rPr>
            </w:pPr>
            <w:r w:rsidRPr="00105C39">
              <w:rPr>
                <w:lang w:eastAsia="lv-LV"/>
              </w:rPr>
              <w:t>Rādītājs /koda nosaukums</w:t>
            </w:r>
          </w:p>
        </w:tc>
        <w:tc>
          <w:tcPr>
            <w:tcW w:w="1418" w:type="dxa"/>
            <w:vAlign w:val="center"/>
          </w:tcPr>
          <w:p w14:paraId="1C60D42A" w14:textId="77777777" w:rsidR="00105C39" w:rsidRPr="00105C39" w:rsidRDefault="00105C39" w:rsidP="00105C39">
            <w:pPr>
              <w:jc w:val="center"/>
              <w:rPr>
                <w:lang w:eastAsia="lv-LV"/>
              </w:rPr>
            </w:pPr>
            <w:r w:rsidRPr="00105C39">
              <w:rPr>
                <w:lang w:eastAsia="lv-LV"/>
              </w:rPr>
              <w:t>Pārskats par 2019.gadu (EUR)</w:t>
            </w:r>
          </w:p>
        </w:tc>
        <w:tc>
          <w:tcPr>
            <w:tcW w:w="1418" w:type="dxa"/>
            <w:shd w:val="clear" w:color="auto" w:fill="auto"/>
          </w:tcPr>
          <w:p w14:paraId="49B80EDF" w14:textId="77777777" w:rsidR="00105C39" w:rsidRPr="00105C39" w:rsidRDefault="00105C39" w:rsidP="00105C39">
            <w:pPr>
              <w:spacing w:before="120"/>
              <w:jc w:val="center"/>
              <w:rPr>
                <w:lang w:eastAsia="lv-LV"/>
              </w:rPr>
            </w:pPr>
            <w:r w:rsidRPr="00105C39">
              <w:rPr>
                <w:lang w:eastAsia="lv-LV"/>
              </w:rPr>
              <w:t>Pārskats par 2020.gadu (EUR</w:t>
            </w:r>
          </w:p>
        </w:tc>
        <w:tc>
          <w:tcPr>
            <w:tcW w:w="1587" w:type="dxa"/>
            <w:shd w:val="clear" w:color="auto" w:fill="auto"/>
          </w:tcPr>
          <w:p w14:paraId="351F6305" w14:textId="77777777" w:rsidR="00105C39" w:rsidRPr="00105C39" w:rsidRDefault="00105C39" w:rsidP="00105C39">
            <w:pPr>
              <w:jc w:val="center"/>
              <w:rPr>
                <w:lang w:eastAsia="lv-LV"/>
              </w:rPr>
            </w:pPr>
            <w:r w:rsidRPr="00105C39">
              <w:rPr>
                <w:lang w:eastAsia="lv-LV"/>
              </w:rPr>
              <w:t>Plāns       2021. gadam (EUR)</w:t>
            </w:r>
          </w:p>
        </w:tc>
      </w:tr>
      <w:tr w:rsidR="00105C39" w:rsidRPr="00105C39" w14:paraId="28CBD85F" w14:textId="77777777" w:rsidTr="001F4418">
        <w:trPr>
          <w:jc w:val="center"/>
        </w:trPr>
        <w:tc>
          <w:tcPr>
            <w:tcW w:w="4536" w:type="dxa"/>
            <w:shd w:val="clear" w:color="auto" w:fill="auto"/>
          </w:tcPr>
          <w:p w14:paraId="3026EA1F" w14:textId="77777777" w:rsidR="00105C39" w:rsidRPr="00105C39" w:rsidRDefault="00105C39" w:rsidP="00105C39">
            <w:pPr>
              <w:rPr>
                <w:b/>
                <w:caps/>
                <w:lang w:eastAsia="lv-LV"/>
              </w:rPr>
            </w:pPr>
            <w:r w:rsidRPr="00105C39">
              <w:rPr>
                <w:b/>
                <w:caps/>
                <w:lang w:eastAsia="lv-LV"/>
              </w:rPr>
              <w:t>I Pašvaldības asignējumi</w:t>
            </w:r>
          </w:p>
        </w:tc>
        <w:tc>
          <w:tcPr>
            <w:tcW w:w="1418" w:type="dxa"/>
            <w:shd w:val="clear" w:color="auto" w:fill="auto"/>
          </w:tcPr>
          <w:p w14:paraId="5FF077F5" w14:textId="77777777" w:rsidR="00105C39" w:rsidRPr="00105C39" w:rsidRDefault="00105C39" w:rsidP="00105C39">
            <w:pPr>
              <w:jc w:val="center"/>
              <w:rPr>
                <w:b/>
                <w:lang w:eastAsia="lv-LV"/>
              </w:rPr>
            </w:pPr>
            <w:r w:rsidRPr="00105C39">
              <w:rPr>
                <w:b/>
                <w:lang w:eastAsia="lv-LV"/>
              </w:rPr>
              <w:t>0</w:t>
            </w:r>
          </w:p>
        </w:tc>
        <w:tc>
          <w:tcPr>
            <w:tcW w:w="1418" w:type="dxa"/>
            <w:shd w:val="clear" w:color="auto" w:fill="auto"/>
          </w:tcPr>
          <w:p w14:paraId="2736E3E6" w14:textId="77777777" w:rsidR="00105C39" w:rsidRPr="00105C39" w:rsidRDefault="00105C39" w:rsidP="00105C39">
            <w:pPr>
              <w:jc w:val="center"/>
              <w:rPr>
                <w:b/>
                <w:lang w:eastAsia="lv-LV"/>
              </w:rPr>
            </w:pPr>
          </w:p>
        </w:tc>
        <w:tc>
          <w:tcPr>
            <w:tcW w:w="1587" w:type="dxa"/>
            <w:shd w:val="clear" w:color="auto" w:fill="auto"/>
          </w:tcPr>
          <w:p w14:paraId="7FD1A5A0" w14:textId="77777777" w:rsidR="00105C39" w:rsidRPr="00105C39" w:rsidRDefault="00105C39" w:rsidP="00105C39">
            <w:pPr>
              <w:jc w:val="center"/>
              <w:rPr>
                <w:b/>
                <w:lang w:eastAsia="lv-LV"/>
              </w:rPr>
            </w:pPr>
            <w:r w:rsidRPr="00105C39">
              <w:rPr>
                <w:b/>
                <w:lang w:eastAsia="lv-LV"/>
              </w:rPr>
              <w:t>0</w:t>
            </w:r>
          </w:p>
        </w:tc>
      </w:tr>
      <w:tr w:rsidR="00105C39" w:rsidRPr="00105C39" w14:paraId="2A40112E" w14:textId="77777777" w:rsidTr="001F4418">
        <w:trPr>
          <w:jc w:val="center"/>
        </w:trPr>
        <w:tc>
          <w:tcPr>
            <w:tcW w:w="4536" w:type="dxa"/>
            <w:shd w:val="clear" w:color="auto" w:fill="auto"/>
          </w:tcPr>
          <w:p w14:paraId="2F38880F" w14:textId="77777777" w:rsidR="00105C39" w:rsidRPr="00105C39" w:rsidRDefault="00105C39" w:rsidP="00105C39">
            <w:pPr>
              <w:rPr>
                <w:b/>
                <w:caps/>
                <w:lang w:eastAsia="lv-LV"/>
              </w:rPr>
            </w:pPr>
            <w:r w:rsidRPr="00105C39">
              <w:rPr>
                <w:b/>
                <w:caps/>
                <w:lang w:eastAsia="lv-LV"/>
              </w:rPr>
              <w:t>II Ieņēmumu kopsumma</w:t>
            </w:r>
          </w:p>
        </w:tc>
        <w:tc>
          <w:tcPr>
            <w:tcW w:w="1418" w:type="dxa"/>
            <w:shd w:val="clear" w:color="auto" w:fill="auto"/>
          </w:tcPr>
          <w:p w14:paraId="26C86F3B" w14:textId="77777777" w:rsidR="00105C39" w:rsidRPr="00105C39" w:rsidRDefault="00105C39" w:rsidP="00105C39">
            <w:pPr>
              <w:jc w:val="center"/>
              <w:rPr>
                <w:b/>
                <w:lang w:eastAsia="lv-LV"/>
              </w:rPr>
            </w:pPr>
            <w:r w:rsidRPr="00105C39">
              <w:rPr>
                <w:b/>
                <w:lang w:eastAsia="lv-LV"/>
              </w:rPr>
              <w:t>1661</w:t>
            </w:r>
          </w:p>
        </w:tc>
        <w:tc>
          <w:tcPr>
            <w:tcW w:w="1418" w:type="dxa"/>
            <w:shd w:val="clear" w:color="auto" w:fill="auto"/>
          </w:tcPr>
          <w:p w14:paraId="726004B8" w14:textId="77777777" w:rsidR="00105C39" w:rsidRPr="00105C39" w:rsidRDefault="00105C39" w:rsidP="00105C39">
            <w:pPr>
              <w:jc w:val="center"/>
              <w:rPr>
                <w:b/>
                <w:lang w:eastAsia="lv-LV"/>
              </w:rPr>
            </w:pPr>
            <w:r w:rsidRPr="00105C39">
              <w:rPr>
                <w:b/>
                <w:lang w:eastAsia="lv-LV"/>
              </w:rPr>
              <w:t>1330</w:t>
            </w:r>
          </w:p>
        </w:tc>
        <w:tc>
          <w:tcPr>
            <w:tcW w:w="1587" w:type="dxa"/>
            <w:shd w:val="clear" w:color="auto" w:fill="auto"/>
          </w:tcPr>
          <w:p w14:paraId="68A20253" w14:textId="77777777" w:rsidR="00105C39" w:rsidRPr="00105C39" w:rsidRDefault="00105C39" w:rsidP="00105C39">
            <w:pPr>
              <w:jc w:val="center"/>
              <w:rPr>
                <w:b/>
                <w:lang w:eastAsia="lv-LV"/>
              </w:rPr>
            </w:pPr>
            <w:r w:rsidRPr="00105C39">
              <w:rPr>
                <w:b/>
                <w:lang w:eastAsia="lv-LV"/>
              </w:rPr>
              <w:t>0</w:t>
            </w:r>
          </w:p>
        </w:tc>
      </w:tr>
      <w:tr w:rsidR="00105C39" w:rsidRPr="00105C39" w14:paraId="66C69893" w14:textId="77777777" w:rsidTr="001F4418">
        <w:trPr>
          <w:jc w:val="center"/>
        </w:trPr>
        <w:tc>
          <w:tcPr>
            <w:tcW w:w="4536" w:type="dxa"/>
            <w:shd w:val="clear" w:color="auto" w:fill="auto"/>
          </w:tcPr>
          <w:p w14:paraId="76DFE22E" w14:textId="77777777" w:rsidR="00105C39" w:rsidRPr="00105C39" w:rsidRDefault="00105C39" w:rsidP="00105C39">
            <w:pPr>
              <w:rPr>
                <w:b/>
                <w:caps/>
                <w:lang w:eastAsia="lv-LV"/>
              </w:rPr>
            </w:pPr>
            <w:r w:rsidRPr="00105C39">
              <w:rPr>
                <w:b/>
                <w:caps/>
                <w:lang w:eastAsia="lv-LV"/>
              </w:rPr>
              <w:t>III ATLIKUMS UZ GADA SĀKUMU</w:t>
            </w:r>
          </w:p>
        </w:tc>
        <w:tc>
          <w:tcPr>
            <w:tcW w:w="1418" w:type="dxa"/>
            <w:shd w:val="clear" w:color="auto" w:fill="auto"/>
          </w:tcPr>
          <w:p w14:paraId="05F50210" w14:textId="77777777" w:rsidR="00105C39" w:rsidRPr="00105C39" w:rsidRDefault="00105C39" w:rsidP="00105C39">
            <w:pPr>
              <w:jc w:val="center"/>
              <w:rPr>
                <w:b/>
                <w:lang w:eastAsia="lv-LV"/>
              </w:rPr>
            </w:pPr>
            <w:r w:rsidRPr="00105C39">
              <w:rPr>
                <w:b/>
                <w:lang w:eastAsia="lv-LV"/>
              </w:rPr>
              <w:t>2968</w:t>
            </w:r>
          </w:p>
        </w:tc>
        <w:tc>
          <w:tcPr>
            <w:tcW w:w="1418" w:type="dxa"/>
            <w:shd w:val="clear" w:color="auto" w:fill="auto"/>
          </w:tcPr>
          <w:p w14:paraId="235CE353" w14:textId="77777777" w:rsidR="00105C39" w:rsidRPr="00105C39" w:rsidRDefault="00105C39" w:rsidP="00105C39">
            <w:pPr>
              <w:jc w:val="center"/>
              <w:rPr>
                <w:b/>
                <w:lang w:eastAsia="lv-LV"/>
              </w:rPr>
            </w:pPr>
            <w:r w:rsidRPr="00105C39">
              <w:rPr>
                <w:b/>
                <w:lang w:eastAsia="lv-LV"/>
              </w:rPr>
              <w:t>3412</w:t>
            </w:r>
          </w:p>
        </w:tc>
        <w:tc>
          <w:tcPr>
            <w:tcW w:w="1587" w:type="dxa"/>
            <w:shd w:val="clear" w:color="auto" w:fill="auto"/>
          </w:tcPr>
          <w:p w14:paraId="3D89B3E1" w14:textId="77777777" w:rsidR="00105C39" w:rsidRPr="00105C39" w:rsidRDefault="00105C39" w:rsidP="00105C39">
            <w:pPr>
              <w:jc w:val="center"/>
              <w:rPr>
                <w:b/>
                <w:lang w:eastAsia="lv-LV"/>
              </w:rPr>
            </w:pPr>
            <w:r w:rsidRPr="00105C39">
              <w:rPr>
                <w:b/>
                <w:lang w:eastAsia="lv-LV"/>
              </w:rPr>
              <w:t>3919</w:t>
            </w:r>
          </w:p>
        </w:tc>
      </w:tr>
      <w:tr w:rsidR="00105C39" w:rsidRPr="00105C39" w14:paraId="35DC0877" w14:textId="77777777" w:rsidTr="001F4418">
        <w:trPr>
          <w:jc w:val="center"/>
        </w:trPr>
        <w:tc>
          <w:tcPr>
            <w:tcW w:w="4536" w:type="dxa"/>
            <w:shd w:val="clear" w:color="auto" w:fill="auto"/>
          </w:tcPr>
          <w:p w14:paraId="49607EE7" w14:textId="77777777" w:rsidR="00105C39" w:rsidRPr="00105C39" w:rsidRDefault="00105C39" w:rsidP="00105C39">
            <w:pPr>
              <w:rPr>
                <w:lang w:eastAsia="lv-LV"/>
              </w:rPr>
            </w:pPr>
            <w:r w:rsidRPr="00105C39">
              <w:rPr>
                <w:b/>
                <w:caps/>
                <w:lang w:eastAsia="lv-LV"/>
              </w:rPr>
              <w:t>iv Izdevumu kopsumma</w:t>
            </w:r>
          </w:p>
        </w:tc>
        <w:tc>
          <w:tcPr>
            <w:tcW w:w="1418" w:type="dxa"/>
            <w:shd w:val="clear" w:color="auto" w:fill="auto"/>
          </w:tcPr>
          <w:p w14:paraId="15F134EB" w14:textId="77777777" w:rsidR="00105C39" w:rsidRPr="00105C39" w:rsidRDefault="00105C39" w:rsidP="00105C39">
            <w:pPr>
              <w:jc w:val="center"/>
              <w:rPr>
                <w:b/>
                <w:lang w:eastAsia="lv-LV"/>
              </w:rPr>
            </w:pPr>
            <w:r w:rsidRPr="00105C39">
              <w:rPr>
                <w:b/>
                <w:lang w:eastAsia="lv-LV"/>
              </w:rPr>
              <w:t>1217</w:t>
            </w:r>
          </w:p>
        </w:tc>
        <w:tc>
          <w:tcPr>
            <w:tcW w:w="1418" w:type="dxa"/>
            <w:shd w:val="clear" w:color="auto" w:fill="auto"/>
          </w:tcPr>
          <w:p w14:paraId="6187DC68" w14:textId="77777777" w:rsidR="00105C39" w:rsidRPr="00105C39" w:rsidRDefault="00105C39" w:rsidP="00105C39">
            <w:pPr>
              <w:jc w:val="center"/>
              <w:rPr>
                <w:b/>
                <w:lang w:eastAsia="lv-LV"/>
              </w:rPr>
            </w:pPr>
            <w:r w:rsidRPr="00105C39">
              <w:rPr>
                <w:b/>
                <w:lang w:eastAsia="lv-LV"/>
              </w:rPr>
              <w:t>823</w:t>
            </w:r>
          </w:p>
        </w:tc>
        <w:tc>
          <w:tcPr>
            <w:tcW w:w="1587" w:type="dxa"/>
            <w:shd w:val="clear" w:color="auto" w:fill="auto"/>
          </w:tcPr>
          <w:p w14:paraId="341F7519" w14:textId="77777777" w:rsidR="00105C39" w:rsidRPr="00105C39" w:rsidRDefault="00105C39" w:rsidP="00105C39">
            <w:pPr>
              <w:jc w:val="center"/>
              <w:rPr>
                <w:b/>
                <w:lang w:eastAsia="lv-LV"/>
              </w:rPr>
            </w:pPr>
            <w:r w:rsidRPr="00105C39">
              <w:rPr>
                <w:b/>
                <w:lang w:eastAsia="lv-LV"/>
              </w:rPr>
              <w:t>3919</w:t>
            </w:r>
          </w:p>
        </w:tc>
      </w:tr>
      <w:tr w:rsidR="00105C39" w:rsidRPr="00105C39" w14:paraId="027E5F4B" w14:textId="77777777" w:rsidTr="001F4418">
        <w:trPr>
          <w:jc w:val="center"/>
        </w:trPr>
        <w:tc>
          <w:tcPr>
            <w:tcW w:w="4536" w:type="dxa"/>
            <w:shd w:val="clear" w:color="auto" w:fill="auto"/>
          </w:tcPr>
          <w:p w14:paraId="553D828A" w14:textId="77777777" w:rsidR="00105C39" w:rsidRPr="00105C39" w:rsidRDefault="00105C39" w:rsidP="00105C39">
            <w:pPr>
              <w:rPr>
                <w:b/>
                <w:lang w:eastAsia="lv-LV"/>
              </w:rPr>
            </w:pPr>
            <w:r w:rsidRPr="00105C39">
              <w:rPr>
                <w:b/>
                <w:lang w:eastAsia="lv-LV"/>
              </w:rPr>
              <w:t>Preces un pakalpojumi</w:t>
            </w:r>
          </w:p>
        </w:tc>
        <w:tc>
          <w:tcPr>
            <w:tcW w:w="1418" w:type="dxa"/>
            <w:shd w:val="clear" w:color="auto" w:fill="auto"/>
          </w:tcPr>
          <w:p w14:paraId="33C5C2A6" w14:textId="77777777" w:rsidR="00105C39" w:rsidRPr="00105C39" w:rsidRDefault="00105C39" w:rsidP="00105C39">
            <w:pPr>
              <w:jc w:val="center"/>
              <w:rPr>
                <w:b/>
                <w:lang w:eastAsia="lv-LV"/>
              </w:rPr>
            </w:pPr>
            <w:r w:rsidRPr="00105C39">
              <w:rPr>
                <w:b/>
                <w:lang w:eastAsia="lv-LV"/>
              </w:rPr>
              <w:t>1217</w:t>
            </w:r>
          </w:p>
        </w:tc>
        <w:tc>
          <w:tcPr>
            <w:tcW w:w="1418" w:type="dxa"/>
            <w:shd w:val="clear" w:color="auto" w:fill="auto"/>
          </w:tcPr>
          <w:p w14:paraId="44C91DF7" w14:textId="77777777" w:rsidR="00105C39" w:rsidRPr="00105C39" w:rsidRDefault="00105C39" w:rsidP="00105C39">
            <w:pPr>
              <w:jc w:val="center"/>
              <w:rPr>
                <w:b/>
                <w:lang w:eastAsia="lv-LV"/>
              </w:rPr>
            </w:pPr>
            <w:r w:rsidRPr="00105C39">
              <w:rPr>
                <w:b/>
                <w:lang w:eastAsia="lv-LV"/>
              </w:rPr>
              <w:t>823</w:t>
            </w:r>
          </w:p>
        </w:tc>
        <w:tc>
          <w:tcPr>
            <w:tcW w:w="1587" w:type="dxa"/>
            <w:shd w:val="clear" w:color="auto" w:fill="auto"/>
          </w:tcPr>
          <w:p w14:paraId="728F6764" w14:textId="77777777" w:rsidR="00105C39" w:rsidRPr="00105C39" w:rsidRDefault="00105C39" w:rsidP="00105C39">
            <w:pPr>
              <w:jc w:val="center"/>
              <w:rPr>
                <w:b/>
                <w:lang w:eastAsia="lv-LV"/>
              </w:rPr>
            </w:pPr>
            <w:r w:rsidRPr="00105C39">
              <w:rPr>
                <w:b/>
                <w:lang w:eastAsia="lv-LV"/>
              </w:rPr>
              <w:t>0</w:t>
            </w:r>
          </w:p>
        </w:tc>
      </w:tr>
      <w:tr w:rsidR="00105C39" w:rsidRPr="00105C39" w14:paraId="0FFAC202" w14:textId="77777777" w:rsidTr="001F4418">
        <w:trPr>
          <w:jc w:val="center"/>
        </w:trPr>
        <w:tc>
          <w:tcPr>
            <w:tcW w:w="4536" w:type="dxa"/>
            <w:shd w:val="clear" w:color="auto" w:fill="auto"/>
          </w:tcPr>
          <w:p w14:paraId="451A6C61" w14:textId="77777777" w:rsidR="00105C39" w:rsidRPr="00105C39" w:rsidRDefault="00105C39" w:rsidP="00105C39">
            <w:pPr>
              <w:rPr>
                <w:lang w:eastAsia="lv-LV"/>
              </w:rPr>
            </w:pPr>
            <w:r w:rsidRPr="00105C39">
              <w:rPr>
                <w:lang w:eastAsia="lv-LV"/>
              </w:rPr>
              <w:t>Bankas komisija, pakalpojumi</w:t>
            </w:r>
          </w:p>
        </w:tc>
        <w:tc>
          <w:tcPr>
            <w:tcW w:w="1418" w:type="dxa"/>
            <w:shd w:val="clear" w:color="auto" w:fill="auto"/>
          </w:tcPr>
          <w:p w14:paraId="21BC9E8F" w14:textId="77777777" w:rsidR="00105C39" w:rsidRPr="00105C39" w:rsidRDefault="00105C39" w:rsidP="00105C39">
            <w:pPr>
              <w:jc w:val="center"/>
              <w:rPr>
                <w:lang w:eastAsia="lv-LV"/>
              </w:rPr>
            </w:pPr>
            <w:r w:rsidRPr="00105C39">
              <w:rPr>
                <w:lang w:eastAsia="lv-LV"/>
              </w:rPr>
              <w:t>17</w:t>
            </w:r>
          </w:p>
        </w:tc>
        <w:tc>
          <w:tcPr>
            <w:tcW w:w="1418" w:type="dxa"/>
            <w:shd w:val="clear" w:color="auto" w:fill="auto"/>
          </w:tcPr>
          <w:p w14:paraId="5C1B8BD8" w14:textId="77777777" w:rsidR="00105C39" w:rsidRPr="00105C39" w:rsidRDefault="00105C39" w:rsidP="00105C39">
            <w:pPr>
              <w:jc w:val="center"/>
              <w:rPr>
                <w:lang w:eastAsia="lv-LV"/>
              </w:rPr>
            </w:pPr>
            <w:r w:rsidRPr="00105C39">
              <w:rPr>
                <w:lang w:eastAsia="lv-LV"/>
              </w:rPr>
              <w:t>0</w:t>
            </w:r>
          </w:p>
        </w:tc>
        <w:tc>
          <w:tcPr>
            <w:tcW w:w="1587" w:type="dxa"/>
            <w:shd w:val="clear" w:color="auto" w:fill="auto"/>
          </w:tcPr>
          <w:p w14:paraId="27D0CAA4" w14:textId="77777777" w:rsidR="00105C39" w:rsidRPr="00105C39" w:rsidRDefault="00105C39" w:rsidP="00105C39">
            <w:pPr>
              <w:jc w:val="center"/>
              <w:rPr>
                <w:lang w:eastAsia="lv-LV"/>
              </w:rPr>
            </w:pPr>
            <w:r w:rsidRPr="00105C39">
              <w:rPr>
                <w:lang w:eastAsia="lv-LV"/>
              </w:rPr>
              <w:t>0</w:t>
            </w:r>
          </w:p>
        </w:tc>
      </w:tr>
      <w:tr w:rsidR="00105C39" w:rsidRPr="00105C39" w14:paraId="5F19C6CF" w14:textId="77777777" w:rsidTr="001F4418">
        <w:trPr>
          <w:jc w:val="center"/>
        </w:trPr>
        <w:tc>
          <w:tcPr>
            <w:tcW w:w="4536" w:type="dxa"/>
            <w:shd w:val="clear" w:color="auto" w:fill="auto"/>
          </w:tcPr>
          <w:p w14:paraId="21F184B2" w14:textId="77777777" w:rsidR="00105C39" w:rsidRPr="00105C39" w:rsidRDefault="00105C39" w:rsidP="00105C39">
            <w:pPr>
              <w:rPr>
                <w:lang w:eastAsia="lv-LV"/>
              </w:rPr>
            </w:pPr>
            <w:r w:rsidRPr="00105C39">
              <w:rPr>
                <w:lang w:eastAsia="lv-LV"/>
              </w:rPr>
              <w:t>Remonta darbi un iestāžu uzturēšanas pakalpojumi</w:t>
            </w:r>
          </w:p>
        </w:tc>
        <w:tc>
          <w:tcPr>
            <w:tcW w:w="1418" w:type="dxa"/>
            <w:shd w:val="clear" w:color="auto" w:fill="auto"/>
          </w:tcPr>
          <w:p w14:paraId="497C5C75" w14:textId="77777777" w:rsidR="00105C39" w:rsidRPr="00105C39" w:rsidRDefault="00105C39" w:rsidP="00105C39">
            <w:pPr>
              <w:spacing w:before="120"/>
              <w:jc w:val="center"/>
              <w:rPr>
                <w:lang w:eastAsia="lv-LV"/>
              </w:rPr>
            </w:pPr>
            <w:r w:rsidRPr="00105C39">
              <w:rPr>
                <w:lang w:eastAsia="lv-LV"/>
              </w:rPr>
              <w:t>1200</w:t>
            </w:r>
          </w:p>
        </w:tc>
        <w:tc>
          <w:tcPr>
            <w:tcW w:w="1418" w:type="dxa"/>
            <w:shd w:val="clear" w:color="auto" w:fill="auto"/>
          </w:tcPr>
          <w:p w14:paraId="42F3CC65" w14:textId="77777777" w:rsidR="00105C39" w:rsidRPr="00105C39" w:rsidRDefault="00105C39" w:rsidP="00105C39">
            <w:pPr>
              <w:spacing w:before="120"/>
              <w:jc w:val="center"/>
              <w:rPr>
                <w:lang w:eastAsia="lv-LV"/>
              </w:rPr>
            </w:pPr>
            <w:r w:rsidRPr="00105C39">
              <w:rPr>
                <w:lang w:eastAsia="lv-LV"/>
              </w:rPr>
              <w:t>823</w:t>
            </w:r>
          </w:p>
        </w:tc>
        <w:tc>
          <w:tcPr>
            <w:tcW w:w="1587" w:type="dxa"/>
            <w:shd w:val="clear" w:color="auto" w:fill="auto"/>
          </w:tcPr>
          <w:p w14:paraId="1DF51B01" w14:textId="77777777" w:rsidR="00105C39" w:rsidRPr="00105C39" w:rsidRDefault="00105C39" w:rsidP="00105C39">
            <w:pPr>
              <w:spacing w:before="120"/>
              <w:jc w:val="center"/>
              <w:rPr>
                <w:lang w:eastAsia="lv-LV"/>
              </w:rPr>
            </w:pPr>
            <w:r w:rsidRPr="00105C39">
              <w:rPr>
                <w:lang w:eastAsia="lv-LV"/>
              </w:rPr>
              <w:t>3919</w:t>
            </w:r>
          </w:p>
        </w:tc>
      </w:tr>
      <w:tr w:rsidR="00105C39" w:rsidRPr="00105C39" w14:paraId="274EFC63" w14:textId="77777777" w:rsidTr="001F4418">
        <w:trPr>
          <w:jc w:val="center"/>
        </w:trPr>
        <w:tc>
          <w:tcPr>
            <w:tcW w:w="4536" w:type="dxa"/>
            <w:shd w:val="clear" w:color="auto" w:fill="auto"/>
            <w:vAlign w:val="center"/>
          </w:tcPr>
          <w:p w14:paraId="7AECDE0B" w14:textId="77777777" w:rsidR="00105C39" w:rsidRPr="00105C39" w:rsidRDefault="00105C39" w:rsidP="00105C39">
            <w:pPr>
              <w:rPr>
                <w:b/>
                <w:lang w:eastAsia="lv-LV"/>
              </w:rPr>
            </w:pPr>
            <w:r w:rsidRPr="00105C39">
              <w:rPr>
                <w:b/>
                <w:lang w:eastAsia="lv-LV"/>
              </w:rPr>
              <w:t>Pamatkapitāla veidošana</w:t>
            </w:r>
          </w:p>
        </w:tc>
        <w:tc>
          <w:tcPr>
            <w:tcW w:w="1418" w:type="dxa"/>
            <w:shd w:val="clear" w:color="auto" w:fill="auto"/>
          </w:tcPr>
          <w:p w14:paraId="6C0F4CF2" w14:textId="77777777" w:rsidR="00105C39" w:rsidRPr="00105C39" w:rsidRDefault="00105C39" w:rsidP="00105C39">
            <w:pPr>
              <w:jc w:val="center"/>
              <w:rPr>
                <w:b/>
                <w:lang w:eastAsia="lv-LV"/>
              </w:rPr>
            </w:pPr>
            <w:r w:rsidRPr="00105C39">
              <w:rPr>
                <w:b/>
                <w:lang w:eastAsia="lv-LV"/>
              </w:rPr>
              <w:t>0</w:t>
            </w:r>
          </w:p>
        </w:tc>
        <w:tc>
          <w:tcPr>
            <w:tcW w:w="1418" w:type="dxa"/>
            <w:shd w:val="clear" w:color="auto" w:fill="auto"/>
          </w:tcPr>
          <w:p w14:paraId="2207D0FC" w14:textId="77777777" w:rsidR="00105C39" w:rsidRPr="00105C39" w:rsidRDefault="00105C39" w:rsidP="00105C39">
            <w:pPr>
              <w:jc w:val="center"/>
              <w:rPr>
                <w:b/>
                <w:lang w:eastAsia="lv-LV"/>
              </w:rPr>
            </w:pPr>
            <w:r w:rsidRPr="00105C39">
              <w:rPr>
                <w:b/>
                <w:lang w:eastAsia="lv-LV"/>
              </w:rPr>
              <w:t>0</w:t>
            </w:r>
          </w:p>
        </w:tc>
        <w:tc>
          <w:tcPr>
            <w:tcW w:w="1587" w:type="dxa"/>
            <w:shd w:val="clear" w:color="auto" w:fill="auto"/>
          </w:tcPr>
          <w:p w14:paraId="20E90AC5" w14:textId="77777777" w:rsidR="00105C39" w:rsidRPr="00105C39" w:rsidRDefault="00105C39" w:rsidP="00105C39">
            <w:pPr>
              <w:jc w:val="center"/>
              <w:rPr>
                <w:b/>
                <w:lang w:eastAsia="lv-LV"/>
              </w:rPr>
            </w:pPr>
            <w:r w:rsidRPr="00105C39">
              <w:rPr>
                <w:b/>
                <w:lang w:eastAsia="lv-LV"/>
              </w:rPr>
              <w:t>0</w:t>
            </w:r>
          </w:p>
        </w:tc>
      </w:tr>
      <w:tr w:rsidR="00105C39" w:rsidRPr="00105C39" w14:paraId="30751F8E" w14:textId="77777777" w:rsidTr="001F4418">
        <w:trPr>
          <w:jc w:val="center"/>
        </w:trPr>
        <w:tc>
          <w:tcPr>
            <w:tcW w:w="4536" w:type="dxa"/>
            <w:shd w:val="clear" w:color="auto" w:fill="auto"/>
          </w:tcPr>
          <w:p w14:paraId="1C352D1F" w14:textId="77777777" w:rsidR="00105C39" w:rsidRPr="00105C39" w:rsidRDefault="00105C39" w:rsidP="00105C39">
            <w:pPr>
              <w:rPr>
                <w:lang w:eastAsia="lv-LV"/>
              </w:rPr>
            </w:pPr>
            <w:r w:rsidRPr="00105C39">
              <w:rPr>
                <w:b/>
                <w:caps/>
                <w:lang w:eastAsia="lv-LV"/>
              </w:rPr>
              <w:t>V Atlikums uz gada beigām</w:t>
            </w:r>
          </w:p>
        </w:tc>
        <w:tc>
          <w:tcPr>
            <w:tcW w:w="1418" w:type="dxa"/>
            <w:shd w:val="clear" w:color="auto" w:fill="auto"/>
          </w:tcPr>
          <w:p w14:paraId="3F10B8DB" w14:textId="77777777" w:rsidR="00105C39" w:rsidRPr="00105C39" w:rsidRDefault="00105C39" w:rsidP="00105C39">
            <w:pPr>
              <w:jc w:val="center"/>
              <w:rPr>
                <w:b/>
                <w:lang w:eastAsia="lv-LV"/>
              </w:rPr>
            </w:pPr>
            <w:r w:rsidRPr="00105C39">
              <w:rPr>
                <w:b/>
                <w:lang w:eastAsia="lv-LV"/>
              </w:rPr>
              <w:t>3412</w:t>
            </w:r>
          </w:p>
        </w:tc>
        <w:tc>
          <w:tcPr>
            <w:tcW w:w="1418" w:type="dxa"/>
            <w:shd w:val="clear" w:color="auto" w:fill="auto"/>
          </w:tcPr>
          <w:p w14:paraId="7F90850B" w14:textId="77777777" w:rsidR="00105C39" w:rsidRPr="00105C39" w:rsidRDefault="00105C39" w:rsidP="00105C39">
            <w:pPr>
              <w:jc w:val="center"/>
              <w:rPr>
                <w:b/>
                <w:lang w:eastAsia="lv-LV"/>
              </w:rPr>
            </w:pPr>
            <w:r w:rsidRPr="00105C39">
              <w:rPr>
                <w:b/>
                <w:lang w:eastAsia="lv-LV"/>
              </w:rPr>
              <w:t>3919</w:t>
            </w:r>
          </w:p>
        </w:tc>
        <w:tc>
          <w:tcPr>
            <w:tcW w:w="1587" w:type="dxa"/>
            <w:shd w:val="clear" w:color="auto" w:fill="auto"/>
          </w:tcPr>
          <w:p w14:paraId="664CEEE1" w14:textId="77777777" w:rsidR="00105C39" w:rsidRPr="00105C39" w:rsidRDefault="00105C39" w:rsidP="00105C39">
            <w:pPr>
              <w:jc w:val="center"/>
              <w:rPr>
                <w:b/>
                <w:lang w:eastAsia="lv-LV"/>
              </w:rPr>
            </w:pPr>
            <w:r w:rsidRPr="00105C39">
              <w:rPr>
                <w:b/>
                <w:lang w:eastAsia="lv-LV"/>
              </w:rPr>
              <w:t>0</w:t>
            </w:r>
          </w:p>
        </w:tc>
      </w:tr>
    </w:tbl>
    <w:p w14:paraId="1848610E" w14:textId="77777777" w:rsidR="00105C39" w:rsidRPr="00105C39" w:rsidRDefault="00105C39" w:rsidP="00105C39">
      <w:pPr>
        <w:jc w:val="center"/>
        <w:rPr>
          <w:lang w:eastAsia="lv-LV"/>
        </w:rPr>
      </w:pPr>
    </w:p>
    <w:p w14:paraId="2BC02117" w14:textId="77777777" w:rsidR="00105C39" w:rsidRPr="00105C39" w:rsidRDefault="00105C39" w:rsidP="00105C39">
      <w:pPr>
        <w:rPr>
          <w:lang w:eastAsia="lv-LV"/>
        </w:rPr>
      </w:pPr>
    </w:p>
    <w:p w14:paraId="2B79409B" w14:textId="77777777" w:rsidR="00105C39" w:rsidRPr="00105C39" w:rsidRDefault="00105C39" w:rsidP="00105C39">
      <w:pPr>
        <w:ind w:left="284" w:hanging="284"/>
        <w:jc w:val="center"/>
        <w:rPr>
          <w:caps/>
          <w:lang w:eastAsia="lv-LV"/>
        </w:rPr>
      </w:pPr>
      <w:r w:rsidRPr="00105C39">
        <w:rPr>
          <w:b/>
          <w:lang w:eastAsia="lv-LV"/>
        </w:rPr>
        <w:br w:type="page"/>
      </w:r>
    </w:p>
    <w:p w14:paraId="65B04B14" w14:textId="77777777" w:rsidR="00105C39" w:rsidRPr="00105C39" w:rsidRDefault="00105C39" w:rsidP="00105C39">
      <w:pPr>
        <w:ind w:left="284" w:hanging="284"/>
        <w:jc w:val="center"/>
        <w:rPr>
          <w:caps/>
          <w:lang w:eastAsia="lv-LV"/>
        </w:rPr>
      </w:pPr>
      <w:r w:rsidRPr="00105C39">
        <w:rPr>
          <w:caps/>
          <w:lang w:eastAsia="lv-LV"/>
        </w:rPr>
        <w:lastRenderedPageBreak/>
        <w:t>ALŪKSNES PILSĒTAS IELU APGAISMOJUMA APSAIMNIEKOŠANA</w:t>
      </w:r>
    </w:p>
    <w:p w14:paraId="373D3720" w14:textId="77777777" w:rsidR="00105C39" w:rsidRPr="00105C39" w:rsidRDefault="00105C39" w:rsidP="00105C39">
      <w:pPr>
        <w:ind w:left="284" w:hanging="284"/>
        <w:jc w:val="center"/>
        <w:rPr>
          <w:caps/>
          <w:lang w:eastAsia="lv-LV"/>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418"/>
        <w:gridCol w:w="1418"/>
        <w:gridCol w:w="1605"/>
      </w:tblGrid>
      <w:tr w:rsidR="00105C39" w:rsidRPr="00105C39" w14:paraId="31594D45" w14:textId="77777777" w:rsidTr="001F4418">
        <w:trPr>
          <w:jc w:val="center"/>
        </w:trPr>
        <w:tc>
          <w:tcPr>
            <w:tcW w:w="4536" w:type="dxa"/>
            <w:shd w:val="clear" w:color="auto" w:fill="auto"/>
            <w:vAlign w:val="center"/>
          </w:tcPr>
          <w:p w14:paraId="42789FF1" w14:textId="77777777" w:rsidR="00105C39" w:rsidRPr="00105C39" w:rsidRDefault="00105C39" w:rsidP="00105C39">
            <w:pPr>
              <w:jc w:val="center"/>
              <w:rPr>
                <w:lang w:eastAsia="lv-LV"/>
              </w:rPr>
            </w:pPr>
            <w:r w:rsidRPr="00105C39">
              <w:rPr>
                <w:lang w:eastAsia="lv-LV"/>
              </w:rPr>
              <w:t>Rādītājs /koda nosaukums</w:t>
            </w:r>
          </w:p>
        </w:tc>
        <w:tc>
          <w:tcPr>
            <w:tcW w:w="1418" w:type="dxa"/>
            <w:vAlign w:val="center"/>
          </w:tcPr>
          <w:p w14:paraId="289CA7CF" w14:textId="77777777" w:rsidR="00105C39" w:rsidRPr="00105C39" w:rsidRDefault="00105C39" w:rsidP="00105C39">
            <w:pPr>
              <w:jc w:val="center"/>
              <w:rPr>
                <w:lang w:eastAsia="lv-LV"/>
              </w:rPr>
            </w:pPr>
            <w:r w:rsidRPr="00105C39">
              <w:rPr>
                <w:lang w:eastAsia="lv-LV"/>
              </w:rPr>
              <w:t>Pārskats par 2019. gadu (EUR)</w:t>
            </w:r>
          </w:p>
        </w:tc>
        <w:tc>
          <w:tcPr>
            <w:tcW w:w="1418" w:type="dxa"/>
            <w:shd w:val="clear" w:color="auto" w:fill="auto"/>
          </w:tcPr>
          <w:p w14:paraId="1CDE8013" w14:textId="77777777" w:rsidR="00105C39" w:rsidRPr="00105C39" w:rsidRDefault="00105C39" w:rsidP="00105C39">
            <w:pPr>
              <w:spacing w:before="120"/>
              <w:jc w:val="center"/>
              <w:rPr>
                <w:lang w:eastAsia="lv-LV"/>
              </w:rPr>
            </w:pPr>
            <w:r w:rsidRPr="00105C39">
              <w:rPr>
                <w:lang w:eastAsia="lv-LV"/>
              </w:rPr>
              <w:t>Pārskats par 2020. gadu (EUR)</w:t>
            </w:r>
          </w:p>
        </w:tc>
        <w:tc>
          <w:tcPr>
            <w:tcW w:w="1605" w:type="dxa"/>
            <w:shd w:val="clear" w:color="auto" w:fill="auto"/>
          </w:tcPr>
          <w:p w14:paraId="1EE42482" w14:textId="77777777" w:rsidR="00105C39" w:rsidRPr="00105C39" w:rsidRDefault="00105C39" w:rsidP="00105C39">
            <w:pPr>
              <w:jc w:val="center"/>
              <w:rPr>
                <w:lang w:eastAsia="lv-LV"/>
              </w:rPr>
            </w:pPr>
            <w:r w:rsidRPr="00105C39">
              <w:rPr>
                <w:lang w:eastAsia="lv-LV"/>
              </w:rPr>
              <w:t>Plāns       2021. gadam (EUR)</w:t>
            </w:r>
          </w:p>
        </w:tc>
      </w:tr>
      <w:tr w:rsidR="00105C39" w:rsidRPr="00105C39" w14:paraId="04A5CDD8" w14:textId="77777777" w:rsidTr="001F4418">
        <w:trPr>
          <w:jc w:val="center"/>
        </w:trPr>
        <w:tc>
          <w:tcPr>
            <w:tcW w:w="4536" w:type="dxa"/>
            <w:shd w:val="clear" w:color="auto" w:fill="auto"/>
          </w:tcPr>
          <w:p w14:paraId="49F612D4" w14:textId="77777777" w:rsidR="00105C39" w:rsidRPr="00105C39" w:rsidRDefault="00105C39" w:rsidP="00105C39">
            <w:pPr>
              <w:rPr>
                <w:b/>
                <w:caps/>
                <w:lang w:eastAsia="lv-LV"/>
              </w:rPr>
            </w:pPr>
            <w:r w:rsidRPr="00105C39">
              <w:rPr>
                <w:b/>
                <w:caps/>
                <w:lang w:eastAsia="lv-LV"/>
              </w:rPr>
              <w:t>I Pašvaldības asignējumi</w:t>
            </w:r>
          </w:p>
        </w:tc>
        <w:tc>
          <w:tcPr>
            <w:tcW w:w="1418" w:type="dxa"/>
            <w:shd w:val="clear" w:color="auto" w:fill="auto"/>
          </w:tcPr>
          <w:p w14:paraId="003D22CA" w14:textId="77777777" w:rsidR="00105C39" w:rsidRPr="00105C39" w:rsidRDefault="00105C39" w:rsidP="00105C39">
            <w:pPr>
              <w:jc w:val="center"/>
              <w:rPr>
                <w:b/>
                <w:lang w:eastAsia="lv-LV"/>
              </w:rPr>
            </w:pPr>
            <w:r w:rsidRPr="00105C39">
              <w:rPr>
                <w:b/>
                <w:lang w:eastAsia="lv-LV"/>
              </w:rPr>
              <w:t>105 000</w:t>
            </w:r>
          </w:p>
        </w:tc>
        <w:tc>
          <w:tcPr>
            <w:tcW w:w="1418" w:type="dxa"/>
            <w:shd w:val="clear" w:color="auto" w:fill="auto"/>
          </w:tcPr>
          <w:p w14:paraId="446C55B5" w14:textId="77777777" w:rsidR="00105C39" w:rsidRPr="00105C39" w:rsidRDefault="00105C39" w:rsidP="00105C39">
            <w:pPr>
              <w:jc w:val="center"/>
              <w:rPr>
                <w:b/>
                <w:lang w:eastAsia="lv-LV"/>
              </w:rPr>
            </w:pPr>
            <w:r w:rsidRPr="00105C39">
              <w:rPr>
                <w:b/>
                <w:lang w:eastAsia="lv-LV"/>
              </w:rPr>
              <w:t>90 786</w:t>
            </w:r>
          </w:p>
        </w:tc>
        <w:tc>
          <w:tcPr>
            <w:tcW w:w="1605" w:type="dxa"/>
            <w:shd w:val="clear" w:color="auto" w:fill="auto"/>
            <w:vAlign w:val="center"/>
          </w:tcPr>
          <w:p w14:paraId="0B20CEAF" w14:textId="77777777" w:rsidR="00105C39" w:rsidRPr="00105C39" w:rsidRDefault="00105C39" w:rsidP="00105C39">
            <w:pPr>
              <w:jc w:val="center"/>
              <w:rPr>
                <w:b/>
                <w:lang w:eastAsia="lv-LV"/>
              </w:rPr>
            </w:pPr>
            <w:r w:rsidRPr="00105C39">
              <w:rPr>
                <w:b/>
                <w:lang w:eastAsia="lv-LV"/>
              </w:rPr>
              <w:t>89 000</w:t>
            </w:r>
          </w:p>
        </w:tc>
      </w:tr>
      <w:tr w:rsidR="00105C39" w:rsidRPr="00105C39" w14:paraId="7F6AB690" w14:textId="77777777" w:rsidTr="001F4418">
        <w:trPr>
          <w:jc w:val="center"/>
        </w:trPr>
        <w:tc>
          <w:tcPr>
            <w:tcW w:w="4536" w:type="dxa"/>
            <w:shd w:val="clear" w:color="auto" w:fill="auto"/>
          </w:tcPr>
          <w:p w14:paraId="67D688C5" w14:textId="77777777" w:rsidR="00105C39" w:rsidRPr="00105C39" w:rsidRDefault="00105C39" w:rsidP="00105C39">
            <w:pPr>
              <w:rPr>
                <w:b/>
                <w:caps/>
                <w:lang w:eastAsia="lv-LV"/>
              </w:rPr>
            </w:pPr>
            <w:r w:rsidRPr="00105C39">
              <w:rPr>
                <w:b/>
                <w:caps/>
                <w:lang w:eastAsia="lv-LV"/>
              </w:rPr>
              <w:t>II Ieņēmumu kopsumma</w:t>
            </w:r>
          </w:p>
        </w:tc>
        <w:tc>
          <w:tcPr>
            <w:tcW w:w="1418" w:type="dxa"/>
            <w:shd w:val="clear" w:color="auto" w:fill="auto"/>
          </w:tcPr>
          <w:p w14:paraId="2C49DB56" w14:textId="77777777" w:rsidR="00105C39" w:rsidRPr="00105C39" w:rsidRDefault="00105C39" w:rsidP="00105C39">
            <w:pPr>
              <w:jc w:val="center"/>
              <w:rPr>
                <w:b/>
                <w:lang w:eastAsia="lv-LV"/>
              </w:rPr>
            </w:pPr>
            <w:r w:rsidRPr="00105C39">
              <w:rPr>
                <w:b/>
                <w:lang w:eastAsia="lv-LV"/>
              </w:rPr>
              <w:t>0</w:t>
            </w:r>
          </w:p>
        </w:tc>
        <w:tc>
          <w:tcPr>
            <w:tcW w:w="1418" w:type="dxa"/>
            <w:shd w:val="clear" w:color="auto" w:fill="auto"/>
          </w:tcPr>
          <w:p w14:paraId="2870500E" w14:textId="77777777" w:rsidR="00105C39" w:rsidRPr="00105C39" w:rsidRDefault="00105C39" w:rsidP="00105C39">
            <w:pPr>
              <w:jc w:val="center"/>
              <w:rPr>
                <w:b/>
                <w:lang w:eastAsia="lv-LV"/>
              </w:rPr>
            </w:pPr>
            <w:r w:rsidRPr="00105C39">
              <w:rPr>
                <w:b/>
                <w:lang w:eastAsia="lv-LV"/>
              </w:rPr>
              <w:t>0</w:t>
            </w:r>
          </w:p>
        </w:tc>
        <w:tc>
          <w:tcPr>
            <w:tcW w:w="1605" w:type="dxa"/>
            <w:shd w:val="clear" w:color="auto" w:fill="auto"/>
            <w:vAlign w:val="center"/>
          </w:tcPr>
          <w:p w14:paraId="77BBEC72" w14:textId="77777777" w:rsidR="00105C39" w:rsidRPr="00105C39" w:rsidRDefault="00105C39" w:rsidP="00105C39">
            <w:pPr>
              <w:jc w:val="center"/>
              <w:rPr>
                <w:b/>
                <w:lang w:eastAsia="lv-LV"/>
              </w:rPr>
            </w:pPr>
            <w:r w:rsidRPr="00105C39">
              <w:rPr>
                <w:b/>
                <w:lang w:eastAsia="lv-LV"/>
              </w:rPr>
              <w:t>0</w:t>
            </w:r>
          </w:p>
        </w:tc>
      </w:tr>
      <w:tr w:rsidR="00105C39" w:rsidRPr="00105C39" w14:paraId="54EDB1FE" w14:textId="77777777" w:rsidTr="001F4418">
        <w:trPr>
          <w:jc w:val="center"/>
        </w:trPr>
        <w:tc>
          <w:tcPr>
            <w:tcW w:w="4536" w:type="dxa"/>
            <w:shd w:val="clear" w:color="auto" w:fill="auto"/>
          </w:tcPr>
          <w:p w14:paraId="3BEABAE8" w14:textId="77777777" w:rsidR="00105C39" w:rsidRPr="00105C39" w:rsidRDefault="00105C39" w:rsidP="00105C39">
            <w:pPr>
              <w:rPr>
                <w:b/>
                <w:caps/>
                <w:lang w:eastAsia="lv-LV"/>
              </w:rPr>
            </w:pPr>
            <w:r w:rsidRPr="00105C39">
              <w:rPr>
                <w:b/>
                <w:caps/>
                <w:lang w:eastAsia="lv-LV"/>
              </w:rPr>
              <w:t>III ATLIKUMS UZ GADA SĀKUMU</w:t>
            </w:r>
          </w:p>
        </w:tc>
        <w:tc>
          <w:tcPr>
            <w:tcW w:w="1418" w:type="dxa"/>
            <w:shd w:val="clear" w:color="auto" w:fill="auto"/>
          </w:tcPr>
          <w:p w14:paraId="37113537" w14:textId="77777777" w:rsidR="00105C39" w:rsidRPr="00105C39" w:rsidRDefault="00105C39" w:rsidP="00105C39">
            <w:pPr>
              <w:jc w:val="center"/>
              <w:rPr>
                <w:b/>
                <w:lang w:eastAsia="lv-LV"/>
              </w:rPr>
            </w:pPr>
            <w:r w:rsidRPr="00105C39">
              <w:rPr>
                <w:b/>
                <w:lang w:eastAsia="lv-LV"/>
              </w:rPr>
              <w:t>5</w:t>
            </w:r>
          </w:p>
        </w:tc>
        <w:tc>
          <w:tcPr>
            <w:tcW w:w="1418" w:type="dxa"/>
            <w:shd w:val="clear" w:color="auto" w:fill="auto"/>
          </w:tcPr>
          <w:p w14:paraId="2A335E24" w14:textId="77777777" w:rsidR="00105C39" w:rsidRPr="00105C39" w:rsidRDefault="00105C39" w:rsidP="00105C39">
            <w:pPr>
              <w:jc w:val="center"/>
              <w:rPr>
                <w:b/>
                <w:lang w:eastAsia="lv-LV"/>
              </w:rPr>
            </w:pPr>
            <w:r w:rsidRPr="00105C39">
              <w:rPr>
                <w:b/>
                <w:lang w:eastAsia="lv-LV"/>
              </w:rPr>
              <w:t>15 218</w:t>
            </w:r>
          </w:p>
        </w:tc>
        <w:tc>
          <w:tcPr>
            <w:tcW w:w="1605" w:type="dxa"/>
            <w:shd w:val="clear" w:color="auto" w:fill="auto"/>
            <w:vAlign w:val="center"/>
          </w:tcPr>
          <w:p w14:paraId="0FAF58C8" w14:textId="77777777" w:rsidR="00105C39" w:rsidRPr="00105C39" w:rsidRDefault="00105C39" w:rsidP="00105C39">
            <w:pPr>
              <w:jc w:val="center"/>
              <w:rPr>
                <w:b/>
                <w:lang w:eastAsia="lv-LV"/>
              </w:rPr>
            </w:pPr>
            <w:r w:rsidRPr="00105C39">
              <w:rPr>
                <w:b/>
                <w:lang w:eastAsia="lv-LV"/>
              </w:rPr>
              <w:t>2</w:t>
            </w:r>
          </w:p>
        </w:tc>
      </w:tr>
      <w:tr w:rsidR="00105C39" w:rsidRPr="00105C39" w14:paraId="5B3334EB" w14:textId="77777777" w:rsidTr="001F4418">
        <w:trPr>
          <w:jc w:val="center"/>
        </w:trPr>
        <w:tc>
          <w:tcPr>
            <w:tcW w:w="4536" w:type="dxa"/>
            <w:shd w:val="clear" w:color="auto" w:fill="auto"/>
          </w:tcPr>
          <w:p w14:paraId="5C0C8C24" w14:textId="77777777" w:rsidR="00105C39" w:rsidRPr="00105C39" w:rsidRDefault="00105C39" w:rsidP="00105C39">
            <w:pPr>
              <w:rPr>
                <w:lang w:eastAsia="lv-LV"/>
              </w:rPr>
            </w:pPr>
            <w:r w:rsidRPr="00105C39">
              <w:rPr>
                <w:b/>
                <w:caps/>
                <w:lang w:eastAsia="lv-LV"/>
              </w:rPr>
              <w:t>iv Izdevumu kopsumma</w:t>
            </w:r>
          </w:p>
        </w:tc>
        <w:tc>
          <w:tcPr>
            <w:tcW w:w="1418" w:type="dxa"/>
            <w:shd w:val="clear" w:color="auto" w:fill="auto"/>
          </w:tcPr>
          <w:p w14:paraId="686918F8" w14:textId="77777777" w:rsidR="00105C39" w:rsidRPr="00105C39" w:rsidRDefault="00105C39" w:rsidP="00105C39">
            <w:pPr>
              <w:jc w:val="center"/>
              <w:rPr>
                <w:b/>
                <w:lang w:eastAsia="lv-LV"/>
              </w:rPr>
            </w:pPr>
            <w:r w:rsidRPr="00105C39">
              <w:rPr>
                <w:b/>
                <w:lang w:eastAsia="lv-LV"/>
              </w:rPr>
              <w:t>89 787</w:t>
            </w:r>
          </w:p>
        </w:tc>
        <w:tc>
          <w:tcPr>
            <w:tcW w:w="1418" w:type="dxa"/>
            <w:shd w:val="clear" w:color="auto" w:fill="auto"/>
          </w:tcPr>
          <w:p w14:paraId="22EFBE68" w14:textId="77777777" w:rsidR="00105C39" w:rsidRPr="00105C39" w:rsidRDefault="00105C39" w:rsidP="00105C39">
            <w:pPr>
              <w:jc w:val="center"/>
              <w:rPr>
                <w:b/>
                <w:lang w:eastAsia="lv-LV"/>
              </w:rPr>
            </w:pPr>
            <w:r w:rsidRPr="00105C39">
              <w:rPr>
                <w:b/>
                <w:lang w:eastAsia="lv-LV"/>
              </w:rPr>
              <w:t>106 002</w:t>
            </w:r>
          </w:p>
        </w:tc>
        <w:tc>
          <w:tcPr>
            <w:tcW w:w="1605" w:type="dxa"/>
            <w:shd w:val="clear" w:color="auto" w:fill="auto"/>
            <w:vAlign w:val="center"/>
          </w:tcPr>
          <w:p w14:paraId="62686D3A" w14:textId="77777777" w:rsidR="00105C39" w:rsidRPr="00105C39" w:rsidRDefault="00105C39" w:rsidP="00105C39">
            <w:pPr>
              <w:jc w:val="center"/>
              <w:rPr>
                <w:b/>
                <w:lang w:eastAsia="lv-LV"/>
              </w:rPr>
            </w:pPr>
            <w:r w:rsidRPr="00105C39">
              <w:rPr>
                <w:b/>
                <w:lang w:eastAsia="lv-LV"/>
              </w:rPr>
              <w:t>89 002</w:t>
            </w:r>
          </w:p>
        </w:tc>
      </w:tr>
      <w:tr w:rsidR="00105C39" w:rsidRPr="00105C39" w14:paraId="1E1EA37A" w14:textId="77777777" w:rsidTr="001F4418">
        <w:trPr>
          <w:jc w:val="center"/>
        </w:trPr>
        <w:tc>
          <w:tcPr>
            <w:tcW w:w="4536" w:type="dxa"/>
            <w:shd w:val="clear" w:color="auto" w:fill="auto"/>
          </w:tcPr>
          <w:p w14:paraId="5681F5F5" w14:textId="77777777" w:rsidR="00105C39" w:rsidRPr="00105C39" w:rsidRDefault="00105C39" w:rsidP="00105C39">
            <w:pPr>
              <w:rPr>
                <w:b/>
                <w:lang w:eastAsia="lv-LV"/>
              </w:rPr>
            </w:pPr>
            <w:r w:rsidRPr="00105C39">
              <w:rPr>
                <w:b/>
                <w:lang w:eastAsia="lv-LV"/>
              </w:rPr>
              <w:t>Preces un pakalpojumi</w:t>
            </w:r>
          </w:p>
        </w:tc>
        <w:tc>
          <w:tcPr>
            <w:tcW w:w="1418" w:type="dxa"/>
            <w:shd w:val="clear" w:color="auto" w:fill="auto"/>
          </w:tcPr>
          <w:p w14:paraId="52C5A8FF" w14:textId="77777777" w:rsidR="00105C39" w:rsidRPr="00105C39" w:rsidRDefault="00105C39" w:rsidP="00105C39">
            <w:pPr>
              <w:jc w:val="center"/>
              <w:rPr>
                <w:b/>
                <w:lang w:eastAsia="lv-LV"/>
              </w:rPr>
            </w:pPr>
            <w:r w:rsidRPr="00105C39">
              <w:rPr>
                <w:b/>
                <w:lang w:eastAsia="lv-LV"/>
              </w:rPr>
              <w:t>84 554</w:t>
            </w:r>
          </w:p>
        </w:tc>
        <w:tc>
          <w:tcPr>
            <w:tcW w:w="1418" w:type="dxa"/>
            <w:shd w:val="clear" w:color="auto" w:fill="auto"/>
          </w:tcPr>
          <w:p w14:paraId="03F1152F" w14:textId="77777777" w:rsidR="00105C39" w:rsidRPr="00105C39" w:rsidRDefault="00105C39" w:rsidP="00105C39">
            <w:pPr>
              <w:jc w:val="center"/>
              <w:rPr>
                <w:b/>
                <w:lang w:eastAsia="lv-LV"/>
              </w:rPr>
            </w:pPr>
            <w:r w:rsidRPr="00105C39">
              <w:rPr>
                <w:b/>
                <w:lang w:eastAsia="lv-LV"/>
              </w:rPr>
              <w:t>92 189</w:t>
            </w:r>
          </w:p>
        </w:tc>
        <w:tc>
          <w:tcPr>
            <w:tcW w:w="1605" w:type="dxa"/>
            <w:shd w:val="clear" w:color="auto" w:fill="auto"/>
            <w:vAlign w:val="center"/>
          </w:tcPr>
          <w:p w14:paraId="52C657AF" w14:textId="77777777" w:rsidR="00105C39" w:rsidRPr="00105C39" w:rsidRDefault="00105C39" w:rsidP="00105C39">
            <w:pPr>
              <w:jc w:val="center"/>
              <w:rPr>
                <w:b/>
                <w:lang w:eastAsia="lv-LV"/>
              </w:rPr>
            </w:pPr>
            <w:r w:rsidRPr="00105C39">
              <w:rPr>
                <w:b/>
                <w:lang w:eastAsia="lv-LV"/>
              </w:rPr>
              <w:t>89 002</w:t>
            </w:r>
          </w:p>
        </w:tc>
      </w:tr>
      <w:tr w:rsidR="00105C39" w:rsidRPr="00105C39" w14:paraId="7398DC89" w14:textId="77777777" w:rsidTr="001F4418">
        <w:trPr>
          <w:jc w:val="center"/>
        </w:trPr>
        <w:tc>
          <w:tcPr>
            <w:tcW w:w="4536" w:type="dxa"/>
            <w:shd w:val="clear" w:color="auto" w:fill="auto"/>
          </w:tcPr>
          <w:p w14:paraId="18723D10" w14:textId="77777777" w:rsidR="00105C39" w:rsidRPr="00105C39" w:rsidRDefault="00105C39" w:rsidP="00105C39">
            <w:pPr>
              <w:rPr>
                <w:lang w:eastAsia="lv-LV"/>
              </w:rPr>
            </w:pPr>
            <w:r w:rsidRPr="00105C39">
              <w:rPr>
                <w:lang w:eastAsia="lv-LV"/>
              </w:rPr>
              <w:t>Izdevumi par komunālajiem pakalpojumiem</w:t>
            </w:r>
          </w:p>
        </w:tc>
        <w:tc>
          <w:tcPr>
            <w:tcW w:w="1418" w:type="dxa"/>
            <w:shd w:val="clear" w:color="auto" w:fill="auto"/>
            <w:vAlign w:val="center"/>
          </w:tcPr>
          <w:p w14:paraId="719D5C10" w14:textId="77777777" w:rsidR="00105C39" w:rsidRPr="00105C39" w:rsidRDefault="00105C39" w:rsidP="00105C39">
            <w:pPr>
              <w:jc w:val="center"/>
              <w:rPr>
                <w:lang w:eastAsia="lv-LV"/>
              </w:rPr>
            </w:pPr>
            <w:r w:rsidRPr="00105C39">
              <w:rPr>
                <w:lang w:eastAsia="lv-LV"/>
              </w:rPr>
              <w:t>82 019</w:t>
            </w:r>
          </w:p>
        </w:tc>
        <w:tc>
          <w:tcPr>
            <w:tcW w:w="1418" w:type="dxa"/>
            <w:shd w:val="clear" w:color="auto" w:fill="auto"/>
            <w:vAlign w:val="center"/>
          </w:tcPr>
          <w:p w14:paraId="3CE1B611" w14:textId="77777777" w:rsidR="00105C39" w:rsidRPr="00105C39" w:rsidRDefault="00105C39" w:rsidP="00105C39">
            <w:pPr>
              <w:jc w:val="center"/>
              <w:rPr>
                <w:lang w:eastAsia="lv-LV"/>
              </w:rPr>
            </w:pPr>
            <w:r w:rsidRPr="00105C39">
              <w:rPr>
                <w:lang w:eastAsia="lv-LV"/>
              </w:rPr>
              <w:t>86 632</w:t>
            </w:r>
          </w:p>
        </w:tc>
        <w:tc>
          <w:tcPr>
            <w:tcW w:w="1605" w:type="dxa"/>
            <w:shd w:val="clear" w:color="auto" w:fill="auto"/>
            <w:vAlign w:val="center"/>
          </w:tcPr>
          <w:p w14:paraId="3A128584" w14:textId="77777777" w:rsidR="00105C39" w:rsidRPr="00105C39" w:rsidRDefault="00105C39" w:rsidP="00105C39">
            <w:pPr>
              <w:jc w:val="center"/>
              <w:rPr>
                <w:lang w:eastAsia="lv-LV"/>
              </w:rPr>
            </w:pPr>
            <w:r w:rsidRPr="00105C39">
              <w:rPr>
                <w:lang w:eastAsia="lv-LV"/>
              </w:rPr>
              <w:t>80 890</w:t>
            </w:r>
          </w:p>
        </w:tc>
      </w:tr>
      <w:tr w:rsidR="00105C39" w:rsidRPr="00105C39" w14:paraId="49E47FEE" w14:textId="77777777" w:rsidTr="001F4418">
        <w:trPr>
          <w:jc w:val="center"/>
        </w:trPr>
        <w:tc>
          <w:tcPr>
            <w:tcW w:w="4536" w:type="dxa"/>
            <w:shd w:val="clear" w:color="auto" w:fill="auto"/>
          </w:tcPr>
          <w:p w14:paraId="4A516DD4" w14:textId="77777777" w:rsidR="00105C39" w:rsidRPr="00105C39" w:rsidRDefault="00105C39" w:rsidP="00105C39">
            <w:pPr>
              <w:rPr>
                <w:lang w:eastAsia="lv-LV"/>
              </w:rPr>
            </w:pPr>
            <w:r w:rsidRPr="00105C39">
              <w:rPr>
                <w:lang w:eastAsia="lv-LV"/>
              </w:rPr>
              <w:t>Remonta darbi un iestāžu uzturēšanas pakalpojumi</w:t>
            </w:r>
          </w:p>
        </w:tc>
        <w:tc>
          <w:tcPr>
            <w:tcW w:w="1418" w:type="dxa"/>
            <w:shd w:val="clear" w:color="auto" w:fill="auto"/>
            <w:vAlign w:val="center"/>
          </w:tcPr>
          <w:p w14:paraId="30EF33CF" w14:textId="77777777" w:rsidR="00105C39" w:rsidRPr="00105C39" w:rsidRDefault="00105C39" w:rsidP="00105C39">
            <w:pPr>
              <w:jc w:val="center"/>
              <w:rPr>
                <w:lang w:eastAsia="lv-LV"/>
              </w:rPr>
            </w:pPr>
            <w:r w:rsidRPr="00105C39">
              <w:rPr>
                <w:lang w:eastAsia="lv-LV"/>
              </w:rPr>
              <w:t>985</w:t>
            </w:r>
          </w:p>
        </w:tc>
        <w:tc>
          <w:tcPr>
            <w:tcW w:w="1418" w:type="dxa"/>
            <w:shd w:val="clear" w:color="auto" w:fill="auto"/>
            <w:vAlign w:val="center"/>
          </w:tcPr>
          <w:p w14:paraId="63A36536" w14:textId="77777777" w:rsidR="00105C39" w:rsidRPr="00105C39" w:rsidRDefault="00105C39" w:rsidP="00105C39">
            <w:pPr>
              <w:jc w:val="center"/>
              <w:rPr>
                <w:lang w:eastAsia="lv-LV"/>
              </w:rPr>
            </w:pPr>
            <w:r w:rsidRPr="00105C39">
              <w:rPr>
                <w:lang w:eastAsia="lv-LV"/>
              </w:rPr>
              <w:t>3 976</w:t>
            </w:r>
          </w:p>
        </w:tc>
        <w:tc>
          <w:tcPr>
            <w:tcW w:w="1605" w:type="dxa"/>
            <w:shd w:val="clear" w:color="auto" w:fill="auto"/>
            <w:vAlign w:val="center"/>
          </w:tcPr>
          <w:p w14:paraId="0E6EC0BB" w14:textId="77777777" w:rsidR="00105C39" w:rsidRPr="00105C39" w:rsidRDefault="00105C39" w:rsidP="00105C39">
            <w:pPr>
              <w:jc w:val="center"/>
              <w:rPr>
                <w:lang w:eastAsia="lv-LV"/>
              </w:rPr>
            </w:pPr>
            <w:r w:rsidRPr="00105C39">
              <w:rPr>
                <w:lang w:eastAsia="lv-LV"/>
              </w:rPr>
              <w:t>6 500</w:t>
            </w:r>
          </w:p>
        </w:tc>
      </w:tr>
      <w:tr w:rsidR="00105C39" w:rsidRPr="00105C39" w14:paraId="58283412" w14:textId="77777777" w:rsidTr="001F4418">
        <w:trPr>
          <w:jc w:val="center"/>
        </w:trPr>
        <w:tc>
          <w:tcPr>
            <w:tcW w:w="4536" w:type="dxa"/>
            <w:shd w:val="clear" w:color="auto" w:fill="auto"/>
          </w:tcPr>
          <w:p w14:paraId="5E0C9790" w14:textId="77777777" w:rsidR="00105C39" w:rsidRPr="00105C39" w:rsidRDefault="00105C39" w:rsidP="00105C39">
            <w:pPr>
              <w:rPr>
                <w:lang w:eastAsia="lv-LV"/>
              </w:rPr>
            </w:pPr>
            <w:r w:rsidRPr="00105C39">
              <w:rPr>
                <w:lang w:eastAsia="lv-LV"/>
              </w:rPr>
              <w:t>Informācijas tehnoloģiju uzturēšana</w:t>
            </w:r>
          </w:p>
        </w:tc>
        <w:tc>
          <w:tcPr>
            <w:tcW w:w="1418" w:type="dxa"/>
            <w:shd w:val="clear" w:color="auto" w:fill="auto"/>
            <w:vAlign w:val="center"/>
          </w:tcPr>
          <w:p w14:paraId="241F61CE" w14:textId="77777777" w:rsidR="00105C39" w:rsidRPr="00105C39" w:rsidRDefault="00105C39" w:rsidP="00105C39">
            <w:pPr>
              <w:jc w:val="center"/>
              <w:rPr>
                <w:lang w:eastAsia="lv-LV"/>
              </w:rPr>
            </w:pPr>
            <w:r w:rsidRPr="00105C39">
              <w:rPr>
                <w:lang w:eastAsia="lv-LV"/>
              </w:rPr>
              <w:t>1 550</w:t>
            </w:r>
          </w:p>
        </w:tc>
        <w:tc>
          <w:tcPr>
            <w:tcW w:w="1418" w:type="dxa"/>
            <w:shd w:val="clear" w:color="auto" w:fill="auto"/>
            <w:vAlign w:val="center"/>
          </w:tcPr>
          <w:p w14:paraId="62F7E44A" w14:textId="77777777" w:rsidR="00105C39" w:rsidRPr="00105C39" w:rsidRDefault="00105C39" w:rsidP="00105C39">
            <w:pPr>
              <w:jc w:val="center"/>
              <w:rPr>
                <w:lang w:eastAsia="lv-LV"/>
              </w:rPr>
            </w:pPr>
            <w:r w:rsidRPr="00105C39">
              <w:rPr>
                <w:lang w:eastAsia="lv-LV"/>
              </w:rPr>
              <w:t>1 581</w:t>
            </w:r>
          </w:p>
        </w:tc>
        <w:tc>
          <w:tcPr>
            <w:tcW w:w="1605" w:type="dxa"/>
            <w:shd w:val="clear" w:color="auto" w:fill="auto"/>
            <w:vAlign w:val="center"/>
          </w:tcPr>
          <w:p w14:paraId="5AFDDD86" w14:textId="77777777" w:rsidR="00105C39" w:rsidRPr="00105C39" w:rsidRDefault="00105C39" w:rsidP="00105C39">
            <w:pPr>
              <w:jc w:val="center"/>
              <w:rPr>
                <w:lang w:eastAsia="lv-LV"/>
              </w:rPr>
            </w:pPr>
            <w:r w:rsidRPr="00105C39">
              <w:rPr>
                <w:lang w:eastAsia="lv-LV"/>
              </w:rPr>
              <w:t>1 612</w:t>
            </w:r>
          </w:p>
        </w:tc>
      </w:tr>
      <w:tr w:rsidR="00105C39" w:rsidRPr="00105C39" w14:paraId="0268C12F" w14:textId="77777777" w:rsidTr="001F4418">
        <w:trPr>
          <w:jc w:val="center"/>
        </w:trPr>
        <w:tc>
          <w:tcPr>
            <w:tcW w:w="4536" w:type="dxa"/>
            <w:shd w:val="clear" w:color="auto" w:fill="auto"/>
          </w:tcPr>
          <w:p w14:paraId="196280F1" w14:textId="77777777" w:rsidR="00105C39" w:rsidRPr="00105C39" w:rsidRDefault="00105C39" w:rsidP="00105C39">
            <w:pPr>
              <w:rPr>
                <w:b/>
                <w:lang w:eastAsia="lv-LV"/>
              </w:rPr>
            </w:pPr>
            <w:r w:rsidRPr="00105C39">
              <w:rPr>
                <w:b/>
                <w:lang w:eastAsia="lv-LV"/>
              </w:rPr>
              <w:t>Pamatkapitāla veidošana</w:t>
            </w:r>
          </w:p>
        </w:tc>
        <w:tc>
          <w:tcPr>
            <w:tcW w:w="1418" w:type="dxa"/>
            <w:shd w:val="clear" w:color="auto" w:fill="auto"/>
            <w:vAlign w:val="center"/>
          </w:tcPr>
          <w:p w14:paraId="72F94E54" w14:textId="77777777" w:rsidR="00105C39" w:rsidRPr="00105C39" w:rsidRDefault="00105C39" w:rsidP="00105C39">
            <w:pPr>
              <w:jc w:val="center"/>
              <w:rPr>
                <w:b/>
                <w:lang w:eastAsia="lv-LV"/>
              </w:rPr>
            </w:pPr>
            <w:r w:rsidRPr="00105C39">
              <w:rPr>
                <w:b/>
                <w:lang w:eastAsia="lv-LV"/>
              </w:rPr>
              <w:t>5 233</w:t>
            </w:r>
          </w:p>
        </w:tc>
        <w:tc>
          <w:tcPr>
            <w:tcW w:w="1418" w:type="dxa"/>
            <w:shd w:val="clear" w:color="auto" w:fill="auto"/>
            <w:vAlign w:val="center"/>
          </w:tcPr>
          <w:p w14:paraId="613ECFDE" w14:textId="77777777" w:rsidR="00105C39" w:rsidRPr="00105C39" w:rsidRDefault="00105C39" w:rsidP="00105C39">
            <w:pPr>
              <w:jc w:val="center"/>
              <w:rPr>
                <w:b/>
                <w:lang w:eastAsia="lv-LV"/>
              </w:rPr>
            </w:pPr>
            <w:r w:rsidRPr="00105C39">
              <w:rPr>
                <w:b/>
                <w:lang w:eastAsia="lv-LV"/>
              </w:rPr>
              <w:t>13 813</w:t>
            </w:r>
          </w:p>
        </w:tc>
        <w:tc>
          <w:tcPr>
            <w:tcW w:w="1605" w:type="dxa"/>
            <w:shd w:val="clear" w:color="auto" w:fill="auto"/>
            <w:vAlign w:val="center"/>
          </w:tcPr>
          <w:p w14:paraId="41B97275" w14:textId="77777777" w:rsidR="00105C39" w:rsidRPr="00105C39" w:rsidRDefault="00105C39" w:rsidP="00105C39">
            <w:pPr>
              <w:jc w:val="center"/>
              <w:rPr>
                <w:b/>
                <w:lang w:eastAsia="lv-LV"/>
              </w:rPr>
            </w:pPr>
            <w:r w:rsidRPr="00105C39">
              <w:rPr>
                <w:b/>
                <w:lang w:eastAsia="lv-LV"/>
              </w:rPr>
              <w:t>0</w:t>
            </w:r>
          </w:p>
        </w:tc>
      </w:tr>
      <w:tr w:rsidR="00105C39" w:rsidRPr="00105C39" w14:paraId="57655C8E" w14:textId="77777777" w:rsidTr="001F4418">
        <w:trPr>
          <w:jc w:val="center"/>
        </w:trPr>
        <w:tc>
          <w:tcPr>
            <w:tcW w:w="4536" w:type="dxa"/>
            <w:shd w:val="clear" w:color="auto" w:fill="auto"/>
          </w:tcPr>
          <w:p w14:paraId="07C7D0EA" w14:textId="77777777" w:rsidR="00105C39" w:rsidRPr="00105C39" w:rsidRDefault="00105C39" w:rsidP="00105C39">
            <w:pPr>
              <w:rPr>
                <w:b/>
                <w:lang w:eastAsia="lv-LV"/>
              </w:rPr>
            </w:pPr>
            <w:r w:rsidRPr="00105C39">
              <w:rPr>
                <w:b/>
                <w:lang w:eastAsia="lv-LV"/>
              </w:rPr>
              <w:t>V ATLIKUMS UZ GADA BEIGĀM</w:t>
            </w:r>
          </w:p>
        </w:tc>
        <w:tc>
          <w:tcPr>
            <w:tcW w:w="1418" w:type="dxa"/>
            <w:shd w:val="clear" w:color="auto" w:fill="auto"/>
          </w:tcPr>
          <w:p w14:paraId="17A65444" w14:textId="77777777" w:rsidR="00105C39" w:rsidRPr="00105C39" w:rsidRDefault="00105C39" w:rsidP="00105C39">
            <w:pPr>
              <w:jc w:val="center"/>
              <w:rPr>
                <w:b/>
                <w:lang w:eastAsia="lv-LV"/>
              </w:rPr>
            </w:pPr>
            <w:r w:rsidRPr="00105C39">
              <w:rPr>
                <w:b/>
                <w:lang w:eastAsia="lv-LV"/>
              </w:rPr>
              <w:t>15 218</w:t>
            </w:r>
          </w:p>
        </w:tc>
        <w:tc>
          <w:tcPr>
            <w:tcW w:w="1418" w:type="dxa"/>
            <w:shd w:val="clear" w:color="auto" w:fill="auto"/>
          </w:tcPr>
          <w:p w14:paraId="62FB6219" w14:textId="77777777" w:rsidR="00105C39" w:rsidRPr="00105C39" w:rsidRDefault="00105C39" w:rsidP="00105C39">
            <w:pPr>
              <w:jc w:val="center"/>
              <w:rPr>
                <w:b/>
                <w:lang w:eastAsia="lv-LV"/>
              </w:rPr>
            </w:pPr>
            <w:r w:rsidRPr="00105C39">
              <w:rPr>
                <w:b/>
                <w:lang w:eastAsia="lv-LV"/>
              </w:rPr>
              <w:t>2</w:t>
            </w:r>
          </w:p>
        </w:tc>
        <w:tc>
          <w:tcPr>
            <w:tcW w:w="1605" w:type="dxa"/>
            <w:shd w:val="clear" w:color="auto" w:fill="auto"/>
            <w:vAlign w:val="center"/>
          </w:tcPr>
          <w:p w14:paraId="60EF4CE2" w14:textId="77777777" w:rsidR="00105C39" w:rsidRPr="00105C39" w:rsidRDefault="00105C39" w:rsidP="00105C39">
            <w:pPr>
              <w:jc w:val="center"/>
              <w:rPr>
                <w:b/>
                <w:lang w:eastAsia="lv-LV"/>
              </w:rPr>
            </w:pPr>
            <w:r w:rsidRPr="00105C39">
              <w:rPr>
                <w:b/>
                <w:lang w:eastAsia="lv-LV"/>
              </w:rPr>
              <w:t>0</w:t>
            </w:r>
          </w:p>
        </w:tc>
      </w:tr>
    </w:tbl>
    <w:p w14:paraId="669CA759" w14:textId="12F731E8" w:rsidR="00105C39" w:rsidRDefault="00105C39" w:rsidP="00105C39"/>
    <w:p w14:paraId="28516D00" w14:textId="7FCE080D" w:rsidR="00424B2D" w:rsidRPr="00105C39" w:rsidRDefault="004469BC" w:rsidP="00424B2D">
      <w:pPr>
        <w:ind w:firstLine="720"/>
        <w:jc w:val="both"/>
        <w:rPr>
          <w:lang w:eastAsia="lv-LV"/>
        </w:rPr>
      </w:pPr>
      <w:r>
        <w:rPr>
          <w:lang w:eastAsia="lv-LV"/>
        </w:rPr>
        <w:t>Aģentūr</w:t>
      </w:r>
      <w:r w:rsidR="008368A5">
        <w:rPr>
          <w:lang w:eastAsia="lv-LV"/>
        </w:rPr>
        <w:t xml:space="preserve">ai nav aktīvu </w:t>
      </w:r>
      <w:r w:rsidR="002509E3">
        <w:rPr>
          <w:lang w:eastAsia="lv-LV"/>
        </w:rPr>
        <w:t xml:space="preserve">parādsaistību par </w:t>
      </w:r>
      <w:r w:rsidR="008368A5">
        <w:rPr>
          <w:lang w:eastAsia="lv-LV"/>
        </w:rPr>
        <w:t>pārskata period</w:t>
      </w:r>
      <w:r w:rsidR="002509E3">
        <w:rPr>
          <w:lang w:eastAsia="lv-LV"/>
        </w:rPr>
        <w:t xml:space="preserve">u. </w:t>
      </w:r>
      <w:r w:rsidR="00424B2D" w:rsidRPr="00105C39">
        <w:rPr>
          <w:lang w:eastAsia="lv-LV"/>
        </w:rPr>
        <w:t>Aģentūrā tiek kontrolēts finanšu līdzekļu izlietojums gan ikdienā, gan realizējot atsevišķus projektus. Kopumā ir izveidota sistēma, kura ļauj katru mēnesi operatīvi saņemt informāciju gan par budžeta līdzekļu naudas plūsmām, gan par faktiski paveiktajiem darba apjomiem naudas izteiksmē. Ar šo sistēmu tiek nodrošināta katra Aģentūras darbinieka finanšu disciplīnas kontrole. Aģentūra turpinās uzlabot sniegto pakalpojumu kvalitāti un tehnoloģiskos risinājumus, iegādājoties jaunu tehniku un agregātus.</w:t>
      </w:r>
    </w:p>
    <w:p w14:paraId="30425D56" w14:textId="56CF6128" w:rsidR="00424B2D" w:rsidRDefault="00424B2D" w:rsidP="00105C39">
      <w:r>
        <w:tab/>
      </w:r>
    </w:p>
    <w:p w14:paraId="07956F56" w14:textId="77777777" w:rsidR="00424B2D" w:rsidRPr="00105C39" w:rsidRDefault="00424B2D" w:rsidP="00105C39"/>
    <w:p w14:paraId="2BA72EA0" w14:textId="70DA0254" w:rsidR="00105C39" w:rsidRPr="00695ADC" w:rsidRDefault="00105C39" w:rsidP="00695ADC">
      <w:pPr>
        <w:pStyle w:val="Sarakstarindkopa"/>
        <w:keepNext/>
        <w:numPr>
          <w:ilvl w:val="0"/>
          <w:numId w:val="44"/>
        </w:numPr>
        <w:jc w:val="center"/>
        <w:outlineLvl w:val="0"/>
        <w:rPr>
          <w:b/>
          <w:caps/>
        </w:rPr>
      </w:pPr>
      <w:bookmarkStart w:id="7" w:name="_Toc71380511"/>
      <w:r w:rsidRPr="00695ADC">
        <w:rPr>
          <w:b/>
          <w:caps/>
        </w:rPr>
        <w:t xml:space="preserve">2020. gada darbības </w:t>
      </w:r>
      <w:r w:rsidR="00CA1815" w:rsidRPr="00695ADC">
        <w:rPr>
          <w:b/>
          <w:caps/>
        </w:rPr>
        <w:t>STRATĒĢIJAS ĪSTENOSANA</w:t>
      </w:r>
      <w:r w:rsidRPr="00695ADC">
        <w:rPr>
          <w:b/>
          <w:caps/>
        </w:rPr>
        <w:t xml:space="preserve"> un </w:t>
      </w:r>
      <w:r w:rsidR="00CA1815" w:rsidRPr="00695ADC">
        <w:rPr>
          <w:b/>
          <w:caps/>
        </w:rPr>
        <w:t>GŪTIE REZULTĀTI</w:t>
      </w:r>
      <w:bookmarkEnd w:id="7"/>
    </w:p>
    <w:p w14:paraId="47B48CE3" w14:textId="77777777" w:rsidR="00105C39" w:rsidRPr="00105C39" w:rsidRDefault="00105C39" w:rsidP="00105C39">
      <w:pPr>
        <w:jc w:val="both"/>
        <w:rPr>
          <w:lang w:eastAsia="lv-LV"/>
        </w:rPr>
      </w:pPr>
    </w:p>
    <w:p w14:paraId="748DB55B" w14:textId="77777777" w:rsidR="00105C39" w:rsidRPr="00105C39" w:rsidRDefault="00105C39" w:rsidP="00105C39">
      <w:pPr>
        <w:jc w:val="both"/>
        <w:rPr>
          <w:bCs/>
          <w:lang w:eastAsia="lv-LV"/>
        </w:rPr>
      </w:pPr>
      <w:r w:rsidRPr="00105C39">
        <w:rPr>
          <w:bCs/>
          <w:lang w:eastAsia="lv-LV"/>
        </w:rPr>
        <w:t>Uzdotie uzdevumi izpildīti un plānotie mērķi piešķirtā finansējuma ietvaros sasniegti.</w:t>
      </w:r>
    </w:p>
    <w:p w14:paraId="7B735C8A" w14:textId="77777777" w:rsidR="00105C39" w:rsidRPr="00105C39" w:rsidRDefault="00105C39" w:rsidP="00105C39">
      <w:pPr>
        <w:jc w:val="both"/>
        <w:rPr>
          <w:bCs/>
          <w:lang w:eastAsia="lv-LV"/>
        </w:rPr>
      </w:pPr>
    </w:p>
    <w:p w14:paraId="13B21D56" w14:textId="77777777" w:rsidR="00105C39" w:rsidRPr="00105C39" w:rsidRDefault="00105C39" w:rsidP="00105C39">
      <w:pPr>
        <w:rPr>
          <w:b/>
          <w:lang w:eastAsia="lv-LV"/>
        </w:rPr>
      </w:pPr>
      <w:r w:rsidRPr="00105C39">
        <w:rPr>
          <w:b/>
          <w:lang w:eastAsia="lv-LV"/>
        </w:rPr>
        <w:t>4.1. Ielu, ietvju un zaļās zonas apsaimniekošanas nodrošināšana</w:t>
      </w:r>
    </w:p>
    <w:p w14:paraId="331C21D1" w14:textId="77777777" w:rsidR="00105C39" w:rsidRPr="00105C39" w:rsidRDefault="00105C39" w:rsidP="00105C39">
      <w:pPr>
        <w:rPr>
          <w:b/>
          <w:lang w:eastAsia="lv-LV"/>
        </w:rPr>
      </w:pPr>
    </w:p>
    <w:p w14:paraId="594A23E5" w14:textId="1D5A7750" w:rsidR="00105C39" w:rsidRPr="00105C39" w:rsidRDefault="00105C39" w:rsidP="00105C39">
      <w:pPr>
        <w:spacing w:line="276" w:lineRule="auto"/>
        <w:ind w:firstLine="720"/>
        <w:jc w:val="both"/>
        <w:rPr>
          <w:lang w:eastAsia="lv-LV"/>
        </w:rPr>
      </w:pPr>
      <w:r w:rsidRPr="00105C39">
        <w:rPr>
          <w:lang w:eastAsia="lv-LV"/>
        </w:rPr>
        <w:t xml:space="preserve">PLĀNS: nodrošināt Aģentūras pārziņā esošo ielu ikdienas uzturēšanu, atbilstoši  2014. gada 24. jūlija Alūksnes novada domes lēmumam Nr. 267 </w:t>
      </w:r>
      <w:r w:rsidR="0007169B">
        <w:rPr>
          <w:lang w:eastAsia="lv-LV"/>
        </w:rPr>
        <w:t>“</w:t>
      </w:r>
      <w:r w:rsidRPr="00105C39">
        <w:rPr>
          <w:lang w:eastAsia="lv-LV"/>
        </w:rPr>
        <w:t xml:space="preserve">Par Alūksnes pilsētas ielu ikdienas uzturēšanas un lietošanas kārtību”. </w:t>
      </w:r>
    </w:p>
    <w:p w14:paraId="0C4FE149" w14:textId="3FD913BD" w:rsidR="00105C39" w:rsidRPr="00105C39" w:rsidRDefault="00105C39" w:rsidP="00105C39">
      <w:pPr>
        <w:spacing w:line="276" w:lineRule="auto"/>
        <w:ind w:firstLine="720"/>
        <w:contextualSpacing/>
        <w:jc w:val="both"/>
        <w:rPr>
          <w:rFonts w:eastAsia="Calibri"/>
          <w:highlight w:val="lightGray"/>
        </w:rPr>
      </w:pPr>
      <w:r w:rsidRPr="00105C39">
        <w:rPr>
          <w:rFonts w:eastAsia="Calibri"/>
        </w:rPr>
        <w:t>IZPILDE: nodrošināta Aģentūras pārziņā esošo ielu uzturēšana atbilstoši uzturēšanas klasēm un šim mērķim piešķirtajam budžeta līdzekļu apjomam. Ikdienas uzturēšanai esošo ielu garums ir 69,033 km un brauktuves laukums 359 831 m</w:t>
      </w:r>
      <w:r w:rsidRPr="00105C39">
        <w:rPr>
          <w:rFonts w:eastAsia="Calibri"/>
          <w:vertAlign w:val="superscript"/>
        </w:rPr>
        <w:t>2</w:t>
      </w:r>
      <w:r w:rsidRPr="00105C39">
        <w:rPr>
          <w:rFonts w:eastAsia="Calibri"/>
        </w:rPr>
        <w:t>. Grants seguma ielu garums ir 32,918 km un brauktuves laukums 125 137 m</w:t>
      </w:r>
      <w:r w:rsidRPr="00105C39">
        <w:rPr>
          <w:rFonts w:eastAsia="Calibri"/>
          <w:vertAlign w:val="superscript"/>
        </w:rPr>
        <w:t>2</w:t>
      </w:r>
      <w:r w:rsidRPr="00105C39">
        <w:rPr>
          <w:rFonts w:eastAsia="Calibri"/>
        </w:rPr>
        <w:t>, bet melnā seguma ielu garums ir 34,252 km, brauktuves laukums – 22 8540 m</w:t>
      </w:r>
      <w:r w:rsidRPr="00105C39">
        <w:rPr>
          <w:rFonts w:eastAsia="Calibri"/>
          <w:vertAlign w:val="superscript"/>
        </w:rPr>
        <w:t>2</w:t>
      </w:r>
      <w:r w:rsidRPr="00105C39">
        <w:rPr>
          <w:rFonts w:eastAsia="Calibri"/>
        </w:rPr>
        <w:t>. Tika nodrošināta ietvju uzturēšana 72 080 m</w:t>
      </w:r>
      <w:r w:rsidRPr="00105C39">
        <w:rPr>
          <w:rFonts w:eastAsia="Calibri"/>
          <w:vertAlign w:val="superscript"/>
        </w:rPr>
        <w:t xml:space="preserve">2  </w:t>
      </w:r>
      <w:r w:rsidRPr="00105C39">
        <w:rPr>
          <w:rFonts w:eastAsia="Calibri"/>
        </w:rPr>
        <w:t>platībā. Veikta ielu attīrīšana no sniega 20 reizes, uz ielām samazināta slīdamība 85 reizes. Izdegušas un nomainītas 78 publiskā apgaismojuma 150W un 4 70W nātrija spuldzes, 7 LED spuldzes. 49 nātrija spuldzes nomainītas pret 60W LED spuldzēm. Veikta ielu horizontālo apzīmējumu atjaunošana 1 043 m</w:t>
      </w:r>
      <w:r w:rsidRPr="00105C39">
        <w:rPr>
          <w:rFonts w:eastAsia="Calibri"/>
          <w:vertAlign w:val="superscript"/>
        </w:rPr>
        <w:t xml:space="preserve">2 </w:t>
      </w:r>
      <w:r w:rsidRPr="00105C39">
        <w:rPr>
          <w:rFonts w:eastAsia="Calibri"/>
        </w:rPr>
        <w:t xml:space="preserve">platībā. Darba kārtībā uzturētas 164 </w:t>
      </w:r>
      <w:proofErr w:type="spellStart"/>
      <w:r w:rsidRPr="00105C39">
        <w:rPr>
          <w:rFonts w:eastAsia="Calibri"/>
        </w:rPr>
        <w:t>gūlijas</w:t>
      </w:r>
      <w:proofErr w:type="spellEnd"/>
      <w:r w:rsidRPr="00105C39">
        <w:rPr>
          <w:rFonts w:eastAsia="Calibri"/>
        </w:rPr>
        <w:t>. Veikta 64 pieturu laukumu tīrīšana. Tika uzstādītas 12 jaunas ceļa zīmes un nomainītas nolietotas 19 ceļa zīmes, veikta esošo ceļa zīmju uzturēšana. Saskaņoti 44 tehniskie projekti un 48 topogrāfijas. Izsniegti 44 tehnisk</w:t>
      </w:r>
      <w:r w:rsidR="0007169B">
        <w:rPr>
          <w:rFonts w:eastAsia="Calibri"/>
        </w:rPr>
        <w:t>ie</w:t>
      </w:r>
      <w:r w:rsidRPr="00105C39">
        <w:rPr>
          <w:rFonts w:eastAsia="Calibri"/>
        </w:rPr>
        <w:t xml:space="preserve"> </w:t>
      </w:r>
      <w:r w:rsidRPr="00105C39">
        <w:rPr>
          <w:rFonts w:eastAsia="Calibri"/>
        </w:rPr>
        <w:lastRenderedPageBreak/>
        <w:t>noteikum</w:t>
      </w:r>
      <w:r w:rsidR="0007169B">
        <w:rPr>
          <w:rFonts w:eastAsia="Calibri"/>
        </w:rPr>
        <w:t>i</w:t>
      </w:r>
      <w:r w:rsidRPr="00105C39">
        <w:rPr>
          <w:rFonts w:eastAsia="Calibri"/>
        </w:rPr>
        <w:t xml:space="preserve"> un 24 atzinumi par būves pieņemšanu ekspluatācijā. Veikta darbu uzraudzība 3 objektos. </w:t>
      </w:r>
    </w:p>
    <w:p w14:paraId="6F825FDE" w14:textId="77777777" w:rsidR="00105C39" w:rsidRPr="00105C39" w:rsidRDefault="00105C39" w:rsidP="00105C39">
      <w:pPr>
        <w:spacing w:line="276" w:lineRule="auto"/>
        <w:ind w:firstLine="240"/>
        <w:jc w:val="both"/>
        <w:rPr>
          <w:lang w:eastAsia="lv-LV"/>
        </w:rPr>
      </w:pPr>
      <w:r w:rsidRPr="00105C39">
        <w:rPr>
          <w:lang w:eastAsia="lv-LV"/>
        </w:rPr>
        <w:t>Papildus veiktie darbi:</w:t>
      </w:r>
    </w:p>
    <w:p w14:paraId="77A4CA3F" w14:textId="77777777" w:rsidR="00105C39" w:rsidRPr="00105C39" w:rsidRDefault="00105C39" w:rsidP="00105C39">
      <w:pPr>
        <w:numPr>
          <w:ilvl w:val="0"/>
          <w:numId w:val="13"/>
        </w:numPr>
        <w:spacing w:line="276" w:lineRule="auto"/>
        <w:ind w:hanging="720"/>
        <w:jc w:val="both"/>
        <w:rPr>
          <w:lang w:eastAsia="lv-LV"/>
        </w:rPr>
      </w:pPr>
      <w:proofErr w:type="spellStart"/>
      <w:r w:rsidRPr="00105C39">
        <w:rPr>
          <w:lang w:eastAsia="lv-LV"/>
        </w:rPr>
        <w:t>Pilssalas</w:t>
      </w:r>
      <w:proofErr w:type="spellEnd"/>
      <w:r w:rsidRPr="00105C39">
        <w:rPr>
          <w:lang w:eastAsia="lv-LV"/>
        </w:rPr>
        <w:t xml:space="preserve"> tilta margu atjaunošana;</w:t>
      </w:r>
    </w:p>
    <w:p w14:paraId="07EFC3CF" w14:textId="05D71BD2" w:rsidR="00105C39" w:rsidRPr="00105C39" w:rsidRDefault="00105C39" w:rsidP="00105C39">
      <w:pPr>
        <w:numPr>
          <w:ilvl w:val="0"/>
          <w:numId w:val="13"/>
        </w:numPr>
        <w:spacing w:line="276" w:lineRule="auto"/>
        <w:ind w:hanging="720"/>
        <w:jc w:val="both"/>
        <w:rPr>
          <w:lang w:eastAsia="lv-LV"/>
        </w:rPr>
      </w:pPr>
      <w:r w:rsidRPr="00105C39">
        <w:rPr>
          <w:rFonts w:eastAsia="Calibri"/>
        </w:rPr>
        <w:t xml:space="preserve">Gājēju tiltam </w:t>
      </w:r>
      <w:r w:rsidR="0007169B" w:rsidRPr="00105C39">
        <w:rPr>
          <w:rFonts w:eastAsia="Calibri"/>
        </w:rPr>
        <w:t xml:space="preserve">pēc pasūtījuma </w:t>
      </w:r>
      <w:r w:rsidRPr="00105C39">
        <w:rPr>
          <w:rFonts w:eastAsia="Calibri"/>
        </w:rPr>
        <w:t xml:space="preserve">izgatavoti un uzstādīti divi </w:t>
      </w:r>
      <w:proofErr w:type="spellStart"/>
      <w:r w:rsidRPr="00105C39">
        <w:rPr>
          <w:rFonts w:eastAsia="Calibri"/>
        </w:rPr>
        <w:t>bollardi</w:t>
      </w:r>
      <w:proofErr w:type="spellEnd"/>
      <w:r w:rsidRPr="00105C39">
        <w:rPr>
          <w:rFonts w:eastAsia="Calibri"/>
        </w:rPr>
        <w:t>;</w:t>
      </w:r>
    </w:p>
    <w:p w14:paraId="1437857D" w14:textId="77777777" w:rsidR="00105C39" w:rsidRPr="00105C39" w:rsidRDefault="00105C39" w:rsidP="00105C39">
      <w:pPr>
        <w:numPr>
          <w:ilvl w:val="0"/>
          <w:numId w:val="13"/>
        </w:numPr>
        <w:spacing w:line="276" w:lineRule="auto"/>
        <w:ind w:hanging="720"/>
        <w:jc w:val="both"/>
        <w:rPr>
          <w:lang w:eastAsia="lv-LV"/>
        </w:rPr>
      </w:pPr>
      <w:r w:rsidRPr="00105C39">
        <w:rPr>
          <w:lang w:eastAsia="lv-LV"/>
        </w:rPr>
        <w:t>Grāvju tīrīšana Alūksnes pilsētā.</w:t>
      </w:r>
    </w:p>
    <w:p w14:paraId="3108C31C" w14:textId="77777777" w:rsidR="00105C39" w:rsidRPr="00105C39" w:rsidRDefault="00105C39" w:rsidP="00105C39">
      <w:pPr>
        <w:jc w:val="both"/>
        <w:rPr>
          <w:highlight w:val="lightGray"/>
          <w:lang w:eastAsia="lv-LV"/>
        </w:rPr>
      </w:pPr>
    </w:p>
    <w:p w14:paraId="7B2CCBC0" w14:textId="77777777" w:rsidR="00105C39" w:rsidRPr="00105C39" w:rsidRDefault="00105C39" w:rsidP="00105C39">
      <w:pPr>
        <w:rPr>
          <w:b/>
          <w:lang w:eastAsia="lv-LV"/>
        </w:rPr>
      </w:pPr>
      <w:r w:rsidRPr="00105C39">
        <w:rPr>
          <w:b/>
          <w:lang w:eastAsia="lv-LV"/>
        </w:rPr>
        <w:t>4.2. Pilsētas zaļumsaimniecības apsaimniekošanas nodrošināšana</w:t>
      </w:r>
    </w:p>
    <w:p w14:paraId="009178E5" w14:textId="77777777" w:rsidR="00105C39" w:rsidRPr="00105C39" w:rsidRDefault="00105C39" w:rsidP="00105C39">
      <w:pPr>
        <w:spacing w:line="276" w:lineRule="auto"/>
        <w:rPr>
          <w:b/>
          <w:highlight w:val="lightGray"/>
          <w:lang w:eastAsia="lv-LV"/>
        </w:rPr>
      </w:pPr>
    </w:p>
    <w:p w14:paraId="67D78B48" w14:textId="409C92BF" w:rsidR="00105C39" w:rsidRPr="00105C39" w:rsidRDefault="00105C39" w:rsidP="00105C39">
      <w:pPr>
        <w:autoSpaceDE w:val="0"/>
        <w:autoSpaceDN w:val="0"/>
        <w:adjustRightInd w:val="0"/>
        <w:spacing w:line="276" w:lineRule="auto"/>
        <w:ind w:firstLine="720"/>
        <w:jc w:val="both"/>
      </w:pPr>
      <w:r w:rsidRPr="00105C39">
        <w:t>PLĀNS: nodrošināt Aģentūras pārziņā esošo parku, dabas un apstādījumu  teritoriju, skvēru un zālienu ikdienas apsaimniekošanu, atbilstoši Alūksnes novada domes 2017. gada 28. septembra saistošie noteikumi Nr. 19/2017</w:t>
      </w:r>
      <w:r w:rsidR="00FD0212">
        <w:t xml:space="preserve"> </w:t>
      </w:r>
      <w:r w:rsidRPr="00105C39">
        <w:rPr>
          <w:lang w:eastAsia="lv-LV"/>
        </w:rPr>
        <w:t>“Alūksnes novada teritorijas, ēku/būvju un apstādījumu kopšanas un uzturēšanas saistošie noteikumi”.</w:t>
      </w:r>
      <w:r w:rsidRPr="00105C39">
        <w:t xml:space="preserve">   </w:t>
      </w:r>
    </w:p>
    <w:p w14:paraId="53073BCC" w14:textId="1FE2AF4B" w:rsidR="00105C39" w:rsidRPr="00105C39" w:rsidRDefault="00105C39" w:rsidP="00105C39">
      <w:pPr>
        <w:spacing w:line="276" w:lineRule="auto"/>
        <w:ind w:firstLine="720"/>
        <w:jc w:val="both"/>
        <w:rPr>
          <w:highlight w:val="lightGray"/>
          <w:lang w:eastAsia="lv-LV"/>
        </w:rPr>
      </w:pPr>
      <w:r w:rsidRPr="00105C39">
        <w:rPr>
          <w:lang w:eastAsia="lv-LV"/>
        </w:rPr>
        <w:t>IZPILDE: Nodrošināta Aģentūras pārziņā esošo parku apsaimniekošana 30,20 ha platībā, meža parku – 136,50 ha platībā, zālienu kopšana un pļaušana 215 870 m</w:t>
      </w:r>
      <w:r w:rsidRPr="00105C39">
        <w:rPr>
          <w:vertAlign w:val="superscript"/>
          <w:lang w:eastAsia="lv-LV"/>
        </w:rPr>
        <w:t xml:space="preserve">2 </w:t>
      </w:r>
      <w:r w:rsidRPr="00105C39">
        <w:rPr>
          <w:lang w:eastAsia="lv-LV"/>
        </w:rPr>
        <w:t xml:space="preserve">platībā, kā arī </w:t>
      </w:r>
      <w:r w:rsidR="0007169B" w:rsidRPr="00105C39">
        <w:rPr>
          <w:lang w:eastAsia="lv-LV"/>
        </w:rPr>
        <w:t xml:space="preserve">dzīvžogu kopšana </w:t>
      </w:r>
      <w:r w:rsidRPr="00105C39">
        <w:rPr>
          <w:lang w:eastAsia="lv-LV"/>
        </w:rPr>
        <w:t>963 metru kopgarumā. Aģentūra nodrošinājusi 107 atkritumu urnu ikdienas uzturēšanu un tīrīšanu. Pilsētas teritorijā koptas viengadīgās puķes 123 puķu vāzēs, 20 puķu kastēs, 4 arkās. Puķu vāzēs augi nomainīti trīs reizes: pavasarī, vasarā un rudenī. Pils ielas zaļajās zonās un pilsētas puķu dobēs iestādīt</w:t>
      </w:r>
      <w:r w:rsidR="0007169B">
        <w:rPr>
          <w:lang w:eastAsia="lv-LV"/>
        </w:rPr>
        <w:t>i</w:t>
      </w:r>
      <w:r w:rsidRPr="00105C39">
        <w:rPr>
          <w:lang w:eastAsia="lv-LV"/>
        </w:rPr>
        <w:t xml:space="preserve"> 9 200 sīpolpuķu sīpoli. Pilsētas teritorijā tika kopti puķu stādījumi 1 418 m</w:t>
      </w:r>
      <w:r w:rsidRPr="00105C39">
        <w:rPr>
          <w:vertAlign w:val="superscript"/>
          <w:lang w:eastAsia="lv-LV"/>
        </w:rPr>
        <w:t>2</w:t>
      </w:r>
      <w:r w:rsidRPr="00105C39">
        <w:rPr>
          <w:lang w:eastAsia="lv-LV"/>
        </w:rPr>
        <w:t>, dekoratīvo kokaugu stādījumi 1</w:t>
      </w:r>
      <w:r w:rsidR="0007169B">
        <w:rPr>
          <w:lang w:eastAsia="lv-LV"/>
        </w:rPr>
        <w:t> </w:t>
      </w:r>
      <w:r w:rsidRPr="00105C39">
        <w:rPr>
          <w:lang w:eastAsia="lv-LV"/>
        </w:rPr>
        <w:t>613</w:t>
      </w:r>
      <w:r w:rsidR="0007169B">
        <w:rPr>
          <w:lang w:eastAsia="lv-LV"/>
        </w:rPr>
        <w:t>,</w:t>
      </w:r>
      <w:r w:rsidRPr="00105C39">
        <w:rPr>
          <w:lang w:eastAsia="lv-LV"/>
        </w:rPr>
        <w:t>3 m</w:t>
      </w:r>
      <w:r w:rsidRPr="00105C39">
        <w:rPr>
          <w:vertAlign w:val="superscript"/>
          <w:lang w:eastAsia="lv-LV"/>
        </w:rPr>
        <w:t>2</w:t>
      </w:r>
      <w:r w:rsidRPr="00105C39">
        <w:rPr>
          <w:lang w:eastAsia="lv-LV"/>
        </w:rPr>
        <w:t xml:space="preserve"> platībā. Atjaunota un papildināta ar jauniem vides objektiem atpūtas vieta “Malēnieši” Pleskavas ielā pie “Zirgu dzirdinātavas”. Pilsētā izkopti 20 koki, papildus ozolu aleja </w:t>
      </w:r>
      <w:r w:rsidR="00390743">
        <w:rPr>
          <w:lang w:eastAsia="lv-LV"/>
        </w:rPr>
        <w:t>Pils ielā</w:t>
      </w:r>
      <w:r w:rsidR="00390743" w:rsidRPr="00105C39">
        <w:rPr>
          <w:lang w:eastAsia="lv-LV"/>
        </w:rPr>
        <w:t xml:space="preserve"> </w:t>
      </w:r>
      <w:r w:rsidRPr="00105C39">
        <w:rPr>
          <w:lang w:eastAsia="lv-LV"/>
        </w:rPr>
        <w:t>pirms</w:t>
      </w:r>
      <w:r w:rsidR="00390743">
        <w:rPr>
          <w:lang w:eastAsia="lv-LV"/>
        </w:rPr>
        <w:t xml:space="preserve"> Alūksnes</w:t>
      </w:r>
      <w:r w:rsidRPr="00105C39">
        <w:rPr>
          <w:lang w:eastAsia="lv-LV"/>
        </w:rPr>
        <w:t xml:space="preserve"> slimnīcas, liepas Siguldas, Helēnas, Lielā Ezera un Latgales ielās, kā arī nogriezti 27 vēja lauztie un gāztie koki, 14 mizgraužu </w:t>
      </w:r>
      <w:proofErr w:type="spellStart"/>
      <w:r w:rsidRPr="00105C39">
        <w:rPr>
          <w:lang w:eastAsia="lv-LV"/>
        </w:rPr>
        <w:t>invadētie</w:t>
      </w:r>
      <w:proofErr w:type="spellEnd"/>
      <w:r w:rsidRPr="00105C39">
        <w:rPr>
          <w:lang w:eastAsia="lv-LV"/>
        </w:rPr>
        <w:t xml:space="preserve"> koki, 94 ainaviski mazvērtīgie un bīstamie koki. No tiem iegūta malka 183</w:t>
      </w:r>
      <w:r w:rsidR="0007169B">
        <w:rPr>
          <w:lang w:eastAsia="lv-LV"/>
        </w:rPr>
        <w:t>,</w:t>
      </w:r>
      <w:r w:rsidRPr="00105C39">
        <w:rPr>
          <w:lang w:eastAsia="lv-LV"/>
        </w:rPr>
        <w:t>6 m</w:t>
      </w:r>
      <w:r w:rsidRPr="00390743">
        <w:rPr>
          <w:vertAlign w:val="superscript"/>
          <w:lang w:eastAsia="lv-LV"/>
        </w:rPr>
        <w:t>3</w:t>
      </w:r>
      <w:r w:rsidRPr="00105C39">
        <w:rPr>
          <w:lang w:eastAsia="lv-LV"/>
        </w:rPr>
        <w:t>, kas piegādāta A</w:t>
      </w:r>
      <w:r w:rsidR="007874B6">
        <w:rPr>
          <w:lang w:eastAsia="lv-LV"/>
        </w:rPr>
        <w:t>lūksnes novada pašvaldības</w:t>
      </w:r>
      <w:r w:rsidRPr="00105C39">
        <w:rPr>
          <w:lang w:eastAsia="lv-LV"/>
        </w:rPr>
        <w:t xml:space="preserve"> iestādēm.</w:t>
      </w:r>
    </w:p>
    <w:p w14:paraId="578DE2F7" w14:textId="77777777" w:rsidR="00105C39" w:rsidRPr="00105C39" w:rsidRDefault="00105C39" w:rsidP="00105C39">
      <w:pPr>
        <w:spacing w:line="276" w:lineRule="auto"/>
        <w:ind w:firstLine="284"/>
        <w:jc w:val="both"/>
        <w:rPr>
          <w:rFonts w:eastAsia="Calibri"/>
        </w:rPr>
      </w:pPr>
      <w:r w:rsidRPr="00105C39">
        <w:rPr>
          <w:lang w:eastAsia="lv-LV"/>
        </w:rPr>
        <w:t>Papildus veiktie darbi:</w:t>
      </w:r>
    </w:p>
    <w:p w14:paraId="7949001C" w14:textId="60A5A1B6" w:rsidR="00105C39" w:rsidRPr="00105C39" w:rsidRDefault="00105C39" w:rsidP="00105C39">
      <w:pPr>
        <w:numPr>
          <w:ilvl w:val="0"/>
          <w:numId w:val="40"/>
        </w:numPr>
        <w:spacing w:line="276" w:lineRule="auto"/>
        <w:jc w:val="both"/>
        <w:rPr>
          <w:lang w:eastAsia="lv-LV"/>
        </w:rPr>
      </w:pPr>
      <w:r w:rsidRPr="00105C39">
        <w:rPr>
          <w:lang w:eastAsia="lv-LV"/>
        </w:rPr>
        <w:t>Izveidots stāvlaukums uz Pils ielas pie Saullēkta dārza</w:t>
      </w:r>
      <w:r w:rsidR="0007169B">
        <w:rPr>
          <w:lang w:eastAsia="lv-LV"/>
        </w:rPr>
        <w:t>;</w:t>
      </w:r>
    </w:p>
    <w:p w14:paraId="00961EF9" w14:textId="4D39AF8A" w:rsidR="00105C39" w:rsidRPr="00105C39" w:rsidRDefault="00105C39" w:rsidP="00105C39">
      <w:pPr>
        <w:numPr>
          <w:ilvl w:val="0"/>
          <w:numId w:val="40"/>
        </w:numPr>
        <w:spacing w:line="276" w:lineRule="auto"/>
        <w:jc w:val="both"/>
        <w:rPr>
          <w:lang w:eastAsia="lv-LV"/>
        </w:rPr>
      </w:pPr>
      <w:r w:rsidRPr="00105C39">
        <w:rPr>
          <w:lang w:eastAsia="lv-LV"/>
        </w:rPr>
        <w:t>Izaudzēti 6100 puķu stādu  puķu pļavai Saullēkta dārzā 0</w:t>
      </w:r>
      <w:r w:rsidR="0007169B">
        <w:rPr>
          <w:lang w:eastAsia="lv-LV"/>
        </w:rPr>
        <w:t>,</w:t>
      </w:r>
      <w:r w:rsidRPr="00105C39">
        <w:rPr>
          <w:lang w:eastAsia="lv-LV"/>
        </w:rPr>
        <w:t>15ha platībā;</w:t>
      </w:r>
    </w:p>
    <w:p w14:paraId="1A2EE00B" w14:textId="39102011" w:rsidR="00105C39" w:rsidRPr="00105C39" w:rsidRDefault="00105C39" w:rsidP="00105C39">
      <w:pPr>
        <w:numPr>
          <w:ilvl w:val="0"/>
          <w:numId w:val="40"/>
        </w:numPr>
        <w:spacing w:line="276" w:lineRule="auto"/>
        <w:jc w:val="both"/>
        <w:rPr>
          <w:lang w:eastAsia="lv-LV"/>
        </w:rPr>
      </w:pPr>
      <w:r w:rsidRPr="00105C39">
        <w:rPr>
          <w:lang w:eastAsia="lv-LV"/>
        </w:rPr>
        <w:t>Restaurēti 3 atpūtas soliņi, kas vēlāk novietoti Saullēkta dārzā</w:t>
      </w:r>
      <w:r w:rsidR="0007169B">
        <w:rPr>
          <w:lang w:eastAsia="lv-LV"/>
        </w:rPr>
        <w:t>;</w:t>
      </w:r>
    </w:p>
    <w:p w14:paraId="1355D892" w14:textId="3AAB0B56" w:rsidR="00105C39" w:rsidRPr="00105C39" w:rsidRDefault="00105C39" w:rsidP="00105C39">
      <w:pPr>
        <w:numPr>
          <w:ilvl w:val="0"/>
          <w:numId w:val="40"/>
        </w:numPr>
        <w:spacing w:line="276" w:lineRule="auto"/>
        <w:jc w:val="both"/>
        <w:rPr>
          <w:lang w:eastAsia="lv-LV"/>
        </w:rPr>
      </w:pPr>
      <w:r w:rsidRPr="00105C39">
        <w:rPr>
          <w:lang w:eastAsia="lv-LV"/>
        </w:rPr>
        <w:t xml:space="preserve">Velobraucēju plūsmas regulēšanai </w:t>
      </w:r>
      <w:proofErr w:type="spellStart"/>
      <w:r w:rsidRPr="00105C39">
        <w:rPr>
          <w:lang w:eastAsia="lv-LV"/>
        </w:rPr>
        <w:t>Pilssalas</w:t>
      </w:r>
      <w:proofErr w:type="spellEnd"/>
      <w:r w:rsidRPr="00105C39">
        <w:rPr>
          <w:lang w:eastAsia="lv-LV"/>
        </w:rPr>
        <w:t xml:space="preserve"> teritorijā uzstādītas 10 puķu kastes</w:t>
      </w:r>
      <w:r w:rsidR="0007169B">
        <w:rPr>
          <w:lang w:eastAsia="lv-LV"/>
        </w:rPr>
        <w:t>;</w:t>
      </w:r>
    </w:p>
    <w:p w14:paraId="5F621E75" w14:textId="56BD6E70" w:rsidR="00105C39" w:rsidRPr="00105C39" w:rsidRDefault="0007169B" w:rsidP="00105C39">
      <w:pPr>
        <w:numPr>
          <w:ilvl w:val="0"/>
          <w:numId w:val="40"/>
        </w:numPr>
        <w:spacing w:line="276" w:lineRule="auto"/>
        <w:jc w:val="both"/>
        <w:rPr>
          <w:lang w:eastAsia="lv-LV"/>
        </w:rPr>
      </w:pPr>
      <w:r>
        <w:rPr>
          <w:lang w:eastAsia="lv-LV"/>
        </w:rPr>
        <w:t>V</w:t>
      </w:r>
      <w:r w:rsidR="00105C39" w:rsidRPr="00105C39">
        <w:rPr>
          <w:lang w:eastAsia="lv-LV"/>
        </w:rPr>
        <w:t xml:space="preserve">eikta </w:t>
      </w:r>
      <w:r w:rsidR="006B3CE3">
        <w:rPr>
          <w:lang w:eastAsia="lv-LV"/>
        </w:rPr>
        <w:t xml:space="preserve">Alūksnes </w:t>
      </w:r>
      <w:r w:rsidR="00390743">
        <w:rPr>
          <w:lang w:eastAsia="lv-LV"/>
        </w:rPr>
        <w:t>muižas</w:t>
      </w:r>
      <w:r w:rsidR="006B3CE3">
        <w:rPr>
          <w:lang w:eastAsia="lv-LV"/>
        </w:rPr>
        <w:t xml:space="preserve"> </w:t>
      </w:r>
      <w:r w:rsidR="00105C39" w:rsidRPr="00105C39">
        <w:rPr>
          <w:lang w:eastAsia="lv-LV"/>
        </w:rPr>
        <w:t>parka dīķu tīrīšana</w:t>
      </w:r>
      <w:r>
        <w:rPr>
          <w:lang w:eastAsia="lv-LV"/>
        </w:rPr>
        <w:t>;</w:t>
      </w:r>
    </w:p>
    <w:p w14:paraId="523766A7" w14:textId="5A2300BB" w:rsidR="00105C39" w:rsidRPr="00105C39" w:rsidRDefault="0007169B" w:rsidP="00105C39">
      <w:pPr>
        <w:numPr>
          <w:ilvl w:val="0"/>
          <w:numId w:val="40"/>
        </w:numPr>
        <w:spacing w:line="276" w:lineRule="auto"/>
        <w:jc w:val="both"/>
        <w:rPr>
          <w:lang w:eastAsia="lv-LV"/>
        </w:rPr>
      </w:pPr>
      <w:r>
        <w:rPr>
          <w:lang w:eastAsia="lv-LV"/>
        </w:rPr>
        <w:t>Veikts j</w:t>
      </w:r>
      <w:r w:rsidR="00105C39" w:rsidRPr="00105C39">
        <w:rPr>
          <w:lang w:eastAsia="lv-LV"/>
        </w:rPr>
        <w:t>asmīnu stādījums Muižas parkā</w:t>
      </w:r>
      <w:r>
        <w:rPr>
          <w:lang w:eastAsia="lv-LV"/>
        </w:rPr>
        <w:t>;</w:t>
      </w:r>
    </w:p>
    <w:p w14:paraId="3269E54B" w14:textId="0BDFF3C8" w:rsidR="00105C39" w:rsidRPr="00105C39" w:rsidRDefault="0007169B" w:rsidP="00105C39">
      <w:pPr>
        <w:numPr>
          <w:ilvl w:val="0"/>
          <w:numId w:val="40"/>
        </w:numPr>
        <w:spacing w:line="276" w:lineRule="auto"/>
        <w:jc w:val="both"/>
        <w:rPr>
          <w:lang w:eastAsia="lv-LV"/>
        </w:rPr>
      </w:pPr>
      <w:r>
        <w:rPr>
          <w:lang w:eastAsia="lv-LV"/>
        </w:rPr>
        <w:t>Veikts d</w:t>
      </w:r>
      <w:r w:rsidR="00105C39" w:rsidRPr="00105C39">
        <w:rPr>
          <w:lang w:eastAsia="lv-LV"/>
        </w:rPr>
        <w:t>ekoratīvo augu stādījums pie “Velo ostas”</w:t>
      </w:r>
      <w:r>
        <w:rPr>
          <w:lang w:eastAsia="lv-LV"/>
        </w:rPr>
        <w:t>;</w:t>
      </w:r>
    </w:p>
    <w:p w14:paraId="238E32CF" w14:textId="4ABEC841" w:rsidR="00105C39" w:rsidRPr="00105C39" w:rsidRDefault="00105C39" w:rsidP="00105C39">
      <w:pPr>
        <w:numPr>
          <w:ilvl w:val="0"/>
          <w:numId w:val="40"/>
        </w:numPr>
        <w:spacing w:line="276" w:lineRule="auto"/>
        <w:jc w:val="both"/>
        <w:rPr>
          <w:lang w:eastAsia="lv-LV"/>
        </w:rPr>
      </w:pPr>
      <w:r w:rsidRPr="00105C39">
        <w:rPr>
          <w:lang w:eastAsia="lv-LV"/>
        </w:rPr>
        <w:t>Ierīkota puķu dobe Muižas parka peldviet</w:t>
      </w:r>
      <w:r w:rsidR="0007169B">
        <w:rPr>
          <w:lang w:eastAsia="lv-LV"/>
        </w:rPr>
        <w:t>ā</w:t>
      </w:r>
      <w:r w:rsidRPr="00105C39">
        <w:rPr>
          <w:lang w:eastAsia="lv-LV"/>
        </w:rPr>
        <w:t xml:space="preserve">  “Vējiņš”. </w:t>
      </w:r>
    </w:p>
    <w:p w14:paraId="213FEA65" w14:textId="77777777" w:rsidR="00105C39" w:rsidRPr="00105C39" w:rsidRDefault="00105C39" w:rsidP="00105C39">
      <w:pPr>
        <w:jc w:val="both"/>
        <w:rPr>
          <w:color w:val="FF0000"/>
          <w:highlight w:val="lightGray"/>
          <w:lang w:eastAsia="lv-LV"/>
        </w:rPr>
      </w:pPr>
    </w:p>
    <w:p w14:paraId="2C0FEB33" w14:textId="77777777" w:rsidR="00105C39" w:rsidRPr="00105C39" w:rsidRDefault="00105C39" w:rsidP="00105C39">
      <w:pPr>
        <w:jc w:val="both"/>
        <w:rPr>
          <w:color w:val="FF0000"/>
          <w:highlight w:val="lightGray"/>
          <w:lang w:eastAsia="lv-LV"/>
        </w:rPr>
      </w:pPr>
    </w:p>
    <w:p w14:paraId="79BEDA71" w14:textId="77777777" w:rsidR="00105C39" w:rsidRPr="00105C39" w:rsidRDefault="00105C39" w:rsidP="00695ADC">
      <w:pPr>
        <w:jc w:val="both"/>
        <w:rPr>
          <w:b/>
          <w:lang w:eastAsia="lv-LV"/>
        </w:rPr>
      </w:pPr>
      <w:r w:rsidRPr="00105C39">
        <w:rPr>
          <w:b/>
          <w:lang w:eastAsia="lv-LV"/>
        </w:rPr>
        <w:t>4.3. Uzkopšanas darbu nodrošināšana pirms un pēc publiskiem pasākumiem pilsētā</w:t>
      </w:r>
    </w:p>
    <w:p w14:paraId="29CF15DE" w14:textId="77777777" w:rsidR="00105C39" w:rsidRPr="00105C39" w:rsidRDefault="00105C39" w:rsidP="00105C39">
      <w:pPr>
        <w:rPr>
          <w:b/>
          <w:highlight w:val="lightGray"/>
          <w:lang w:eastAsia="lv-LV"/>
        </w:rPr>
      </w:pPr>
    </w:p>
    <w:p w14:paraId="0886A005" w14:textId="77777777" w:rsidR="00105C39" w:rsidRPr="00105C39" w:rsidRDefault="00105C39" w:rsidP="00105C39">
      <w:pPr>
        <w:spacing w:line="276" w:lineRule="auto"/>
        <w:ind w:firstLine="720"/>
        <w:jc w:val="both"/>
        <w:rPr>
          <w:lang w:eastAsia="lv-LV"/>
        </w:rPr>
      </w:pPr>
      <w:r w:rsidRPr="00105C39">
        <w:rPr>
          <w:lang w:eastAsia="lv-LV"/>
        </w:rPr>
        <w:t>PLĀNS: nodrošināt pilsētas uzkopšanas darbu veikšanu pirms un pēc publiskiem pasākumiem.</w:t>
      </w:r>
    </w:p>
    <w:p w14:paraId="2FB5A666" w14:textId="77777777" w:rsidR="00105C39" w:rsidRPr="00105C39" w:rsidRDefault="00105C39" w:rsidP="00105C39">
      <w:pPr>
        <w:spacing w:line="276" w:lineRule="auto"/>
        <w:ind w:firstLine="720"/>
        <w:jc w:val="both"/>
        <w:rPr>
          <w:lang w:eastAsia="lv-LV"/>
        </w:rPr>
      </w:pPr>
      <w:r w:rsidRPr="00105C39">
        <w:rPr>
          <w:lang w:eastAsia="lv-LV"/>
        </w:rPr>
        <w:t>IZPILDE: nodrošināta pilsētas uzkopšana pirms un pēc šādiem pasākumiem:</w:t>
      </w:r>
    </w:p>
    <w:p w14:paraId="66BD74F0" w14:textId="77777777" w:rsidR="00105C39" w:rsidRPr="00105C39" w:rsidRDefault="00105C39" w:rsidP="00105C39">
      <w:pPr>
        <w:numPr>
          <w:ilvl w:val="0"/>
          <w:numId w:val="3"/>
        </w:numPr>
        <w:spacing w:line="276" w:lineRule="auto"/>
        <w:ind w:left="426" w:hanging="426"/>
        <w:jc w:val="both"/>
        <w:rPr>
          <w:lang w:eastAsia="lv-LV"/>
        </w:rPr>
      </w:pPr>
      <w:r w:rsidRPr="00105C39">
        <w:rPr>
          <w:lang w:eastAsia="lv-LV"/>
        </w:rPr>
        <w:t xml:space="preserve">Alūksnes pilsētas 100 – </w:t>
      </w:r>
      <w:proofErr w:type="spellStart"/>
      <w:r w:rsidRPr="00105C39">
        <w:rPr>
          <w:lang w:eastAsia="lv-LV"/>
        </w:rPr>
        <w:t>gadei</w:t>
      </w:r>
      <w:proofErr w:type="spellEnd"/>
      <w:r w:rsidRPr="00105C39">
        <w:rPr>
          <w:lang w:eastAsia="lv-LV"/>
        </w:rPr>
        <w:t xml:space="preserve"> veltīto pasākumu norises vietu ierīkošana un sakopšana;</w:t>
      </w:r>
    </w:p>
    <w:p w14:paraId="0D3C0BE2" w14:textId="0D80BEB4" w:rsidR="00105C39" w:rsidRPr="00105C39" w:rsidRDefault="00105C39" w:rsidP="00105C39">
      <w:pPr>
        <w:numPr>
          <w:ilvl w:val="0"/>
          <w:numId w:val="3"/>
        </w:numPr>
        <w:spacing w:line="276" w:lineRule="auto"/>
        <w:ind w:left="426" w:hanging="426"/>
        <w:jc w:val="both"/>
        <w:rPr>
          <w:lang w:eastAsia="lv-LV"/>
        </w:rPr>
      </w:pPr>
      <w:r w:rsidRPr="00105C39">
        <w:rPr>
          <w:lang w:eastAsia="lv-LV"/>
        </w:rPr>
        <w:t>Barikāžu atceres pasākuma ugunskuru viet</w:t>
      </w:r>
      <w:r w:rsidR="0007169B">
        <w:rPr>
          <w:lang w:eastAsia="lv-LV"/>
        </w:rPr>
        <w:t>u</w:t>
      </w:r>
      <w:r w:rsidRPr="00105C39">
        <w:rPr>
          <w:lang w:eastAsia="lv-LV"/>
        </w:rPr>
        <w:t xml:space="preserve"> nodrošinājums un sakopšana</w:t>
      </w:r>
      <w:r w:rsidR="0007169B">
        <w:rPr>
          <w:lang w:eastAsia="lv-LV"/>
        </w:rPr>
        <w:t>;</w:t>
      </w:r>
    </w:p>
    <w:p w14:paraId="53A097C5" w14:textId="1220463E" w:rsidR="00105C39" w:rsidRPr="00105C39" w:rsidRDefault="00105C39" w:rsidP="00105C39">
      <w:pPr>
        <w:numPr>
          <w:ilvl w:val="0"/>
          <w:numId w:val="3"/>
        </w:numPr>
        <w:spacing w:line="276" w:lineRule="auto"/>
        <w:ind w:left="426" w:hanging="426"/>
        <w:jc w:val="both"/>
        <w:rPr>
          <w:lang w:eastAsia="lv-LV"/>
        </w:rPr>
      </w:pPr>
      <w:r w:rsidRPr="00105C39">
        <w:rPr>
          <w:lang w:eastAsia="lv-LV"/>
        </w:rPr>
        <w:t>Komunistiskā genocīda upuru piemiņas pasākumu vietu sakopšana</w:t>
      </w:r>
      <w:r w:rsidR="0007169B">
        <w:rPr>
          <w:lang w:eastAsia="lv-LV"/>
        </w:rPr>
        <w:t>;</w:t>
      </w:r>
    </w:p>
    <w:p w14:paraId="52EB4305" w14:textId="7B33639B" w:rsidR="00105C39" w:rsidRPr="00105C39" w:rsidRDefault="00105C39" w:rsidP="00105C39">
      <w:pPr>
        <w:numPr>
          <w:ilvl w:val="0"/>
          <w:numId w:val="3"/>
        </w:numPr>
        <w:spacing w:line="276" w:lineRule="auto"/>
        <w:ind w:left="426" w:hanging="426"/>
        <w:jc w:val="both"/>
        <w:rPr>
          <w:lang w:eastAsia="lv-LV"/>
        </w:rPr>
      </w:pPr>
      <w:proofErr w:type="spellStart"/>
      <w:r w:rsidRPr="00105C39">
        <w:rPr>
          <w:lang w:eastAsia="lv-LV"/>
        </w:rPr>
        <w:lastRenderedPageBreak/>
        <w:t>Meteņdienas</w:t>
      </w:r>
      <w:proofErr w:type="spellEnd"/>
      <w:r w:rsidRPr="00105C39">
        <w:rPr>
          <w:lang w:eastAsia="lv-LV"/>
        </w:rPr>
        <w:t xml:space="preserve"> pasākuma norises vietu ierīkošana un sakopšana</w:t>
      </w:r>
      <w:r w:rsidR="00703EA9">
        <w:rPr>
          <w:lang w:eastAsia="lv-LV"/>
        </w:rPr>
        <w:t>;</w:t>
      </w:r>
    </w:p>
    <w:p w14:paraId="26770A95" w14:textId="7D811C27" w:rsidR="00105C39" w:rsidRPr="00105C39" w:rsidRDefault="00105C39" w:rsidP="00105C39">
      <w:pPr>
        <w:numPr>
          <w:ilvl w:val="0"/>
          <w:numId w:val="3"/>
        </w:numPr>
        <w:spacing w:line="276" w:lineRule="auto"/>
        <w:ind w:left="426" w:hanging="426"/>
        <w:jc w:val="both"/>
        <w:rPr>
          <w:lang w:eastAsia="lv-LV"/>
        </w:rPr>
      </w:pPr>
      <w:r w:rsidRPr="00105C39">
        <w:rPr>
          <w:lang w:eastAsia="lv-LV"/>
        </w:rPr>
        <w:t>Lieldienu pasākumu vietu sakopšana un noformējuma izvietošana pilsētā</w:t>
      </w:r>
      <w:r w:rsidR="00703EA9">
        <w:rPr>
          <w:lang w:eastAsia="lv-LV"/>
        </w:rPr>
        <w:t>;</w:t>
      </w:r>
    </w:p>
    <w:p w14:paraId="3FDDC1F5" w14:textId="5D220545" w:rsidR="00105C39" w:rsidRPr="00105C39" w:rsidRDefault="00105C39" w:rsidP="00105C39">
      <w:pPr>
        <w:numPr>
          <w:ilvl w:val="0"/>
          <w:numId w:val="3"/>
        </w:numPr>
        <w:spacing w:line="276" w:lineRule="auto"/>
        <w:ind w:left="426" w:hanging="426"/>
        <w:jc w:val="both"/>
        <w:rPr>
          <w:lang w:eastAsia="lv-LV"/>
        </w:rPr>
      </w:pPr>
      <w:r w:rsidRPr="00105C39">
        <w:rPr>
          <w:lang w:eastAsia="lv-LV"/>
        </w:rPr>
        <w:t>Baltā galdauta svētku pasākuma norises vietas sakārtošana un sakopšana</w:t>
      </w:r>
      <w:r w:rsidR="00703EA9">
        <w:rPr>
          <w:lang w:eastAsia="lv-LV"/>
        </w:rPr>
        <w:t>;</w:t>
      </w:r>
    </w:p>
    <w:p w14:paraId="3966A6F3" w14:textId="7D3100B4" w:rsidR="00105C39" w:rsidRPr="00105C39" w:rsidRDefault="00105C39" w:rsidP="00105C39">
      <w:pPr>
        <w:numPr>
          <w:ilvl w:val="0"/>
          <w:numId w:val="3"/>
        </w:numPr>
        <w:spacing w:line="276" w:lineRule="auto"/>
        <w:ind w:left="426" w:hanging="426"/>
        <w:jc w:val="both"/>
        <w:rPr>
          <w:lang w:eastAsia="lv-LV"/>
        </w:rPr>
      </w:pPr>
      <w:r w:rsidRPr="00105C39">
        <w:rPr>
          <w:lang w:eastAsia="lv-LV"/>
        </w:rPr>
        <w:t>Latvijas čempionāta pludmales volejbolā sacensību “Katrīnas kauss” pasākumu vietu iekārtošana un sakopšana</w:t>
      </w:r>
      <w:r w:rsidR="00703EA9">
        <w:rPr>
          <w:lang w:eastAsia="lv-LV"/>
        </w:rPr>
        <w:t>;</w:t>
      </w:r>
    </w:p>
    <w:p w14:paraId="321F950A" w14:textId="5BF4F505" w:rsidR="00105C39" w:rsidRPr="00105C39" w:rsidRDefault="00105C39" w:rsidP="00105C39">
      <w:pPr>
        <w:numPr>
          <w:ilvl w:val="0"/>
          <w:numId w:val="3"/>
        </w:numPr>
        <w:tabs>
          <w:tab w:val="num" w:pos="0"/>
        </w:tabs>
        <w:spacing w:line="276" w:lineRule="auto"/>
        <w:ind w:left="426" w:hanging="426"/>
        <w:jc w:val="both"/>
        <w:rPr>
          <w:lang w:eastAsia="lv-LV"/>
        </w:rPr>
      </w:pPr>
      <w:r w:rsidRPr="00105C39">
        <w:rPr>
          <w:lang w:eastAsia="lv-LV"/>
        </w:rPr>
        <w:t>Līgo un Jāņu pasākumu norises vietu sakopšana un noformējuma izvietošana pilsētā</w:t>
      </w:r>
      <w:r w:rsidR="00703EA9">
        <w:rPr>
          <w:lang w:eastAsia="lv-LV"/>
        </w:rPr>
        <w:t>;</w:t>
      </w:r>
    </w:p>
    <w:p w14:paraId="00A57588" w14:textId="5F68B5ED" w:rsidR="00105C39" w:rsidRPr="00105C39" w:rsidRDefault="00105C39" w:rsidP="00105C39">
      <w:pPr>
        <w:numPr>
          <w:ilvl w:val="0"/>
          <w:numId w:val="3"/>
        </w:numPr>
        <w:tabs>
          <w:tab w:val="num" w:pos="0"/>
        </w:tabs>
        <w:spacing w:line="276" w:lineRule="auto"/>
        <w:ind w:left="426" w:hanging="426"/>
        <w:jc w:val="both"/>
        <w:rPr>
          <w:lang w:eastAsia="lv-LV"/>
        </w:rPr>
      </w:pPr>
      <w:r w:rsidRPr="00105C39">
        <w:rPr>
          <w:lang w:eastAsia="lv-LV"/>
        </w:rPr>
        <w:t xml:space="preserve">Ūdens moto sporta sacensības vietu </w:t>
      </w:r>
      <w:proofErr w:type="spellStart"/>
      <w:r w:rsidRPr="00105C39">
        <w:rPr>
          <w:lang w:eastAsia="lv-LV"/>
        </w:rPr>
        <w:t>Pilssalā</w:t>
      </w:r>
      <w:proofErr w:type="spellEnd"/>
      <w:r w:rsidRPr="00105C39">
        <w:rPr>
          <w:lang w:eastAsia="lv-LV"/>
        </w:rPr>
        <w:t xml:space="preserve"> iekārtošana un sakopšana</w:t>
      </w:r>
      <w:r w:rsidR="00703EA9">
        <w:rPr>
          <w:lang w:eastAsia="lv-LV"/>
        </w:rPr>
        <w:t>;</w:t>
      </w:r>
    </w:p>
    <w:p w14:paraId="669A8E2A" w14:textId="4F1841A1" w:rsidR="00105C39" w:rsidRPr="00105C39" w:rsidRDefault="00105C39" w:rsidP="00105C39">
      <w:pPr>
        <w:numPr>
          <w:ilvl w:val="0"/>
          <w:numId w:val="3"/>
        </w:numPr>
        <w:tabs>
          <w:tab w:val="num" w:pos="-142"/>
        </w:tabs>
        <w:spacing w:line="276" w:lineRule="auto"/>
        <w:ind w:left="426" w:hanging="426"/>
        <w:jc w:val="both"/>
        <w:rPr>
          <w:lang w:eastAsia="lv-LV"/>
        </w:rPr>
      </w:pPr>
      <w:r w:rsidRPr="00105C39">
        <w:rPr>
          <w:lang w:eastAsia="lv-LV"/>
        </w:rPr>
        <w:t>Alūksnes pilsētas svētku norises vietu sakopšana un noformējuma izvietošana pilsētā</w:t>
      </w:r>
      <w:r w:rsidR="00703EA9">
        <w:rPr>
          <w:lang w:eastAsia="lv-LV"/>
        </w:rPr>
        <w:t>;</w:t>
      </w:r>
    </w:p>
    <w:p w14:paraId="524CBE18" w14:textId="709A92FB" w:rsidR="00105C39" w:rsidRPr="00105C39" w:rsidRDefault="00105C39" w:rsidP="00105C39">
      <w:pPr>
        <w:numPr>
          <w:ilvl w:val="0"/>
          <w:numId w:val="3"/>
        </w:numPr>
        <w:tabs>
          <w:tab w:val="num" w:pos="-284"/>
        </w:tabs>
        <w:spacing w:line="276" w:lineRule="auto"/>
        <w:ind w:left="426" w:hanging="426"/>
        <w:jc w:val="both"/>
        <w:rPr>
          <w:lang w:eastAsia="lv-LV"/>
        </w:rPr>
      </w:pPr>
      <w:r w:rsidRPr="00105C39">
        <w:rPr>
          <w:lang w:eastAsia="lv-LV"/>
        </w:rPr>
        <w:t>Alūksnes pilsētas kapu svētku norises vietu sakopšana</w:t>
      </w:r>
      <w:r w:rsidR="00703EA9">
        <w:rPr>
          <w:lang w:eastAsia="lv-LV"/>
        </w:rPr>
        <w:t>;</w:t>
      </w:r>
    </w:p>
    <w:p w14:paraId="6525860B" w14:textId="77777777" w:rsidR="00105C39" w:rsidRPr="00105C39" w:rsidRDefault="00105C39" w:rsidP="00105C39">
      <w:pPr>
        <w:numPr>
          <w:ilvl w:val="0"/>
          <w:numId w:val="3"/>
        </w:numPr>
        <w:tabs>
          <w:tab w:val="num" w:pos="-567"/>
        </w:tabs>
        <w:spacing w:line="276" w:lineRule="auto"/>
        <w:ind w:left="426" w:hanging="426"/>
        <w:jc w:val="both"/>
        <w:rPr>
          <w:lang w:eastAsia="lv-LV"/>
        </w:rPr>
      </w:pPr>
      <w:r w:rsidRPr="00105C39">
        <w:rPr>
          <w:lang w:eastAsia="lv-LV"/>
        </w:rPr>
        <w:t>Baltijas ceļa atceres dienas pasākuma norises vietu sakopšana un ziedu paklāja veidošana;</w:t>
      </w:r>
    </w:p>
    <w:p w14:paraId="6B944057" w14:textId="75058AAF" w:rsidR="00105C39" w:rsidRPr="00105C39" w:rsidRDefault="00105C39" w:rsidP="00105C39">
      <w:pPr>
        <w:numPr>
          <w:ilvl w:val="0"/>
          <w:numId w:val="3"/>
        </w:numPr>
        <w:tabs>
          <w:tab w:val="num" w:pos="-567"/>
        </w:tabs>
        <w:spacing w:line="276" w:lineRule="auto"/>
        <w:ind w:left="426" w:hanging="426"/>
        <w:jc w:val="both"/>
        <w:rPr>
          <w:lang w:eastAsia="lv-LV"/>
        </w:rPr>
      </w:pPr>
      <w:r w:rsidRPr="00105C39">
        <w:rPr>
          <w:lang w:eastAsia="lv-LV"/>
        </w:rPr>
        <w:t>Pasākuma “Strūklaku parka melodijas” vietu iekārtošana un sakopšana</w:t>
      </w:r>
      <w:r w:rsidR="00703EA9">
        <w:rPr>
          <w:lang w:eastAsia="lv-LV"/>
        </w:rPr>
        <w:t>;</w:t>
      </w:r>
    </w:p>
    <w:p w14:paraId="31753C79" w14:textId="70A6642A" w:rsidR="00105C39" w:rsidRPr="00105C39" w:rsidRDefault="00105C39" w:rsidP="00105C39">
      <w:pPr>
        <w:numPr>
          <w:ilvl w:val="0"/>
          <w:numId w:val="3"/>
        </w:numPr>
        <w:spacing w:line="276" w:lineRule="auto"/>
        <w:ind w:left="426" w:hanging="426"/>
        <w:jc w:val="both"/>
        <w:rPr>
          <w:lang w:eastAsia="lv-LV"/>
        </w:rPr>
      </w:pPr>
      <w:r w:rsidRPr="00105C39">
        <w:rPr>
          <w:lang w:eastAsia="lv-LV"/>
        </w:rPr>
        <w:t>Bānīša svētku norises vietu sakopšana un noformējuma izvietošana pilsētā</w:t>
      </w:r>
      <w:r w:rsidR="00703EA9">
        <w:rPr>
          <w:lang w:eastAsia="lv-LV"/>
        </w:rPr>
        <w:t>;</w:t>
      </w:r>
    </w:p>
    <w:p w14:paraId="799DB2F6" w14:textId="3A5DA48E" w:rsidR="00105C39" w:rsidRPr="00105C39" w:rsidRDefault="00105C39" w:rsidP="00105C39">
      <w:pPr>
        <w:numPr>
          <w:ilvl w:val="0"/>
          <w:numId w:val="3"/>
        </w:numPr>
        <w:spacing w:line="276" w:lineRule="auto"/>
        <w:ind w:left="426" w:hanging="426"/>
        <w:jc w:val="both"/>
        <w:rPr>
          <w:lang w:eastAsia="lv-LV"/>
        </w:rPr>
      </w:pPr>
      <w:r w:rsidRPr="00105C39">
        <w:rPr>
          <w:lang w:eastAsia="lv-LV"/>
        </w:rPr>
        <w:t>Dzejas dienu koncerta pasākumu vietas ierīkošana un sakopšana</w:t>
      </w:r>
      <w:r w:rsidR="00703EA9">
        <w:rPr>
          <w:lang w:eastAsia="lv-LV"/>
        </w:rPr>
        <w:t>;</w:t>
      </w:r>
    </w:p>
    <w:p w14:paraId="31E792BC" w14:textId="357EBAD2" w:rsidR="00105C39" w:rsidRPr="00105C39" w:rsidRDefault="00105C39" w:rsidP="00105C39">
      <w:pPr>
        <w:numPr>
          <w:ilvl w:val="0"/>
          <w:numId w:val="3"/>
        </w:numPr>
        <w:spacing w:line="276" w:lineRule="auto"/>
        <w:ind w:left="426" w:hanging="426"/>
        <w:jc w:val="both"/>
        <w:rPr>
          <w:lang w:eastAsia="lv-LV"/>
        </w:rPr>
      </w:pPr>
      <w:r w:rsidRPr="00105C39">
        <w:rPr>
          <w:lang w:eastAsia="lv-LV"/>
        </w:rPr>
        <w:t>Svecīšu vakara Alūksnes pilsētas kapos norises vietu sakopšana</w:t>
      </w:r>
      <w:r w:rsidR="00703EA9">
        <w:rPr>
          <w:lang w:eastAsia="lv-LV"/>
        </w:rPr>
        <w:t>;</w:t>
      </w:r>
    </w:p>
    <w:p w14:paraId="1BF50A72" w14:textId="59D1DEF5" w:rsidR="00105C39" w:rsidRPr="00105C39" w:rsidRDefault="00105C39" w:rsidP="00105C39">
      <w:pPr>
        <w:numPr>
          <w:ilvl w:val="0"/>
          <w:numId w:val="3"/>
        </w:numPr>
        <w:spacing w:line="276" w:lineRule="auto"/>
        <w:ind w:left="426" w:hanging="426"/>
        <w:jc w:val="both"/>
        <w:rPr>
          <w:lang w:eastAsia="lv-LV"/>
        </w:rPr>
      </w:pPr>
      <w:r w:rsidRPr="00105C39">
        <w:rPr>
          <w:lang w:eastAsia="lv-LV"/>
        </w:rPr>
        <w:t>Lāčplēša dienas svētku norises vietu sakopšana un noformējuma izvietošana pilsētā</w:t>
      </w:r>
      <w:r w:rsidR="00703EA9">
        <w:rPr>
          <w:lang w:eastAsia="lv-LV"/>
        </w:rPr>
        <w:t>;</w:t>
      </w:r>
    </w:p>
    <w:p w14:paraId="229E6A38" w14:textId="63634095" w:rsidR="00105C39" w:rsidRPr="00105C39" w:rsidRDefault="00105C39" w:rsidP="00105C39">
      <w:pPr>
        <w:numPr>
          <w:ilvl w:val="0"/>
          <w:numId w:val="3"/>
        </w:numPr>
        <w:tabs>
          <w:tab w:val="num" w:pos="-709"/>
        </w:tabs>
        <w:spacing w:line="276" w:lineRule="auto"/>
        <w:ind w:left="426" w:hanging="426"/>
        <w:jc w:val="both"/>
        <w:rPr>
          <w:lang w:eastAsia="lv-LV"/>
        </w:rPr>
      </w:pPr>
      <w:r w:rsidRPr="00105C39">
        <w:rPr>
          <w:lang w:eastAsia="lv-LV"/>
        </w:rPr>
        <w:t>Latvijas Republikas proklamēšanas norises vietu sakopšana un noformējuma izvietošana pilsētā</w:t>
      </w:r>
      <w:r w:rsidR="00703EA9">
        <w:rPr>
          <w:lang w:eastAsia="lv-LV"/>
        </w:rPr>
        <w:t>;</w:t>
      </w:r>
    </w:p>
    <w:p w14:paraId="325D9FAA" w14:textId="77777777" w:rsidR="00105C39" w:rsidRPr="00105C39" w:rsidRDefault="00105C39" w:rsidP="00105C39">
      <w:pPr>
        <w:numPr>
          <w:ilvl w:val="0"/>
          <w:numId w:val="3"/>
        </w:numPr>
        <w:spacing w:line="276" w:lineRule="auto"/>
        <w:ind w:left="426" w:hanging="426"/>
        <w:jc w:val="both"/>
        <w:rPr>
          <w:lang w:eastAsia="lv-LV"/>
        </w:rPr>
      </w:pPr>
      <w:r w:rsidRPr="00105C39">
        <w:rPr>
          <w:lang w:eastAsia="lv-LV"/>
        </w:rPr>
        <w:t>Ziemassvētku un Jaunā gada egles rotāšana un svētku noformējuma izvietošana pilsētā.</w:t>
      </w:r>
    </w:p>
    <w:p w14:paraId="4CC314DF" w14:textId="77777777" w:rsidR="00105C39" w:rsidRPr="00105C39" w:rsidRDefault="00105C39" w:rsidP="00105C39">
      <w:pPr>
        <w:jc w:val="both"/>
        <w:rPr>
          <w:bCs/>
          <w:highlight w:val="lightGray"/>
          <w:lang w:eastAsia="lv-LV"/>
        </w:rPr>
      </w:pPr>
    </w:p>
    <w:p w14:paraId="7304A03A" w14:textId="77777777" w:rsidR="00105C39" w:rsidRPr="00105C39" w:rsidRDefault="00105C39" w:rsidP="00105C39">
      <w:pPr>
        <w:jc w:val="both"/>
        <w:rPr>
          <w:b/>
          <w:lang w:eastAsia="lv-LV"/>
        </w:rPr>
      </w:pPr>
      <w:r w:rsidRPr="00105C39">
        <w:rPr>
          <w:b/>
          <w:lang w:eastAsia="lv-LV"/>
        </w:rPr>
        <w:t>4.4. Pilsētas kapsētu apsaimniekošanas nodrošināšana</w:t>
      </w:r>
    </w:p>
    <w:p w14:paraId="1383BC85" w14:textId="77777777" w:rsidR="00105C39" w:rsidRPr="00105C39" w:rsidRDefault="00105C39" w:rsidP="00105C39">
      <w:pPr>
        <w:jc w:val="both"/>
        <w:rPr>
          <w:bCs/>
          <w:highlight w:val="lightGray"/>
          <w:lang w:eastAsia="lv-LV"/>
        </w:rPr>
      </w:pPr>
    </w:p>
    <w:p w14:paraId="3FE40013" w14:textId="77777777" w:rsidR="00105C39" w:rsidRPr="00105C39" w:rsidRDefault="00105C39" w:rsidP="00105C39">
      <w:pPr>
        <w:spacing w:line="276" w:lineRule="auto"/>
        <w:ind w:firstLine="720"/>
        <w:jc w:val="both"/>
        <w:rPr>
          <w:lang w:eastAsia="lv-LV"/>
        </w:rPr>
      </w:pPr>
      <w:r w:rsidRPr="00105C39">
        <w:rPr>
          <w:lang w:eastAsia="lv-LV"/>
        </w:rPr>
        <w:t>PLĀNS: nodrošināt Alūksnes Lielo kapu un Alūksnes Mazo kapu apsaimniekošanu atbilstoši, Alūksnes novada domes 2013. gada 7. novembra saistošajiem noteikumiem Nr. 39/2013 „Alūksnes novada pašvaldības kapsētu darbības noteikumi”.</w:t>
      </w:r>
    </w:p>
    <w:p w14:paraId="28E3B6DD" w14:textId="77777777" w:rsidR="00105C39" w:rsidRPr="00105C39" w:rsidRDefault="00105C39" w:rsidP="00105C39">
      <w:pPr>
        <w:spacing w:line="276" w:lineRule="auto"/>
        <w:ind w:firstLine="720"/>
        <w:jc w:val="both"/>
        <w:rPr>
          <w:lang w:eastAsia="lv-LV"/>
        </w:rPr>
      </w:pPr>
      <w:r w:rsidRPr="00105C39">
        <w:rPr>
          <w:lang w:eastAsia="lv-LV"/>
        </w:rPr>
        <w:t>IZPILDE: nodrošināta kapsētu apsaimniekošana 18,49 ha platībā. Kārtota lietvedība par katra mirušā apbedīšanu, ierādītas kapavietas, kontrolēta kapavietas sagatavošana apbedījumam, apsaimniekota kapliča, nodrošināta sanitāro normu ievērošanas uzraudzība, iekasēta maksa par pakalpojumu sniegšanu saskaņā ar apstiprinātajiem izcenojumiem par kapa vietas ierādīšanu, uzmērīšanu un nospraušanu dabā, kapličas izmantošanu. Organizēti Kapu svētki Alūksnes Lielajos kapos un Alūksnes Mazajos kapos. Kapsētas pārzinis ir sniedzis dažādus maksas pakalpojumus un konsultējis, informējis kapavietas uzturētājus un apbedīšanas pakalpojumu sniedzējus par Alūksnes Lielo kapu un Alūksnes Mazo kapu darbības un kapavietu uzturēšanas noteikumiem. Turpināts darbs pie Alūksnes pilsētas kapsētu digitālā plāna atjaunošanas un apbedīšanas datu bāzes pilnveidošanas.</w:t>
      </w:r>
    </w:p>
    <w:p w14:paraId="42EB0D95" w14:textId="0382EB68" w:rsidR="00105C39" w:rsidRPr="00105C39" w:rsidRDefault="00105C39" w:rsidP="00105C39">
      <w:pPr>
        <w:spacing w:line="276" w:lineRule="auto"/>
        <w:ind w:firstLine="284"/>
        <w:jc w:val="both"/>
        <w:rPr>
          <w:lang w:eastAsia="lv-LV"/>
        </w:rPr>
      </w:pPr>
      <w:r w:rsidRPr="00105C39">
        <w:rPr>
          <w:lang w:eastAsia="lv-LV"/>
        </w:rPr>
        <w:t xml:space="preserve">Papildus tika </w:t>
      </w:r>
      <w:r w:rsidR="00390743">
        <w:rPr>
          <w:lang w:eastAsia="lv-LV"/>
        </w:rPr>
        <w:t>no</w:t>
      </w:r>
      <w:r w:rsidRPr="00105C39">
        <w:rPr>
          <w:lang w:eastAsia="lv-LV"/>
        </w:rPr>
        <w:t xml:space="preserve">zāģēti 11 bojāti un bīstami  koki Lielajos un Mazajos kapos, Alūksnē. Iztīrīts Lielo kapu dīķis. Atjaunots lapenes krāsojums. </w:t>
      </w:r>
    </w:p>
    <w:p w14:paraId="4E74EA0A" w14:textId="77777777" w:rsidR="00105C39" w:rsidRPr="00105C39" w:rsidRDefault="00105C39" w:rsidP="00105C39">
      <w:pPr>
        <w:spacing w:line="276" w:lineRule="auto"/>
        <w:rPr>
          <w:highlight w:val="lightGray"/>
          <w:lang w:eastAsia="lv-LV"/>
        </w:rPr>
      </w:pPr>
    </w:p>
    <w:p w14:paraId="76436476" w14:textId="77777777" w:rsidR="00105C39" w:rsidRPr="00105C39" w:rsidRDefault="00105C39" w:rsidP="00105C39">
      <w:pPr>
        <w:ind w:left="480" w:hanging="480"/>
        <w:jc w:val="both"/>
        <w:rPr>
          <w:b/>
          <w:lang w:eastAsia="lv-LV"/>
        </w:rPr>
      </w:pPr>
      <w:r w:rsidRPr="00105C39">
        <w:rPr>
          <w:b/>
          <w:lang w:eastAsia="lv-LV"/>
        </w:rPr>
        <w:t>4.5. Alūksnes novada pašvaldības īpašumu uzturēšana un apsaimniekošana Alūksnes pilsētā</w:t>
      </w:r>
    </w:p>
    <w:p w14:paraId="1271F31D" w14:textId="77777777" w:rsidR="00105C39" w:rsidRPr="00105C39" w:rsidRDefault="00105C39" w:rsidP="00105C39">
      <w:pPr>
        <w:ind w:hanging="480"/>
        <w:rPr>
          <w:b/>
          <w:highlight w:val="lightGray"/>
          <w:lang w:eastAsia="lv-LV"/>
        </w:rPr>
      </w:pPr>
    </w:p>
    <w:p w14:paraId="388856E8" w14:textId="77777777" w:rsidR="00105C39" w:rsidRPr="00105C39" w:rsidRDefault="00105C39" w:rsidP="00105C39">
      <w:pPr>
        <w:spacing w:line="276" w:lineRule="auto"/>
        <w:ind w:firstLine="720"/>
        <w:jc w:val="both"/>
        <w:rPr>
          <w:lang w:eastAsia="lv-LV"/>
        </w:rPr>
      </w:pPr>
      <w:r w:rsidRPr="00105C39">
        <w:rPr>
          <w:lang w:eastAsia="lv-LV"/>
        </w:rPr>
        <w:t>PLĀNS: nodrošināt Aģentūrai nodoto Alūksnes novada pašvaldības īpašumu uzturēšanu un apsaimniekošanu Alūksnē.</w:t>
      </w:r>
    </w:p>
    <w:p w14:paraId="617AE509" w14:textId="7A545A61" w:rsidR="00105C39" w:rsidRPr="00105C39" w:rsidRDefault="00105C39" w:rsidP="00105C39">
      <w:pPr>
        <w:spacing w:line="276" w:lineRule="auto"/>
        <w:ind w:firstLine="720"/>
        <w:jc w:val="both"/>
        <w:rPr>
          <w:lang w:eastAsia="lv-LV"/>
        </w:rPr>
      </w:pPr>
      <w:r w:rsidRPr="00105C39">
        <w:rPr>
          <w:lang w:eastAsia="lv-LV"/>
        </w:rPr>
        <w:lastRenderedPageBreak/>
        <w:t>IZPILDE: nodrošināta šādu Alūksnes novada pašvaldības īpašumu uzturēšana un apsaimniekošana Alūksnes pilsētā: Brūža ielā 1, Dārza ielā 11, Ojāra Vācieša ielā 2A, Ošu ielā 5, Valkas iel</w:t>
      </w:r>
      <w:r w:rsidR="00703EA9">
        <w:rPr>
          <w:lang w:eastAsia="lv-LV"/>
        </w:rPr>
        <w:t>ā</w:t>
      </w:r>
      <w:r w:rsidRPr="00105C39">
        <w:rPr>
          <w:lang w:eastAsia="lv-LV"/>
        </w:rPr>
        <w:t xml:space="preserve"> 19, Glika iel</w:t>
      </w:r>
      <w:r w:rsidR="00703EA9">
        <w:rPr>
          <w:lang w:eastAsia="lv-LV"/>
        </w:rPr>
        <w:t>ā</w:t>
      </w:r>
      <w:r w:rsidRPr="00105C39">
        <w:rPr>
          <w:lang w:eastAsia="lv-LV"/>
        </w:rPr>
        <w:t xml:space="preserve"> 8C, Pils ielā 72A, Ziemas sporta centra </w:t>
      </w:r>
      <w:r w:rsidR="00703EA9">
        <w:rPr>
          <w:lang w:eastAsia="lv-LV"/>
        </w:rPr>
        <w:t>“</w:t>
      </w:r>
      <w:r w:rsidRPr="00105C39">
        <w:rPr>
          <w:lang w:eastAsia="lv-LV"/>
        </w:rPr>
        <w:t>MEŽINIEKI</w:t>
      </w:r>
      <w:r w:rsidR="00703EA9">
        <w:rPr>
          <w:lang w:eastAsia="lv-LV"/>
        </w:rPr>
        <w:t>”</w:t>
      </w:r>
      <w:r w:rsidRPr="00105C39">
        <w:rPr>
          <w:lang w:eastAsia="lv-LV"/>
        </w:rPr>
        <w:t xml:space="preserve"> paviljons, </w:t>
      </w:r>
      <w:r w:rsidR="00703EA9" w:rsidRPr="00105C39">
        <w:rPr>
          <w:lang w:eastAsia="lv-LV"/>
        </w:rPr>
        <w:t xml:space="preserve">kapliča </w:t>
      </w:r>
      <w:r w:rsidRPr="00105C39">
        <w:rPr>
          <w:lang w:eastAsia="lv-LV"/>
        </w:rPr>
        <w:t xml:space="preserve">Lielajos kapos, kapsētas pārziņa pakalpojumu sniegšanas paviljons, </w:t>
      </w:r>
      <w:proofErr w:type="spellStart"/>
      <w:r w:rsidRPr="00105C39">
        <w:rPr>
          <w:lang w:eastAsia="lv-LV"/>
        </w:rPr>
        <w:t>Pilssalas</w:t>
      </w:r>
      <w:proofErr w:type="spellEnd"/>
      <w:r w:rsidRPr="00105C39">
        <w:rPr>
          <w:lang w:eastAsia="lv-LV"/>
        </w:rPr>
        <w:t xml:space="preserve"> stadiona servisa centrs. </w:t>
      </w:r>
    </w:p>
    <w:p w14:paraId="42B1738B" w14:textId="77777777" w:rsidR="00105C39" w:rsidRPr="00105C39" w:rsidRDefault="00105C39" w:rsidP="00105C39">
      <w:pPr>
        <w:ind w:firstLine="284"/>
        <w:jc w:val="both"/>
        <w:rPr>
          <w:highlight w:val="lightGray"/>
          <w:lang w:eastAsia="lv-LV"/>
        </w:rPr>
      </w:pPr>
    </w:p>
    <w:p w14:paraId="2CAA7D34" w14:textId="77777777" w:rsidR="00105C39" w:rsidRPr="00105C39" w:rsidRDefault="00105C39" w:rsidP="00105C39">
      <w:pPr>
        <w:ind w:left="284"/>
        <w:jc w:val="both"/>
        <w:rPr>
          <w:highlight w:val="lightGray"/>
          <w:lang w:eastAsia="lv-LV"/>
        </w:rPr>
      </w:pPr>
    </w:p>
    <w:p w14:paraId="23920856" w14:textId="77777777" w:rsidR="00105C39" w:rsidRPr="00105C39" w:rsidRDefault="00105C39" w:rsidP="00105C39">
      <w:pPr>
        <w:tabs>
          <w:tab w:val="left" w:pos="-360"/>
        </w:tabs>
        <w:ind w:left="426" w:hanging="426"/>
        <w:jc w:val="both"/>
        <w:rPr>
          <w:b/>
          <w:lang w:eastAsia="lv-LV"/>
        </w:rPr>
      </w:pPr>
      <w:r w:rsidRPr="00105C39">
        <w:rPr>
          <w:b/>
          <w:lang w:eastAsia="lv-LV"/>
        </w:rPr>
        <w:t>4.6. Alūksnes novada pašvaldības mežu un meža zemju apsaimniekošanas organizēšana un kontrole</w:t>
      </w:r>
    </w:p>
    <w:p w14:paraId="345699EB" w14:textId="77777777" w:rsidR="00105C39" w:rsidRPr="00105C39" w:rsidRDefault="00105C39" w:rsidP="00105C39">
      <w:pPr>
        <w:tabs>
          <w:tab w:val="left" w:pos="-360"/>
        </w:tabs>
        <w:rPr>
          <w:b/>
          <w:highlight w:val="lightGray"/>
          <w:lang w:eastAsia="lv-LV"/>
        </w:rPr>
      </w:pPr>
    </w:p>
    <w:p w14:paraId="795B9B91" w14:textId="77777777" w:rsidR="00105C39" w:rsidRPr="00105C39" w:rsidRDefault="00105C39" w:rsidP="00105C39">
      <w:pPr>
        <w:tabs>
          <w:tab w:val="left" w:pos="-360"/>
        </w:tabs>
        <w:spacing w:line="276" w:lineRule="auto"/>
        <w:jc w:val="both"/>
        <w:rPr>
          <w:lang w:eastAsia="lv-LV"/>
        </w:rPr>
      </w:pPr>
      <w:r w:rsidRPr="00105C39">
        <w:rPr>
          <w:lang w:eastAsia="lv-LV"/>
        </w:rPr>
        <w:tab/>
      </w:r>
      <w:bookmarkStart w:id="8" w:name="_Hlk36623595"/>
      <w:r w:rsidRPr="00105C39">
        <w:rPr>
          <w:lang w:eastAsia="lv-LV"/>
        </w:rPr>
        <w:t>PLĀNS: nodrošināt Alūksnes novada pašvaldības mežu un meža zemju apsaimniekošanas organizēšanu un kontroli.</w:t>
      </w:r>
    </w:p>
    <w:p w14:paraId="4A6C09A7" w14:textId="662AE5E8" w:rsidR="00105C39" w:rsidRPr="00105C39" w:rsidRDefault="00105C39" w:rsidP="00105C39">
      <w:pPr>
        <w:spacing w:line="276" w:lineRule="auto"/>
        <w:ind w:firstLine="709"/>
        <w:jc w:val="both"/>
        <w:rPr>
          <w:highlight w:val="lightGray"/>
          <w:lang w:eastAsia="lv-LV"/>
        </w:rPr>
      </w:pPr>
      <w:r w:rsidRPr="00105C39">
        <w:rPr>
          <w:lang w:eastAsia="lv-LV"/>
        </w:rPr>
        <w:t>IZPILDE: k</w:t>
      </w:r>
      <w:r w:rsidRPr="00105C39">
        <w:rPr>
          <w:rFonts w:eastAsia="Calibri"/>
        </w:rPr>
        <w:t>optas jaunaudzes 4,2 ha platībā. Atjaunots mežs</w:t>
      </w:r>
      <w:r w:rsidR="00686DE2">
        <w:rPr>
          <w:rFonts w:eastAsia="Calibri"/>
        </w:rPr>
        <w:t>,</w:t>
      </w:r>
      <w:r w:rsidRPr="00105C39">
        <w:rPr>
          <w:rFonts w:eastAsia="Calibri"/>
        </w:rPr>
        <w:t xml:space="preserve"> stādot mežu 4,04 ha platībā. Dabiski atjaunots mežs 3,87 ha platībā. Ieaudzēt</w:t>
      </w:r>
      <w:r w:rsidR="007874B6">
        <w:rPr>
          <w:rFonts w:eastAsia="Calibri"/>
        </w:rPr>
        <w:t>s</w:t>
      </w:r>
      <w:r w:rsidRPr="00105C39">
        <w:rPr>
          <w:rFonts w:eastAsia="Calibri"/>
        </w:rPr>
        <w:t xml:space="preserve"> stādot mežs 1,1 ha platībā. Atjaunotas meža īpašuma robežas 9 īpašumiem 17 km garumā. Atjaunotas un ierīkotas 65 mežu īpašumu robežzīmes. Pārdotas izsolē cirsmas galvenās cirtēs – kailcirtēs 1,44 ha platībā. Pārdotas izsolē cirsmas galvenās cirtēs – izlases cirtēs 1,04 ha platībā. Pārdotas izsolē cirsmas kopšanas cirtēs 0,73 ha platībā. Sagatavotas un nodotas atsavināšanai izsolē cirsmas galvenās cirtēs – kailcirtēs 13,89 ha platībā. Sagatavotas un nodotas atsavināšanai izsolē cirsmas kopšanas cirtēs 8,38 ha platībā. Veikta sanitārā cirte 43,93</w:t>
      </w:r>
      <w:r w:rsidR="00686DE2">
        <w:rPr>
          <w:rFonts w:eastAsia="Calibri"/>
        </w:rPr>
        <w:t> </w:t>
      </w:r>
      <w:r w:rsidRPr="00105C39">
        <w:rPr>
          <w:rFonts w:eastAsia="Calibri"/>
        </w:rPr>
        <w:t>ha platībā. Veikta izlases cirte 4,37 ha platībā. Veikta kopšanas cirte 0,3 ha platībā. Pārdots meža īpašums 14,78 ha platībā. Veikta ikgadējā ezera piekrastes kopšana Peldu ielā</w:t>
      </w:r>
      <w:r w:rsidR="00686DE2">
        <w:rPr>
          <w:rFonts w:eastAsia="Calibri"/>
        </w:rPr>
        <w:t>,</w:t>
      </w:r>
      <w:r w:rsidRPr="00105C39">
        <w:rPr>
          <w:rFonts w:eastAsia="Calibri"/>
        </w:rPr>
        <w:t xml:space="preserve"> izzāģējot koku atvases</w:t>
      </w:r>
      <w:r w:rsidR="00686DE2">
        <w:rPr>
          <w:rFonts w:eastAsia="Calibri"/>
        </w:rPr>
        <w:t>,</w:t>
      </w:r>
      <w:r w:rsidRPr="00105C39">
        <w:rPr>
          <w:rFonts w:eastAsia="Calibri"/>
        </w:rPr>
        <w:t xml:space="preserve"> 2,6 ha platībā. Precizēta iznomājamās lauksaimniecības zemes platība 8 zemes vienībās.</w:t>
      </w:r>
    </w:p>
    <w:bookmarkEnd w:id="8"/>
    <w:p w14:paraId="2DBB2ECD" w14:textId="77777777" w:rsidR="00105C39" w:rsidRPr="00105C39" w:rsidRDefault="00105C39" w:rsidP="00105C39">
      <w:pPr>
        <w:jc w:val="both"/>
        <w:rPr>
          <w:highlight w:val="lightGray"/>
          <w:lang w:eastAsia="lv-LV"/>
        </w:rPr>
      </w:pPr>
      <w:r w:rsidRPr="00105C39">
        <w:rPr>
          <w:highlight w:val="lightGray"/>
          <w:lang w:eastAsia="lv-LV"/>
        </w:rPr>
        <w:t xml:space="preserve"> </w:t>
      </w:r>
    </w:p>
    <w:p w14:paraId="00FF2DDE" w14:textId="77E309B9" w:rsidR="00105C39" w:rsidRPr="00105C39" w:rsidRDefault="00105C39" w:rsidP="00105C39">
      <w:pPr>
        <w:ind w:left="426" w:hanging="426"/>
        <w:jc w:val="both"/>
        <w:rPr>
          <w:b/>
          <w:lang w:eastAsia="lv-LV"/>
        </w:rPr>
      </w:pPr>
      <w:r w:rsidRPr="00105C39">
        <w:rPr>
          <w:b/>
          <w:lang w:eastAsia="lv-LV"/>
        </w:rPr>
        <w:t xml:space="preserve">4.7. Pasākuma </w:t>
      </w:r>
      <w:r>
        <w:rPr>
          <w:b/>
          <w:lang w:eastAsia="lv-LV"/>
        </w:rPr>
        <w:t>“</w:t>
      </w:r>
      <w:r w:rsidRPr="00105C39">
        <w:rPr>
          <w:b/>
          <w:lang w:eastAsia="lv-LV"/>
        </w:rPr>
        <w:t>Algotie pagaidu sabiedriskie darbi pašvaldībās” bezdarbnieku nodarbināšana:</w:t>
      </w:r>
    </w:p>
    <w:p w14:paraId="588F4463" w14:textId="77777777" w:rsidR="00105C39" w:rsidRPr="00105C39" w:rsidRDefault="00105C39" w:rsidP="00105C39">
      <w:pPr>
        <w:jc w:val="both"/>
        <w:rPr>
          <w:highlight w:val="lightGray"/>
          <w:lang w:eastAsia="lv-LV"/>
        </w:rPr>
      </w:pPr>
    </w:p>
    <w:p w14:paraId="0B3F6049" w14:textId="77777777" w:rsidR="00105C39" w:rsidRPr="00105C39" w:rsidRDefault="00105C39" w:rsidP="00105C39">
      <w:pPr>
        <w:spacing w:line="276" w:lineRule="auto"/>
        <w:ind w:firstLine="720"/>
        <w:jc w:val="both"/>
        <w:rPr>
          <w:lang w:eastAsia="lv-LV"/>
        </w:rPr>
      </w:pPr>
      <w:r w:rsidRPr="00105C39">
        <w:rPr>
          <w:lang w:eastAsia="lv-LV"/>
        </w:rPr>
        <w:t>PLĀNS: nodrošināt bezdarbnieku nodarbināšanu.</w:t>
      </w:r>
    </w:p>
    <w:p w14:paraId="195D990E" w14:textId="77777777" w:rsidR="00105C39" w:rsidRPr="00105C39" w:rsidRDefault="00105C39" w:rsidP="00105C39">
      <w:pPr>
        <w:spacing w:line="276" w:lineRule="auto"/>
        <w:ind w:firstLine="720"/>
        <w:jc w:val="both"/>
        <w:rPr>
          <w:lang w:eastAsia="lv-LV"/>
        </w:rPr>
      </w:pPr>
      <w:r w:rsidRPr="00105C39">
        <w:rPr>
          <w:lang w:eastAsia="lv-LV"/>
        </w:rPr>
        <w:t>IZPILDE: nodrošināta 24 bezdarbnieku nodarbināšana šādos pilsētas sakopšanas darbos: ietvju tīrīšanā, apstādījumu kopšanā, krūmu ciršanā un savākšanā, zāles un lapu grābšanā, dažādos iekraušanas darbos, atkritumu savākšanā, puķu stādīšanā, laistīšanā un ravēšanā un citos pilsētas labiekārtošanas darbos.</w:t>
      </w:r>
    </w:p>
    <w:p w14:paraId="36C55AF8" w14:textId="77777777" w:rsidR="00105C39" w:rsidRPr="00105C39" w:rsidRDefault="00105C39" w:rsidP="00105C39">
      <w:pPr>
        <w:spacing w:line="276" w:lineRule="auto"/>
        <w:rPr>
          <w:b/>
          <w:lang w:eastAsia="lv-LV"/>
        </w:rPr>
      </w:pPr>
    </w:p>
    <w:p w14:paraId="4C3FAE5D" w14:textId="77777777" w:rsidR="00105C39" w:rsidRPr="00105C39" w:rsidRDefault="00105C39" w:rsidP="00105C39">
      <w:pPr>
        <w:keepNext/>
        <w:numPr>
          <w:ilvl w:val="0"/>
          <w:numId w:val="38"/>
        </w:numPr>
        <w:spacing w:line="276" w:lineRule="auto"/>
        <w:jc w:val="center"/>
        <w:outlineLvl w:val="0"/>
        <w:rPr>
          <w:b/>
        </w:rPr>
      </w:pPr>
      <w:bookmarkStart w:id="9" w:name="_Toc71380512"/>
      <w:r w:rsidRPr="00105C39">
        <w:rPr>
          <w:b/>
        </w:rPr>
        <w:t>ZVĒRINĀTA REVIDENTA ATZINUMS PAR SAIMNIECISKO DARBĪBA</w:t>
      </w:r>
      <w:bookmarkEnd w:id="9"/>
    </w:p>
    <w:p w14:paraId="4211108F" w14:textId="6075EB11" w:rsidR="00105C39" w:rsidRPr="00105C39" w:rsidRDefault="00105C39" w:rsidP="00105C39"/>
    <w:p w14:paraId="23B51192" w14:textId="77777777" w:rsidR="00105C39" w:rsidRPr="00105C39" w:rsidRDefault="00105C39" w:rsidP="00105C39"/>
    <w:p w14:paraId="746FDCC9" w14:textId="7E1627AF" w:rsidR="00105C39" w:rsidRPr="00105C39" w:rsidRDefault="00105C39" w:rsidP="00105C39">
      <w:pPr>
        <w:spacing w:line="276" w:lineRule="auto"/>
        <w:jc w:val="both"/>
        <w:rPr>
          <w:lang w:eastAsia="lv-LV"/>
        </w:rPr>
      </w:pPr>
      <w:r w:rsidRPr="00105C39">
        <w:rPr>
          <w:lang w:eastAsia="lv-LV"/>
        </w:rPr>
        <w:t xml:space="preserve">     Pašvaldības aģentūras </w:t>
      </w:r>
      <w:r>
        <w:rPr>
          <w:lang w:eastAsia="lv-LV"/>
        </w:rPr>
        <w:t>“</w:t>
      </w:r>
      <w:r w:rsidRPr="00105C39">
        <w:rPr>
          <w:lang w:eastAsia="lv-LV"/>
        </w:rPr>
        <w:t xml:space="preserve">SPODRA” nolikuma 26. punkts nosaka: </w:t>
      </w:r>
      <w:r>
        <w:rPr>
          <w:lang w:eastAsia="lv-LV"/>
        </w:rPr>
        <w:t>“</w:t>
      </w:r>
      <w:r w:rsidRPr="00105C39">
        <w:rPr>
          <w:lang w:eastAsia="lv-LV"/>
        </w:rPr>
        <w:t xml:space="preserve">Zvērināta revidenta atzinums par Aģentūras saimniecisko darbību un iepriekšējā gada saimniecisko pārskatu tiek saņemts centralizēti ar pašvaldības konsolidēto gada pārskatu”, kā rezultātā  ir saņemts Zvērinātu revidentu komercsabiedrības </w:t>
      </w:r>
      <w:r>
        <w:rPr>
          <w:lang w:eastAsia="lv-LV"/>
        </w:rPr>
        <w:t>“</w:t>
      </w:r>
      <w:proofErr w:type="spellStart"/>
      <w:r w:rsidRPr="00105C39">
        <w:rPr>
          <w:lang w:eastAsia="lv-LV"/>
        </w:rPr>
        <w:t>Nexia</w:t>
      </w:r>
      <w:proofErr w:type="spellEnd"/>
      <w:r w:rsidRPr="00105C39">
        <w:rPr>
          <w:lang w:eastAsia="lv-LV"/>
        </w:rPr>
        <w:t xml:space="preserve"> </w:t>
      </w:r>
      <w:proofErr w:type="spellStart"/>
      <w:r w:rsidRPr="00105C39">
        <w:rPr>
          <w:lang w:eastAsia="lv-LV"/>
        </w:rPr>
        <w:t>Audit</w:t>
      </w:r>
      <w:proofErr w:type="spellEnd"/>
      <w:r w:rsidRPr="00105C39">
        <w:rPr>
          <w:lang w:eastAsia="lv-LV"/>
        </w:rPr>
        <w:t xml:space="preserve"> </w:t>
      </w:r>
      <w:proofErr w:type="spellStart"/>
      <w:r w:rsidRPr="00105C39">
        <w:rPr>
          <w:lang w:eastAsia="lv-LV"/>
        </w:rPr>
        <w:t>Advice</w:t>
      </w:r>
      <w:proofErr w:type="spellEnd"/>
      <w:r w:rsidRPr="00105C39">
        <w:rPr>
          <w:lang w:eastAsia="lv-LV"/>
        </w:rPr>
        <w:t>” (licence Nr.134) Neatkarīgu revidentu ziņojums Nr. P8/2020/RZ par pašvaldību kopumā, kurā teikts:</w:t>
      </w:r>
      <w:r>
        <w:rPr>
          <w:lang w:eastAsia="lv-LV"/>
        </w:rPr>
        <w:t xml:space="preserve"> “</w:t>
      </w:r>
      <w:r w:rsidRPr="00105C39">
        <w:rPr>
          <w:lang w:eastAsia="lv-LV"/>
        </w:rPr>
        <w:t xml:space="preserve">...Mūsuprāt, pievienotais finanšu pārskats sniedz patiesu un skaidru priekšstatu par Alūksnes novada pašvaldības finansiālo stāvokli 2020. gada 31. decembrī un par tās darbības finanšu rezultātiem un naudas plūsmu gadā, kas noslēdzās 2020. gada </w:t>
      </w:r>
      <w:r w:rsidRPr="00105C39">
        <w:rPr>
          <w:lang w:eastAsia="lv-LV"/>
        </w:rPr>
        <w:lastRenderedPageBreak/>
        <w:t>31.</w:t>
      </w:r>
      <w:r>
        <w:rPr>
          <w:lang w:eastAsia="lv-LV"/>
        </w:rPr>
        <w:t> </w:t>
      </w:r>
      <w:r w:rsidRPr="00105C39">
        <w:rPr>
          <w:lang w:eastAsia="lv-LV"/>
        </w:rPr>
        <w:t xml:space="preserve">decembrī, saskaņā ar Ministru kabineta 2018. gada 19. jūnija noteikumiem Nr. 344 </w:t>
      </w:r>
      <w:r>
        <w:rPr>
          <w:lang w:eastAsia="lv-LV"/>
        </w:rPr>
        <w:t>“</w:t>
      </w:r>
      <w:r w:rsidRPr="00105C39">
        <w:rPr>
          <w:lang w:eastAsia="lv-LV"/>
        </w:rPr>
        <w:t>Gada pārskata sagatavošanas kārtība”.</w:t>
      </w:r>
    </w:p>
    <w:p w14:paraId="050C81DF" w14:textId="77777777" w:rsidR="00105C39" w:rsidRPr="00105C39" w:rsidRDefault="00105C39" w:rsidP="00695ADC">
      <w:pPr>
        <w:keepNext/>
        <w:spacing w:line="276" w:lineRule="auto"/>
        <w:outlineLvl w:val="0"/>
        <w:rPr>
          <w:b/>
          <w:color w:val="006666"/>
        </w:rPr>
      </w:pPr>
    </w:p>
    <w:p w14:paraId="4BDEECBB" w14:textId="77777777" w:rsidR="00105C39" w:rsidRPr="00105C39" w:rsidRDefault="00105C39" w:rsidP="00105C39">
      <w:pPr>
        <w:keepNext/>
        <w:spacing w:line="276" w:lineRule="auto"/>
        <w:jc w:val="center"/>
        <w:outlineLvl w:val="0"/>
        <w:rPr>
          <w:b/>
          <w:caps/>
        </w:rPr>
      </w:pPr>
      <w:bookmarkStart w:id="10" w:name="_Toc71380513"/>
      <w:r w:rsidRPr="00105C39">
        <w:rPr>
          <w:b/>
        </w:rPr>
        <w:t xml:space="preserve">6. </w:t>
      </w:r>
      <w:r w:rsidRPr="00105C39">
        <w:rPr>
          <w:b/>
          <w:caps/>
        </w:rPr>
        <w:t>Aģentūras vadības pilnveidošana</w:t>
      </w:r>
      <w:bookmarkEnd w:id="10"/>
    </w:p>
    <w:p w14:paraId="422C8C8E" w14:textId="77777777" w:rsidR="00105C39" w:rsidRPr="00105C39" w:rsidRDefault="00105C39" w:rsidP="00105C39">
      <w:pPr>
        <w:spacing w:line="276" w:lineRule="auto"/>
        <w:jc w:val="both"/>
        <w:rPr>
          <w:lang w:eastAsia="lv-LV"/>
        </w:rPr>
      </w:pPr>
    </w:p>
    <w:p w14:paraId="4218EAD8" w14:textId="16C2EC7F" w:rsidR="00105C39" w:rsidRPr="00105C39" w:rsidRDefault="00105C39" w:rsidP="00105C39">
      <w:pPr>
        <w:spacing w:line="276" w:lineRule="auto"/>
        <w:ind w:firstLine="720"/>
        <w:jc w:val="both"/>
        <w:rPr>
          <w:lang w:eastAsia="lv-LV"/>
        </w:rPr>
      </w:pPr>
      <w:r w:rsidRPr="00105C39">
        <w:rPr>
          <w:lang w:eastAsia="lv-LV"/>
        </w:rPr>
        <w:t xml:space="preserve">Aģentūras vadības darba nepārtraukta pilnveidošana paaugstina </w:t>
      </w:r>
      <w:r w:rsidR="00686DE2">
        <w:rPr>
          <w:lang w:eastAsia="lv-LV"/>
        </w:rPr>
        <w:t>A</w:t>
      </w:r>
      <w:r w:rsidRPr="00105C39">
        <w:rPr>
          <w:lang w:eastAsia="lv-LV"/>
        </w:rPr>
        <w:t>ģentūras iekšējo procesu norises caurskatāmību, spēju izpildīt darbinieku, klientu un sabiedrības vēlmes, vajadzības un prasības. Pilnveidojot vadības darbu, tika veikti šādi pasākumi:</w:t>
      </w:r>
    </w:p>
    <w:p w14:paraId="50F63057" w14:textId="77777777" w:rsidR="00105C39" w:rsidRPr="00105C39" w:rsidRDefault="00105C39" w:rsidP="00105C39">
      <w:pPr>
        <w:numPr>
          <w:ilvl w:val="0"/>
          <w:numId w:val="9"/>
        </w:numPr>
        <w:spacing w:line="276" w:lineRule="auto"/>
        <w:ind w:left="284" w:hanging="284"/>
        <w:jc w:val="both"/>
        <w:rPr>
          <w:lang w:eastAsia="lv-LV"/>
        </w:rPr>
      </w:pPr>
      <w:r w:rsidRPr="00105C39">
        <w:rPr>
          <w:lang w:eastAsia="lv-LV"/>
        </w:rPr>
        <w:t>Personāla novērtēšana.</w:t>
      </w:r>
    </w:p>
    <w:p w14:paraId="0FA96B93" w14:textId="77777777" w:rsidR="00105C39" w:rsidRPr="00105C39" w:rsidRDefault="00105C39" w:rsidP="00105C39">
      <w:pPr>
        <w:spacing w:line="276" w:lineRule="auto"/>
        <w:jc w:val="both"/>
        <w:rPr>
          <w:lang w:eastAsia="lv-LV"/>
        </w:rPr>
      </w:pPr>
      <w:r w:rsidRPr="00105C39">
        <w:rPr>
          <w:lang w:eastAsia="lv-LV"/>
        </w:rPr>
        <w:t>2. Apmeklēti semināri:</w:t>
      </w:r>
    </w:p>
    <w:p w14:paraId="092EE4C1" w14:textId="4EF7773D" w:rsidR="00686DE2" w:rsidRPr="00686DE2" w:rsidRDefault="007874B6" w:rsidP="00D5326A">
      <w:pPr>
        <w:pStyle w:val="Sarakstarindkopa"/>
        <w:numPr>
          <w:ilvl w:val="1"/>
          <w:numId w:val="41"/>
        </w:numPr>
        <w:tabs>
          <w:tab w:val="left" w:pos="318"/>
        </w:tabs>
        <w:spacing w:line="276" w:lineRule="auto"/>
        <w:rPr>
          <w:iCs/>
        </w:rPr>
      </w:pPr>
      <w:r>
        <w:rPr>
          <w:iCs/>
        </w:rPr>
        <w:t xml:space="preserve"> </w:t>
      </w:r>
      <w:r w:rsidR="00105C39" w:rsidRPr="00686DE2">
        <w:rPr>
          <w:iCs/>
        </w:rPr>
        <w:t>Parku infrastruktūra un uzturēšana. Dabas saglabāšana un ilgtspēja;</w:t>
      </w:r>
    </w:p>
    <w:p w14:paraId="51A17277" w14:textId="06A6345C" w:rsidR="00686DE2" w:rsidRPr="00686DE2" w:rsidRDefault="00105C39" w:rsidP="00D5326A">
      <w:pPr>
        <w:pStyle w:val="Sarakstarindkopa"/>
        <w:numPr>
          <w:ilvl w:val="1"/>
          <w:numId w:val="41"/>
        </w:numPr>
        <w:tabs>
          <w:tab w:val="left" w:pos="318"/>
        </w:tabs>
        <w:spacing w:line="276" w:lineRule="auto"/>
        <w:ind w:left="1134" w:hanging="414"/>
        <w:rPr>
          <w:iCs/>
        </w:rPr>
      </w:pPr>
      <w:r w:rsidRPr="00105C39">
        <w:rPr>
          <w:lang w:eastAsia="lv-LV"/>
        </w:rPr>
        <w:t>“Dabā balstīti risinājumi pilsētvides atveseļošanai, notekūdeņu un lietus ūdens attīrīšanai”;</w:t>
      </w:r>
    </w:p>
    <w:p w14:paraId="41ABB983" w14:textId="31334EB1" w:rsidR="00686DE2" w:rsidRPr="00686DE2" w:rsidRDefault="007874B6" w:rsidP="00D5326A">
      <w:pPr>
        <w:pStyle w:val="Sarakstarindkopa"/>
        <w:numPr>
          <w:ilvl w:val="1"/>
          <w:numId w:val="41"/>
        </w:numPr>
        <w:tabs>
          <w:tab w:val="left" w:pos="318"/>
        </w:tabs>
        <w:spacing w:line="276" w:lineRule="auto"/>
        <w:rPr>
          <w:iCs/>
        </w:rPr>
      </w:pPr>
      <w:r>
        <w:rPr>
          <w:iCs/>
        </w:rPr>
        <w:t xml:space="preserve"> </w:t>
      </w:r>
      <w:r w:rsidR="00105C39" w:rsidRPr="00686DE2">
        <w:rPr>
          <w:iCs/>
        </w:rPr>
        <w:t>E – seminārs EKII Daugavpils viedais apgaismojums;</w:t>
      </w:r>
    </w:p>
    <w:p w14:paraId="4EB6FE7F" w14:textId="0278EC08" w:rsidR="00686DE2" w:rsidRPr="00686DE2" w:rsidRDefault="007874B6" w:rsidP="00D5326A">
      <w:pPr>
        <w:pStyle w:val="Sarakstarindkopa"/>
        <w:numPr>
          <w:ilvl w:val="1"/>
          <w:numId w:val="41"/>
        </w:numPr>
        <w:tabs>
          <w:tab w:val="left" w:pos="318"/>
        </w:tabs>
        <w:spacing w:line="276" w:lineRule="auto"/>
        <w:rPr>
          <w:iCs/>
        </w:rPr>
      </w:pPr>
      <w:r>
        <w:rPr>
          <w:iCs/>
        </w:rPr>
        <w:t xml:space="preserve"> </w:t>
      </w:r>
      <w:r w:rsidR="00105C39" w:rsidRPr="00686DE2">
        <w:rPr>
          <w:iCs/>
        </w:rPr>
        <w:t xml:space="preserve">Bērnu rotaļu laukumi: </w:t>
      </w:r>
      <w:r>
        <w:rPr>
          <w:iCs/>
        </w:rPr>
        <w:t xml:space="preserve">07.01.2020. </w:t>
      </w:r>
      <w:r w:rsidR="00105C39" w:rsidRPr="00686DE2">
        <w:rPr>
          <w:iCs/>
        </w:rPr>
        <w:t>MK noteikumu Nr. 18</w:t>
      </w:r>
      <w:r>
        <w:rPr>
          <w:iCs/>
        </w:rPr>
        <w:t xml:space="preserve"> “Spēļu un rekreācijas laukumu drošuma noteikumi”</w:t>
      </w:r>
      <w:r w:rsidR="00105C39" w:rsidRPr="00686DE2">
        <w:rPr>
          <w:iCs/>
        </w:rPr>
        <w:t xml:space="preserve"> skaidrojums;</w:t>
      </w:r>
    </w:p>
    <w:p w14:paraId="0F0EA5EB" w14:textId="7403AED1" w:rsidR="00686DE2" w:rsidRPr="00686DE2" w:rsidRDefault="007874B6" w:rsidP="00D5326A">
      <w:pPr>
        <w:pStyle w:val="Sarakstarindkopa"/>
        <w:numPr>
          <w:ilvl w:val="1"/>
          <w:numId w:val="41"/>
        </w:numPr>
        <w:tabs>
          <w:tab w:val="left" w:pos="318"/>
        </w:tabs>
        <w:spacing w:line="276" w:lineRule="auto"/>
        <w:rPr>
          <w:iCs/>
        </w:rPr>
      </w:pPr>
      <w:r>
        <w:rPr>
          <w:iCs/>
        </w:rPr>
        <w:t xml:space="preserve"> </w:t>
      </w:r>
      <w:proofErr w:type="spellStart"/>
      <w:r w:rsidR="00105C39" w:rsidRPr="00686DE2">
        <w:rPr>
          <w:iCs/>
        </w:rPr>
        <w:t>ArcGIS</w:t>
      </w:r>
      <w:proofErr w:type="spellEnd"/>
      <w:r w:rsidR="00105C39" w:rsidRPr="00686DE2">
        <w:rPr>
          <w:iCs/>
        </w:rPr>
        <w:t xml:space="preserve"> </w:t>
      </w:r>
      <w:proofErr w:type="spellStart"/>
      <w:r w:rsidR="00105C39" w:rsidRPr="00686DE2">
        <w:rPr>
          <w:iCs/>
        </w:rPr>
        <w:t>Online</w:t>
      </w:r>
      <w:proofErr w:type="spellEnd"/>
      <w:r w:rsidR="00105C39" w:rsidRPr="00686DE2">
        <w:rPr>
          <w:iCs/>
        </w:rPr>
        <w:t>;</w:t>
      </w:r>
    </w:p>
    <w:p w14:paraId="4CC8D051" w14:textId="41F381DC" w:rsidR="00105C39" w:rsidRPr="00686DE2" w:rsidRDefault="007874B6" w:rsidP="00D5326A">
      <w:pPr>
        <w:pStyle w:val="Sarakstarindkopa"/>
        <w:numPr>
          <w:ilvl w:val="1"/>
          <w:numId w:val="41"/>
        </w:numPr>
        <w:tabs>
          <w:tab w:val="left" w:pos="318"/>
        </w:tabs>
        <w:spacing w:line="276" w:lineRule="auto"/>
        <w:rPr>
          <w:iCs/>
        </w:rPr>
      </w:pPr>
      <w:r>
        <w:rPr>
          <w:iCs/>
        </w:rPr>
        <w:t xml:space="preserve"> </w:t>
      </w:r>
      <w:r w:rsidR="00105C39" w:rsidRPr="00686DE2">
        <w:rPr>
          <w:iCs/>
        </w:rPr>
        <w:t xml:space="preserve">BIS organizētas </w:t>
      </w:r>
      <w:proofErr w:type="spellStart"/>
      <w:r w:rsidR="00105C39" w:rsidRPr="00686DE2">
        <w:rPr>
          <w:iCs/>
        </w:rPr>
        <w:t>online</w:t>
      </w:r>
      <w:proofErr w:type="spellEnd"/>
      <w:r w:rsidR="00105C39" w:rsidRPr="00686DE2">
        <w:rPr>
          <w:iCs/>
        </w:rPr>
        <w:t xml:space="preserve"> apmācības.</w:t>
      </w:r>
    </w:p>
    <w:p w14:paraId="4EEC8C5D" w14:textId="77777777" w:rsidR="00105C39" w:rsidRPr="00105C39" w:rsidRDefault="00105C39" w:rsidP="00105C39">
      <w:pPr>
        <w:keepNext/>
        <w:jc w:val="center"/>
        <w:outlineLvl w:val="0"/>
        <w:rPr>
          <w:b/>
        </w:rPr>
      </w:pPr>
      <w:bookmarkStart w:id="11" w:name="_Hlk510776906"/>
    </w:p>
    <w:p w14:paraId="63D1BCED" w14:textId="77777777" w:rsidR="00105C39" w:rsidRPr="00105C39" w:rsidRDefault="00105C39" w:rsidP="00105C39">
      <w:pPr>
        <w:keepNext/>
        <w:jc w:val="center"/>
        <w:outlineLvl w:val="0"/>
        <w:rPr>
          <w:b/>
        </w:rPr>
      </w:pPr>
      <w:bookmarkStart w:id="12" w:name="_Toc71380514"/>
      <w:r w:rsidRPr="00105C39">
        <w:rPr>
          <w:b/>
        </w:rPr>
        <w:t>7. PERSONĀLS</w:t>
      </w:r>
      <w:bookmarkEnd w:id="12"/>
    </w:p>
    <w:p w14:paraId="0049B495" w14:textId="77777777" w:rsidR="00105C39" w:rsidRPr="00105C39" w:rsidRDefault="00105C39" w:rsidP="00105C39">
      <w:pPr>
        <w:spacing w:line="276" w:lineRule="auto"/>
        <w:jc w:val="center"/>
        <w:rPr>
          <w:b/>
          <w:lang w:eastAsia="lv-LV"/>
        </w:rPr>
      </w:pPr>
    </w:p>
    <w:p w14:paraId="26A15B7F" w14:textId="5B939744" w:rsidR="00105C39" w:rsidRDefault="00105C39" w:rsidP="00105C39">
      <w:pPr>
        <w:spacing w:line="276" w:lineRule="auto"/>
        <w:ind w:firstLine="720"/>
        <w:jc w:val="both"/>
        <w:rPr>
          <w:lang w:eastAsia="lv-LV"/>
        </w:rPr>
      </w:pPr>
      <w:bookmarkStart w:id="13" w:name="_Hlk67300261"/>
      <w:bookmarkEnd w:id="11"/>
      <w:r w:rsidRPr="00105C39">
        <w:rPr>
          <w:lang w:eastAsia="lv-LV"/>
        </w:rPr>
        <w:t>2020. gada 31. decembrī Aģentūrā bija 59</w:t>
      </w:r>
      <w:r w:rsidR="00302763">
        <w:rPr>
          <w:lang w:eastAsia="lv-LV"/>
        </w:rPr>
        <w:t>,</w:t>
      </w:r>
      <w:r w:rsidRPr="00105C39">
        <w:rPr>
          <w:lang w:eastAsia="lv-LV"/>
        </w:rPr>
        <w:t>5 amata vietas, tajā skaitā 47</w:t>
      </w:r>
      <w:r w:rsidR="00302763">
        <w:rPr>
          <w:lang w:eastAsia="lv-LV"/>
        </w:rPr>
        <w:t>,</w:t>
      </w:r>
      <w:r w:rsidRPr="00105C39">
        <w:rPr>
          <w:lang w:eastAsia="lv-LV"/>
        </w:rPr>
        <w:t>5 amata vietas, kur darba līgums slēdzams uz nenoteiktu laiku, un 12 amata vietas, kur darba līgums slēdzams uz noteiktu laiku. Vidēji aģentūrā 2020. gadā tika nodarbināti 48 darbinieki, tajā skaitā 1 darbu vadītājs, 1 būvinženieris, 1 biroja administrators, 1 uzkopšanas darbu vadītājs, 1 kapsētas pārzinis, 1 kokkopis – arborists, 1 būvgaldnieks, 1 automobiļa vadītāj</w:t>
      </w:r>
      <w:r w:rsidR="00302763">
        <w:rPr>
          <w:lang w:eastAsia="lv-LV"/>
        </w:rPr>
        <w:t>s</w:t>
      </w:r>
      <w:r w:rsidRPr="00105C39">
        <w:rPr>
          <w:lang w:eastAsia="lv-LV"/>
        </w:rPr>
        <w:t>, 3 traktora vadītāji, 1 palīgstrādnieks, 21 sētnieks, 2 ēkas dežuranti, 2 ēku un apsaimniekojamās teritorijas pārziņi, 1 enerģētiķis, 5 apkopējas, 1 dārzniece, 1 mežzinis un 1 mežstrādnieks. No minētajiem darbiniekiem  28 sievietes un 20 vīrieši. 2020. gadā darbā pieņemti 32 darbinieki, un no darba atbrīvoti 25 darbinieki.</w:t>
      </w:r>
    </w:p>
    <w:p w14:paraId="481EE2FF" w14:textId="77777777" w:rsidR="00153390" w:rsidRPr="00105C39" w:rsidRDefault="00153390" w:rsidP="00105C39">
      <w:pPr>
        <w:spacing w:line="276" w:lineRule="auto"/>
        <w:ind w:firstLine="720"/>
        <w:jc w:val="both"/>
        <w:rPr>
          <w:lang w:eastAsia="lv-LV"/>
        </w:rPr>
      </w:pPr>
    </w:p>
    <w:bookmarkEnd w:id="13"/>
    <w:p w14:paraId="173FE6CA" w14:textId="77777777" w:rsidR="00105C39" w:rsidRPr="00105C39" w:rsidRDefault="00105C39" w:rsidP="00105C39">
      <w:pPr>
        <w:ind w:firstLine="720"/>
        <w:jc w:val="both"/>
        <w:rPr>
          <w:lang w:eastAsia="lv-LV"/>
        </w:rPr>
      </w:pPr>
    </w:p>
    <w:p w14:paraId="09859878" w14:textId="0D6C07A3" w:rsidR="00105C39" w:rsidRDefault="00105C39" w:rsidP="00105C39">
      <w:pPr>
        <w:keepNext/>
        <w:jc w:val="center"/>
        <w:outlineLvl w:val="0"/>
        <w:rPr>
          <w:b/>
          <w:caps/>
        </w:rPr>
      </w:pPr>
      <w:bookmarkStart w:id="14" w:name="_Toc71380515"/>
      <w:r w:rsidRPr="00105C39">
        <w:rPr>
          <w:b/>
        </w:rPr>
        <w:t xml:space="preserve">8. </w:t>
      </w:r>
      <w:r w:rsidRPr="00105C39">
        <w:rPr>
          <w:b/>
          <w:caps/>
        </w:rPr>
        <w:t>informācija par aģentūras sniegtajiem maksas pakalpojumiem</w:t>
      </w:r>
      <w:bookmarkEnd w:id="14"/>
    </w:p>
    <w:p w14:paraId="046DA7E0" w14:textId="77777777" w:rsidR="00153390" w:rsidRPr="00105C39" w:rsidRDefault="00153390" w:rsidP="00105C39">
      <w:pPr>
        <w:keepNext/>
        <w:jc w:val="center"/>
        <w:outlineLvl w:val="0"/>
        <w:rPr>
          <w:b/>
          <w:caps/>
        </w:rPr>
      </w:pPr>
    </w:p>
    <w:p w14:paraId="6536F933" w14:textId="77777777" w:rsidR="00105C39" w:rsidRPr="00105C39" w:rsidRDefault="00105C39" w:rsidP="00105C39">
      <w:pPr>
        <w:rPr>
          <w:b/>
          <w:caps/>
          <w:lang w:eastAsia="lv-LV"/>
        </w:rPr>
      </w:pPr>
    </w:p>
    <w:p w14:paraId="09030FEB" w14:textId="77777777" w:rsidR="00105C39" w:rsidRPr="00105C39" w:rsidRDefault="00105C39" w:rsidP="00105C39">
      <w:pPr>
        <w:spacing w:line="276" w:lineRule="auto"/>
        <w:ind w:firstLine="720"/>
        <w:jc w:val="both"/>
        <w:rPr>
          <w:lang w:eastAsia="lv-LV"/>
        </w:rPr>
      </w:pPr>
      <w:r w:rsidRPr="00105C39">
        <w:rPr>
          <w:lang w:eastAsia="lv-LV"/>
        </w:rPr>
        <w:t>2020. gadā Aģentūra sniedza šādus maksas pakalpojumus:</w:t>
      </w:r>
    </w:p>
    <w:p w14:paraId="55865D8C" w14:textId="77777777" w:rsidR="00105C39" w:rsidRPr="00105C39" w:rsidRDefault="00105C39" w:rsidP="00105C39">
      <w:pPr>
        <w:spacing w:line="276" w:lineRule="auto"/>
        <w:ind w:left="426" w:hanging="426"/>
        <w:jc w:val="both"/>
        <w:rPr>
          <w:lang w:eastAsia="lv-LV"/>
        </w:rPr>
      </w:pPr>
      <w:r w:rsidRPr="00105C39">
        <w:rPr>
          <w:lang w:eastAsia="lv-LV"/>
        </w:rPr>
        <w:t>1.</w:t>
      </w:r>
      <w:r w:rsidRPr="00105C39">
        <w:rPr>
          <w:lang w:eastAsia="lv-LV"/>
        </w:rPr>
        <w:tab/>
        <w:t xml:space="preserve">Sakopšanas un nokopšanas pakalpojumi kāzu, kristību un citos pasākumos </w:t>
      </w:r>
      <w:proofErr w:type="spellStart"/>
      <w:r w:rsidRPr="00105C39">
        <w:rPr>
          <w:lang w:eastAsia="lv-LV"/>
        </w:rPr>
        <w:t>Tempļakalna</w:t>
      </w:r>
      <w:proofErr w:type="spellEnd"/>
      <w:r w:rsidRPr="00105C39">
        <w:rPr>
          <w:lang w:eastAsia="lv-LV"/>
        </w:rPr>
        <w:t xml:space="preserve"> parkā pie 101 pakāpiena, Alūksnes Muižas parkā pie Jaunās pils un Aleksandra paviljona.</w:t>
      </w:r>
    </w:p>
    <w:p w14:paraId="1AB522A8" w14:textId="216771C3" w:rsidR="00D5326A" w:rsidRPr="00105C39" w:rsidRDefault="00105C39" w:rsidP="00105C39">
      <w:pPr>
        <w:spacing w:line="276" w:lineRule="auto"/>
        <w:ind w:left="426" w:hanging="426"/>
        <w:jc w:val="both"/>
        <w:rPr>
          <w:lang w:eastAsia="lv-LV"/>
        </w:rPr>
      </w:pPr>
      <w:r w:rsidRPr="00105C39">
        <w:rPr>
          <w:lang w:eastAsia="lv-LV"/>
        </w:rPr>
        <w:t>2.</w:t>
      </w:r>
      <w:r w:rsidRPr="00105C39">
        <w:rPr>
          <w:lang w:eastAsia="lv-LV"/>
        </w:rPr>
        <w:tab/>
        <w:t>Kapsētas pārziņa pakalpojumi.</w:t>
      </w:r>
      <w:r w:rsidR="00302763">
        <w:rPr>
          <w:lang w:eastAsia="lv-LV"/>
        </w:rPr>
        <w:t>;</w:t>
      </w:r>
      <w:r w:rsidR="00302763" w:rsidRPr="00105C39" w:rsidDel="00302763">
        <w:rPr>
          <w:lang w:eastAsia="lv-LV"/>
        </w:rPr>
        <w:t xml:space="preserve"> </w:t>
      </w:r>
    </w:p>
    <w:p w14:paraId="386AC9B1" w14:textId="31FF3B1C" w:rsidR="00105C39" w:rsidRPr="00105C39" w:rsidRDefault="00105C39" w:rsidP="00105C39">
      <w:pPr>
        <w:spacing w:line="276" w:lineRule="auto"/>
        <w:ind w:left="426" w:hanging="426"/>
        <w:jc w:val="both"/>
        <w:rPr>
          <w:lang w:eastAsia="lv-LV"/>
        </w:rPr>
      </w:pPr>
      <w:r w:rsidRPr="00105C39">
        <w:rPr>
          <w:lang w:eastAsia="lv-LV"/>
        </w:rPr>
        <w:t>3.</w:t>
      </w:r>
      <w:r w:rsidRPr="00105C39">
        <w:rPr>
          <w:lang w:eastAsia="lv-LV"/>
        </w:rPr>
        <w:tab/>
        <w:t>Kapličas ēkas sagatavošanas pakalpojumi bēru ceremonijai (apbedīšanas dienā)</w:t>
      </w:r>
      <w:r w:rsidR="00302763">
        <w:rPr>
          <w:lang w:eastAsia="lv-LV"/>
        </w:rPr>
        <w:t>;</w:t>
      </w:r>
    </w:p>
    <w:p w14:paraId="73C85806" w14:textId="278B5DDE" w:rsidR="00105C39" w:rsidRPr="00105C39" w:rsidRDefault="00105C39" w:rsidP="00105C39">
      <w:pPr>
        <w:spacing w:line="276" w:lineRule="auto"/>
        <w:ind w:left="426" w:hanging="426"/>
        <w:rPr>
          <w:lang w:eastAsia="lv-LV"/>
        </w:rPr>
      </w:pPr>
      <w:r w:rsidRPr="00105C39">
        <w:rPr>
          <w:lang w:eastAsia="lv-LV"/>
        </w:rPr>
        <w:t>4.</w:t>
      </w:r>
      <w:r w:rsidRPr="00105C39">
        <w:rPr>
          <w:lang w:eastAsia="lv-LV"/>
        </w:rPr>
        <w:tab/>
        <w:t>Zvanītāja pakalpojumi kapličā</w:t>
      </w:r>
      <w:r w:rsidR="00302763">
        <w:rPr>
          <w:lang w:eastAsia="lv-LV"/>
        </w:rPr>
        <w:t>;</w:t>
      </w:r>
    </w:p>
    <w:p w14:paraId="67E5DE61" w14:textId="289CC612" w:rsidR="00105C39" w:rsidRPr="00105C39" w:rsidRDefault="00105C39" w:rsidP="00105C39">
      <w:pPr>
        <w:spacing w:line="276" w:lineRule="auto"/>
        <w:ind w:left="426" w:hanging="426"/>
        <w:rPr>
          <w:lang w:eastAsia="lv-LV"/>
        </w:rPr>
      </w:pPr>
      <w:r w:rsidRPr="00105C39">
        <w:rPr>
          <w:lang w:eastAsia="lv-LV"/>
        </w:rPr>
        <w:t>5.</w:t>
      </w:r>
      <w:r w:rsidRPr="00105C39">
        <w:rPr>
          <w:lang w:eastAsia="lv-LV"/>
        </w:rPr>
        <w:tab/>
        <w:t>Maksas iekasēšana par Alūksnes pilsētas publiskās tualetes izmantošanu</w:t>
      </w:r>
      <w:r w:rsidR="00302763">
        <w:rPr>
          <w:lang w:eastAsia="lv-LV"/>
        </w:rPr>
        <w:t>;</w:t>
      </w:r>
    </w:p>
    <w:p w14:paraId="78912758" w14:textId="77777777" w:rsidR="00105C39" w:rsidRPr="00105C39" w:rsidRDefault="00105C39" w:rsidP="00105C39">
      <w:pPr>
        <w:spacing w:line="276" w:lineRule="auto"/>
        <w:ind w:left="426" w:hanging="426"/>
        <w:jc w:val="both"/>
        <w:rPr>
          <w:lang w:eastAsia="lv-LV"/>
        </w:rPr>
      </w:pPr>
      <w:r w:rsidRPr="00105C39">
        <w:rPr>
          <w:lang w:eastAsia="lv-LV"/>
        </w:rPr>
        <w:t>6.</w:t>
      </w:r>
      <w:r w:rsidRPr="00105C39">
        <w:rPr>
          <w:lang w:eastAsia="lv-LV"/>
        </w:rPr>
        <w:tab/>
        <w:t>Ēkas numura, ielas un ēkas nosaukuma un telpu grupas informācijas zīmes pasūtīšanas un piegādes pakalpojumi.</w:t>
      </w:r>
    </w:p>
    <w:p w14:paraId="739F61B0" w14:textId="1F2AAE9C" w:rsidR="00105C39" w:rsidRPr="00105C39" w:rsidRDefault="00105C39" w:rsidP="00105C39">
      <w:pPr>
        <w:spacing w:line="276" w:lineRule="auto"/>
        <w:ind w:firstLine="720"/>
        <w:jc w:val="both"/>
        <w:rPr>
          <w:lang w:eastAsia="lv-LV"/>
        </w:rPr>
      </w:pPr>
      <w:r w:rsidRPr="00105C39">
        <w:rPr>
          <w:lang w:eastAsia="lv-LV"/>
        </w:rPr>
        <w:lastRenderedPageBreak/>
        <w:t xml:space="preserve">Ar finanšu rādītājiem par ieņēmumiem var iepazīties pārskata 4. sadaļā. Ieņēmumi no maksas pakalpojumiem tiek izmantoti maksas pakalpojumu sniegšanas nodrošināšanai, jo pašvaldību aģentūras darbībā nav paredzēta peļņas gūšana un maksa par publisko pakalpojumu nedrīkst pārsniegt aģentūras funkciju veikšanai nepieciešamo līdzekļu apjomu. Aģentūras sniegtie maksas pakalpojumi apstiprināti ar Alūksnes novada domes 2016. gada 28. aprīļa saistošajiem noteikumiem Nr. 11/2016 </w:t>
      </w:r>
      <w:r w:rsidR="00302763">
        <w:rPr>
          <w:lang w:eastAsia="lv-LV"/>
        </w:rPr>
        <w:t>“</w:t>
      </w:r>
      <w:r w:rsidRPr="00105C39">
        <w:rPr>
          <w:lang w:eastAsia="lv-LV"/>
        </w:rPr>
        <w:t xml:space="preserve">Par Alūksnes novada pašvaldības aģentūras </w:t>
      </w:r>
      <w:r w:rsidR="00302763">
        <w:rPr>
          <w:lang w:eastAsia="lv-LV"/>
        </w:rPr>
        <w:t>“</w:t>
      </w:r>
      <w:r w:rsidRPr="00105C39">
        <w:rPr>
          <w:lang w:eastAsia="lv-LV"/>
        </w:rPr>
        <w:t xml:space="preserve">SPODRA” maksas pakalpojumiem”. </w:t>
      </w:r>
    </w:p>
    <w:p w14:paraId="44738D8E" w14:textId="77777777" w:rsidR="00105C39" w:rsidRPr="00105C39" w:rsidRDefault="00105C39" w:rsidP="00105C39">
      <w:pPr>
        <w:jc w:val="both"/>
        <w:rPr>
          <w:lang w:eastAsia="lv-LV"/>
        </w:rPr>
      </w:pPr>
    </w:p>
    <w:p w14:paraId="200A5ABA" w14:textId="77777777" w:rsidR="00105C39" w:rsidRPr="00105C39" w:rsidRDefault="00105C39" w:rsidP="00105C39">
      <w:pPr>
        <w:keepNext/>
        <w:jc w:val="center"/>
        <w:outlineLvl w:val="0"/>
        <w:rPr>
          <w:b/>
          <w:caps/>
        </w:rPr>
      </w:pPr>
      <w:bookmarkStart w:id="15" w:name="_Toc71380516"/>
      <w:r w:rsidRPr="00105C39">
        <w:rPr>
          <w:b/>
          <w:caps/>
        </w:rPr>
        <w:t>9. KOMUNIKĀCIJA AR SABIEDRĪBU</w:t>
      </w:r>
      <w:bookmarkEnd w:id="15"/>
    </w:p>
    <w:p w14:paraId="484758C1" w14:textId="77777777" w:rsidR="00105C39" w:rsidRPr="00105C39" w:rsidRDefault="00105C39" w:rsidP="00105C39">
      <w:pPr>
        <w:rPr>
          <w:b/>
          <w:caps/>
          <w:lang w:eastAsia="lv-LV"/>
        </w:rPr>
      </w:pPr>
    </w:p>
    <w:p w14:paraId="7424AD04" w14:textId="492D389A" w:rsidR="00105C39" w:rsidRDefault="00105C39" w:rsidP="00105C39">
      <w:pPr>
        <w:spacing w:line="276" w:lineRule="auto"/>
        <w:ind w:firstLine="720"/>
        <w:jc w:val="both"/>
        <w:rPr>
          <w:lang w:eastAsia="lv-LV"/>
        </w:rPr>
      </w:pPr>
      <w:r w:rsidRPr="00105C39">
        <w:rPr>
          <w:lang w:eastAsia="lv-LV"/>
        </w:rPr>
        <w:t xml:space="preserve">Komunikācijai ar vietējiem iedzīvotājiem Aģentūra izmanto Alūksnes novada pašvaldības mājaslapu </w:t>
      </w:r>
      <w:proofErr w:type="spellStart"/>
      <w:r w:rsidRPr="00105C39">
        <w:rPr>
          <w:lang w:eastAsia="lv-LV"/>
        </w:rPr>
        <w:t>www.aluksne.lv</w:t>
      </w:r>
      <w:proofErr w:type="spellEnd"/>
      <w:r w:rsidRPr="00105C39">
        <w:rPr>
          <w:lang w:eastAsia="lv-LV"/>
        </w:rPr>
        <w:t xml:space="preserve">, pašvaldības </w:t>
      </w:r>
      <w:r w:rsidR="00D5326A">
        <w:rPr>
          <w:lang w:eastAsia="lv-LV"/>
        </w:rPr>
        <w:t>informatīvo izdevumu</w:t>
      </w:r>
      <w:r w:rsidR="00D5326A" w:rsidRPr="00105C39">
        <w:rPr>
          <w:lang w:eastAsia="lv-LV"/>
        </w:rPr>
        <w:t xml:space="preserve"> </w:t>
      </w:r>
      <w:r w:rsidR="00302763">
        <w:rPr>
          <w:lang w:eastAsia="lv-LV"/>
        </w:rPr>
        <w:t>“</w:t>
      </w:r>
      <w:r w:rsidRPr="00105C39">
        <w:rPr>
          <w:lang w:eastAsia="lv-LV"/>
        </w:rPr>
        <w:t xml:space="preserve">Alūksnes Novada Vēstis”,  sadarbojas ar vietējo plašsaziņas līdzekli - laikrakstu </w:t>
      </w:r>
      <w:r w:rsidR="00302763">
        <w:rPr>
          <w:lang w:eastAsia="lv-LV"/>
        </w:rPr>
        <w:t>“</w:t>
      </w:r>
      <w:r w:rsidRPr="00105C39">
        <w:rPr>
          <w:lang w:eastAsia="lv-LV"/>
        </w:rPr>
        <w:t xml:space="preserve">Alūksnes un Malienas Ziņas”, kā arī Alūksnes novada sociālajiem profiliem – Instagram un Facebook. Plašākai sabiedrībai informācija par Aģentūru tiek nodota, izmantojot sadarbību ar ziņu aģentūru LETA un citiem informatīvajiem portāliem. </w:t>
      </w:r>
    </w:p>
    <w:p w14:paraId="66E1591E" w14:textId="77777777" w:rsidR="00153390" w:rsidRDefault="00153390" w:rsidP="00105C39">
      <w:pPr>
        <w:spacing w:line="276" w:lineRule="auto"/>
        <w:ind w:firstLine="720"/>
        <w:jc w:val="both"/>
        <w:rPr>
          <w:lang w:eastAsia="lv-LV"/>
        </w:rPr>
      </w:pPr>
    </w:p>
    <w:p w14:paraId="368EE36F" w14:textId="5A996F8C" w:rsidR="00153390" w:rsidRPr="00153390" w:rsidRDefault="00153390" w:rsidP="00153390">
      <w:pPr>
        <w:pStyle w:val="Sarakstarindkopa"/>
        <w:keepNext/>
        <w:numPr>
          <w:ilvl w:val="0"/>
          <w:numId w:val="43"/>
        </w:numPr>
        <w:jc w:val="center"/>
        <w:outlineLvl w:val="0"/>
        <w:rPr>
          <w:b/>
        </w:rPr>
      </w:pPr>
      <w:bookmarkStart w:id="16" w:name="_Toc71380517"/>
      <w:r>
        <w:rPr>
          <w:b/>
        </w:rPr>
        <w:t>INFORMĀCIJA PAR LĪDZDALĪBU SADARBĪBAS PROJEKTOS</w:t>
      </w:r>
      <w:bookmarkEnd w:id="16"/>
    </w:p>
    <w:p w14:paraId="138E43D5" w14:textId="37FE3C8F" w:rsidR="00153390" w:rsidRDefault="00153390" w:rsidP="00153390">
      <w:pPr>
        <w:tabs>
          <w:tab w:val="left" w:pos="0"/>
        </w:tabs>
        <w:spacing w:line="276" w:lineRule="auto"/>
        <w:jc w:val="both"/>
        <w:rPr>
          <w:lang w:eastAsia="lv-LV"/>
        </w:rPr>
      </w:pPr>
    </w:p>
    <w:p w14:paraId="7D3C5ECE" w14:textId="0A727F1E" w:rsidR="00153390" w:rsidRPr="00695ADC" w:rsidRDefault="00153390" w:rsidP="00153390">
      <w:pPr>
        <w:tabs>
          <w:tab w:val="left" w:pos="0"/>
        </w:tabs>
        <w:spacing w:line="276" w:lineRule="auto"/>
        <w:jc w:val="both"/>
        <w:rPr>
          <w:lang w:eastAsia="lv-LV"/>
        </w:rPr>
      </w:pPr>
      <w:r>
        <w:rPr>
          <w:lang w:eastAsia="lv-LV"/>
        </w:rPr>
        <w:tab/>
      </w:r>
      <w:r w:rsidRPr="00695ADC">
        <w:rPr>
          <w:lang w:eastAsia="lv-LV"/>
        </w:rPr>
        <w:t>Aģentūra īsteno aktīvas nodarbinātības pasākumus “</w:t>
      </w:r>
      <w:r w:rsidRPr="00695ADC">
        <w:rPr>
          <w:color w:val="212529"/>
          <w:shd w:val="clear" w:color="auto" w:fill="FFFFFF"/>
        </w:rPr>
        <w:t xml:space="preserve">Algoti pagaidu sabiedriskie darbi” — aktīvais nodarbinātības pasākums bezdarbniekiem darba iemaņu iegūšanai un uzturēšanai, veicot sociāla labuma darbus. 2020. gadā aģentūra nodarbināja </w:t>
      </w:r>
      <w:r w:rsidR="009242FA" w:rsidRPr="00695ADC">
        <w:rPr>
          <w:color w:val="212529"/>
          <w:shd w:val="clear" w:color="auto" w:fill="FFFFFF"/>
        </w:rPr>
        <w:t>10 cilvēkus iesaistot tos pilsētas uzkopšanā.</w:t>
      </w:r>
    </w:p>
    <w:p w14:paraId="5A9C3AF6" w14:textId="7C679D0B" w:rsidR="00153390" w:rsidRPr="00105C39" w:rsidRDefault="00153390" w:rsidP="00105C39">
      <w:pPr>
        <w:spacing w:line="276" w:lineRule="auto"/>
        <w:ind w:firstLine="720"/>
        <w:jc w:val="both"/>
        <w:rPr>
          <w:lang w:eastAsia="lv-LV"/>
        </w:rPr>
      </w:pPr>
    </w:p>
    <w:p w14:paraId="3E0E688A" w14:textId="77777777" w:rsidR="00105C39" w:rsidRPr="00105C39" w:rsidRDefault="00105C39" w:rsidP="00105C39">
      <w:pPr>
        <w:ind w:firstLine="720"/>
        <w:rPr>
          <w:b/>
          <w:caps/>
          <w:lang w:eastAsia="lv-LV"/>
        </w:rPr>
      </w:pPr>
    </w:p>
    <w:p w14:paraId="2889DFA7" w14:textId="77777777" w:rsidR="00105C39" w:rsidRPr="00105C39" w:rsidRDefault="00105C39" w:rsidP="00105C39">
      <w:pPr>
        <w:spacing w:line="360" w:lineRule="auto"/>
        <w:jc w:val="right"/>
      </w:pPr>
    </w:p>
    <w:p w14:paraId="56874163" w14:textId="77777777" w:rsidR="00105C39" w:rsidRDefault="00105C39" w:rsidP="009F470E">
      <w:pPr>
        <w:spacing w:line="360" w:lineRule="auto"/>
        <w:jc w:val="both"/>
        <w:sectPr w:rsidR="00105C39" w:rsidSect="00FD0212">
          <w:footerReference w:type="default" r:id="rId9"/>
          <w:pgSz w:w="11906" w:h="16838"/>
          <w:pgMar w:top="1134" w:right="1701" w:bottom="1134" w:left="1701" w:header="709" w:footer="709" w:gutter="0"/>
          <w:cols w:space="708"/>
          <w:titlePg/>
          <w:docGrid w:linePitch="360"/>
        </w:sectPr>
      </w:pPr>
    </w:p>
    <w:p w14:paraId="380D2C9E" w14:textId="660F48AF" w:rsidR="00105C39" w:rsidRPr="00153390" w:rsidRDefault="00105C39" w:rsidP="00153390">
      <w:pPr>
        <w:pStyle w:val="Sarakstarindkopa"/>
        <w:keepNext/>
        <w:numPr>
          <w:ilvl w:val="0"/>
          <w:numId w:val="43"/>
        </w:numPr>
        <w:jc w:val="center"/>
        <w:outlineLvl w:val="0"/>
        <w:rPr>
          <w:b/>
          <w:caps/>
        </w:rPr>
      </w:pPr>
      <w:bookmarkStart w:id="17" w:name="_Toc71380518"/>
      <w:r w:rsidRPr="00153390">
        <w:rPr>
          <w:b/>
          <w:caps/>
        </w:rPr>
        <w:lastRenderedPageBreak/>
        <w:t>aģentūras ikdienas veicamie darbi, plānotās darbības un to rezultatīvie rādītāji</w:t>
      </w:r>
      <w:r w:rsidRPr="00153390">
        <w:rPr>
          <w:b/>
        </w:rPr>
        <w:t xml:space="preserve"> </w:t>
      </w:r>
      <w:r w:rsidRPr="00153390">
        <w:rPr>
          <w:b/>
          <w:caps/>
        </w:rPr>
        <w:t>nākamajā pārskata gadā</w:t>
      </w:r>
      <w:bookmarkEnd w:id="17"/>
    </w:p>
    <w:p w14:paraId="6C758376" w14:textId="77777777" w:rsidR="00105C39" w:rsidRPr="00105C39" w:rsidRDefault="00105C39" w:rsidP="00105C39">
      <w:pPr>
        <w:jc w:val="both"/>
        <w:rPr>
          <w:lang w:eastAsia="lv-LV"/>
        </w:rPr>
      </w:pPr>
    </w:p>
    <w:p w14:paraId="73412C71" w14:textId="77777777" w:rsidR="00105C39" w:rsidRPr="00105C39" w:rsidRDefault="00105C39" w:rsidP="00105C39">
      <w:pPr>
        <w:jc w:val="both"/>
      </w:pPr>
      <w:r w:rsidRPr="00105C39">
        <w:t>2021. gadā veicamie uzdevumi pēc Vidēja termiņa attīstības stratēģijas 2021. - 2023. gadam:</w:t>
      </w:r>
    </w:p>
    <w:p w14:paraId="2652DE84" w14:textId="77777777" w:rsidR="00105C39" w:rsidRPr="00105C39" w:rsidRDefault="00105C39" w:rsidP="00105C39">
      <w:pPr>
        <w:jc w:val="both"/>
        <w:rPr>
          <w:b/>
        </w:rPr>
      </w:pPr>
      <w:r w:rsidRPr="00105C39">
        <w:rPr>
          <w:b/>
        </w:rPr>
        <w:t xml:space="preserve">1. </w:t>
      </w:r>
      <w:r w:rsidRPr="00105C39">
        <w:rPr>
          <w:b/>
          <w:lang w:eastAsia="lv-LV"/>
        </w:rPr>
        <w:t>Droša, organizēta un sakārtota pilsētas vide</w:t>
      </w:r>
    </w:p>
    <w:p w14:paraId="542F4458" w14:textId="77777777" w:rsidR="00105C39" w:rsidRPr="00105C39" w:rsidRDefault="00105C39" w:rsidP="00105C39">
      <w:pPr>
        <w:jc w:val="both"/>
        <w:rPr>
          <w:b/>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2835"/>
        <w:gridCol w:w="5960"/>
        <w:gridCol w:w="2037"/>
        <w:gridCol w:w="1418"/>
      </w:tblGrid>
      <w:tr w:rsidR="00105C39" w:rsidRPr="00105C39" w14:paraId="418273F7" w14:textId="77777777" w:rsidTr="00CA0FA7">
        <w:trPr>
          <w:jc w:val="center"/>
        </w:trPr>
        <w:tc>
          <w:tcPr>
            <w:tcW w:w="2204" w:type="dxa"/>
            <w:tcBorders>
              <w:top w:val="single" w:sz="4" w:space="0" w:color="auto"/>
              <w:left w:val="single" w:sz="4" w:space="0" w:color="auto"/>
              <w:bottom w:val="single" w:sz="4" w:space="0" w:color="auto"/>
              <w:right w:val="single" w:sz="4" w:space="0" w:color="auto"/>
            </w:tcBorders>
            <w:vAlign w:val="center"/>
            <w:hideMark/>
          </w:tcPr>
          <w:p w14:paraId="345DCE5E" w14:textId="77777777" w:rsidR="00105C39" w:rsidRPr="00105C39" w:rsidRDefault="00105C39" w:rsidP="00105C39">
            <w:pPr>
              <w:tabs>
                <w:tab w:val="left" w:pos="0"/>
              </w:tabs>
              <w:jc w:val="center"/>
              <w:rPr>
                <w:rFonts w:eastAsia="Calibri"/>
                <w:b/>
              </w:rPr>
            </w:pPr>
            <w:r w:rsidRPr="00105C39">
              <w:rPr>
                <w:b/>
              </w:rPr>
              <w:t>Rīcība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C2C34B" w14:textId="77777777" w:rsidR="00105C39" w:rsidRPr="00105C39" w:rsidRDefault="00105C39" w:rsidP="00105C39">
            <w:pPr>
              <w:tabs>
                <w:tab w:val="left" w:pos="0"/>
              </w:tabs>
              <w:jc w:val="center"/>
              <w:rPr>
                <w:rFonts w:eastAsia="Calibri"/>
                <w:b/>
              </w:rPr>
            </w:pPr>
            <w:r w:rsidRPr="00105C39">
              <w:rPr>
                <w:b/>
              </w:rPr>
              <w:t>Apraksts</w:t>
            </w:r>
          </w:p>
        </w:tc>
        <w:tc>
          <w:tcPr>
            <w:tcW w:w="5960" w:type="dxa"/>
            <w:tcBorders>
              <w:top w:val="single" w:sz="4" w:space="0" w:color="auto"/>
              <w:left w:val="single" w:sz="4" w:space="0" w:color="auto"/>
              <w:bottom w:val="single" w:sz="4" w:space="0" w:color="auto"/>
              <w:right w:val="single" w:sz="4" w:space="0" w:color="auto"/>
            </w:tcBorders>
            <w:vAlign w:val="center"/>
            <w:hideMark/>
          </w:tcPr>
          <w:p w14:paraId="03CAD13E" w14:textId="77777777" w:rsidR="00105C39" w:rsidRPr="00105C39" w:rsidRDefault="00105C39" w:rsidP="00105C39">
            <w:pPr>
              <w:tabs>
                <w:tab w:val="left" w:pos="0"/>
              </w:tabs>
              <w:jc w:val="center"/>
              <w:rPr>
                <w:rFonts w:eastAsia="Calibri"/>
                <w:b/>
              </w:rPr>
            </w:pPr>
            <w:r w:rsidRPr="00105C39">
              <w:rPr>
                <w:b/>
              </w:rPr>
              <w:t>Sasniedzamie rezultāti</w:t>
            </w:r>
          </w:p>
        </w:tc>
        <w:tc>
          <w:tcPr>
            <w:tcW w:w="2037" w:type="dxa"/>
            <w:tcBorders>
              <w:top w:val="single" w:sz="4" w:space="0" w:color="auto"/>
              <w:left w:val="single" w:sz="4" w:space="0" w:color="auto"/>
              <w:bottom w:val="single" w:sz="4" w:space="0" w:color="auto"/>
              <w:right w:val="single" w:sz="4" w:space="0" w:color="auto"/>
            </w:tcBorders>
            <w:vAlign w:val="center"/>
            <w:hideMark/>
          </w:tcPr>
          <w:p w14:paraId="16C9E575" w14:textId="77777777" w:rsidR="00105C39" w:rsidRPr="00105C39" w:rsidRDefault="00105C39" w:rsidP="00105C39">
            <w:pPr>
              <w:tabs>
                <w:tab w:val="left" w:pos="0"/>
              </w:tabs>
              <w:jc w:val="center"/>
              <w:rPr>
                <w:b/>
              </w:rPr>
            </w:pPr>
            <w:r w:rsidRPr="00105C39">
              <w:rPr>
                <w:b/>
              </w:rPr>
              <w:t>Atbildīgais</w:t>
            </w:r>
          </w:p>
        </w:tc>
        <w:tc>
          <w:tcPr>
            <w:tcW w:w="1418" w:type="dxa"/>
            <w:tcBorders>
              <w:top w:val="single" w:sz="4" w:space="0" w:color="auto"/>
              <w:left w:val="single" w:sz="4" w:space="0" w:color="auto"/>
              <w:bottom w:val="single" w:sz="4" w:space="0" w:color="auto"/>
              <w:right w:val="single" w:sz="4" w:space="0" w:color="auto"/>
            </w:tcBorders>
            <w:hideMark/>
          </w:tcPr>
          <w:p w14:paraId="5A747A3E" w14:textId="77777777" w:rsidR="00105C39" w:rsidRPr="00105C39" w:rsidRDefault="00105C39" w:rsidP="00105C39">
            <w:pPr>
              <w:tabs>
                <w:tab w:val="left" w:pos="0"/>
              </w:tabs>
              <w:jc w:val="center"/>
              <w:rPr>
                <w:b/>
              </w:rPr>
            </w:pPr>
            <w:r w:rsidRPr="00105C39">
              <w:rPr>
                <w:b/>
              </w:rPr>
              <w:t>Paredzamie resursi</w:t>
            </w:r>
          </w:p>
        </w:tc>
      </w:tr>
      <w:tr w:rsidR="00105C39" w:rsidRPr="00105C39" w14:paraId="49752289" w14:textId="77777777" w:rsidTr="00CA0FA7">
        <w:trPr>
          <w:trHeight w:val="181"/>
          <w:jc w:val="center"/>
        </w:trPr>
        <w:tc>
          <w:tcPr>
            <w:tcW w:w="2204" w:type="dxa"/>
            <w:tcBorders>
              <w:top w:val="single" w:sz="4" w:space="0" w:color="auto"/>
              <w:left w:val="single" w:sz="4" w:space="0" w:color="auto"/>
              <w:bottom w:val="single" w:sz="4" w:space="0" w:color="auto"/>
              <w:right w:val="single" w:sz="4" w:space="0" w:color="auto"/>
            </w:tcBorders>
            <w:vAlign w:val="center"/>
          </w:tcPr>
          <w:p w14:paraId="44A7A398" w14:textId="77777777" w:rsidR="00105C39" w:rsidRPr="00105C39" w:rsidRDefault="00105C39" w:rsidP="00105C39">
            <w:pPr>
              <w:tabs>
                <w:tab w:val="left" w:pos="0"/>
              </w:tabs>
              <w:jc w:val="center"/>
              <w:rPr>
                <w:b/>
              </w:rPr>
            </w:pPr>
            <w:r w:rsidRPr="00105C39">
              <w:rPr>
                <w:b/>
              </w:rPr>
              <w:t>1</w:t>
            </w:r>
          </w:p>
        </w:tc>
        <w:tc>
          <w:tcPr>
            <w:tcW w:w="2835" w:type="dxa"/>
            <w:tcBorders>
              <w:top w:val="single" w:sz="4" w:space="0" w:color="auto"/>
              <w:left w:val="single" w:sz="4" w:space="0" w:color="auto"/>
              <w:bottom w:val="single" w:sz="4" w:space="0" w:color="auto"/>
              <w:right w:val="single" w:sz="4" w:space="0" w:color="auto"/>
            </w:tcBorders>
            <w:vAlign w:val="center"/>
          </w:tcPr>
          <w:p w14:paraId="6E3BE864" w14:textId="77777777" w:rsidR="00105C39" w:rsidRPr="00105C39" w:rsidRDefault="00105C39" w:rsidP="00105C39">
            <w:pPr>
              <w:tabs>
                <w:tab w:val="left" w:pos="141"/>
              </w:tabs>
              <w:jc w:val="center"/>
              <w:rPr>
                <w:b/>
                <w:lang w:eastAsia="lv-LV"/>
              </w:rPr>
            </w:pPr>
            <w:r w:rsidRPr="00105C39">
              <w:rPr>
                <w:b/>
                <w:lang w:eastAsia="lv-LV"/>
              </w:rPr>
              <w:t>2</w:t>
            </w:r>
          </w:p>
        </w:tc>
        <w:tc>
          <w:tcPr>
            <w:tcW w:w="5960" w:type="dxa"/>
            <w:tcBorders>
              <w:top w:val="single" w:sz="4" w:space="0" w:color="auto"/>
              <w:left w:val="single" w:sz="4" w:space="0" w:color="auto"/>
              <w:bottom w:val="single" w:sz="4" w:space="0" w:color="auto"/>
              <w:right w:val="single" w:sz="4" w:space="0" w:color="auto"/>
            </w:tcBorders>
            <w:vAlign w:val="center"/>
          </w:tcPr>
          <w:p w14:paraId="0B4F2CEE" w14:textId="77777777" w:rsidR="00105C39" w:rsidRPr="00105C39" w:rsidRDefault="00105C39" w:rsidP="00105C39">
            <w:pPr>
              <w:tabs>
                <w:tab w:val="left" w:pos="0"/>
              </w:tabs>
              <w:jc w:val="center"/>
              <w:rPr>
                <w:rFonts w:eastAsia="Calibri"/>
                <w:b/>
              </w:rPr>
            </w:pPr>
            <w:r w:rsidRPr="00105C39">
              <w:rPr>
                <w:rFonts w:eastAsia="Calibri"/>
                <w:b/>
              </w:rPr>
              <w:t>3</w:t>
            </w:r>
          </w:p>
        </w:tc>
        <w:tc>
          <w:tcPr>
            <w:tcW w:w="2037" w:type="dxa"/>
            <w:tcBorders>
              <w:top w:val="single" w:sz="4" w:space="0" w:color="auto"/>
              <w:left w:val="single" w:sz="4" w:space="0" w:color="auto"/>
              <w:bottom w:val="single" w:sz="4" w:space="0" w:color="auto"/>
              <w:right w:val="single" w:sz="4" w:space="0" w:color="auto"/>
            </w:tcBorders>
            <w:vAlign w:val="center"/>
          </w:tcPr>
          <w:p w14:paraId="777B6FD0" w14:textId="77777777" w:rsidR="00105C39" w:rsidRPr="00105C39" w:rsidRDefault="00105C39" w:rsidP="00105C39">
            <w:pPr>
              <w:tabs>
                <w:tab w:val="left" w:pos="0"/>
              </w:tabs>
              <w:jc w:val="center"/>
              <w:rPr>
                <w:rFonts w:eastAsia="Calibri"/>
                <w:b/>
              </w:rPr>
            </w:pPr>
            <w:r w:rsidRPr="00105C39">
              <w:rPr>
                <w:rFonts w:eastAsia="Calibri"/>
                <w:b/>
              </w:rPr>
              <w:t>4</w:t>
            </w:r>
          </w:p>
        </w:tc>
        <w:tc>
          <w:tcPr>
            <w:tcW w:w="1418" w:type="dxa"/>
            <w:tcBorders>
              <w:top w:val="single" w:sz="4" w:space="0" w:color="auto"/>
              <w:left w:val="single" w:sz="4" w:space="0" w:color="auto"/>
              <w:bottom w:val="single" w:sz="4" w:space="0" w:color="auto"/>
              <w:right w:val="single" w:sz="4" w:space="0" w:color="auto"/>
            </w:tcBorders>
            <w:vAlign w:val="center"/>
          </w:tcPr>
          <w:p w14:paraId="557D7818" w14:textId="77777777" w:rsidR="00105C39" w:rsidRPr="00105C39" w:rsidRDefault="00105C39" w:rsidP="00105C39">
            <w:pPr>
              <w:tabs>
                <w:tab w:val="left" w:pos="0"/>
              </w:tabs>
              <w:jc w:val="center"/>
              <w:rPr>
                <w:rFonts w:eastAsia="Calibri"/>
                <w:b/>
              </w:rPr>
            </w:pPr>
            <w:r w:rsidRPr="00105C39">
              <w:rPr>
                <w:rFonts w:eastAsia="Calibri"/>
                <w:b/>
              </w:rPr>
              <w:t>5</w:t>
            </w:r>
          </w:p>
        </w:tc>
      </w:tr>
      <w:tr w:rsidR="00105C39" w:rsidRPr="00105C39" w14:paraId="310BC5EC" w14:textId="77777777" w:rsidTr="00CA0FA7">
        <w:trPr>
          <w:jc w:val="center"/>
        </w:trPr>
        <w:tc>
          <w:tcPr>
            <w:tcW w:w="2204" w:type="dxa"/>
            <w:tcBorders>
              <w:top w:val="single" w:sz="4" w:space="0" w:color="auto"/>
              <w:left w:val="single" w:sz="4" w:space="0" w:color="auto"/>
              <w:bottom w:val="single" w:sz="4" w:space="0" w:color="auto"/>
              <w:right w:val="single" w:sz="4" w:space="0" w:color="auto"/>
            </w:tcBorders>
            <w:hideMark/>
          </w:tcPr>
          <w:p w14:paraId="2DBAB83D" w14:textId="77777777" w:rsidR="00105C39" w:rsidRPr="00105C39" w:rsidRDefault="00105C39" w:rsidP="00105C39">
            <w:pPr>
              <w:tabs>
                <w:tab w:val="left" w:pos="0"/>
              </w:tabs>
              <w:rPr>
                <w:rFonts w:eastAsia="Calibri"/>
              </w:rPr>
            </w:pPr>
            <w:r w:rsidRPr="00105C39">
              <w:t xml:space="preserve">1.1. Veikt </w:t>
            </w:r>
            <w:r w:rsidRPr="00105C39">
              <w:rPr>
                <w:lang w:eastAsia="lv-LV"/>
              </w:rPr>
              <w:t>Alūksnes pilsētas  ielu, ietvju ikdienas uzturēšanu.</w:t>
            </w:r>
          </w:p>
        </w:tc>
        <w:tc>
          <w:tcPr>
            <w:tcW w:w="2835" w:type="dxa"/>
            <w:tcBorders>
              <w:top w:val="single" w:sz="4" w:space="0" w:color="auto"/>
              <w:left w:val="single" w:sz="4" w:space="0" w:color="auto"/>
              <w:bottom w:val="single" w:sz="4" w:space="0" w:color="auto"/>
              <w:right w:val="single" w:sz="4" w:space="0" w:color="auto"/>
            </w:tcBorders>
            <w:hideMark/>
          </w:tcPr>
          <w:p w14:paraId="6F3AC729" w14:textId="01B0834A" w:rsidR="00105C39" w:rsidRPr="00105C39" w:rsidRDefault="00105C39" w:rsidP="00105C39">
            <w:pPr>
              <w:tabs>
                <w:tab w:val="left" w:pos="141"/>
              </w:tabs>
              <w:rPr>
                <w:rFonts w:eastAsia="Calibri"/>
              </w:rPr>
            </w:pPr>
            <w:r w:rsidRPr="00105C39">
              <w:rPr>
                <w:lang w:eastAsia="lv-LV"/>
              </w:rPr>
              <w:t xml:space="preserve">Uzturēšana tiks nodrošināta atbilstoši 2014. gada 24. jūlija Alūksnes novada pašvaldības noteikumiem Nr. 6/2014 </w:t>
            </w:r>
            <w:r w:rsidR="00302763">
              <w:rPr>
                <w:lang w:eastAsia="lv-LV"/>
              </w:rPr>
              <w:t>“</w:t>
            </w:r>
            <w:r w:rsidRPr="00105C39">
              <w:rPr>
                <w:lang w:eastAsia="lv-LV"/>
              </w:rPr>
              <w:t>Par Alūksnes pilsētas ielu ikdienas uzturēšanas un lietošanas kārtību”.</w:t>
            </w:r>
          </w:p>
        </w:tc>
        <w:tc>
          <w:tcPr>
            <w:tcW w:w="5960" w:type="dxa"/>
            <w:tcBorders>
              <w:top w:val="single" w:sz="4" w:space="0" w:color="auto"/>
              <w:left w:val="single" w:sz="4" w:space="0" w:color="auto"/>
              <w:bottom w:val="single" w:sz="4" w:space="0" w:color="auto"/>
              <w:right w:val="single" w:sz="4" w:space="0" w:color="auto"/>
            </w:tcBorders>
            <w:hideMark/>
          </w:tcPr>
          <w:p w14:paraId="3CF76947" w14:textId="77777777" w:rsidR="00105C39" w:rsidRPr="00105C39" w:rsidRDefault="00105C39" w:rsidP="00105C39">
            <w:pPr>
              <w:tabs>
                <w:tab w:val="left" w:pos="0"/>
              </w:tabs>
              <w:rPr>
                <w:rFonts w:eastAsia="Calibri"/>
              </w:rPr>
            </w:pPr>
            <w:r w:rsidRPr="00105C39">
              <w:rPr>
                <w:rFonts w:eastAsia="Calibri"/>
              </w:rPr>
              <w:t>Tiks uzturētas:</w:t>
            </w:r>
          </w:p>
          <w:p w14:paraId="7A8EAC85" w14:textId="77777777" w:rsidR="00105C39" w:rsidRPr="00105C39" w:rsidRDefault="00105C39" w:rsidP="00105C39">
            <w:pPr>
              <w:numPr>
                <w:ilvl w:val="0"/>
                <w:numId w:val="26"/>
              </w:numPr>
              <w:tabs>
                <w:tab w:val="left" w:pos="0"/>
              </w:tabs>
              <w:rPr>
                <w:rFonts w:eastAsia="Calibri"/>
              </w:rPr>
            </w:pPr>
            <w:r w:rsidRPr="00105C39">
              <w:rPr>
                <w:rFonts w:eastAsia="Calibri"/>
              </w:rPr>
              <w:t>ielas ar melno segumu 34,</w:t>
            </w:r>
            <w:r w:rsidRPr="00D5326A">
              <w:rPr>
                <w:rFonts w:eastAsia="Calibri"/>
                <w:lang w:val="en-GB"/>
              </w:rPr>
              <w:t>614</w:t>
            </w:r>
            <w:r w:rsidRPr="00105C39">
              <w:rPr>
                <w:rFonts w:eastAsia="Calibri"/>
              </w:rPr>
              <w:t>km;</w:t>
            </w:r>
          </w:p>
          <w:p w14:paraId="4E7D6174" w14:textId="77777777" w:rsidR="00105C39" w:rsidRPr="00105C39" w:rsidRDefault="00105C39" w:rsidP="00105C39">
            <w:pPr>
              <w:numPr>
                <w:ilvl w:val="0"/>
                <w:numId w:val="26"/>
              </w:numPr>
              <w:tabs>
                <w:tab w:val="left" w:pos="0"/>
              </w:tabs>
              <w:rPr>
                <w:rFonts w:eastAsia="Calibri"/>
              </w:rPr>
            </w:pPr>
            <w:r w:rsidRPr="00105C39">
              <w:rPr>
                <w:rFonts w:eastAsia="Calibri"/>
              </w:rPr>
              <w:t>ielas ar virsmas apstrādi – 5,461 km;</w:t>
            </w:r>
          </w:p>
          <w:p w14:paraId="3B1071CA" w14:textId="77777777" w:rsidR="00105C39" w:rsidRPr="00105C39" w:rsidRDefault="00105C39" w:rsidP="00105C39">
            <w:pPr>
              <w:numPr>
                <w:ilvl w:val="0"/>
                <w:numId w:val="26"/>
              </w:numPr>
              <w:tabs>
                <w:tab w:val="left" w:pos="0"/>
              </w:tabs>
              <w:rPr>
                <w:rFonts w:eastAsia="Calibri"/>
              </w:rPr>
            </w:pPr>
            <w:r w:rsidRPr="00105C39">
              <w:rPr>
                <w:rFonts w:eastAsia="Calibri"/>
              </w:rPr>
              <w:t xml:space="preserve">ielas ar grants (šķembu) segumu </w:t>
            </w:r>
            <w:r w:rsidRPr="00D5326A">
              <w:rPr>
                <w:rFonts w:eastAsia="Calibri"/>
                <w:lang w:val="en-GB"/>
              </w:rPr>
              <w:t>16,276</w:t>
            </w:r>
            <w:r w:rsidRPr="00105C39">
              <w:rPr>
                <w:rFonts w:eastAsia="Calibri"/>
              </w:rPr>
              <w:t xml:space="preserve"> km;</w:t>
            </w:r>
          </w:p>
          <w:p w14:paraId="00EA1346" w14:textId="77777777" w:rsidR="00105C39" w:rsidRPr="00105C39" w:rsidRDefault="00105C39" w:rsidP="00105C39">
            <w:pPr>
              <w:numPr>
                <w:ilvl w:val="0"/>
                <w:numId w:val="26"/>
              </w:numPr>
              <w:tabs>
                <w:tab w:val="left" w:pos="0"/>
              </w:tabs>
              <w:rPr>
                <w:rFonts w:eastAsia="Calibri"/>
              </w:rPr>
            </w:pPr>
            <w:r w:rsidRPr="00105C39">
              <w:rPr>
                <w:rFonts w:eastAsia="Calibri"/>
              </w:rPr>
              <w:t>ielas ar bruģakmens segumu 0,12 km;</w:t>
            </w:r>
          </w:p>
          <w:p w14:paraId="2EF22372" w14:textId="77777777" w:rsidR="00105C39" w:rsidRPr="00105C39" w:rsidRDefault="00105C39" w:rsidP="00105C39">
            <w:pPr>
              <w:numPr>
                <w:ilvl w:val="0"/>
                <w:numId w:val="26"/>
              </w:numPr>
              <w:tabs>
                <w:tab w:val="left" w:pos="0"/>
              </w:tabs>
              <w:rPr>
                <w:rFonts w:eastAsia="Calibri"/>
              </w:rPr>
            </w:pPr>
            <w:r w:rsidRPr="00105C39">
              <w:rPr>
                <w:rFonts w:eastAsia="Calibri"/>
              </w:rPr>
              <w:t>ielas bez seguma 13,629 km;</w:t>
            </w:r>
          </w:p>
          <w:p w14:paraId="1A469D0A" w14:textId="77777777" w:rsidR="00105C39" w:rsidRPr="00105C39" w:rsidRDefault="00105C39" w:rsidP="00105C39">
            <w:pPr>
              <w:numPr>
                <w:ilvl w:val="0"/>
                <w:numId w:val="26"/>
              </w:numPr>
              <w:tabs>
                <w:tab w:val="left" w:pos="0"/>
              </w:tabs>
              <w:rPr>
                <w:rFonts w:eastAsia="Calibri"/>
              </w:rPr>
            </w:pPr>
            <w:r w:rsidRPr="00105C39">
              <w:rPr>
                <w:rFonts w:eastAsia="Calibri"/>
              </w:rPr>
              <w:t>ietves 69 254 m</w:t>
            </w:r>
            <w:r w:rsidRPr="00105C39">
              <w:rPr>
                <w:rFonts w:eastAsia="Calibri"/>
                <w:vertAlign w:val="superscript"/>
              </w:rPr>
              <w:t>2</w:t>
            </w:r>
            <w:r w:rsidRPr="00105C39">
              <w:rPr>
                <w:rFonts w:eastAsia="Calibri"/>
              </w:rPr>
              <w:t>;</w:t>
            </w:r>
          </w:p>
          <w:p w14:paraId="220358B2" w14:textId="77777777" w:rsidR="00105C39" w:rsidRPr="00105C39" w:rsidRDefault="00105C39" w:rsidP="00105C39">
            <w:pPr>
              <w:numPr>
                <w:ilvl w:val="0"/>
                <w:numId w:val="26"/>
              </w:numPr>
              <w:tabs>
                <w:tab w:val="left" w:pos="0"/>
              </w:tabs>
              <w:rPr>
                <w:rFonts w:eastAsia="Calibri"/>
              </w:rPr>
            </w:pPr>
            <w:proofErr w:type="spellStart"/>
            <w:r w:rsidRPr="00105C39">
              <w:rPr>
                <w:rFonts w:eastAsia="Calibri"/>
              </w:rPr>
              <w:t>Pilssalas</w:t>
            </w:r>
            <w:proofErr w:type="spellEnd"/>
            <w:r w:rsidRPr="00105C39">
              <w:rPr>
                <w:rFonts w:eastAsia="Calibri"/>
              </w:rPr>
              <w:t xml:space="preserve"> tilts 69,55 m;</w:t>
            </w:r>
          </w:p>
          <w:p w14:paraId="756E6E81" w14:textId="77777777" w:rsidR="00105C39" w:rsidRPr="00105C39" w:rsidRDefault="00105C39" w:rsidP="00105C39">
            <w:pPr>
              <w:numPr>
                <w:ilvl w:val="0"/>
                <w:numId w:val="26"/>
              </w:numPr>
              <w:tabs>
                <w:tab w:val="left" w:pos="0"/>
              </w:tabs>
              <w:rPr>
                <w:rFonts w:eastAsia="Calibri"/>
              </w:rPr>
            </w:pPr>
            <w:r w:rsidRPr="00105C39">
              <w:rPr>
                <w:rFonts w:eastAsia="Calibri"/>
              </w:rPr>
              <w:t>Grants ielu atputekļošana līdz 43 949 m</w:t>
            </w:r>
            <w:r w:rsidRPr="00105C39">
              <w:rPr>
                <w:rFonts w:eastAsia="Calibri"/>
                <w:vertAlign w:val="superscript"/>
              </w:rPr>
              <w:t>2</w:t>
            </w:r>
            <w:r w:rsidRPr="00105C39">
              <w:rPr>
                <w:rFonts w:eastAsia="Calibri"/>
              </w:rPr>
              <w:t>;</w:t>
            </w:r>
          </w:p>
          <w:p w14:paraId="28923826" w14:textId="77777777" w:rsidR="00105C39" w:rsidRPr="00105C39" w:rsidRDefault="00105C39" w:rsidP="00105C39">
            <w:pPr>
              <w:numPr>
                <w:ilvl w:val="0"/>
                <w:numId w:val="26"/>
              </w:numPr>
              <w:tabs>
                <w:tab w:val="left" w:pos="0"/>
              </w:tabs>
              <w:rPr>
                <w:rFonts w:eastAsia="Calibri"/>
              </w:rPr>
            </w:pPr>
            <w:r w:rsidRPr="00105C39">
              <w:rPr>
                <w:rFonts w:eastAsia="Calibri"/>
              </w:rPr>
              <w:t>pilsētas ielu satiksmes organizācijas tehniskie līdzekļi.</w:t>
            </w:r>
          </w:p>
          <w:p w14:paraId="0C80CD9E" w14:textId="77777777" w:rsidR="00105C39" w:rsidRPr="00105C39" w:rsidRDefault="00105C39" w:rsidP="00105C39">
            <w:pPr>
              <w:tabs>
                <w:tab w:val="left" w:pos="0"/>
              </w:tabs>
              <w:rPr>
                <w:rFonts w:eastAsia="Calibri"/>
              </w:rPr>
            </w:pPr>
          </w:p>
          <w:p w14:paraId="445CE8A3" w14:textId="77777777" w:rsidR="00105C39" w:rsidRPr="00105C39" w:rsidRDefault="00105C39" w:rsidP="00105C39">
            <w:pPr>
              <w:tabs>
                <w:tab w:val="left" w:pos="0"/>
              </w:tabs>
              <w:rPr>
                <w:rFonts w:eastAsia="Calibri"/>
              </w:rPr>
            </w:pPr>
            <w:r w:rsidRPr="00105C39">
              <w:rPr>
                <w:rFonts w:eastAsia="Calibri"/>
              </w:rPr>
              <w:t>Plānots:</w:t>
            </w:r>
          </w:p>
          <w:p w14:paraId="3B557E92" w14:textId="77777777" w:rsidR="00105C39" w:rsidRPr="00105C39" w:rsidRDefault="00105C39" w:rsidP="00105C39">
            <w:pPr>
              <w:numPr>
                <w:ilvl w:val="0"/>
                <w:numId w:val="35"/>
              </w:numPr>
              <w:tabs>
                <w:tab w:val="left" w:pos="0"/>
              </w:tabs>
              <w:contextualSpacing/>
              <w:rPr>
                <w:rFonts w:eastAsia="Calibri"/>
              </w:rPr>
            </w:pPr>
            <w:r w:rsidRPr="00105C39">
              <w:rPr>
                <w:rFonts w:eastAsia="Calibri"/>
              </w:rPr>
              <w:t xml:space="preserve">Izbūvēt ietvi un gājēju pāreju Uzvaras un </w:t>
            </w:r>
            <w:proofErr w:type="spellStart"/>
            <w:r w:rsidRPr="00105C39">
              <w:rPr>
                <w:rFonts w:eastAsia="Calibri"/>
              </w:rPr>
              <w:t>Kanaviņu</w:t>
            </w:r>
            <w:proofErr w:type="spellEnd"/>
            <w:r w:rsidRPr="00105C39">
              <w:rPr>
                <w:rFonts w:eastAsia="Calibri"/>
              </w:rPr>
              <w:t xml:space="preserve"> ielu krustojuma (tehniskā dokumentācija ir izstrādāšanas stadijā);</w:t>
            </w:r>
          </w:p>
          <w:p w14:paraId="59E57A35" w14:textId="77777777" w:rsidR="00105C39" w:rsidRPr="00105C39" w:rsidRDefault="00105C39" w:rsidP="00105C39">
            <w:pPr>
              <w:numPr>
                <w:ilvl w:val="0"/>
                <w:numId w:val="35"/>
              </w:numPr>
              <w:tabs>
                <w:tab w:val="left" w:pos="0"/>
              </w:tabs>
              <w:contextualSpacing/>
              <w:rPr>
                <w:rFonts w:eastAsia="Calibri"/>
              </w:rPr>
            </w:pPr>
            <w:r w:rsidRPr="00105C39">
              <w:rPr>
                <w:rFonts w:eastAsia="Calibri"/>
              </w:rPr>
              <w:t xml:space="preserve">Veikt tehnisko inspekciju </w:t>
            </w:r>
            <w:proofErr w:type="spellStart"/>
            <w:r w:rsidRPr="00105C39">
              <w:rPr>
                <w:rFonts w:eastAsia="Calibri"/>
              </w:rPr>
              <w:t>Pilssalas</w:t>
            </w:r>
            <w:proofErr w:type="spellEnd"/>
            <w:r w:rsidRPr="00105C39">
              <w:rPr>
                <w:rFonts w:eastAsia="Calibri"/>
              </w:rPr>
              <w:t xml:space="preserve"> tiltam;</w:t>
            </w:r>
          </w:p>
          <w:p w14:paraId="538E34EB" w14:textId="77777777" w:rsidR="00105C39" w:rsidRPr="00105C39" w:rsidRDefault="00105C39" w:rsidP="00105C39">
            <w:pPr>
              <w:numPr>
                <w:ilvl w:val="0"/>
                <w:numId w:val="35"/>
              </w:numPr>
              <w:tabs>
                <w:tab w:val="left" w:pos="0"/>
              </w:tabs>
              <w:contextualSpacing/>
              <w:rPr>
                <w:rFonts w:eastAsia="Calibri"/>
              </w:rPr>
            </w:pPr>
            <w:r w:rsidRPr="00105C39">
              <w:rPr>
                <w:rFonts w:eastAsia="Calibri"/>
              </w:rPr>
              <w:t xml:space="preserve">Veikt apsekošanu tranzītielām ar mērķi apzināties kritiskākās vietas un plānot </w:t>
            </w:r>
            <w:proofErr w:type="spellStart"/>
            <w:r w:rsidRPr="00105C39">
              <w:rPr>
                <w:rFonts w:eastAsia="Calibri"/>
              </w:rPr>
              <w:t>remontadrbus</w:t>
            </w:r>
            <w:proofErr w:type="spellEnd"/>
            <w:r w:rsidRPr="00105C39">
              <w:rPr>
                <w:rFonts w:eastAsia="Calibri"/>
              </w:rPr>
              <w:t>.</w:t>
            </w:r>
          </w:p>
          <w:p w14:paraId="11910A45" w14:textId="77777777" w:rsidR="00105C39" w:rsidRPr="00105C39" w:rsidRDefault="00105C39" w:rsidP="00105C39">
            <w:pPr>
              <w:tabs>
                <w:tab w:val="left" w:pos="0"/>
              </w:tabs>
              <w:rPr>
                <w:rFonts w:eastAsia="Calibri"/>
              </w:rPr>
            </w:pPr>
          </w:p>
          <w:p w14:paraId="0443A5F4" w14:textId="77777777" w:rsidR="00105C39" w:rsidRPr="00105C39" w:rsidRDefault="00105C39" w:rsidP="00105C39">
            <w:pPr>
              <w:tabs>
                <w:tab w:val="left" w:pos="0"/>
              </w:tabs>
              <w:rPr>
                <w:rFonts w:eastAsia="Calibri"/>
              </w:rPr>
            </w:pPr>
          </w:p>
        </w:tc>
        <w:tc>
          <w:tcPr>
            <w:tcW w:w="2037" w:type="dxa"/>
            <w:tcBorders>
              <w:top w:val="single" w:sz="4" w:space="0" w:color="auto"/>
              <w:left w:val="single" w:sz="4" w:space="0" w:color="auto"/>
              <w:bottom w:val="single" w:sz="4" w:space="0" w:color="auto"/>
              <w:right w:val="single" w:sz="4" w:space="0" w:color="auto"/>
            </w:tcBorders>
            <w:hideMark/>
          </w:tcPr>
          <w:p w14:paraId="32422D8D" w14:textId="77777777" w:rsidR="00105C39" w:rsidRPr="00105C39" w:rsidRDefault="00105C39" w:rsidP="00105C39">
            <w:pPr>
              <w:tabs>
                <w:tab w:val="left" w:pos="0"/>
              </w:tabs>
              <w:spacing w:line="276" w:lineRule="auto"/>
              <w:rPr>
                <w:rFonts w:eastAsia="Calibri"/>
              </w:rPr>
            </w:pPr>
            <w:r w:rsidRPr="00105C39">
              <w:rPr>
                <w:rFonts w:eastAsia="Calibri"/>
              </w:rPr>
              <w:t>Aģentūras direktors, darbu vadītājs, uzkopšanas darba vadītājs</w:t>
            </w:r>
          </w:p>
        </w:tc>
        <w:tc>
          <w:tcPr>
            <w:tcW w:w="1418" w:type="dxa"/>
            <w:tcBorders>
              <w:top w:val="single" w:sz="4" w:space="0" w:color="auto"/>
              <w:left w:val="single" w:sz="4" w:space="0" w:color="auto"/>
              <w:bottom w:val="single" w:sz="4" w:space="0" w:color="auto"/>
              <w:right w:val="single" w:sz="4" w:space="0" w:color="auto"/>
            </w:tcBorders>
            <w:hideMark/>
          </w:tcPr>
          <w:p w14:paraId="2FDA3EA2" w14:textId="77777777" w:rsidR="00105C39" w:rsidRPr="00105C39" w:rsidRDefault="00105C39" w:rsidP="00105C39">
            <w:pPr>
              <w:tabs>
                <w:tab w:val="left" w:pos="0"/>
              </w:tabs>
              <w:spacing w:line="276" w:lineRule="auto"/>
              <w:rPr>
                <w:rFonts w:eastAsia="Calibri"/>
              </w:rPr>
            </w:pPr>
            <w:r w:rsidRPr="00105C39">
              <w:rPr>
                <w:rFonts w:eastAsia="Calibri"/>
              </w:rPr>
              <w:t>Aģentūras</w:t>
            </w:r>
          </w:p>
          <w:p w14:paraId="62A1A078" w14:textId="77777777" w:rsidR="00105C39" w:rsidRPr="00105C39" w:rsidRDefault="00105C39" w:rsidP="00105C39">
            <w:pPr>
              <w:tabs>
                <w:tab w:val="left" w:pos="0"/>
              </w:tabs>
              <w:spacing w:line="276" w:lineRule="auto"/>
              <w:rPr>
                <w:rFonts w:eastAsia="Calibri"/>
              </w:rPr>
            </w:pPr>
            <w:r w:rsidRPr="00105C39">
              <w:rPr>
                <w:rFonts w:eastAsia="Calibri"/>
              </w:rPr>
              <w:t>budžeta ietvaros</w:t>
            </w:r>
          </w:p>
          <w:p w14:paraId="6D9610B4" w14:textId="77777777" w:rsidR="00105C39" w:rsidRPr="00105C39" w:rsidRDefault="00105C39" w:rsidP="00105C39">
            <w:pPr>
              <w:tabs>
                <w:tab w:val="left" w:pos="0"/>
              </w:tabs>
              <w:spacing w:line="276" w:lineRule="auto"/>
              <w:rPr>
                <w:rFonts w:eastAsia="Calibri"/>
              </w:rPr>
            </w:pPr>
          </w:p>
        </w:tc>
      </w:tr>
      <w:tr w:rsidR="00105C39" w:rsidRPr="00105C39" w14:paraId="06D65C73" w14:textId="77777777" w:rsidTr="00CA0FA7">
        <w:trPr>
          <w:jc w:val="center"/>
        </w:trPr>
        <w:tc>
          <w:tcPr>
            <w:tcW w:w="2204" w:type="dxa"/>
            <w:tcBorders>
              <w:top w:val="single" w:sz="4" w:space="0" w:color="auto"/>
              <w:left w:val="single" w:sz="4" w:space="0" w:color="auto"/>
              <w:bottom w:val="single" w:sz="4" w:space="0" w:color="auto"/>
              <w:right w:val="single" w:sz="4" w:space="0" w:color="auto"/>
            </w:tcBorders>
          </w:tcPr>
          <w:p w14:paraId="2BB4C461" w14:textId="77777777" w:rsidR="00105C39" w:rsidRPr="00105C39" w:rsidRDefault="00105C39" w:rsidP="00105C39">
            <w:pPr>
              <w:tabs>
                <w:tab w:val="left" w:pos="0"/>
              </w:tabs>
            </w:pPr>
            <w:r w:rsidRPr="00105C39">
              <w:t xml:space="preserve">1.2. Veikt </w:t>
            </w:r>
            <w:r w:rsidRPr="00105C39">
              <w:rPr>
                <w:lang w:eastAsia="lv-LV"/>
              </w:rPr>
              <w:t xml:space="preserve">Alūksnes pilsētas  publisko </w:t>
            </w:r>
            <w:r w:rsidRPr="00105C39">
              <w:rPr>
                <w:lang w:eastAsia="lv-LV"/>
              </w:rPr>
              <w:lastRenderedPageBreak/>
              <w:t>teritoriju zaļo zonu uzturēšanu.</w:t>
            </w:r>
          </w:p>
        </w:tc>
        <w:tc>
          <w:tcPr>
            <w:tcW w:w="2835" w:type="dxa"/>
            <w:tcBorders>
              <w:top w:val="single" w:sz="4" w:space="0" w:color="auto"/>
              <w:left w:val="single" w:sz="4" w:space="0" w:color="auto"/>
              <w:bottom w:val="single" w:sz="4" w:space="0" w:color="auto"/>
              <w:right w:val="single" w:sz="4" w:space="0" w:color="auto"/>
            </w:tcBorders>
          </w:tcPr>
          <w:p w14:paraId="50DE8851" w14:textId="4ACEFC43" w:rsidR="00105C39" w:rsidRPr="00105C39" w:rsidRDefault="00105C39" w:rsidP="00105C39">
            <w:pPr>
              <w:tabs>
                <w:tab w:val="left" w:pos="141"/>
              </w:tabs>
              <w:rPr>
                <w:lang w:eastAsia="lv-LV"/>
              </w:rPr>
            </w:pPr>
            <w:r w:rsidRPr="00105C39">
              <w:rPr>
                <w:lang w:eastAsia="lv-LV"/>
              </w:rPr>
              <w:lastRenderedPageBreak/>
              <w:t xml:space="preserve">Uzturēšana tiks nodrošināta atbilstoši </w:t>
            </w:r>
            <w:r w:rsidRPr="00105C39">
              <w:rPr>
                <w:lang w:eastAsia="lv-LV"/>
              </w:rPr>
              <w:lastRenderedPageBreak/>
              <w:t xml:space="preserve">Alūksnes novada domes 2017. gada 28. septembra saistošajiem noteikumiem Nr. 19/2017 </w:t>
            </w:r>
            <w:r w:rsidR="00302763">
              <w:rPr>
                <w:lang w:eastAsia="lv-LV"/>
              </w:rPr>
              <w:t>“</w:t>
            </w:r>
            <w:r w:rsidRPr="00105C39">
              <w:rPr>
                <w:bCs/>
              </w:rPr>
              <w:t>Alūksnes novada teritorijas, ēku/būvju un apstādījumu kopšanas un uzturēšanas saistošie noteikumi</w:t>
            </w:r>
            <w:r w:rsidRPr="00105C39">
              <w:rPr>
                <w:lang w:eastAsia="lv-LV"/>
              </w:rPr>
              <w:t xml:space="preserve">” un 2017. gada 24. augusta saistošajiem noteikumiem Nr. 13/2017 “Saistošie noteikumi par koku ciršanu ārpus meža”.   </w:t>
            </w:r>
          </w:p>
        </w:tc>
        <w:tc>
          <w:tcPr>
            <w:tcW w:w="5960" w:type="dxa"/>
            <w:tcBorders>
              <w:top w:val="single" w:sz="4" w:space="0" w:color="auto"/>
              <w:left w:val="single" w:sz="4" w:space="0" w:color="auto"/>
              <w:bottom w:val="single" w:sz="4" w:space="0" w:color="auto"/>
              <w:right w:val="single" w:sz="4" w:space="0" w:color="auto"/>
            </w:tcBorders>
          </w:tcPr>
          <w:p w14:paraId="0420656B" w14:textId="77777777" w:rsidR="00105C39" w:rsidRPr="00105C39" w:rsidRDefault="00105C39" w:rsidP="00105C39">
            <w:pPr>
              <w:tabs>
                <w:tab w:val="left" w:pos="0"/>
              </w:tabs>
            </w:pPr>
            <w:r w:rsidRPr="00105C39">
              <w:lastRenderedPageBreak/>
              <w:t>Tiks uzturētas:</w:t>
            </w:r>
          </w:p>
          <w:p w14:paraId="69DF731D" w14:textId="77777777" w:rsidR="00105C39" w:rsidRPr="00105C39" w:rsidRDefault="00105C39" w:rsidP="00105C39">
            <w:pPr>
              <w:numPr>
                <w:ilvl w:val="0"/>
                <w:numId w:val="25"/>
              </w:numPr>
              <w:tabs>
                <w:tab w:val="left" w:pos="0"/>
              </w:tabs>
              <w:ind w:left="323"/>
              <w:rPr>
                <w:rFonts w:eastAsia="Calibri"/>
              </w:rPr>
            </w:pPr>
            <w:r w:rsidRPr="00105C39">
              <w:t xml:space="preserve">ielu zaļās zonas </w:t>
            </w:r>
            <w:r w:rsidRPr="00105C39">
              <w:rPr>
                <w:rFonts w:eastAsia="Calibri"/>
              </w:rPr>
              <w:t>186 610 m</w:t>
            </w:r>
            <w:r w:rsidRPr="00105C39">
              <w:rPr>
                <w:rFonts w:eastAsia="Calibri"/>
                <w:vertAlign w:val="superscript"/>
              </w:rPr>
              <w:t>2</w:t>
            </w:r>
            <w:r w:rsidRPr="00105C39">
              <w:rPr>
                <w:rFonts w:eastAsia="Calibri"/>
              </w:rPr>
              <w:t>;</w:t>
            </w:r>
          </w:p>
          <w:p w14:paraId="3C50170C" w14:textId="77777777" w:rsidR="00105C39" w:rsidRPr="00105C39" w:rsidRDefault="00105C39" w:rsidP="00105C39">
            <w:pPr>
              <w:numPr>
                <w:ilvl w:val="0"/>
                <w:numId w:val="25"/>
              </w:numPr>
              <w:tabs>
                <w:tab w:val="left" w:pos="0"/>
              </w:tabs>
              <w:ind w:left="323"/>
              <w:rPr>
                <w:rFonts w:eastAsia="Calibri"/>
              </w:rPr>
            </w:pPr>
            <w:r w:rsidRPr="00105C39">
              <w:rPr>
                <w:rFonts w:eastAsia="Calibri"/>
              </w:rPr>
              <w:lastRenderedPageBreak/>
              <w:t>skvēri 29 260 m</w:t>
            </w:r>
            <w:r w:rsidRPr="00105C39">
              <w:rPr>
                <w:rFonts w:eastAsia="Calibri"/>
                <w:vertAlign w:val="superscript"/>
              </w:rPr>
              <w:t>2</w:t>
            </w:r>
            <w:r w:rsidRPr="00105C39">
              <w:rPr>
                <w:rFonts w:eastAsia="Calibri"/>
              </w:rPr>
              <w:t>;</w:t>
            </w:r>
          </w:p>
          <w:p w14:paraId="6790F655" w14:textId="77777777" w:rsidR="00105C39" w:rsidRPr="00105C39" w:rsidRDefault="00105C39" w:rsidP="00105C39">
            <w:pPr>
              <w:numPr>
                <w:ilvl w:val="0"/>
                <w:numId w:val="25"/>
              </w:numPr>
              <w:tabs>
                <w:tab w:val="left" w:pos="-675"/>
              </w:tabs>
              <w:ind w:left="323"/>
              <w:rPr>
                <w:rFonts w:eastAsia="Calibri"/>
              </w:rPr>
            </w:pPr>
            <w:r w:rsidRPr="00105C39">
              <w:rPr>
                <w:rFonts w:eastAsia="Calibri"/>
              </w:rPr>
              <w:t>Muižas parks (Pils ielā 31), Helēnas parks (Pleskavas ielā 9) 30,20 ha;</w:t>
            </w:r>
          </w:p>
          <w:p w14:paraId="3F4705F4" w14:textId="73BFCDA2" w:rsidR="00105C39" w:rsidRPr="00105C39" w:rsidRDefault="00302763" w:rsidP="00105C39">
            <w:pPr>
              <w:numPr>
                <w:ilvl w:val="0"/>
                <w:numId w:val="25"/>
              </w:numPr>
              <w:tabs>
                <w:tab w:val="left" w:pos="-7480"/>
              </w:tabs>
              <w:ind w:left="323"/>
              <w:rPr>
                <w:lang w:eastAsia="lv-LV"/>
              </w:rPr>
            </w:pPr>
            <w:r>
              <w:rPr>
                <w:lang w:eastAsia="lv-LV"/>
              </w:rPr>
              <w:t>m</w:t>
            </w:r>
            <w:r w:rsidR="00105C39" w:rsidRPr="00105C39">
              <w:rPr>
                <w:lang w:eastAsia="lv-LV"/>
              </w:rPr>
              <w:t>eža parki</w:t>
            </w:r>
            <w:r>
              <w:rPr>
                <w:lang w:eastAsia="lv-LV"/>
              </w:rPr>
              <w:t>:</w:t>
            </w:r>
            <w:r w:rsidR="00105C39" w:rsidRPr="00105C39">
              <w:rPr>
                <w:lang w:eastAsia="lv-LV"/>
              </w:rPr>
              <w:t xml:space="preserve"> </w:t>
            </w:r>
            <w:proofErr w:type="spellStart"/>
            <w:r w:rsidR="00105C39" w:rsidRPr="00105C39">
              <w:rPr>
                <w:lang w:eastAsia="lv-LV"/>
              </w:rPr>
              <w:t>Tempļakalna</w:t>
            </w:r>
            <w:proofErr w:type="spellEnd"/>
            <w:r w:rsidR="00105C39" w:rsidRPr="00105C39">
              <w:rPr>
                <w:lang w:eastAsia="lv-LV"/>
              </w:rPr>
              <w:t xml:space="preserve"> parks</w:t>
            </w:r>
            <w:r>
              <w:rPr>
                <w:lang w:eastAsia="lv-LV"/>
              </w:rPr>
              <w:t xml:space="preserve"> (</w:t>
            </w:r>
            <w:proofErr w:type="spellStart"/>
            <w:r w:rsidR="00105C39" w:rsidRPr="00105C39">
              <w:rPr>
                <w:lang w:eastAsia="lv-LV"/>
              </w:rPr>
              <w:t>Tempļakalnā</w:t>
            </w:r>
            <w:proofErr w:type="spellEnd"/>
            <w:r w:rsidR="00105C39" w:rsidRPr="00105C39">
              <w:rPr>
                <w:lang w:eastAsia="lv-LV"/>
              </w:rPr>
              <w:t xml:space="preserve">), Kanceles kalns </w:t>
            </w:r>
            <w:r>
              <w:rPr>
                <w:lang w:eastAsia="lv-LV"/>
              </w:rPr>
              <w:t>(</w:t>
            </w:r>
            <w:r w:rsidR="00105C39" w:rsidRPr="00105C39">
              <w:rPr>
                <w:lang w:eastAsia="lv-LV"/>
              </w:rPr>
              <w:t>Pils ielā 5),  Jāņkalniņš</w:t>
            </w:r>
            <w:r>
              <w:rPr>
                <w:lang w:eastAsia="lv-LV"/>
              </w:rPr>
              <w:t xml:space="preserve"> (</w:t>
            </w:r>
            <w:proofErr w:type="spellStart"/>
            <w:r w:rsidR="00105C39" w:rsidRPr="00105C39">
              <w:rPr>
                <w:lang w:eastAsia="lv-LV"/>
              </w:rPr>
              <w:t>Jāņkalna</w:t>
            </w:r>
            <w:proofErr w:type="spellEnd"/>
            <w:r w:rsidR="00105C39" w:rsidRPr="00105C39">
              <w:rPr>
                <w:lang w:eastAsia="lv-LV"/>
              </w:rPr>
              <w:t xml:space="preserve"> ielā 12A),  Saullēkta dārzs</w:t>
            </w:r>
            <w:r>
              <w:rPr>
                <w:lang w:eastAsia="lv-LV"/>
              </w:rPr>
              <w:t xml:space="preserve"> (</w:t>
            </w:r>
            <w:r w:rsidR="00105C39" w:rsidRPr="00105C39">
              <w:rPr>
                <w:lang w:eastAsia="lv-LV"/>
              </w:rPr>
              <w:t xml:space="preserve">Pleskavas ielā 4),  </w:t>
            </w:r>
            <w:proofErr w:type="spellStart"/>
            <w:r w:rsidR="00105C39" w:rsidRPr="00105C39">
              <w:rPr>
                <w:lang w:eastAsia="lv-LV"/>
              </w:rPr>
              <w:t>Pilssala</w:t>
            </w:r>
            <w:proofErr w:type="spellEnd"/>
            <w:r>
              <w:rPr>
                <w:lang w:eastAsia="lv-LV"/>
              </w:rPr>
              <w:t xml:space="preserve"> (</w:t>
            </w:r>
            <w:proofErr w:type="spellStart"/>
            <w:r w:rsidR="00105C39" w:rsidRPr="00105C39">
              <w:rPr>
                <w:lang w:eastAsia="lv-LV"/>
              </w:rPr>
              <w:t>Pilssalā</w:t>
            </w:r>
            <w:proofErr w:type="spellEnd"/>
            <w:r w:rsidR="00105C39" w:rsidRPr="00105C39">
              <w:rPr>
                <w:lang w:eastAsia="lv-LV"/>
              </w:rPr>
              <w:t>) 136,50 ha;</w:t>
            </w:r>
          </w:p>
          <w:p w14:paraId="22BC2AC6" w14:textId="2E01E63D" w:rsidR="00105C39" w:rsidRPr="00105C39" w:rsidRDefault="00105C39" w:rsidP="00105C39">
            <w:pPr>
              <w:numPr>
                <w:ilvl w:val="0"/>
                <w:numId w:val="25"/>
              </w:numPr>
              <w:tabs>
                <w:tab w:val="left" w:pos="-108"/>
              </w:tabs>
              <w:ind w:left="323"/>
              <w:rPr>
                <w:lang w:eastAsia="lv-LV"/>
              </w:rPr>
            </w:pPr>
            <w:r w:rsidRPr="00105C39">
              <w:rPr>
                <w:lang w:eastAsia="lv-LV"/>
              </w:rPr>
              <w:t xml:space="preserve">pašvaldības īpašumā un piekritībā esošas zālienu platības </w:t>
            </w:r>
            <w:proofErr w:type="spellStart"/>
            <w:r w:rsidRPr="00105C39">
              <w:rPr>
                <w:lang w:eastAsia="lv-LV"/>
              </w:rPr>
              <w:t>Jānkalna</w:t>
            </w:r>
            <w:proofErr w:type="spellEnd"/>
            <w:r w:rsidRPr="00105C39">
              <w:rPr>
                <w:lang w:eastAsia="lv-LV"/>
              </w:rPr>
              <w:t xml:space="preserve"> ielā 17A, Kārklu ielā 3, Malienas ielā 12B, Mežinieku ielā 1A, Ošu ielā 3A un 5A, Peldu ielā 21 un 22, Pils ielā 2 un 48, Pleskavas ielā 1, 4 un 12, Rīgas ielā 5A, Smilšu ielā 1, Tālavas ielā 21, Glika ielā 8C</w:t>
            </w:r>
            <w:r w:rsidR="00302763">
              <w:rPr>
                <w:lang w:eastAsia="lv-LV"/>
              </w:rPr>
              <w:t>,</w:t>
            </w:r>
            <w:r w:rsidRPr="00105C39">
              <w:rPr>
                <w:lang w:eastAsia="lv-LV"/>
              </w:rPr>
              <w:t xml:space="preserve"> 159679 m</w:t>
            </w:r>
            <w:r w:rsidRPr="00105C39">
              <w:rPr>
                <w:vertAlign w:val="superscript"/>
                <w:lang w:eastAsia="lv-LV"/>
              </w:rPr>
              <w:t>2</w:t>
            </w:r>
            <w:r w:rsidRPr="00105C39">
              <w:rPr>
                <w:lang w:eastAsia="lv-LV"/>
              </w:rPr>
              <w:t>;</w:t>
            </w:r>
          </w:p>
          <w:p w14:paraId="27C1AC32" w14:textId="19EA8A0E" w:rsidR="00105C39" w:rsidRPr="00105C39" w:rsidRDefault="00105C39" w:rsidP="00105C39">
            <w:pPr>
              <w:numPr>
                <w:ilvl w:val="0"/>
                <w:numId w:val="25"/>
              </w:numPr>
              <w:tabs>
                <w:tab w:val="left" w:pos="-108"/>
              </w:tabs>
              <w:ind w:left="323"/>
              <w:rPr>
                <w:lang w:eastAsia="lv-LV"/>
              </w:rPr>
            </w:pPr>
            <w:r w:rsidRPr="00105C39">
              <w:rPr>
                <w:lang w:eastAsia="lv-LV"/>
              </w:rPr>
              <w:t>pašvaldības īpašumā un piekritībā esošas teritorijas attīrīšana no mazvērtīgo un invazīvo sugu augiem 25</w:t>
            </w:r>
            <w:r w:rsidR="00302763">
              <w:rPr>
                <w:lang w:eastAsia="lv-LV"/>
              </w:rPr>
              <w:t> </w:t>
            </w:r>
            <w:r w:rsidRPr="00105C39">
              <w:rPr>
                <w:lang w:eastAsia="lv-LV"/>
              </w:rPr>
              <w:t>771 m</w:t>
            </w:r>
            <w:r w:rsidRPr="00105C39">
              <w:rPr>
                <w:vertAlign w:val="superscript"/>
                <w:lang w:eastAsia="lv-LV"/>
              </w:rPr>
              <w:t>2</w:t>
            </w:r>
            <w:r w:rsidRPr="00105C39">
              <w:rPr>
                <w:lang w:eastAsia="lv-LV"/>
              </w:rPr>
              <w:t>;</w:t>
            </w:r>
          </w:p>
          <w:p w14:paraId="4BF7D1D4" w14:textId="77777777" w:rsidR="00105C39" w:rsidRPr="00105C39" w:rsidRDefault="00105C39" w:rsidP="00105C39">
            <w:pPr>
              <w:numPr>
                <w:ilvl w:val="0"/>
                <w:numId w:val="25"/>
              </w:numPr>
              <w:tabs>
                <w:tab w:val="left" w:pos="-108"/>
              </w:tabs>
              <w:ind w:left="323"/>
              <w:rPr>
                <w:lang w:eastAsia="lv-LV"/>
              </w:rPr>
            </w:pPr>
            <w:r w:rsidRPr="00105C39">
              <w:rPr>
                <w:lang w:eastAsia="lv-LV"/>
              </w:rPr>
              <w:t>dzīvžogi 1 040 m;</w:t>
            </w:r>
          </w:p>
          <w:p w14:paraId="7D399FC8" w14:textId="77777777" w:rsidR="00105C39" w:rsidRPr="00105C39" w:rsidRDefault="00105C39" w:rsidP="00105C39">
            <w:pPr>
              <w:numPr>
                <w:ilvl w:val="0"/>
                <w:numId w:val="25"/>
              </w:numPr>
              <w:tabs>
                <w:tab w:val="left" w:pos="0"/>
              </w:tabs>
              <w:ind w:left="323"/>
              <w:rPr>
                <w:lang w:eastAsia="lv-LV"/>
              </w:rPr>
            </w:pPr>
            <w:r w:rsidRPr="00105C39">
              <w:rPr>
                <w:lang w:eastAsia="lv-LV"/>
              </w:rPr>
              <w:t xml:space="preserve">107 atkritumu urnas; </w:t>
            </w:r>
          </w:p>
          <w:p w14:paraId="26B3BFD5" w14:textId="77777777" w:rsidR="00105C39" w:rsidRPr="00105C39" w:rsidRDefault="00105C39" w:rsidP="00105C39">
            <w:pPr>
              <w:numPr>
                <w:ilvl w:val="0"/>
                <w:numId w:val="25"/>
              </w:numPr>
              <w:tabs>
                <w:tab w:val="left" w:pos="0"/>
              </w:tabs>
              <w:ind w:left="323"/>
              <w:rPr>
                <w:lang w:eastAsia="lv-LV"/>
              </w:rPr>
            </w:pPr>
            <w:r w:rsidRPr="00105C39">
              <w:rPr>
                <w:lang w:eastAsia="lv-LV"/>
              </w:rPr>
              <w:t xml:space="preserve">123 puķu vāzes; </w:t>
            </w:r>
          </w:p>
          <w:p w14:paraId="58D311BD" w14:textId="77777777" w:rsidR="00105C39" w:rsidRPr="00105C39" w:rsidRDefault="00105C39" w:rsidP="00105C39">
            <w:pPr>
              <w:numPr>
                <w:ilvl w:val="0"/>
                <w:numId w:val="25"/>
              </w:numPr>
              <w:tabs>
                <w:tab w:val="left" w:pos="0"/>
              </w:tabs>
              <w:ind w:left="323"/>
              <w:rPr>
                <w:lang w:eastAsia="lv-LV"/>
              </w:rPr>
            </w:pPr>
            <w:r w:rsidRPr="00105C39">
              <w:rPr>
                <w:lang w:eastAsia="lv-LV"/>
              </w:rPr>
              <w:t>3 puķu arkas;</w:t>
            </w:r>
          </w:p>
          <w:p w14:paraId="345C64D0" w14:textId="77777777" w:rsidR="00105C39" w:rsidRPr="00105C39" w:rsidRDefault="00105C39" w:rsidP="00105C39">
            <w:pPr>
              <w:numPr>
                <w:ilvl w:val="0"/>
                <w:numId w:val="25"/>
              </w:numPr>
              <w:tabs>
                <w:tab w:val="left" w:pos="0"/>
              </w:tabs>
              <w:ind w:left="323"/>
              <w:rPr>
                <w:lang w:eastAsia="lv-LV"/>
              </w:rPr>
            </w:pPr>
            <w:r w:rsidRPr="00105C39">
              <w:rPr>
                <w:lang w:eastAsia="lv-LV"/>
              </w:rPr>
              <w:t>18 puķu kastes;</w:t>
            </w:r>
          </w:p>
          <w:p w14:paraId="579461A4" w14:textId="77777777" w:rsidR="00105C39" w:rsidRPr="00105C39" w:rsidRDefault="00105C39" w:rsidP="00105C39">
            <w:pPr>
              <w:numPr>
                <w:ilvl w:val="0"/>
                <w:numId w:val="25"/>
              </w:numPr>
              <w:tabs>
                <w:tab w:val="left" w:pos="0"/>
              </w:tabs>
              <w:ind w:left="323"/>
              <w:rPr>
                <w:lang w:eastAsia="lv-LV"/>
              </w:rPr>
            </w:pPr>
            <w:r w:rsidRPr="00105C39">
              <w:rPr>
                <w:lang w:eastAsia="lv-LV"/>
              </w:rPr>
              <w:t>puķu dobes  1 418 m</w:t>
            </w:r>
            <w:r w:rsidRPr="00105C39">
              <w:rPr>
                <w:vertAlign w:val="superscript"/>
                <w:lang w:eastAsia="lv-LV"/>
              </w:rPr>
              <w:t>2</w:t>
            </w:r>
            <w:r w:rsidRPr="00105C39">
              <w:rPr>
                <w:lang w:eastAsia="lv-LV"/>
              </w:rPr>
              <w:t>;</w:t>
            </w:r>
          </w:p>
          <w:p w14:paraId="7272C7DC" w14:textId="77777777" w:rsidR="00105C39" w:rsidRPr="00105C39" w:rsidRDefault="00105C39" w:rsidP="00105C39">
            <w:pPr>
              <w:numPr>
                <w:ilvl w:val="0"/>
                <w:numId w:val="25"/>
              </w:numPr>
              <w:tabs>
                <w:tab w:val="left" w:pos="0"/>
              </w:tabs>
              <w:ind w:left="323"/>
              <w:rPr>
                <w:lang w:eastAsia="lv-LV"/>
              </w:rPr>
            </w:pPr>
            <w:r w:rsidRPr="00105C39">
              <w:rPr>
                <w:lang w:eastAsia="lv-LV"/>
              </w:rPr>
              <w:t>hortenziju stādījumi 54 m</w:t>
            </w:r>
            <w:r w:rsidRPr="00105C39">
              <w:rPr>
                <w:vertAlign w:val="superscript"/>
                <w:lang w:eastAsia="lv-LV"/>
              </w:rPr>
              <w:t>2</w:t>
            </w:r>
            <w:r w:rsidRPr="00105C39">
              <w:rPr>
                <w:lang w:eastAsia="lv-LV"/>
              </w:rPr>
              <w:t>;</w:t>
            </w:r>
          </w:p>
          <w:p w14:paraId="386A49B8" w14:textId="77777777" w:rsidR="00105C39" w:rsidRPr="00105C39" w:rsidRDefault="00105C39" w:rsidP="00105C39">
            <w:pPr>
              <w:numPr>
                <w:ilvl w:val="0"/>
                <w:numId w:val="25"/>
              </w:numPr>
              <w:tabs>
                <w:tab w:val="left" w:pos="0"/>
              </w:tabs>
              <w:ind w:left="323"/>
              <w:rPr>
                <w:lang w:eastAsia="lv-LV"/>
              </w:rPr>
            </w:pPr>
            <w:r w:rsidRPr="00105C39">
              <w:rPr>
                <w:lang w:eastAsia="lv-LV"/>
              </w:rPr>
              <w:t>dekoratīvo kokaugu dobes 1 613,3 m</w:t>
            </w:r>
            <w:r w:rsidRPr="00105C39">
              <w:rPr>
                <w:vertAlign w:val="superscript"/>
                <w:lang w:eastAsia="lv-LV"/>
              </w:rPr>
              <w:t>2</w:t>
            </w:r>
            <w:r w:rsidRPr="00105C39">
              <w:rPr>
                <w:lang w:eastAsia="lv-LV"/>
              </w:rPr>
              <w:t>;</w:t>
            </w:r>
          </w:p>
          <w:p w14:paraId="609AE8FD" w14:textId="77777777" w:rsidR="00105C39" w:rsidRPr="00105C39" w:rsidRDefault="00105C39" w:rsidP="00105C39">
            <w:pPr>
              <w:numPr>
                <w:ilvl w:val="0"/>
                <w:numId w:val="25"/>
              </w:numPr>
              <w:tabs>
                <w:tab w:val="left" w:pos="0"/>
              </w:tabs>
              <w:ind w:left="323"/>
              <w:rPr>
                <w:lang w:eastAsia="lv-LV"/>
              </w:rPr>
            </w:pPr>
            <w:r w:rsidRPr="00105C39">
              <w:rPr>
                <w:lang w:eastAsia="lv-LV"/>
              </w:rPr>
              <w:t>Muižas parka dīķi 11 202 m</w:t>
            </w:r>
            <w:r w:rsidRPr="00105C39">
              <w:rPr>
                <w:vertAlign w:val="superscript"/>
                <w:lang w:eastAsia="lv-LV"/>
              </w:rPr>
              <w:t>2</w:t>
            </w:r>
            <w:r w:rsidRPr="00105C39">
              <w:rPr>
                <w:lang w:eastAsia="lv-LV"/>
              </w:rPr>
              <w:t>;</w:t>
            </w:r>
          </w:p>
          <w:p w14:paraId="31E92740" w14:textId="759810B1" w:rsidR="00105C39" w:rsidRPr="00105C39" w:rsidRDefault="00105C39" w:rsidP="00105C39">
            <w:pPr>
              <w:numPr>
                <w:ilvl w:val="0"/>
                <w:numId w:val="25"/>
              </w:numPr>
              <w:tabs>
                <w:tab w:val="left" w:pos="0"/>
              </w:tabs>
              <w:ind w:left="323"/>
              <w:rPr>
                <w:lang w:eastAsia="lv-LV"/>
              </w:rPr>
            </w:pPr>
            <w:r w:rsidRPr="00105C39">
              <w:rPr>
                <w:lang w:eastAsia="lv-LV"/>
              </w:rPr>
              <w:t>rotaļu laukumi (</w:t>
            </w:r>
            <w:r w:rsidR="00302763">
              <w:rPr>
                <w:lang w:eastAsia="lv-LV"/>
              </w:rPr>
              <w:t>peldvietā “</w:t>
            </w:r>
            <w:r w:rsidRPr="00105C39">
              <w:rPr>
                <w:lang w:eastAsia="lv-LV"/>
              </w:rPr>
              <w:t>Vējiņš</w:t>
            </w:r>
            <w:r w:rsidR="00302763">
              <w:rPr>
                <w:lang w:eastAsia="lv-LV"/>
              </w:rPr>
              <w:t>”</w:t>
            </w:r>
            <w:r w:rsidRPr="00105C39">
              <w:rPr>
                <w:lang w:eastAsia="lv-LV"/>
              </w:rPr>
              <w:t xml:space="preserve">, </w:t>
            </w:r>
            <w:proofErr w:type="spellStart"/>
            <w:r w:rsidRPr="00105C39">
              <w:rPr>
                <w:lang w:eastAsia="lv-LV"/>
              </w:rPr>
              <w:t>Pilssalā</w:t>
            </w:r>
            <w:proofErr w:type="spellEnd"/>
            <w:r w:rsidRPr="00105C39">
              <w:rPr>
                <w:lang w:eastAsia="lv-LV"/>
              </w:rPr>
              <w:t>);</w:t>
            </w:r>
          </w:p>
          <w:p w14:paraId="589386F5" w14:textId="015F303C" w:rsidR="00105C39" w:rsidRPr="00105C39" w:rsidRDefault="00105C39" w:rsidP="00105C39">
            <w:pPr>
              <w:numPr>
                <w:ilvl w:val="0"/>
                <w:numId w:val="25"/>
              </w:numPr>
              <w:tabs>
                <w:tab w:val="left" w:pos="-533"/>
              </w:tabs>
              <w:ind w:left="323"/>
              <w:rPr>
                <w:lang w:eastAsia="lv-LV"/>
              </w:rPr>
            </w:pPr>
            <w:r w:rsidRPr="00105C39">
              <w:rPr>
                <w:lang w:eastAsia="lv-LV"/>
              </w:rPr>
              <w:t xml:space="preserve">atpūtas vietas: </w:t>
            </w:r>
            <w:proofErr w:type="spellStart"/>
            <w:r w:rsidRPr="00105C39">
              <w:rPr>
                <w:lang w:eastAsia="lv-LV"/>
              </w:rPr>
              <w:t>Tempļakalna</w:t>
            </w:r>
            <w:proofErr w:type="spellEnd"/>
            <w:r w:rsidRPr="00105C39">
              <w:rPr>
                <w:lang w:eastAsia="lv-LV"/>
              </w:rPr>
              <w:t xml:space="preserve"> park</w:t>
            </w:r>
            <w:r w:rsidR="00302763">
              <w:rPr>
                <w:lang w:eastAsia="lv-LV"/>
              </w:rPr>
              <w:t>ā</w:t>
            </w:r>
            <w:r w:rsidRPr="00105C39">
              <w:rPr>
                <w:lang w:eastAsia="lv-LV"/>
              </w:rPr>
              <w:t>, Melnumā</w:t>
            </w:r>
            <w:r w:rsidR="00302763">
              <w:rPr>
                <w:lang w:eastAsia="lv-LV"/>
              </w:rPr>
              <w:t xml:space="preserve">, </w:t>
            </w:r>
            <w:r w:rsidRPr="00105C39">
              <w:rPr>
                <w:lang w:eastAsia="lv-LV"/>
              </w:rPr>
              <w:t xml:space="preserve">pie Līkā bērza, </w:t>
            </w:r>
            <w:r w:rsidR="00302763">
              <w:rPr>
                <w:lang w:eastAsia="lv-LV"/>
              </w:rPr>
              <w:t>e</w:t>
            </w:r>
            <w:r w:rsidRPr="00105C39">
              <w:rPr>
                <w:lang w:eastAsia="lv-LV"/>
              </w:rPr>
              <w:t xml:space="preserve">zera piekrastē, pie “Zirgu dzirdinātavas”, </w:t>
            </w:r>
            <w:r w:rsidR="00302763">
              <w:rPr>
                <w:lang w:eastAsia="lv-LV"/>
              </w:rPr>
              <w:t>peldvietā “</w:t>
            </w:r>
            <w:r w:rsidRPr="00105C39">
              <w:rPr>
                <w:lang w:eastAsia="lv-LV"/>
              </w:rPr>
              <w:t>Vējiņ</w:t>
            </w:r>
            <w:r w:rsidR="00302763">
              <w:rPr>
                <w:lang w:eastAsia="lv-LV"/>
              </w:rPr>
              <w:t>š”</w:t>
            </w:r>
            <w:r w:rsidRPr="00105C39">
              <w:rPr>
                <w:lang w:eastAsia="lv-LV"/>
              </w:rPr>
              <w:t>, Pils ielā 31, Saullēkta dārzā;</w:t>
            </w:r>
          </w:p>
          <w:p w14:paraId="2EAD5480" w14:textId="59D5C405" w:rsidR="00105C39" w:rsidRPr="00105C39" w:rsidRDefault="00105C39" w:rsidP="00105C39">
            <w:pPr>
              <w:numPr>
                <w:ilvl w:val="0"/>
                <w:numId w:val="25"/>
              </w:numPr>
              <w:tabs>
                <w:tab w:val="left" w:pos="-533"/>
              </w:tabs>
              <w:ind w:left="323"/>
              <w:rPr>
                <w:lang w:eastAsia="lv-LV"/>
              </w:rPr>
            </w:pPr>
            <w:r w:rsidRPr="00105C39">
              <w:rPr>
                <w:lang w:eastAsia="lv-LV"/>
              </w:rPr>
              <w:t>sabiedriskās tualetes: Melnumā,</w:t>
            </w:r>
            <w:r w:rsidR="00302763">
              <w:rPr>
                <w:lang w:eastAsia="lv-LV"/>
              </w:rPr>
              <w:t xml:space="preserve"> </w:t>
            </w:r>
            <w:proofErr w:type="spellStart"/>
            <w:r w:rsidRPr="00105C39">
              <w:rPr>
                <w:lang w:eastAsia="lv-LV"/>
              </w:rPr>
              <w:t>Tempļakalna</w:t>
            </w:r>
            <w:proofErr w:type="spellEnd"/>
            <w:r w:rsidRPr="00105C39">
              <w:rPr>
                <w:lang w:eastAsia="lv-LV"/>
              </w:rPr>
              <w:t xml:space="preserve"> parkā, </w:t>
            </w:r>
            <w:proofErr w:type="spellStart"/>
            <w:r w:rsidRPr="00105C39">
              <w:rPr>
                <w:lang w:eastAsia="lv-LV"/>
              </w:rPr>
              <w:t>Pilssalā</w:t>
            </w:r>
            <w:proofErr w:type="spellEnd"/>
            <w:r w:rsidRPr="00105C39">
              <w:rPr>
                <w:lang w:eastAsia="lv-LV"/>
              </w:rPr>
              <w:t xml:space="preserve">, pie autoostas, Pils ielā 72A, pie Dzelzceļa </w:t>
            </w:r>
            <w:r w:rsidRPr="00105C39">
              <w:rPr>
                <w:lang w:eastAsia="lv-LV"/>
              </w:rPr>
              <w:lastRenderedPageBreak/>
              <w:t>stacijas, Brīvības ielā 25, Lielajos kapos, Mazajos kapos;</w:t>
            </w:r>
          </w:p>
          <w:p w14:paraId="4A8F70C4" w14:textId="77777777" w:rsidR="00105C39" w:rsidRPr="00105C39" w:rsidRDefault="00105C39" w:rsidP="00105C39">
            <w:pPr>
              <w:numPr>
                <w:ilvl w:val="0"/>
                <w:numId w:val="25"/>
              </w:numPr>
              <w:tabs>
                <w:tab w:val="left" w:pos="-533"/>
              </w:tabs>
              <w:ind w:left="323"/>
              <w:rPr>
                <w:lang w:eastAsia="lv-LV"/>
              </w:rPr>
            </w:pPr>
            <w:r w:rsidRPr="00105C39">
              <w:rPr>
                <w:lang w:eastAsia="lv-LV"/>
              </w:rPr>
              <w:t>18 piemiņas vietas un pieminekļi;</w:t>
            </w:r>
          </w:p>
          <w:p w14:paraId="7BE5E6DE" w14:textId="77777777" w:rsidR="00105C39" w:rsidRPr="00105C39" w:rsidRDefault="00105C39" w:rsidP="00105C39">
            <w:pPr>
              <w:numPr>
                <w:ilvl w:val="0"/>
                <w:numId w:val="25"/>
              </w:numPr>
              <w:tabs>
                <w:tab w:val="left" w:pos="-533"/>
              </w:tabs>
              <w:ind w:left="323"/>
              <w:rPr>
                <w:lang w:eastAsia="lv-LV"/>
              </w:rPr>
            </w:pPr>
            <w:proofErr w:type="spellStart"/>
            <w:r w:rsidRPr="00105C39">
              <w:rPr>
                <w:lang w:eastAsia="lv-LV"/>
              </w:rPr>
              <w:t>Tempļakalna</w:t>
            </w:r>
            <w:proofErr w:type="spellEnd"/>
            <w:r w:rsidRPr="00105C39">
              <w:rPr>
                <w:lang w:eastAsia="lv-LV"/>
              </w:rPr>
              <w:t xml:space="preserve"> ielas gājēju tilts;</w:t>
            </w:r>
          </w:p>
          <w:p w14:paraId="3DD6C06B" w14:textId="4F99965F" w:rsidR="00105C39" w:rsidRPr="00105C39" w:rsidRDefault="00105C39" w:rsidP="00105C39">
            <w:pPr>
              <w:numPr>
                <w:ilvl w:val="0"/>
                <w:numId w:val="25"/>
              </w:numPr>
              <w:tabs>
                <w:tab w:val="left" w:pos="-533"/>
              </w:tabs>
              <w:ind w:left="323"/>
              <w:rPr>
                <w:lang w:eastAsia="lv-LV"/>
              </w:rPr>
            </w:pPr>
            <w:r w:rsidRPr="00105C39">
              <w:rPr>
                <w:lang w:eastAsia="lv-LV"/>
              </w:rPr>
              <w:t>peldvietas Melnum</w:t>
            </w:r>
            <w:r w:rsidR="000A37B2">
              <w:rPr>
                <w:lang w:eastAsia="lv-LV"/>
              </w:rPr>
              <w:t>ā</w:t>
            </w:r>
            <w:r w:rsidRPr="00105C39">
              <w:rPr>
                <w:lang w:eastAsia="lv-LV"/>
              </w:rPr>
              <w:t xml:space="preserve">, </w:t>
            </w:r>
            <w:r w:rsidR="00300E05">
              <w:rPr>
                <w:lang w:eastAsia="lv-LV"/>
              </w:rPr>
              <w:t>“</w:t>
            </w:r>
            <w:r w:rsidRPr="00105C39">
              <w:rPr>
                <w:lang w:eastAsia="lv-LV"/>
              </w:rPr>
              <w:t>Vējiņ</w:t>
            </w:r>
            <w:r w:rsidR="00300E05">
              <w:rPr>
                <w:lang w:eastAsia="lv-LV"/>
              </w:rPr>
              <w:t>š”</w:t>
            </w:r>
            <w:r w:rsidRPr="00105C39">
              <w:rPr>
                <w:lang w:eastAsia="lv-LV"/>
              </w:rPr>
              <w:t xml:space="preserve">, </w:t>
            </w:r>
            <w:proofErr w:type="spellStart"/>
            <w:r w:rsidRPr="00105C39">
              <w:rPr>
                <w:lang w:eastAsia="lv-LV"/>
              </w:rPr>
              <w:t>Pilssal</w:t>
            </w:r>
            <w:r w:rsidR="000A37B2">
              <w:rPr>
                <w:lang w:eastAsia="lv-LV"/>
              </w:rPr>
              <w:t>ā</w:t>
            </w:r>
            <w:proofErr w:type="spellEnd"/>
            <w:r w:rsidRPr="00105C39">
              <w:rPr>
                <w:lang w:eastAsia="lv-LV"/>
              </w:rPr>
              <w:t>;</w:t>
            </w:r>
          </w:p>
          <w:p w14:paraId="72A0A6C1" w14:textId="77777777" w:rsidR="00105C39" w:rsidRPr="00105C39" w:rsidRDefault="00105C39" w:rsidP="00105C39">
            <w:pPr>
              <w:numPr>
                <w:ilvl w:val="0"/>
                <w:numId w:val="25"/>
              </w:numPr>
              <w:tabs>
                <w:tab w:val="left" w:pos="-533"/>
              </w:tabs>
              <w:ind w:left="323"/>
              <w:rPr>
                <w:lang w:eastAsia="lv-LV"/>
              </w:rPr>
            </w:pPr>
            <w:r w:rsidRPr="00105C39">
              <w:rPr>
                <w:lang w:eastAsia="lv-LV"/>
              </w:rPr>
              <w:t>5 publiskās akas.</w:t>
            </w:r>
          </w:p>
          <w:p w14:paraId="182A2ACF" w14:textId="77777777" w:rsidR="00105C39" w:rsidRPr="00105C39" w:rsidRDefault="00105C39" w:rsidP="00105C39">
            <w:pPr>
              <w:tabs>
                <w:tab w:val="left" w:pos="-533"/>
              </w:tabs>
              <w:ind w:left="317" w:hanging="317"/>
              <w:rPr>
                <w:lang w:eastAsia="lv-LV"/>
              </w:rPr>
            </w:pPr>
          </w:p>
        </w:tc>
        <w:tc>
          <w:tcPr>
            <w:tcW w:w="2037" w:type="dxa"/>
            <w:tcBorders>
              <w:top w:val="single" w:sz="4" w:space="0" w:color="auto"/>
              <w:left w:val="single" w:sz="4" w:space="0" w:color="auto"/>
              <w:bottom w:val="single" w:sz="4" w:space="0" w:color="auto"/>
              <w:right w:val="single" w:sz="4" w:space="0" w:color="auto"/>
            </w:tcBorders>
          </w:tcPr>
          <w:p w14:paraId="24B901DF" w14:textId="77777777" w:rsidR="00105C39" w:rsidRPr="00105C39" w:rsidRDefault="00105C39" w:rsidP="00105C39">
            <w:pPr>
              <w:tabs>
                <w:tab w:val="left" w:pos="0"/>
              </w:tabs>
              <w:rPr>
                <w:rFonts w:eastAsia="Calibri"/>
              </w:rPr>
            </w:pPr>
            <w:r w:rsidRPr="00105C39">
              <w:rPr>
                <w:rFonts w:eastAsia="Calibri"/>
              </w:rPr>
              <w:lastRenderedPageBreak/>
              <w:t xml:space="preserve">Aģentūras direktors, darbu </w:t>
            </w:r>
            <w:r w:rsidRPr="00105C39">
              <w:rPr>
                <w:rFonts w:eastAsia="Calibri"/>
              </w:rPr>
              <w:lastRenderedPageBreak/>
              <w:t>vadītājs, uzkopšanas darba vadītājs</w:t>
            </w:r>
          </w:p>
        </w:tc>
        <w:tc>
          <w:tcPr>
            <w:tcW w:w="1418" w:type="dxa"/>
            <w:tcBorders>
              <w:top w:val="single" w:sz="4" w:space="0" w:color="auto"/>
              <w:left w:val="single" w:sz="4" w:space="0" w:color="auto"/>
              <w:bottom w:val="single" w:sz="4" w:space="0" w:color="auto"/>
              <w:right w:val="single" w:sz="4" w:space="0" w:color="auto"/>
            </w:tcBorders>
          </w:tcPr>
          <w:p w14:paraId="6889841A" w14:textId="77777777" w:rsidR="00105C39" w:rsidRPr="00105C39" w:rsidRDefault="00105C39" w:rsidP="00105C39">
            <w:pPr>
              <w:tabs>
                <w:tab w:val="left" w:pos="0"/>
              </w:tabs>
              <w:rPr>
                <w:rFonts w:eastAsia="Calibri"/>
              </w:rPr>
            </w:pPr>
            <w:r w:rsidRPr="00105C39">
              <w:rPr>
                <w:rFonts w:eastAsia="Calibri"/>
              </w:rPr>
              <w:lastRenderedPageBreak/>
              <w:t>Aģentūras</w:t>
            </w:r>
          </w:p>
          <w:p w14:paraId="7E9DCD35" w14:textId="77777777" w:rsidR="00105C39" w:rsidRPr="00105C39" w:rsidRDefault="00105C39" w:rsidP="00105C39">
            <w:pPr>
              <w:tabs>
                <w:tab w:val="left" w:pos="0"/>
              </w:tabs>
              <w:rPr>
                <w:rFonts w:eastAsia="Calibri"/>
              </w:rPr>
            </w:pPr>
            <w:r w:rsidRPr="00105C39">
              <w:rPr>
                <w:rFonts w:eastAsia="Calibri"/>
              </w:rPr>
              <w:lastRenderedPageBreak/>
              <w:t>budžeta ietvaros</w:t>
            </w:r>
          </w:p>
        </w:tc>
      </w:tr>
      <w:tr w:rsidR="00105C39" w:rsidRPr="00105C39" w14:paraId="2E90D96F" w14:textId="77777777" w:rsidTr="00CA0FA7">
        <w:trPr>
          <w:jc w:val="center"/>
        </w:trPr>
        <w:tc>
          <w:tcPr>
            <w:tcW w:w="2204" w:type="dxa"/>
            <w:tcBorders>
              <w:top w:val="single" w:sz="4" w:space="0" w:color="auto"/>
              <w:left w:val="single" w:sz="4" w:space="0" w:color="auto"/>
              <w:bottom w:val="single" w:sz="4" w:space="0" w:color="auto"/>
              <w:right w:val="single" w:sz="4" w:space="0" w:color="auto"/>
            </w:tcBorders>
          </w:tcPr>
          <w:p w14:paraId="68A5545C" w14:textId="522AA8A8" w:rsidR="00105C39" w:rsidRPr="00105C39" w:rsidRDefault="00105C39" w:rsidP="00105C39">
            <w:pPr>
              <w:tabs>
                <w:tab w:val="left" w:pos="0"/>
              </w:tabs>
              <w:rPr>
                <w:rFonts w:eastAsia="Calibri"/>
              </w:rPr>
            </w:pPr>
            <w:r w:rsidRPr="00105C39">
              <w:lastRenderedPageBreak/>
              <w:t xml:space="preserve">1.3. Veikt Alūksnes pilsētas </w:t>
            </w:r>
            <w:r w:rsidRPr="00105C39">
              <w:rPr>
                <w:lang w:eastAsia="lv-LV"/>
              </w:rPr>
              <w:t>ielu un ziemas sporta centra “</w:t>
            </w:r>
            <w:r w:rsidR="00D76760">
              <w:rPr>
                <w:lang w:eastAsia="lv-LV"/>
              </w:rPr>
              <w:t>Mežinieki</w:t>
            </w:r>
            <w:r w:rsidRPr="00105C39">
              <w:rPr>
                <w:lang w:eastAsia="lv-LV"/>
              </w:rPr>
              <w:t>” apgaismojuma funkcionēšanas nodrošināšanu.</w:t>
            </w:r>
          </w:p>
        </w:tc>
        <w:tc>
          <w:tcPr>
            <w:tcW w:w="2835" w:type="dxa"/>
            <w:tcBorders>
              <w:top w:val="single" w:sz="4" w:space="0" w:color="auto"/>
              <w:left w:val="single" w:sz="4" w:space="0" w:color="auto"/>
              <w:bottom w:val="single" w:sz="4" w:space="0" w:color="auto"/>
              <w:right w:val="single" w:sz="4" w:space="0" w:color="auto"/>
            </w:tcBorders>
          </w:tcPr>
          <w:p w14:paraId="29A22A2F" w14:textId="49950F52" w:rsidR="00105C39" w:rsidRPr="00105C39" w:rsidRDefault="00105C39" w:rsidP="00105C39">
            <w:pPr>
              <w:tabs>
                <w:tab w:val="left" w:pos="141"/>
              </w:tabs>
              <w:rPr>
                <w:rFonts w:eastAsia="Calibri"/>
              </w:rPr>
            </w:pPr>
            <w:r w:rsidRPr="00105C39">
              <w:rPr>
                <w:lang w:eastAsia="lv-LV"/>
              </w:rPr>
              <w:t>Apgaismošana tiks nodrošināta</w:t>
            </w:r>
            <w:r w:rsidR="00D76760">
              <w:rPr>
                <w:lang w:eastAsia="lv-LV"/>
              </w:rPr>
              <w:t>,</w:t>
            </w:r>
            <w:r w:rsidRPr="00105C39">
              <w:rPr>
                <w:lang w:eastAsia="lv-LV"/>
              </w:rPr>
              <w:t xml:space="preserve"> izmantojot ielu apgaismojuma kontroles un vadības sistēmu </w:t>
            </w:r>
            <w:r w:rsidR="00D76760">
              <w:rPr>
                <w:lang w:eastAsia="lv-LV"/>
              </w:rPr>
              <w:t>“</w:t>
            </w:r>
            <w:r w:rsidRPr="00105C39">
              <w:rPr>
                <w:lang w:eastAsia="lv-LV"/>
              </w:rPr>
              <w:t>Citylight.net”.</w:t>
            </w:r>
          </w:p>
        </w:tc>
        <w:tc>
          <w:tcPr>
            <w:tcW w:w="5960" w:type="dxa"/>
            <w:tcBorders>
              <w:top w:val="single" w:sz="4" w:space="0" w:color="auto"/>
              <w:left w:val="single" w:sz="4" w:space="0" w:color="auto"/>
              <w:bottom w:val="single" w:sz="4" w:space="0" w:color="auto"/>
              <w:right w:val="single" w:sz="4" w:space="0" w:color="auto"/>
            </w:tcBorders>
          </w:tcPr>
          <w:p w14:paraId="4D3921F8" w14:textId="77777777" w:rsidR="00105C39" w:rsidRPr="00105C39" w:rsidRDefault="00105C39" w:rsidP="00105C39">
            <w:pPr>
              <w:tabs>
                <w:tab w:val="left" w:pos="0"/>
              </w:tabs>
              <w:rPr>
                <w:rFonts w:eastAsia="Calibri"/>
              </w:rPr>
            </w:pPr>
            <w:r w:rsidRPr="00105C39">
              <w:rPr>
                <w:rFonts w:eastAsia="Calibri"/>
              </w:rPr>
              <w:t>Tiks uzturēti darba kārtībā:</w:t>
            </w:r>
          </w:p>
          <w:p w14:paraId="23D8F938" w14:textId="77777777" w:rsidR="00105C39" w:rsidRPr="00105C39" w:rsidRDefault="00105C39" w:rsidP="00105C39">
            <w:pPr>
              <w:numPr>
                <w:ilvl w:val="0"/>
                <w:numId w:val="21"/>
              </w:numPr>
              <w:rPr>
                <w:color w:val="000000"/>
                <w:lang w:eastAsia="lv-LV"/>
              </w:rPr>
            </w:pPr>
            <w:r w:rsidRPr="00105C39">
              <w:rPr>
                <w:color w:val="000000"/>
                <w:lang w:eastAsia="lv-LV"/>
              </w:rPr>
              <w:t>1094 apgaismojuma metāla cinkoti balsti;</w:t>
            </w:r>
          </w:p>
          <w:p w14:paraId="55DD8FD1" w14:textId="77777777" w:rsidR="00105C39" w:rsidRPr="00105C39" w:rsidRDefault="00105C39" w:rsidP="00105C39">
            <w:pPr>
              <w:numPr>
                <w:ilvl w:val="0"/>
                <w:numId w:val="21"/>
              </w:numPr>
              <w:rPr>
                <w:color w:val="000000"/>
                <w:lang w:eastAsia="lv-LV"/>
              </w:rPr>
            </w:pPr>
            <w:r w:rsidRPr="00105C39">
              <w:rPr>
                <w:color w:val="000000"/>
                <w:lang w:eastAsia="lv-LV"/>
              </w:rPr>
              <w:t>12 apgaismojuma metāla balsti;</w:t>
            </w:r>
          </w:p>
          <w:p w14:paraId="2FE320CA" w14:textId="77777777" w:rsidR="00105C39" w:rsidRPr="00105C39" w:rsidRDefault="00105C39" w:rsidP="00105C39">
            <w:pPr>
              <w:numPr>
                <w:ilvl w:val="0"/>
                <w:numId w:val="21"/>
              </w:numPr>
              <w:rPr>
                <w:color w:val="000000"/>
                <w:lang w:eastAsia="lv-LV"/>
              </w:rPr>
            </w:pPr>
            <w:r w:rsidRPr="00105C39">
              <w:rPr>
                <w:color w:val="000000"/>
                <w:lang w:eastAsia="lv-LV"/>
              </w:rPr>
              <w:t>121 apgaismojuma dzelzsbetona balsts;</w:t>
            </w:r>
          </w:p>
          <w:p w14:paraId="376DB362" w14:textId="77777777" w:rsidR="00105C39" w:rsidRPr="00105C39" w:rsidRDefault="00105C39" w:rsidP="00105C39">
            <w:pPr>
              <w:numPr>
                <w:ilvl w:val="0"/>
                <w:numId w:val="21"/>
              </w:numPr>
              <w:rPr>
                <w:color w:val="000000"/>
                <w:lang w:eastAsia="lv-LV"/>
              </w:rPr>
            </w:pPr>
            <w:r w:rsidRPr="00105C39">
              <w:rPr>
                <w:color w:val="000000"/>
                <w:lang w:eastAsia="lv-LV"/>
              </w:rPr>
              <w:t>20 apgaismojuma alumīnija balsti (9 m);</w:t>
            </w:r>
          </w:p>
          <w:p w14:paraId="068793D1" w14:textId="77777777" w:rsidR="00105C39" w:rsidRPr="00105C39" w:rsidRDefault="00105C39" w:rsidP="00105C39">
            <w:pPr>
              <w:numPr>
                <w:ilvl w:val="0"/>
                <w:numId w:val="21"/>
              </w:numPr>
              <w:rPr>
                <w:color w:val="000000"/>
                <w:lang w:eastAsia="lv-LV"/>
              </w:rPr>
            </w:pPr>
            <w:r w:rsidRPr="00105C39">
              <w:rPr>
                <w:color w:val="000000"/>
                <w:lang w:eastAsia="lv-LV"/>
              </w:rPr>
              <w:t xml:space="preserve">29 apgaismojuma metāla balsti (3 m); </w:t>
            </w:r>
          </w:p>
          <w:p w14:paraId="1A3E6AE8" w14:textId="77777777" w:rsidR="00105C39" w:rsidRPr="00105C39" w:rsidRDefault="00105C39" w:rsidP="00105C39">
            <w:pPr>
              <w:numPr>
                <w:ilvl w:val="0"/>
                <w:numId w:val="21"/>
              </w:numPr>
              <w:rPr>
                <w:color w:val="000000"/>
                <w:lang w:eastAsia="lv-LV"/>
              </w:rPr>
            </w:pPr>
            <w:r w:rsidRPr="00105C39">
              <w:rPr>
                <w:color w:val="000000"/>
                <w:lang w:eastAsia="lv-LV"/>
              </w:rPr>
              <w:t>54 apgaismojuma metāla balsti (4 m);</w:t>
            </w:r>
          </w:p>
          <w:p w14:paraId="6797FFAD" w14:textId="77777777" w:rsidR="00105C39" w:rsidRPr="00105C39" w:rsidRDefault="00105C39" w:rsidP="00105C39">
            <w:pPr>
              <w:numPr>
                <w:ilvl w:val="0"/>
                <w:numId w:val="21"/>
              </w:numPr>
              <w:rPr>
                <w:color w:val="000000"/>
                <w:lang w:eastAsia="lv-LV"/>
              </w:rPr>
            </w:pPr>
            <w:r w:rsidRPr="00105C39">
              <w:rPr>
                <w:color w:val="000000"/>
                <w:lang w:eastAsia="lv-LV"/>
              </w:rPr>
              <w:t>25 apgaismojuma metāla balsti (5 m);</w:t>
            </w:r>
          </w:p>
          <w:p w14:paraId="4D386EEE" w14:textId="77777777" w:rsidR="00105C39" w:rsidRPr="00105C39" w:rsidRDefault="00105C39" w:rsidP="00105C39">
            <w:pPr>
              <w:numPr>
                <w:ilvl w:val="0"/>
                <w:numId w:val="21"/>
              </w:numPr>
              <w:rPr>
                <w:color w:val="000000"/>
                <w:lang w:eastAsia="lv-LV"/>
              </w:rPr>
            </w:pPr>
            <w:r w:rsidRPr="00105C39">
              <w:rPr>
                <w:color w:val="000000"/>
                <w:lang w:eastAsia="lv-LV"/>
              </w:rPr>
              <w:t>44 apgaismojuma plastmasas balsti (4 m);</w:t>
            </w:r>
          </w:p>
          <w:p w14:paraId="09048D8F" w14:textId="77777777" w:rsidR="00105C39" w:rsidRPr="00105C39" w:rsidRDefault="00105C39" w:rsidP="00105C39">
            <w:pPr>
              <w:numPr>
                <w:ilvl w:val="0"/>
                <w:numId w:val="21"/>
              </w:numPr>
              <w:rPr>
                <w:color w:val="000000"/>
                <w:lang w:eastAsia="lv-LV"/>
              </w:rPr>
            </w:pPr>
            <w:r w:rsidRPr="00105C39">
              <w:rPr>
                <w:color w:val="000000"/>
                <w:lang w:eastAsia="lv-LV"/>
              </w:rPr>
              <w:t>1 apgaismojuma koka balsts (3 m);</w:t>
            </w:r>
          </w:p>
          <w:p w14:paraId="0EB76C69" w14:textId="77777777" w:rsidR="00105C39" w:rsidRPr="00105C39" w:rsidRDefault="00105C39" w:rsidP="00105C39">
            <w:pPr>
              <w:numPr>
                <w:ilvl w:val="0"/>
                <w:numId w:val="21"/>
              </w:numPr>
              <w:rPr>
                <w:color w:val="000000"/>
                <w:lang w:eastAsia="lv-LV"/>
              </w:rPr>
            </w:pPr>
            <w:r w:rsidRPr="00105C39">
              <w:rPr>
                <w:color w:val="000000"/>
                <w:lang w:eastAsia="lv-LV"/>
              </w:rPr>
              <w:t xml:space="preserve">653  150W nātrija spuldzes; </w:t>
            </w:r>
          </w:p>
          <w:p w14:paraId="2DC6BA3C" w14:textId="77777777" w:rsidR="00105C39" w:rsidRPr="00105C39" w:rsidRDefault="00105C39" w:rsidP="00105C39">
            <w:pPr>
              <w:numPr>
                <w:ilvl w:val="0"/>
                <w:numId w:val="21"/>
              </w:numPr>
              <w:rPr>
                <w:color w:val="000000"/>
                <w:lang w:eastAsia="lv-LV"/>
              </w:rPr>
            </w:pPr>
            <w:r w:rsidRPr="00105C39">
              <w:rPr>
                <w:color w:val="000000"/>
                <w:lang w:eastAsia="lv-LV"/>
              </w:rPr>
              <w:t xml:space="preserve">101  250/400W dzīvsudraba spuldze; </w:t>
            </w:r>
          </w:p>
          <w:p w14:paraId="3BE34B37" w14:textId="77777777" w:rsidR="00105C39" w:rsidRPr="00105C39" w:rsidRDefault="00105C39" w:rsidP="00105C39">
            <w:pPr>
              <w:numPr>
                <w:ilvl w:val="0"/>
                <w:numId w:val="21"/>
              </w:numPr>
              <w:rPr>
                <w:color w:val="000000"/>
                <w:shd w:val="clear" w:color="auto" w:fill="FFFFFF"/>
                <w:lang w:eastAsia="lv-LV"/>
              </w:rPr>
            </w:pPr>
            <w:r w:rsidRPr="00105C39">
              <w:rPr>
                <w:color w:val="000000"/>
                <w:shd w:val="clear" w:color="auto" w:fill="FFFFFF"/>
                <w:lang w:eastAsia="lv-LV"/>
              </w:rPr>
              <w:t xml:space="preserve">125W dzīvsudraba spuldzes;  </w:t>
            </w:r>
          </w:p>
          <w:p w14:paraId="19C95865" w14:textId="77777777" w:rsidR="00105C39" w:rsidRPr="00105C39" w:rsidRDefault="00105C39" w:rsidP="00105C39">
            <w:pPr>
              <w:numPr>
                <w:ilvl w:val="0"/>
                <w:numId w:val="21"/>
              </w:numPr>
              <w:rPr>
                <w:color w:val="000000"/>
                <w:lang w:eastAsia="lv-LV"/>
              </w:rPr>
            </w:pPr>
            <w:r w:rsidRPr="00105C39">
              <w:rPr>
                <w:color w:val="000000"/>
                <w:shd w:val="clear" w:color="auto" w:fill="FFFFFF"/>
                <w:lang w:eastAsia="lv-LV"/>
              </w:rPr>
              <w:t xml:space="preserve">64  70W nātrija spuldzes; </w:t>
            </w:r>
          </w:p>
          <w:p w14:paraId="5C50E53E" w14:textId="77777777" w:rsidR="00105C39" w:rsidRPr="00105C39" w:rsidRDefault="00105C39" w:rsidP="00105C39">
            <w:pPr>
              <w:numPr>
                <w:ilvl w:val="0"/>
                <w:numId w:val="21"/>
              </w:numPr>
              <w:rPr>
                <w:color w:val="000000"/>
                <w:lang w:eastAsia="lv-LV"/>
              </w:rPr>
            </w:pPr>
            <w:r w:rsidRPr="00105C39">
              <w:rPr>
                <w:color w:val="000000"/>
                <w:shd w:val="clear" w:color="auto" w:fill="FFFFFF"/>
                <w:lang w:eastAsia="lv-LV"/>
              </w:rPr>
              <w:t>73 LED 98W gaismekļi;</w:t>
            </w:r>
          </w:p>
          <w:p w14:paraId="26777176" w14:textId="77777777" w:rsidR="00105C39" w:rsidRPr="00105C39" w:rsidRDefault="00105C39" w:rsidP="00105C39">
            <w:pPr>
              <w:numPr>
                <w:ilvl w:val="0"/>
                <w:numId w:val="21"/>
              </w:numPr>
              <w:rPr>
                <w:color w:val="000000"/>
                <w:shd w:val="clear" w:color="auto" w:fill="FFFFFF"/>
                <w:lang w:eastAsia="lv-LV"/>
              </w:rPr>
            </w:pPr>
            <w:r w:rsidRPr="00105C39">
              <w:rPr>
                <w:color w:val="000000"/>
                <w:shd w:val="clear" w:color="auto" w:fill="FFFFFF"/>
                <w:lang w:eastAsia="lv-LV"/>
              </w:rPr>
              <w:t>30 LED 96W gaismekļi;</w:t>
            </w:r>
          </w:p>
          <w:p w14:paraId="4F4891F6" w14:textId="77777777" w:rsidR="00105C39" w:rsidRPr="00105C39" w:rsidRDefault="00105C39" w:rsidP="00105C39">
            <w:pPr>
              <w:numPr>
                <w:ilvl w:val="0"/>
                <w:numId w:val="21"/>
              </w:numPr>
              <w:rPr>
                <w:color w:val="000000"/>
                <w:shd w:val="clear" w:color="auto" w:fill="FFFFFF"/>
                <w:lang w:eastAsia="lv-LV"/>
              </w:rPr>
            </w:pPr>
            <w:r w:rsidRPr="00105C39">
              <w:rPr>
                <w:color w:val="000000"/>
                <w:shd w:val="clear" w:color="auto" w:fill="FFFFFF"/>
                <w:lang w:eastAsia="lv-LV"/>
              </w:rPr>
              <w:t>99 LED 90W gaismekļi;</w:t>
            </w:r>
          </w:p>
          <w:p w14:paraId="2E1458E5" w14:textId="77777777" w:rsidR="00105C39" w:rsidRPr="00105C39" w:rsidRDefault="00105C39" w:rsidP="00105C39">
            <w:pPr>
              <w:numPr>
                <w:ilvl w:val="0"/>
                <w:numId w:val="21"/>
              </w:numPr>
              <w:rPr>
                <w:color w:val="000000"/>
                <w:lang w:eastAsia="lv-LV"/>
              </w:rPr>
            </w:pPr>
            <w:r w:rsidRPr="00105C39">
              <w:rPr>
                <w:color w:val="000000"/>
                <w:shd w:val="clear" w:color="auto" w:fill="FFFFFF"/>
                <w:lang w:eastAsia="lv-LV"/>
              </w:rPr>
              <w:t>23 LED  71 W gaismekļi;</w:t>
            </w:r>
          </w:p>
          <w:p w14:paraId="5DA30A74" w14:textId="77777777" w:rsidR="00105C39" w:rsidRPr="00105C39" w:rsidRDefault="00105C39" w:rsidP="00105C39">
            <w:pPr>
              <w:numPr>
                <w:ilvl w:val="0"/>
                <w:numId w:val="21"/>
              </w:numPr>
              <w:rPr>
                <w:color w:val="000000"/>
                <w:lang w:eastAsia="lv-LV"/>
              </w:rPr>
            </w:pPr>
            <w:r w:rsidRPr="00105C39">
              <w:rPr>
                <w:color w:val="000000"/>
                <w:lang w:eastAsia="lv-LV"/>
              </w:rPr>
              <w:t>45 LED 72 W gaismekļi;</w:t>
            </w:r>
          </w:p>
          <w:p w14:paraId="52D4E5FF" w14:textId="77777777" w:rsidR="00105C39" w:rsidRPr="00105C39" w:rsidRDefault="00105C39" w:rsidP="00105C39">
            <w:pPr>
              <w:numPr>
                <w:ilvl w:val="0"/>
                <w:numId w:val="21"/>
              </w:numPr>
              <w:rPr>
                <w:color w:val="000000"/>
                <w:lang w:eastAsia="lv-LV"/>
              </w:rPr>
            </w:pPr>
            <w:r w:rsidRPr="00105C39">
              <w:rPr>
                <w:color w:val="000000"/>
                <w:shd w:val="clear" w:color="auto" w:fill="FFFFFF"/>
                <w:lang w:eastAsia="lv-LV"/>
              </w:rPr>
              <w:t>97 LED 63 W gaismekļi;</w:t>
            </w:r>
          </w:p>
          <w:p w14:paraId="4C884A04" w14:textId="77777777" w:rsidR="00105C39" w:rsidRPr="00105C39" w:rsidRDefault="00105C39" w:rsidP="00105C39">
            <w:pPr>
              <w:numPr>
                <w:ilvl w:val="0"/>
                <w:numId w:val="21"/>
              </w:numPr>
              <w:rPr>
                <w:color w:val="000000"/>
                <w:lang w:eastAsia="lv-LV"/>
              </w:rPr>
            </w:pPr>
            <w:r w:rsidRPr="00105C39">
              <w:rPr>
                <w:color w:val="000000"/>
                <w:shd w:val="clear" w:color="auto" w:fill="FFFFFF"/>
                <w:lang w:eastAsia="lv-LV"/>
              </w:rPr>
              <w:t>77 LED 60 W gaismekļi;</w:t>
            </w:r>
          </w:p>
          <w:p w14:paraId="238C6840" w14:textId="77777777" w:rsidR="00105C39" w:rsidRPr="00105C39" w:rsidRDefault="00105C39" w:rsidP="00105C39">
            <w:pPr>
              <w:numPr>
                <w:ilvl w:val="0"/>
                <w:numId w:val="21"/>
              </w:numPr>
              <w:rPr>
                <w:color w:val="000000"/>
                <w:lang w:eastAsia="lv-LV"/>
              </w:rPr>
            </w:pPr>
            <w:r w:rsidRPr="00105C39">
              <w:rPr>
                <w:color w:val="000000"/>
                <w:shd w:val="clear" w:color="auto" w:fill="FFFFFF"/>
                <w:lang w:eastAsia="lv-LV"/>
              </w:rPr>
              <w:t>18 LED 59 W gaismekļi;</w:t>
            </w:r>
          </w:p>
          <w:p w14:paraId="5C882F32" w14:textId="77777777" w:rsidR="00105C39" w:rsidRPr="00105C39" w:rsidRDefault="00105C39" w:rsidP="00105C39">
            <w:pPr>
              <w:numPr>
                <w:ilvl w:val="0"/>
                <w:numId w:val="21"/>
              </w:numPr>
              <w:rPr>
                <w:color w:val="000000"/>
                <w:lang w:eastAsia="lv-LV"/>
              </w:rPr>
            </w:pPr>
            <w:r w:rsidRPr="00105C39">
              <w:rPr>
                <w:color w:val="000000"/>
                <w:shd w:val="clear" w:color="auto" w:fill="FFFFFF"/>
                <w:lang w:eastAsia="lv-LV"/>
              </w:rPr>
              <w:t>10 LED 48 W gaismekļi;</w:t>
            </w:r>
          </w:p>
          <w:p w14:paraId="6F878A19" w14:textId="77777777" w:rsidR="00105C39" w:rsidRPr="00105C39" w:rsidRDefault="00105C39" w:rsidP="00105C39">
            <w:pPr>
              <w:numPr>
                <w:ilvl w:val="0"/>
                <w:numId w:val="21"/>
              </w:numPr>
              <w:rPr>
                <w:color w:val="000000"/>
                <w:lang w:eastAsia="lv-LV"/>
              </w:rPr>
            </w:pPr>
            <w:r w:rsidRPr="00105C39">
              <w:rPr>
                <w:color w:val="000000"/>
                <w:shd w:val="clear" w:color="auto" w:fill="FFFFFF"/>
                <w:lang w:eastAsia="lv-LV"/>
              </w:rPr>
              <w:t>85 LED 43 W gaismekļi;</w:t>
            </w:r>
          </w:p>
          <w:p w14:paraId="3DC9C15E" w14:textId="77777777" w:rsidR="00105C39" w:rsidRPr="00105C39" w:rsidRDefault="00105C39" w:rsidP="00105C39">
            <w:pPr>
              <w:numPr>
                <w:ilvl w:val="0"/>
                <w:numId w:val="21"/>
              </w:numPr>
              <w:rPr>
                <w:color w:val="000000"/>
                <w:shd w:val="clear" w:color="auto" w:fill="FFFFFF"/>
                <w:lang w:eastAsia="lv-LV"/>
              </w:rPr>
            </w:pPr>
            <w:r w:rsidRPr="00105C39">
              <w:rPr>
                <w:color w:val="000000"/>
                <w:shd w:val="clear" w:color="auto" w:fill="FFFFFF"/>
                <w:lang w:eastAsia="lv-LV"/>
              </w:rPr>
              <w:lastRenderedPageBreak/>
              <w:t>44 LED 38W gaismekļi;</w:t>
            </w:r>
          </w:p>
          <w:p w14:paraId="000BF65D" w14:textId="77777777" w:rsidR="00105C39" w:rsidRPr="00105C39" w:rsidRDefault="00105C39" w:rsidP="00105C39">
            <w:pPr>
              <w:numPr>
                <w:ilvl w:val="0"/>
                <w:numId w:val="21"/>
              </w:numPr>
              <w:rPr>
                <w:color w:val="000000"/>
                <w:lang w:eastAsia="lv-LV"/>
              </w:rPr>
            </w:pPr>
            <w:r w:rsidRPr="00105C39">
              <w:rPr>
                <w:color w:val="000000"/>
                <w:shd w:val="clear" w:color="auto" w:fill="FFFFFF"/>
                <w:lang w:eastAsia="lv-LV"/>
              </w:rPr>
              <w:t>4 LED 36W gaismekļi;</w:t>
            </w:r>
          </w:p>
          <w:p w14:paraId="65F6FEA3" w14:textId="77777777" w:rsidR="00105C39" w:rsidRPr="00105C39" w:rsidRDefault="00105C39" w:rsidP="00105C39">
            <w:pPr>
              <w:numPr>
                <w:ilvl w:val="0"/>
                <w:numId w:val="21"/>
              </w:numPr>
              <w:rPr>
                <w:color w:val="000000"/>
                <w:lang w:eastAsia="lv-LV"/>
              </w:rPr>
            </w:pPr>
            <w:r w:rsidRPr="00105C39">
              <w:rPr>
                <w:color w:val="000000"/>
                <w:shd w:val="clear" w:color="auto" w:fill="FFFFFF"/>
                <w:lang w:eastAsia="lv-LV"/>
              </w:rPr>
              <w:t>29 LED 28 W gaismekļi;</w:t>
            </w:r>
          </w:p>
          <w:p w14:paraId="4F939D8A" w14:textId="77777777" w:rsidR="00105C39" w:rsidRPr="00105C39" w:rsidRDefault="00105C39" w:rsidP="00105C39">
            <w:pPr>
              <w:numPr>
                <w:ilvl w:val="0"/>
                <w:numId w:val="21"/>
              </w:numPr>
              <w:rPr>
                <w:color w:val="000000"/>
                <w:shd w:val="clear" w:color="auto" w:fill="FFFFFF"/>
                <w:lang w:eastAsia="lv-LV"/>
              </w:rPr>
            </w:pPr>
            <w:r w:rsidRPr="00105C39">
              <w:rPr>
                <w:color w:val="000000"/>
                <w:shd w:val="clear" w:color="auto" w:fill="FFFFFF"/>
                <w:lang w:eastAsia="lv-LV"/>
              </w:rPr>
              <w:t>116 LED 20W gaismekļi;</w:t>
            </w:r>
          </w:p>
          <w:p w14:paraId="6D0F94F1" w14:textId="77777777" w:rsidR="00105C39" w:rsidRPr="00105C39" w:rsidRDefault="00105C39" w:rsidP="00105C39">
            <w:pPr>
              <w:numPr>
                <w:ilvl w:val="0"/>
                <w:numId w:val="21"/>
              </w:numPr>
              <w:rPr>
                <w:color w:val="000000"/>
                <w:shd w:val="clear" w:color="auto" w:fill="FFFFFF"/>
                <w:lang w:eastAsia="lv-LV"/>
              </w:rPr>
            </w:pPr>
            <w:r w:rsidRPr="00105C39">
              <w:rPr>
                <w:color w:val="000000"/>
                <w:shd w:val="clear" w:color="auto" w:fill="FFFFFF"/>
                <w:lang w:eastAsia="lv-LV"/>
              </w:rPr>
              <w:t>25 vadības sadales.</w:t>
            </w:r>
          </w:p>
          <w:p w14:paraId="09D1CB47" w14:textId="77777777" w:rsidR="00105C39" w:rsidRPr="00105C39" w:rsidRDefault="00105C39" w:rsidP="00105C39">
            <w:pPr>
              <w:rPr>
                <w:color w:val="000000"/>
                <w:shd w:val="clear" w:color="auto" w:fill="FFFFFF"/>
                <w:lang w:eastAsia="lv-LV"/>
              </w:rPr>
            </w:pPr>
          </w:p>
        </w:tc>
        <w:tc>
          <w:tcPr>
            <w:tcW w:w="2037" w:type="dxa"/>
            <w:tcBorders>
              <w:top w:val="single" w:sz="4" w:space="0" w:color="auto"/>
              <w:left w:val="single" w:sz="4" w:space="0" w:color="auto"/>
              <w:bottom w:val="single" w:sz="4" w:space="0" w:color="auto"/>
              <w:right w:val="single" w:sz="4" w:space="0" w:color="auto"/>
            </w:tcBorders>
          </w:tcPr>
          <w:p w14:paraId="507021A8" w14:textId="36C59E6A" w:rsidR="00105C39" w:rsidRPr="00105C39" w:rsidRDefault="00105C39" w:rsidP="00105C39">
            <w:pPr>
              <w:tabs>
                <w:tab w:val="left" w:pos="0"/>
              </w:tabs>
              <w:rPr>
                <w:rFonts w:eastAsia="Calibri"/>
              </w:rPr>
            </w:pPr>
            <w:r w:rsidRPr="00105C39">
              <w:rPr>
                <w:rFonts w:eastAsia="Calibri"/>
              </w:rPr>
              <w:lastRenderedPageBreak/>
              <w:t>Aģentūras direktors, publiskā apgaismojuma apsaimniekotājs</w:t>
            </w:r>
          </w:p>
        </w:tc>
        <w:tc>
          <w:tcPr>
            <w:tcW w:w="1418" w:type="dxa"/>
            <w:tcBorders>
              <w:top w:val="single" w:sz="4" w:space="0" w:color="auto"/>
              <w:left w:val="single" w:sz="4" w:space="0" w:color="auto"/>
              <w:bottom w:val="single" w:sz="4" w:space="0" w:color="auto"/>
              <w:right w:val="single" w:sz="4" w:space="0" w:color="auto"/>
            </w:tcBorders>
          </w:tcPr>
          <w:p w14:paraId="78C81314" w14:textId="77777777" w:rsidR="00105C39" w:rsidRPr="00105C39" w:rsidRDefault="00105C39" w:rsidP="00105C39">
            <w:pPr>
              <w:tabs>
                <w:tab w:val="left" w:pos="0"/>
              </w:tabs>
              <w:rPr>
                <w:rFonts w:eastAsia="Calibri"/>
              </w:rPr>
            </w:pPr>
            <w:r w:rsidRPr="00105C39">
              <w:rPr>
                <w:rFonts w:eastAsia="Calibri"/>
              </w:rPr>
              <w:t>Aģentūras budžeta ietvaros</w:t>
            </w:r>
          </w:p>
        </w:tc>
      </w:tr>
      <w:tr w:rsidR="00105C39" w:rsidRPr="00105C39" w14:paraId="08766EB4" w14:textId="77777777" w:rsidTr="00CA0FA7">
        <w:trPr>
          <w:jc w:val="center"/>
        </w:trPr>
        <w:tc>
          <w:tcPr>
            <w:tcW w:w="2204" w:type="dxa"/>
            <w:tcBorders>
              <w:top w:val="single" w:sz="4" w:space="0" w:color="auto"/>
              <w:left w:val="single" w:sz="4" w:space="0" w:color="auto"/>
              <w:bottom w:val="single" w:sz="4" w:space="0" w:color="auto"/>
              <w:right w:val="single" w:sz="4" w:space="0" w:color="auto"/>
            </w:tcBorders>
          </w:tcPr>
          <w:p w14:paraId="05F231D9" w14:textId="77777777" w:rsidR="00105C39" w:rsidRPr="00105C39" w:rsidRDefault="00105C39" w:rsidP="00105C39">
            <w:pPr>
              <w:rPr>
                <w:lang w:eastAsia="lv-LV"/>
              </w:rPr>
            </w:pPr>
            <w:r w:rsidRPr="00105C39">
              <w:t>1.4.</w:t>
            </w:r>
            <w:r w:rsidRPr="00105C39">
              <w:rPr>
                <w:lang w:eastAsia="lv-LV"/>
              </w:rPr>
              <w:t xml:space="preserve"> Veikt lietus ūdens kanalizācijas novadgrāvju, uztveršanas vietu un caurteku funkcionēšanas nodrošināšanu.</w:t>
            </w:r>
          </w:p>
        </w:tc>
        <w:tc>
          <w:tcPr>
            <w:tcW w:w="2835" w:type="dxa"/>
            <w:tcBorders>
              <w:top w:val="single" w:sz="4" w:space="0" w:color="auto"/>
              <w:left w:val="single" w:sz="4" w:space="0" w:color="auto"/>
              <w:bottom w:val="single" w:sz="4" w:space="0" w:color="auto"/>
              <w:right w:val="single" w:sz="4" w:space="0" w:color="auto"/>
            </w:tcBorders>
          </w:tcPr>
          <w:p w14:paraId="376EFFFD" w14:textId="77777777" w:rsidR="00105C39" w:rsidRPr="00105C39" w:rsidRDefault="00105C39" w:rsidP="00105C39">
            <w:pPr>
              <w:tabs>
                <w:tab w:val="left" w:pos="141"/>
              </w:tabs>
            </w:pPr>
            <w:r w:rsidRPr="00105C39">
              <w:rPr>
                <w:rFonts w:eastAsia="Calibri"/>
              </w:rPr>
              <w:t>Funkcionēšana</w:t>
            </w:r>
            <w:r w:rsidRPr="00105C39">
              <w:rPr>
                <w:lang w:eastAsia="lv-LV"/>
              </w:rPr>
              <w:t xml:space="preserve"> tiks nodrošināta atbilstoši Būvniecības likumam, Aizsargjoslu likumam un citiem normatīvajiem aktiem.</w:t>
            </w:r>
          </w:p>
        </w:tc>
        <w:tc>
          <w:tcPr>
            <w:tcW w:w="5960" w:type="dxa"/>
            <w:tcBorders>
              <w:top w:val="single" w:sz="4" w:space="0" w:color="auto"/>
              <w:left w:val="single" w:sz="4" w:space="0" w:color="auto"/>
              <w:bottom w:val="single" w:sz="4" w:space="0" w:color="auto"/>
              <w:right w:val="single" w:sz="4" w:space="0" w:color="auto"/>
            </w:tcBorders>
          </w:tcPr>
          <w:p w14:paraId="385F628E" w14:textId="77777777" w:rsidR="00105C39" w:rsidRPr="00105C39" w:rsidRDefault="00105C39" w:rsidP="00105C39">
            <w:pPr>
              <w:tabs>
                <w:tab w:val="left" w:pos="0"/>
              </w:tabs>
              <w:rPr>
                <w:rFonts w:eastAsia="Calibri"/>
              </w:rPr>
            </w:pPr>
            <w:r w:rsidRPr="00105C39">
              <w:rPr>
                <w:rFonts w:eastAsia="Calibri"/>
              </w:rPr>
              <w:t>Tiks uzturētas darba kārtībā:</w:t>
            </w:r>
          </w:p>
          <w:p w14:paraId="3E54ACAA" w14:textId="77777777" w:rsidR="00105C39" w:rsidRPr="00105C39" w:rsidRDefault="00105C39" w:rsidP="00105C39">
            <w:pPr>
              <w:tabs>
                <w:tab w:val="left" w:pos="0"/>
              </w:tabs>
              <w:rPr>
                <w:lang w:eastAsia="lv-LV"/>
              </w:rPr>
            </w:pPr>
            <w:r w:rsidRPr="00105C39">
              <w:rPr>
                <w:rFonts w:eastAsia="Calibri"/>
              </w:rPr>
              <w:t xml:space="preserve">1. 164 </w:t>
            </w:r>
            <w:r w:rsidRPr="00105C39">
              <w:rPr>
                <w:lang w:eastAsia="lv-LV"/>
              </w:rPr>
              <w:t>lietus ūdeņu uztveršanas vietas;</w:t>
            </w:r>
          </w:p>
          <w:p w14:paraId="5170CFBF" w14:textId="77777777" w:rsidR="00105C39" w:rsidRPr="00105C39" w:rsidRDefault="00105C39" w:rsidP="00105C39">
            <w:pPr>
              <w:tabs>
                <w:tab w:val="left" w:pos="0"/>
              </w:tabs>
              <w:rPr>
                <w:lang w:eastAsia="lv-LV"/>
              </w:rPr>
            </w:pPr>
            <w:r w:rsidRPr="00105C39">
              <w:rPr>
                <w:lang w:eastAsia="lv-LV"/>
              </w:rPr>
              <w:t>2. ielu caurtekas 2 201 m;</w:t>
            </w:r>
          </w:p>
          <w:p w14:paraId="6FDEB1FE" w14:textId="77777777" w:rsidR="00105C39" w:rsidRPr="00105C39" w:rsidRDefault="00105C39" w:rsidP="00105C39">
            <w:pPr>
              <w:tabs>
                <w:tab w:val="left" w:pos="0"/>
              </w:tabs>
              <w:rPr>
                <w:lang w:eastAsia="lv-LV"/>
              </w:rPr>
            </w:pPr>
            <w:r w:rsidRPr="00105C39">
              <w:rPr>
                <w:lang w:eastAsia="lv-LV"/>
              </w:rPr>
              <w:t>3. ūdens kanalizācijas novadgrāvji 8 000 m.</w:t>
            </w:r>
          </w:p>
          <w:p w14:paraId="4D5F54C9" w14:textId="77777777" w:rsidR="00105C39" w:rsidRPr="00105C39" w:rsidRDefault="00105C39" w:rsidP="00105C39">
            <w:pPr>
              <w:tabs>
                <w:tab w:val="left" w:pos="-286"/>
              </w:tabs>
              <w:ind w:left="-2"/>
              <w:rPr>
                <w:lang w:eastAsia="lv-LV"/>
              </w:rPr>
            </w:pPr>
          </w:p>
          <w:p w14:paraId="5D447211" w14:textId="77777777" w:rsidR="00105C39" w:rsidRPr="00105C39" w:rsidRDefault="00105C39" w:rsidP="00105C39">
            <w:pPr>
              <w:tabs>
                <w:tab w:val="left" w:pos="-286"/>
              </w:tabs>
              <w:ind w:left="-2"/>
              <w:rPr>
                <w:highlight w:val="lightGray"/>
                <w:lang w:eastAsia="lv-LV"/>
              </w:rPr>
            </w:pPr>
            <w:r w:rsidRPr="00105C39">
              <w:rPr>
                <w:lang w:eastAsia="lv-LV"/>
              </w:rPr>
              <w:t xml:space="preserve">Tiks izstrādāts (pēc pasūtījuma)  būvprojekts ūdens novadīšanas sistēmas atjaunošanai Peldu ielā. </w:t>
            </w:r>
          </w:p>
        </w:tc>
        <w:tc>
          <w:tcPr>
            <w:tcW w:w="2037" w:type="dxa"/>
            <w:tcBorders>
              <w:top w:val="single" w:sz="4" w:space="0" w:color="auto"/>
              <w:left w:val="single" w:sz="4" w:space="0" w:color="auto"/>
              <w:bottom w:val="single" w:sz="4" w:space="0" w:color="auto"/>
              <w:right w:val="single" w:sz="4" w:space="0" w:color="auto"/>
            </w:tcBorders>
          </w:tcPr>
          <w:p w14:paraId="25D8E838" w14:textId="77777777" w:rsidR="00105C39" w:rsidRPr="00105C39" w:rsidRDefault="00105C39" w:rsidP="00105C39">
            <w:pPr>
              <w:tabs>
                <w:tab w:val="left" w:pos="0"/>
              </w:tabs>
              <w:rPr>
                <w:rFonts w:eastAsia="Calibri"/>
              </w:rPr>
            </w:pPr>
            <w:r w:rsidRPr="00105C39">
              <w:rPr>
                <w:rFonts w:eastAsia="Calibri"/>
              </w:rPr>
              <w:t>Aģentūras direktors, darbu vadītājs</w:t>
            </w:r>
          </w:p>
        </w:tc>
        <w:tc>
          <w:tcPr>
            <w:tcW w:w="1418" w:type="dxa"/>
            <w:tcBorders>
              <w:top w:val="single" w:sz="4" w:space="0" w:color="auto"/>
              <w:left w:val="single" w:sz="4" w:space="0" w:color="auto"/>
              <w:bottom w:val="single" w:sz="4" w:space="0" w:color="auto"/>
              <w:right w:val="single" w:sz="4" w:space="0" w:color="auto"/>
            </w:tcBorders>
          </w:tcPr>
          <w:p w14:paraId="0D51715B" w14:textId="77777777" w:rsidR="00105C39" w:rsidRPr="00105C39" w:rsidRDefault="00105C39" w:rsidP="00105C39">
            <w:pPr>
              <w:tabs>
                <w:tab w:val="left" w:pos="0"/>
              </w:tabs>
              <w:rPr>
                <w:rFonts w:eastAsia="Calibri"/>
              </w:rPr>
            </w:pPr>
            <w:r w:rsidRPr="00105C39">
              <w:rPr>
                <w:rFonts w:eastAsia="Calibri"/>
              </w:rPr>
              <w:t>Aģentūras budžeta ietvaros</w:t>
            </w:r>
          </w:p>
        </w:tc>
      </w:tr>
    </w:tbl>
    <w:p w14:paraId="42819D2C" w14:textId="77777777" w:rsidR="00105C39" w:rsidRPr="00105C39" w:rsidRDefault="00105C39" w:rsidP="00105C39">
      <w:pPr>
        <w:rPr>
          <w:highlight w:val="lightGray"/>
          <w:lang w:eastAsia="lv-LV"/>
        </w:rPr>
      </w:pPr>
    </w:p>
    <w:p w14:paraId="01777A27" w14:textId="77777777" w:rsidR="00105C39" w:rsidRPr="00105C39" w:rsidRDefault="00105C39" w:rsidP="00105C39">
      <w:pPr>
        <w:rPr>
          <w:b/>
        </w:rPr>
      </w:pPr>
      <w:r w:rsidRPr="00105C39">
        <w:rPr>
          <w:b/>
        </w:rPr>
        <w:t>2. Alūksnes p</w:t>
      </w:r>
      <w:r w:rsidRPr="00105C39">
        <w:rPr>
          <w:b/>
          <w:lang w:eastAsia="lv-LV"/>
        </w:rPr>
        <w:t>ilsētas kapsētu apsaimniekošana</w:t>
      </w:r>
    </w:p>
    <w:tbl>
      <w:tblPr>
        <w:tblW w:w="1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1"/>
        <w:gridCol w:w="2835"/>
        <w:gridCol w:w="6095"/>
        <w:gridCol w:w="1418"/>
        <w:gridCol w:w="1614"/>
      </w:tblGrid>
      <w:tr w:rsidR="00105C39" w:rsidRPr="00105C39" w14:paraId="7CC9A47B" w14:textId="77777777" w:rsidTr="001F4418">
        <w:trPr>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5F95E37D" w14:textId="77777777" w:rsidR="00105C39" w:rsidRPr="00105C39" w:rsidRDefault="00105C39" w:rsidP="00105C39">
            <w:pPr>
              <w:tabs>
                <w:tab w:val="left" w:pos="0"/>
              </w:tabs>
              <w:jc w:val="center"/>
              <w:rPr>
                <w:rFonts w:eastAsia="Calibri"/>
                <w:b/>
              </w:rPr>
            </w:pPr>
            <w:r w:rsidRPr="00105C39">
              <w:rPr>
                <w:b/>
              </w:rPr>
              <w:t>Rīcība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450A88" w14:textId="77777777" w:rsidR="00105C39" w:rsidRPr="00105C39" w:rsidRDefault="00105C39" w:rsidP="00105C39">
            <w:pPr>
              <w:tabs>
                <w:tab w:val="left" w:pos="0"/>
              </w:tabs>
              <w:jc w:val="center"/>
              <w:rPr>
                <w:rFonts w:eastAsia="Calibri"/>
                <w:b/>
              </w:rPr>
            </w:pPr>
            <w:r w:rsidRPr="00105C39">
              <w:rPr>
                <w:b/>
              </w:rPr>
              <w:t>Apraksts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7B1B35C" w14:textId="77777777" w:rsidR="00105C39" w:rsidRPr="00105C39" w:rsidRDefault="00105C39" w:rsidP="00105C39">
            <w:pPr>
              <w:tabs>
                <w:tab w:val="left" w:pos="0"/>
              </w:tabs>
              <w:jc w:val="center"/>
              <w:rPr>
                <w:rFonts w:eastAsia="Calibri"/>
                <w:b/>
              </w:rPr>
            </w:pPr>
            <w:r w:rsidRPr="00105C39">
              <w:rPr>
                <w:b/>
              </w:rPr>
              <w:t>Sasniedzamie rezultāti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3AB3DA" w14:textId="77777777" w:rsidR="00105C39" w:rsidRPr="00105C39" w:rsidRDefault="00105C39" w:rsidP="00105C39">
            <w:pPr>
              <w:tabs>
                <w:tab w:val="left" w:pos="0"/>
              </w:tabs>
              <w:jc w:val="center"/>
              <w:rPr>
                <w:b/>
              </w:rPr>
            </w:pPr>
            <w:r w:rsidRPr="00105C39">
              <w:rPr>
                <w:b/>
              </w:rPr>
              <w:t>Atbildīgais</w:t>
            </w:r>
          </w:p>
        </w:tc>
        <w:tc>
          <w:tcPr>
            <w:tcW w:w="1614" w:type="dxa"/>
            <w:tcBorders>
              <w:top w:val="single" w:sz="4" w:space="0" w:color="auto"/>
              <w:left w:val="single" w:sz="4" w:space="0" w:color="auto"/>
              <w:bottom w:val="single" w:sz="4" w:space="0" w:color="auto"/>
              <w:right w:val="single" w:sz="4" w:space="0" w:color="auto"/>
            </w:tcBorders>
            <w:hideMark/>
          </w:tcPr>
          <w:p w14:paraId="62128D75" w14:textId="77777777" w:rsidR="00105C39" w:rsidRPr="00105C39" w:rsidRDefault="00105C39" w:rsidP="00105C39">
            <w:pPr>
              <w:tabs>
                <w:tab w:val="left" w:pos="0"/>
              </w:tabs>
              <w:jc w:val="center"/>
              <w:rPr>
                <w:b/>
              </w:rPr>
            </w:pPr>
            <w:r w:rsidRPr="00105C39">
              <w:rPr>
                <w:b/>
              </w:rPr>
              <w:t>Paredzamie resursi</w:t>
            </w:r>
          </w:p>
        </w:tc>
      </w:tr>
      <w:tr w:rsidR="00105C39" w:rsidRPr="00105C39" w14:paraId="727FB380" w14:textId="77777777" w:rsidTr="001F4418">
        <w:trPr>
          <w:jc w:val="center"/>
        </w:trPr>
        <w:tc>
          <w:tcPr>
            <w:tcW w:w="2361" w:type="dxa"/>
            <w:tcBorders>
              <w:top w:val="single" w:sz="4" w:space="0" w:color="auto"/>
              <w:left w:val="single" w:sz="4" w:space="0" w:color="auto"/>
              <w:bottom w:val="single" w:sz="4" w:space="0" w:color="auto"/>
              <w:right w:val="single" w:sz="4" w:space="0" w:color="auto"/>
            </w:tcBorders>
            <w:hideMark/>
          </w:tcPr>
          <w:p w14:paraId="5EB800DC" w14:textId="77777777" w:rsidR="00105C39" w:rsidRPr="00105C39" w:rsidRDefault="00105C39" w:rsidP="00105C39">
            <w:pPr>
              <w:rPr>
                <w:highlight w:val="lightGray"/>
              </w:rPr>
            </w:pPr>
            <w:r w:rsidRPr="00105C39">
              <w:rPr>
                <w:lang w:eastAsia="lv-LV"/>
              </w:rPr>
              <w:t>Nodrošināt</w:t>
            </w:r>
            <w:r w:rsidRPr="00105C39">
              <w:t xml:space="preserve"> </w:t>
            </w:r>
            <w:r w:rsidRPr="00105C39">
              <w:rPr>
                <w:lang w:eastAsia="lv-LV"/>
              </w:rPr>
              <w:t xml:space="preserve">Alūksnes Lielo kapu un Alūksnes Mazo kapu darbību. </w:t>
            </w:r>
          </w:p>
        </w:tc>
        <w:tc>
          <w:tcPr>
            <w:tcW w:w="2835" w:type="dxa"/>
            <w:tcBorders>
              <w:top w:val="single" w:sz="4" w:space="0" w:color="auto"/>
              <w:left w:val="single" w:sz="4" w:space="0" w:color="auto"/>
              <w:bottom w:val="single" w:sz="4" w:space="0" w:color="auto"/>
              <w:right w:val="single" w:sz="4" w:space="0" w:color="auto"/>
            </w:tcBorders>
            <w:hideMark/>
          </w:tcPr>
          <w:p w14:paraId="5405F3A1" w14:textId="767991E8" w:rsidR="00105C39" w:rsidRPr="00105C39" w:rsidRDefault="00105C39" w:rsidP="00105C39">
            <w:pPr>
              <w:tabs>
                <w:tab w:val="left" w:pos="141"/>
              </w:tabs>
              <w:rPr>
                <w:lang w:eastAsia="lv-LV"/>
              </w:rPr>
            </w:pPr>
            <w:r w:rsidRPr="00105C39">
              <w:rPr>
                <w:lang w:eastAsia="lv-LV"/>
              </w:rPr>
              <w:t>Darbība tiks nodrošināta atbilstoši Alūksnes novada domes 2013. gada 7.</w:t>
            </w:r>
            <w:r w:rsidR="00D76760">
              <w:rPr>
                <w:lang w:eastAsia="lv-LV"/>
              </w:rPr>
              <w:t> </w:t>
            </w:r>
            <w:r w:rsidRPr="00105C39">
              <w:rPr>
                <w:lang w:eastAsia="lv-LV"/>
              </w:rPr>
              <w:t xml:space="preserve">novembra saistošajiem noteikumiem </w:t>
            </w:r>
          </w:p>
          <w:p w14:paraId="03603D0F" w14:textId="30DF584F" w:rsidR="00105C39" w:rsidRPr="00105C39" w:rsidRDefault="00105C39" w:rsidP="00105C39">
            <w:pPr>
              <w:tabs>
                <w:tab w:val="left" w:pos="141"/>
              </w:tabs>
              <w:rPr>
                <w:highlight w:val="lightGray"/>
                <w:lang w:eastAsia="lv-LV"/>
              </w:rPr>
            </w:pPr>
            <w:r w:rsidRPr="00105C39">
              <w:rPr>
                <w:lang w:eastAsia="lv-LV"/>
              </w:rPr>
              <w:t xml:space="preserve">Nr. 39/2013 </w:t>
            </w:r>
            <w:r w:rsidR="00D76760">
              <w:rPr>
                <w:lang w:eastAsia="lv-LV"/>
              </w:rPr>
              <w:t>“</w:t>
            </w:r>
            <w:r w:rsidRPr="00105C39">
              <w:rPr>
                <w:lang w:eastAsia="lv-LV"/>
              </w:rPr>
              <w:t>Alūksnes novada pašvaldības kapsētu darbības noteikumi”.</w:t>
            </w:r>
          </w:p>
        </w:tc>
        <w:tc>
          <w:tcPr>
            <w:tcW w:w="6095" w:type="dxa"/>
            <w:tcBorders>
              <w:top w:val="single" w:sz="4" w:space="0" w:color="auto"/>
              <w:left w:val="single" w:sz="4" w:space="0" w:color="auto"/>
              <w:bottom w:val="single" w:sz="4" w:space="0" w:color="auto"/>
              <w:right w:val="single" w:sz="4" w:space="0" w:color="auto"/>
            </w:tcBorders>
            <w:hideMark/>
          </w:tcPr>
          <w:p w14:paraId="1E132C90" w14:textId="77777777" w:rsidR="00105C39" w:rsidRPr="00105C39" w:rsidRDefault="00105C39" w:rsidP="00105C39">
            <w:pPr>
              <w:tabs>
                <w:tab w:val="left" w:pos="0"/>
              </w:tabs>
              <w:rPr>
                <w:lang w:eastAsia="lv-LV"/>
              </w:rPr>
            </w:pPr>
            <w:r w:rsidRPr="00105C39">
              <w:rPr>
                <w:lang w:eastAsia="lv-LV"/>
              </w:rPr>
              <w:t>Tiks nodrošināta:</w:t>
            </w:r>
          </w:p>
          <w:p w14:paraId="60A1480F" w14:textId="77777777" w:rsidR="00105C39" w:rsidRPr="00105C39" w:rsidRDefault="00105C39" w:rsidP="00105C39">
            <w:pPr>
              <w:tabs>
                <w:tab w:val="left" w:pos="-305"/>
              </w:tabs>
              <w:ind w:left="262" w:hanging="262"/>
              <w:rPr>
                <w:lang w:eastAsia="lv-LV"/>
              </w:rPr>
            </w:pPr>
            <w:r w:rsidRPr="00105C39">
              <w:rPr>
                <w:rFonts w:eastAsia="Calibri"/>
              </w:rPr>
              <w:t xml:space="preserve">1. 2 </w:t>
            </w:r>
            <w:r w:rsidRPr="00105C39">
              <w:rPr>
                <w:lang w:eastAsia="lv-LV"/>
              </w:rPr>
              <w:t>kapsētu darbība ar 6 622 kapu laukumiem un 12 736 kapa vietām;</w:t>
            </w:r>
          </w:p>
          <w:p w14:paraId="265646AF" w14:textId="77777777" w:rsidR="00105C39" w:rsidRPr="00105C39" w:rsidRDefault="00105C39" w:rsidP="00105C39">
            <w:pPr>
              <w:tabs>
                <w:tab w:val="left" w:pos="-588"/>
              </w:tabs>
              <w:ind w:left="262" w:hanging="262"/>
              <w:rPr>
                <w:lang w:eastAsia="lv-LV"/>
              </w:rPr>
            </w:pPr>
            <w:r w:rsidRPr="00105C39">
              <w:rPr>
                <w:lang w:eastAsia="lv-LV"/>
              </w:rPr>
              <w:t>2. sanitārā tīrība 10 trūdošo atkritumu laukumos un 5 sadzīves atkritumu konteineros;</w:t>
            </w:r>
          </w:p>
          <w:p w14:paraId="56E27C3E" w14:textId="034B9F40" w:rsidR="00105C39" w:rsidRPr="00105C39" w:rsidRDefault="00105C39" w:rsidP="00105C39">
            <w:pPr>
              <w:tabs>
                <w:tab w:val="left" w:pos="-588"/>
              </w:tabs>
              <w:ind w:left="262" w:hanging="262"/>
              <w:rPr>
                <w:lang w:eastAsia="lv-LV"/>
              </w:rPr>
            </w:pPr>
            <w:r w:rsidRPr="00105C39">
              <w:rPr>
                <w:lang w:eastAsia="lv-LV"/>
              </w:rPr>
              <w:t>3. 4 publisko tualešu apsaimniekošana</w:t>
            </w:r>
            <w:r w:rsidR="00D76760">
              <w:rPr>
                <w:lang w:eastAsia="lv-LV"/>
              </w:rPr>
              <w:t>.</w:t>
            </w:r>
          </w:p>
          <w:p w14:paraId="49C53A1A" w14:textId="77777777" w:rsidR="00105C39" w:rsidRPr="00105C39" w:rsidRDefault="00105C39" w:rsidP="00105C39">
            <w:pPr>
              <w:tabs>
                <w:tab w:val="left" w:pos="-588"/>
              </w:tabs>
              <w:ind w:left="262" w:hanging="262"/>
              <w:rPr>
                <w:lang w:eastAsia="lv-LV"/>
              </w:rPr>
            </w:pPr>
          </w:p>
          <w:p w14:paraId="2E52E0A5" w14:textId="77777777" w:rsidR="00105C39" w:rsidRPr="00105C39" w:rsidRDefault="00105C39" w:rsidP="00105C39">
            <w:pPr>
              <w:tabs>
                <w:tab w:val="left" w:pos="-588"/>
              </w:tabs>
              <w:rPr>
                <w:lang w:eastAsia="lv-LV"/>
              </w:rPr>
            </w:pPr>
            <w:r w:rsidRPr="00105C39">
              <w:rPr>
                <w:lang w:eastAsia="lv-LV"/>
              </w:rPr>
              <w:t xml:space="preserve">Tiks sniegti Kapsētas pārziņa pakalpojumi. </w:t>
            </w:r>
          </w:p>
          <w:p w14:paraId="3C80F4AE" w14:textId="77777777" w:rsidR="00105C39" w:rsidRPr="00105C39" w:rsidRDefault="00105C39" w:rsidP="00105C39">
            <w:pPr>
              <w:tabs>
                <w:tab w:val="left" w:pos="0"/>
              </w:tabs>
              <w:rPr>
                <w:lang w:eastAsia="lv-LV"/>
              </w:rPr>
            </w:pPr>
            <w:r w:rsidRPr="00105C39">
              <w:rPr>
                <w:lang w:eastAsia="lv-LV"/>
              </w:rPr>
              <w:t>Pilnveidoti:</w:t>
            </w:r>
          </w:p>
          <w:p w14:paraId="3A378FC7" w14:textId="77777777" w:rsidR="00105C39" w:rsidRPr="00105C39" w:rsidRDefault="00105C39" w:rsidP="00105C39">
            <w:pPr>
              <w:tabs>
                <w:tab w:val="left" w:pos="0"/>
              </w:tabs>
              <w:rPr>
                <w:lang w:eastAsia="lv-LV"/>
              </w:rPr>
            </w:pPr>
            <w:r w:rsidRPr="00105C39">
              <w:rPr>
                <w:lang w:eastAsia="lv-LV"/>
              </w:rPr>
              <w:t>1. 30 digitālie plāni;</w:t>
            </w:r>
          </w:p>
          <w:p w14:paraId="00939399" w14:textId="77777777" w:rsidR="00105C39" w:rsidRPr="00105C39" w:rsidRDefault="00105C39" w:rsidP="00105C39">
            <w:pPr>
              <w:tabs>
                <w:tab w:val="left" w:pos="-447"/>
              </w:tabs>
              <w:ind w:left="262" w:hanging="262"/>
              <w:rPr>
                <w:highlight w:val="lightGray"/>
                <w:lang w:eastAsia="lv-LV"/>
              </w:rPr>
            </w:pPr>
            <w:r w:rsidRPr="00105C39">
              <w:rPr>
                <w:lang w:eastAsia="lv-LV"/>
              </w:rPr>
              <w:t>2. kapu apbedījumu datu bāze jaunajiem apbedījumiem.</w:t>
            </w:r>
          </w:p>
        </w:tc>
        <w:tc>
          <w:tcPr>
            <w:tcW w:w="1418" w:type="dxa"/>
            <w:tcBorders>
              <w:top w:val="single" w:sz="4" w:space="0" w:color="auto"/>
              <w:left w:val="single" w:sz="4" w:space="0" w:color="auto"/>
              <w:bottom w:val="single" w:sz="4" w:space="0" w:color="auto"/>
              <w:right w:val="single" w:sz="4" w:space="0" w:color="auto"/>
            </w:tcBorders>
            <w:hideMark/>
          </w:tcPr>
          <w:p w14:paraId="389200F1" w14:textId="77777777" w:rsidR="00105C39" w:rsidRPr="00105C39" w:rsidRDefault="00105C39" w:rsidP="00105C39">
            <w:pPr>
              <w:tabs>
                <w:tab w:val="left" w:pos="0"/>
              </w:tabs>
              <w:rPr>
                <w:rFonts w:eastAsia="Calibri"/>
              </w:rPr>
            </w:pPr>
            <w:r w:rsidRPr="00105C39">
              <w:rPr>
                <w:rFonts w:eastAsia="Calibri"/>
              </w:rPr>
              <w:t>Aģentūras direktors, kapsētas pārzinis</w:t>
            </w:r>
          </w:p>
        </w:tc>
        <w:tc>
          <w:tcPr>
            <w:tcW w:w="1614" w:type="dxa"/>
            <w:tcBorders>
              <w:top w:val="single" w:sz="4" w:space="0" w:color="auto"/>
              <w:left w:val="single" w:sz="4" w:space="0" w:color="auto"/>
              <w:bottom w:val="single" w:sz="4" w:space="0" w:color="auto"/>
              <w:right w:val="single" w:sz="4" w:space="0" w:color="auto"/>
            </w:tcBorders>
            <w:hideMark/>
          </w:tcPr>
          <w:p w14:paraId="543AE568" w14:textId="77777777" w:rsidR="00105C39" w:rsidRPr="00105C39" w:rsidRDefault="00105C39" w:rsidP="00105C39">
            <w:pPr>
              <w:tabs>
                <w:tab w:val="left" w:pos="0"/>
              </w:tabs>
              <w:rPr>
                <w:rFonts w:eastAsia="Calibri"/>
              </w:rPr>
            </w:pPr>
            <w:r w:rsidRPr="00105C39">
              <w:rPr>
                <w:rFonts w:eastAsia="Calibri"/>
              </w:rPr>
              <w:t>Aģentūras budžeta ietvaros</w:t>
            </w:r>
          </w:p>
        </w:tc>
      </w:tr>
    </w:tbl>
    <w:p w14:paraId="281624D8" w14:textId="565B1E60" w:rsidR="00105C39" w:rsidRDefault="00105C39" w:rsidP="00105C39">
      <w:pPr>
        <w:rPr>
          <w:b/>
          <w:highlight w:val="lightGray"/>
        </w:rPr>
      </w:pPr>
    </w:p>
    <w:p w14:paraId="00A928DD" w14:textId="74914D8B" w:rsidR="00CA0FA7" w:rsidRDefault="00CA0FA7" w:rsidP="00105C39">
      <w:pPr>
        <w:rPr>
          <w:b/>
          <w:highlight w:val="lightGray"/>
        </w:rPr>
      </w:pPr>
    </w:p>
    <w:p w14:paraId="0558D499" w14:textId="77777777" w:rsidR="00CA0FA7" w:rsidRPr="00105C39" w:rsidRDefault="00CA0FA7" w:rsidP="00105C39">
      <w:pPr>
        <w:rPr>
          <w:b/>
          <w:highlight w:val="lightGray"/>
        </w:rPr>
      </w:pPr>
    </w:p>
    <w:p w14:paraId="7490494F" w14:textId="77777777" w:rsidR="00105C39" w:rsidRPr="00105C39" w:rsidRDefault="00105C39" w:rsidP="00105C39">
      <w:pPr>
        <w:rPr>
          <w:b/>
          <w:caps/>
        </w:rPr>
      </w:pPr>
      <w:r w:rsidRPr="00105C39">
        <w:rPr>
          <w:b/>
        </w:rPr>
        <w:lastRenderedPageBreak/>
        <w:t xml:space="preserve">3. </w:t>
      </w:r>
      <w:r w:rsidRPr="00105C39">
        <w:rPr>
          <w:b/>
          <w:lang w:eastAsia="lv-LV"/>
        </w:rPr>
        <w:t>Pašvaldības mežu apsaimniekošana Alūksnes novada administratīvajā teritorijas plāns 2020. gadam</w:t>
      </w:r>
    </w:p>
    <w:tbl>
      <w:tblPr>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8"/>
        <w:gridCol w:w="2682"/>
        <w:gridCol w:w="6095"/>
        <w:gridCol w:w="1418"/>
        <w:gridCol w:w="1570"/>
      </w:tblGrid>
      <w:tr w:rsidR="00105C39" w:rsidRPr="00105C39" w14:paraId="36FC3464" w14:textId="77777777" w:rsidTr="001F4418">
        <w:tc>
          <w:tcPr>
            <w:tcW w:w="2558" w:type="dxa"/>
            <w:tcBorders>
              <w:top w:val="single" w:sz="4" w:space="0" w:color="auto"/>
              <w:left w:val="single" w:sz="4" w:space="0" w:color="auto"/>
              <w:bottom w:val="single" w:sz="4" w:space="0" w:color="auto"/>
              <w:right w:val="single" w:sz="4" w:space="0" w:color="auto"/>
            </w:tcBorders>
            <w:vAlign w:val="center"/>
            <w:hideMark/>
          </w:tcPr>
          <w:p w14:paraId="5E59498B" w14:textId="77777777" w:rsidR="00105C39" w:rsidRPr="00105C39" w:rsidRDefault="00105C39" w:rsidP="00105C39">
            <w:pPr>
              <w:tabs>
                <w:tab w:val="left" w:pos="0"/>
              </w:tabs>
              <w:jc w:val="center"/>
              <w:rPr>
                <w:rFonts w:eastAsia="Calibri"/>
                <w:b/>
              </w:rPr>
            </w:pPr>
            <w:r w:rsidRPr="00105C39">
              <w:rPr>
                <w:b/>
              </w:rPr>
              <w:t>Rīcība</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2673E6D" w14:textId="77777777" w:rsidR="00105C39" w:rsidRPr="00105C39" w:rsidRDefault="00105C39" w:rsidP="00105C39">
            <w:pPr>
              <w:tabs>
                <w:tab w:val="left" w:pos="0"/>
              </w:tabs>
              <w:jc w:val="center"/>
              <w:rPr>
                <w:rFonts w:eastAsia="Calibri"/>
                <w:b/>
              </w:rPr>
            </w:pPr>
            <w:r w:rsidRPr="00105C39">
              <w:rPr>
                <w:b/>
              </w:rPr>
              <w:t>Apraksts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DD2A8C5" w14:textId="77777777" w:rsidR="00105C39" w:rsidRPr="00105C39" w:rsidRDefault="00105C39" w:rsidP="00105C39">
            <w:pPr>
              <w:tabs>
                <w:tab w:val="left" w:pos="0"/>
              </w:tabs>
              <w:jc w:val="center"/>
              <w:rPr>
                <w:rFonts w:eastAsia="Calibri"/>
                <w:b/>
              </w:rPr>
            </w:pPr>
            <w:r w:rsidRPr="00105C39">
              <w:rPr>
                <w:b/>
              </w:rPr>
              <w:t>Sasniedzamie rezultāti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19137" w14:textId="77777777" w:rsidR="00105C39" w:rsidRPr="00105C39" w:rsidRDefault="00105C39" w:rsidP="00105C39">
            <w:pPr>
              <w:tabs>
                <w:tab w:val="left" w:pos="0"/>
              </w:tabs>
              <w:jc w:val="center"/>
              <w:rPr>
                <w:b/>
              </w:rPr>
            </w:pPr>
            <w:r w:rsidRPr="00105C39">
              <w:rPr>
                <w:b/>
              </w:rPr>
              <w:t>Atbildīgais</w:t>
            </w:r>
          </w:p>
        </w:tc>
        <w:tc>
          <w:tcPr>
            <w:tcW w:w="1570" w:type="dxa"/>
            <w:tcBorders>
              <w:top w:val="single" w:sz="4" w:space="0" w:color="auto"/>
              <w:left w:val="single" w:sz="4" w:space="0" w:color="auto"/>
              <w:bottom w:val="single" w:sz="4" w:space="0" w:color="auto"/>
              <w:right w:val="single" w:sz="4" w:space="0" w:color="auto"/>
            </w:tcBorders>
            <w:hideMark/>
          </w:tcPr>
          <w:p w14:paraId="624CCA5D" w14:textId="77777777" w:rsidR="00105C39" w:rsidRPr="00105C39" w:rsidRDefault="00105C39" w:rsidP="00105C39">
            <w:pPr>
              <w:tabs>
                <w:tab w:val="left" w:pos="0"/>
              </w:tabs>
              <w:jc w:val="center"/>
              <w:rPr>
                <w:b/>
              </w:rPr>
            </w:pPr>
            <w:r w:rsidRPr="00105C39">
              <w:rPr>
                <w:b/>
              </w:rPr>
              <w:t>Paredzamie resursi</w:t>
            </w:r>
          </w:p>
        </w:tc>
      </w:tr>
      <w:tr w:rsidR="00105C39" w:rsidRPr="00105C39" w14:paraId="7ADCF277" w14:textId="77777777" w:rsidTr="001F4418">
        <w:tc>
          <w:tcPr>
            <w:tcW w:w="2558" w:type="dxa"/>
            <w:tcBorders>
              <w:top w:val="single" w:sz="4" w:space="0" w:color="auto"/>
              <w:left w:val="single" w:sz="4" w:space="0" w:color="auto"/>
              <w:bottom w:val="single" w:sz="4" w:space="0" w:color="auto"/>
              <w:right w:val="single" w:sz="4" w:space="0" w:color="auto"/>
            </w:tcBorders>
          </w:tcPr>
          <w:p w14:paraId="0472BBAB" w14:textId="77777777" w:rsidR="00105C39" w:rsidRPr="00105C39" w:rsidRDefault="00105C39" w:rsidP="00105C39">
            <w:pPr>
              <w:tabs>
                <w:tab w:val="left" w:pos="0"/>
              </w:tabs>
              <w:rPr>
                <w:b/>
              </w:rPr>
            </w:pPr>
            <w:r w:rsidRPr="00105C39">
              <w:t xml:space="preserve">Veikt </w:t>
            </w:r>
            <w:r w:rsidRPr="00105C39">
              <w:rPr>
                <w:lang w:eastAsia="lv-LV"/>
              </w:rPr>
              <w:t>pašvaldības mežu apsaimniekošanu Alūksnes novada administratīvajā teritorijā.</w:t>
            </w:r>
          </w:p>
        </w:tc>
        <w:tc>
          <w:tcPr>
            <w:tcW w:w="2682" w:type="dxa"/>
            <w:tcBorders>
              <w:top w:val="single" w:sz="4" w:space="0" w:color="auto"/>
              <w:left w:val="single" w:sz="4" w:space="0" w:color="auto"/>
              <w:bottom w:val="single" w:sz="4" w:space="0" w:color="auto"/>
              <w:right w:val="single" w:sz="4" w:space="0" w:color="auto"/>
            </w:tcBorders>
          </w:tcPr>
          <w:p w14:paraId="409652B5" w14:textId="77777777" w:rsidR="00105C39" w:rsidRPr="00105C39" w:rsidRDefault="00105C39" w:rsidP="00105C39">
            <w:pPr>
              <w:tabs>
                <w:tab w:val="left" w:pos="141"/>
              </w:tabs>
              <w:rPr>
                <w:lang w:eastAsia="lv-LV"/>
              </w:rPr>
            </w:pPr>
            <w:r w:rsidRPr="00105C39">
              <w:rPr>
                <w:lang w:eastAsia="lv-LV"/>
              </w:rPr>
              <w:t>Apsaimniekošana tiks nodrošināta atbilstoši Alūksnes novada pašvaldības mežu apsaimniekošanas plānam 2020. – 2024. gadam.</w:t>
            </w:r>
          </w:p>
          <w:p w14:paraId="61EFBD72" w14:textId="77777777" w:rsidR="00105C39" w:rsidRPr="00105C39" w:rsidRDefault="00105C39" w:rsidP="00105C39">
            <w:pPr>
              <w:tabs>
                <w:tab w:val="left" w:pos="0"/>
              </w:tabs>
              <w:jc w:val="center"/>
              <w:rPr>
                <w:b/>
              </w:rPr>
            </w:pPr>
          </w:p>
        </w:tc>
        <w:tc>
          <w:tcPr>
            <w:tcW w:w="6095" w:type="dxa"/>
            <w:tcBorders>
              <w:top w:val="single" w:sz="4" w:space="0" w:color="auto"/>
              <w:left w:val="single" w:sz="4" w:space="0" w:color="auto"/>
              <w:bottom w:val="single" w:sz="4" w:space="0" w:color="auto"/>
              <w:right w:val="single" w:sz="4" w:space="0" w:color="auto"/>
            </w:tcBorders>
            <w:vAlign w:val="center"/>
          </w:tcPr>
          <w:tbl>
            <w:tblPr>
              <w:tblW w:w="8680" w:type="dxa"/>
              <w:tblLayout w:type="fixed"/>
              <w:tblLook w:val="04A0" w:firstRow="1" w:lastRow="0" w:firstColumn="1" w:lastColumn="0" w:noHBand="0" w:noVBand="1"/>
            </w:tblPr>
            <w:tblGrid>
              <w:gridCol w:w="8680"/>
            </w:tblGrid>
            <w:tr w:rsidR="00105C39" w:rsidRPr="00105C39" w14:paraId="52566C2F" w14:textId="77777777" w:rsidTr="001F4418">
              <w:trPr>
                <w:trHeight w:val="360"/>
              </w:trPr>
              <w:tc>
                <w:tcPr>
                  <w:tcW w:w="8680" w:type="dxa"/>
                  <w:tcBorders>
                    <w:top w:val="nil"/>
                    <w:left w:val="nil"/>
                    <w:bottom w:val="nil"/>
                    <w:right w:val="nil"/>
                  </w:tcBorders>
                  <w:shd w:val="clear" w:color="auto" w:fill="auto"/>
                  <w:noWrap/>
                  <w:vAlign w:val="bottom"/>
                  <w:hideMark/>
                </w:tcPr>
                <w:p w14:paraId="4543BA7F" w14:textId="77777777" w:rsidR="00105C39" w:rsidRPr="00105C39" w:rsidRDefault="00105C39" w:rsidP="00105C39">
                  <w:pPr>
                    <w:ind w:left="-24" w:right="3665" w:firstLine="24"/>
                    <w:rPr>
                      <w:color w:val="000000"/>
                      <w:lang w:eastAsia="lv-LV"/>
                    </w:rPr>
                  </w:pPr>
                  <w:r w:rsidRPr="00105C39">
                    <w:rPr>
                      <w:color w:val="000000"/>
                      <w:lang w:eastAsia="lv-LV"/>
                    </w:rPr>
                    <w:t xml:space="preserve">Jaunaudžu kopšana 7,7 ha platībā. </w:t>
                  </w:r>
                </w:p>
              </w:tc>
            </w:tr>
            <w:tr w:rsidR="00105C39" w:rsidRPr="00105C39" w14:paraId="6C402988" w14:textId="77777777" w:rsidTr="001F4418">
              <w:trPr>
                <w:trHeight w:val="276"/>
              </w:trPr>
              <w:tc>
                <w:tcPr>
                  <w:tcW w:w="8680" w:type="dxa"/>
                  <w:tcBorders>
                    <w:top w:val="nil"/>
                    <w:left w:val="nil"/>
                    <w:bottom w:val="nil"/>
                    <w:right w:val="nil"/>
                  </w:tcBorders>
                  <w:shd w:val="clear" w:color="auto" w:fill="auto"/>
                  <w:noWrap/>
                  <w:vAlign w:val="bottom"/>
                  <w:hideMark/>
                </w:tcPr>
                <w:p w14:paraId="58811CF1" w14:textId="4E8478C9" w:rsidR="00105C39" w:rsidRPr="00105C39" w:rsidRDefault="00D76760" w:rsidP="00105C39">
                  <w:pPr>
                    <w:ind w:left="-24" w:right="3665" w:firstLine="24"/>
                    <w:rPr>
                      <w:color w:val="000000"/>
                      <w:lang w:eastAsia="lv-LV"/>
                    </w:rPr>
                  </w:pPr>
                  <w:r>
                    <w:rPr>
                      <w:color w:val="000000"/>
                      <w:lang w:eastAsia="lv-LV"/>
                    </w:rPr>
                    <w:t>M</w:t>
                  </w:r>
                  <w:r w:rsidR="00105C39" w:rsidRPr="00105C39">
                    <w:rPr>
                      <w:color w:val="000000"/>
                      <w:lang w:eastAsia="lv-LV"/>
                    </w:rPr>
                    <w:t>ež</w:t>
                  </w:r>
                  <w:r>
                    <w:rPr>
                      <w:color w:val="000000"/>
                      <w:lang w:eastAsia="lv-LV"/>
                    </w:rPr>
                    <w:t>a</w:t>
                  </w:r>
                  <w:r w:rsidR="00105C39" w:rsidRPr="00105C39">
                    <w:rPr>
                      <w:color w:val="000000"/>
                      <w:lang w:eastAsia="lv-LV"/>
                    </w:rPr>
                    <w:t xml:space="preserve"> </w:t>
                  </w:r>
                  <w:r>
                    <w:rPr>
                      <w:color w:val="000000"/>
                      <w:lang w:eastAsia="lv-LV"/>
                    </w:rPr>
                    <w:t xml:space="preserve">atjaunošana </w:t>
                  </w:r>
                  <w:r w:rsidR="00105C39" w:rsidRPr="00105C39">
                    <w:rPr>
                      <w:color w:val="000000"/>
                      <w:lang w:eastAsia="lv-LV"/>
                    </w:rPr>
                    <w:t xml:space="preserve">stādot 1,35 ha platībā. </w:t>
                  </w:r>
                </w:p>
              </w:tc>
            </w:tr>
            <w:tr w:rsidR="00105C39" w:rsidRPr="00105C39" w14:paraId="5C7B156C" w14:textId="77777777" w:rsidTr="001F4418">
              <w:trPr>
                <w:trHeight w:val="276"/>
              </w:trPr>
              <w:tc>
                <w:tcPr>
                  <w:tcW w:w="8680" w:type="dxa"/>
                  <w:tcBorders>
                    <w:top w:val="nil"/>
                    <w:left w:val="nil"/>
                    <w:bottom w:val="nil"/>
                    <w:right w:val="nil"/>
                  </w:tcBorders>
                  <w:shd w:val="clear" w:color="auto" w:fill="auto"/>
                  <w:noWrap/>
                  <w:vAlign w:val="bottom"/>
                  <w:hideMark/>
                </w:tcPr>
                <w:p w14:paraId="74863A64" w14:textId="77777777" w:rsidR="00105C39" w:rsidRPr="00105C39" w:rsidRDefault="00105C39" w:rsidP="00105C39">
                  <w:pPr>
                    <w:ind w:left="-24" w:right="3665" w:firstLine="24"/>
                    <w:rPr>
                      <w:color w:val="000000"/>
                      <w:lang w:eastAsia="lv-LV"/>
                    </w:rPr>
                  </w:pPr>
                  <w:r w:rsidRPr="00105C39">
                    <w:rPr>
                      <w:color w:val="000000"/>
                      <w:lang w:eastAsia="lv-LV"/>
                    </w:rPr>
                    <w:t xml:space="preserve">Meža atjaunošana dabiski (kopjot) 2,31 ha platībā. </w:t>
                  </w:r>
                </w:p>
              </w:tc>
            </w:tr>
            <w:tr w:rsidR="00105C39" w:rsidRPr="00105C39" w14:paraId="6CF64B77" w14:textId="77777777" w:rsidTr="001F4418">
              <w:trPr>
                <w:trHeight w:val="276"/>
              </w:trPr>
              <w:tc>
                <w:tcPr>
                  <w:tcW w:w="8680" w:type="dxa"/>
                  <w:tcBorders>
                    <w:top w:val="nil"/>
                    <w:left w:val="nil"/>
                    <w:bottom w:val="nil"/>
                    <w:right w:val="nil"/>
                  </w:tcBorders>
                  <w:shd w:val="clear" w:color="auto" w:fill="auto"/>
                  <w:noWrap/>
                  <w:vAlign w:val="bottom"/>
                  <w:hideMark/>
                </w:tcPr>
                <w:p w14:paraId="78F1BD40" w14:textId="55B237E4" w:rsidR="00105C39" w:rsidRPr="00105C39" w:rsidRDefault="00D76760" w:rsidP="00105C39">
                  <w:pPr>
                    <w:ind w:left="-24" w:right="3665" w:firstLine="24"/>
                    <w:rPr>
                      <w:color w:val="000000"/>
                      <w:lang w:eastAsia="lv-LV"/>
                    </w:rPr>
                  </w:pPr>
                  <w:r>
                    <w:rPr>
                      <w:color w:val="000000"/>
                      <w:lang w:eastAsia="lv-LV"/>
                    </w:rPr>
                    <w:t>M</w:t>
                  </w:r>
                  <w:r w:rsidR="00105C39" w:rsidRPr="00105C39">
                    <w:rPr>
                      <w:color w:val="000000"/>
                      <w:lang w:eastAsia="lv-LV"/>
                    </w:rPr>
                    <w:t>eža īpašumu robež</w:t>
                  </w:r>
                  <w:r>
                    <w:rPr>
                      <w:color w:val="000000"/>
                      <w:lang w:eastAsia="lv-LV"/>
                    </w:rPr>
                    <w:t>u atjaunošana</w:t>
                  </w:r>
                  <w:r w:rsidR="00105C39" w:rsidRPr="00105C39">
                    <w:rPr>
                      <w:color w:val="000000"/>
                      <w:lang w:eastAsia="lv-LV"/>
                    </w:rPr>
                    <w:t xml:space="preserve"> 6 īpašumiem 15 km garumā. </w:t>
                  </w:r>
                </w:p>
              </w:tc>
            </w:tr>
            <w:tr w:rsidR="00105C39" w:rsidRPr="00105C39" w14:paraId="5DC359B2" w14:textId="77777777" w:rsidTr="001F4418">
              <w:trPr>
                <w:trHeight w:val="276"/>
              </w:trPr>
              <w:tc>
                <w:tcPr>
                  <w:tcW w:w="8680" w:type="dxa"/>
                  <w:tcBorders>
                    <w:top w:val="nil"/>
                    <w:left w:val="nil"/>
                    <w:bottom w:val="nil"/>
                    <w:right w:val="nil"/>
                  </w:tcBorders>
                  <w:shd w:val="clear" w:color="auto" w:fill="auto"/>
                  <w:noWrap/>
                  <w:vAlign w:val="bottom"/>
                  <w:hideMark/>
                </w:tcPr>
                <w:p w14:paraId="3FBA00F4" w14:textId="5B8BC715" w:rsidR="00105C39" w:rsidRPr="00105C39" w:rsidRDefault="00105C39" w:rsidP="00105C39">
                  <w:pPr>
                    <w:ind w:left="-24" w:right="3665" w:firstLine="24"/>
                    <w:rPr>
                      <w:color w:val="000000"/>
                      <w:lang w:eastAsia="lv-LV"/>
                    </w:rPr>
                  </w:pPr>
                  <w:r w:rsidRPr="00105C39">
                    <w:rPr>
                      <w:color w:val="000000"/>
                      <w:lang w:eastAsia="lv-LV"/>
                    </w:rPr>
                    <w:t>50 robežzīm</w:t>
                  </w:r>
                  <w:r w:rsidR="00D76760">
                    <w:rPr>
                      <w:color w:val="000000"/>
                      <w:lang w:eastAsia="lv-LV"/>
                    </w:rPr>
                    <w:t>ju atjaunošana vai ierīkošana.</w:t>
                  </w:r>
                  <w:r w:rsidRPr="00105C39">
                    <w:rPr>
                      <w:color w:val="000000"/>
                      <w:lang w:eastAsia="lv-LV"/>
                    </w:rPr>
                    <w:t xml:space="preserve"> </w:t>
                  </w:r>
                </w:p>
              </w:tc>
            </w:tr>
            <w:tr w:rsidR="00105C39" w:rsidRPr="00105C39" w14:paraId="15084EF1" w14:textId="77777777" w:rsidTr="001F4418">
              <w:trPr>
                <w:trHeight w:val="276"/>
              </w:trPr>
              <w:tc>
                <w:tcPr>
                  <w:tcW w:w="8680" w:type="dxa"/>
                  <w:tcBorders>
                    <w:top w:val="nil"/>
                    <w:left w:val="nil"/>
                    <w:bottom w:val="nil"/>
                    <w:right w:val="nil"/>
                  </w:tcBorders>
                  <w:shd w:val="clear" w:color="auto" w:fill="auto"/>
                  <w:noWrap/>
                  <w:vAlign w:val="bottom"/>
                  <w:hideMark/>
                </w:tcPr>
                <w:p w14:paraId="2A54DF53" w14:textId="5EE8076F" w:rsidR="00105C39" w:rsidRPr="00105C39" w:rsidRDefault="00D76760" w:rsidP="00105C39">
                  <w:pPr>
                    <w:ind w:left="-24" w:right="3665" w:firstLine="24"/>
                    <w:rPr>
                      <w:color w:val="000000"/>
                      <w:lang w:eastAsia="lv-LV"/>
                    </w:rPr>
                  </w:pPr>
                  <w:r>
                    <w:rPr>
                      <w:color w:val="000000"/>
                      <w:lang w:eastAsia="lv-LV"/>
                    </w:rPr>
                    <w:t>C</w:t>
                  </w:r>
                  <w:r w:rsidR="00105C39" w:rsidRPr="00105C39">
                    <w:rPr>
                      <w:color w:val="000000"/>
                      <w:lang w:eastAsia="lv-LV"/>
                    </w:rPr>
                    <w:t>irsm</w:t>
                  </w:r>
                  <w:r>
                    <w:rPr>
                      <w:color w:val="000000"/>
                      <w:lang w:eastAsia="lv-LV"/>
                    </w:rPr>
                    <w:t>u</w:t>
                  </w:r>
                  <w:r w:rsidR="00105C39" w:rsidRPr="00105C39">
                    <w:rPr>
                      <w:color w:val="000000"/>
                      <w:lang w:eastAsia="lv-LV"/>
                    </w:rPr>
                    <w:t xml:space="preserve"> </w:t>
                  </w:r>
                  <w:r>
                    <w:rPr>
                      <w:color w:val="000000"/>
                      <w:lang w:eastAsia="lv-LV"/>
                    </w:rPr>
                    <w:t xml:space="preserve">sagatavošana </w:t>
                  </w:r>
                  <w:r w:rsidR="00105C39" w:rsidRPr="00105C39">
                    <w:rPr>
                      <w:color w:val="000000"/>
                      <w:lang w:eastAsia="lv-LV"/>
                    </w:rPr>
                    <w:t>atsavināšanai galvenās cirtēs - kailcirtēs 14,2 ha platībā.</w:t>
                  </w:r>
                </w:p>
              </w:tc>
            </w:tr>
            <w:tr w:rsidR="00105C39" w:rsidRPr="00105C39" w14:paraId="14D94777" w14:textId="77777777" w:rsidTr="001F4418">
              <w:trPr>
                <w:trHeight w:val="276"/>
              </w:trPr>
              <w:tc>
                <w:tcPr>
                  <w:tcW w:w="8680" w:type="dxa"/>
                  <w:tcBorders>
                    <w:top w:val="nil"/>
                    <w:left w:val="nil"/>
                    <w:bottom w:val="nil"/>
                    <w:right w:val="nil"/>
                  </w:tcBorders>
                  <w:shd w:val="clear" w:color="auto" w:fill="auto"/>
                  <w:noWrap/>
                  <w:vAlign w:val="bottom"/>
                  <w:hideMark/>
                </w:tcPr>
                <w:p w14:paraId="7AC93A94" w14:textId="5EF9EE65" w:rsidR="00105C39" w:rsidRPr="00105C39" w:rsidRDefault="00D76760" w:rsidP="00105C39">
                  <w:pPr>
                    <w:ind w:left="-24" w:right="3665" w:firstLine="24"/>
                    <w:rPr>
                      <w:color w:val="000000"/>
                      <w:lang w:eastAsia="lv-LV"/>
                    </w:rPr>
                  </w:pPr>
                  <w:r>
                    <w:rPr>
                      <w:color w:val="000000"/>
                      <w:lang w:eastAsia="lv-LV"/>
                    </w:rPr>
                    <w:t>C</w:t>
                  </w:r>
                  <w:r w:rsidR="00105C39" w:rsidRPr="00105C39">
                    <w:rPr>
                      <w:color w:val="000000"/>
                      <w:lang w:eastAsia="lv-LV"/>
                    </w:rPr>
                    <w:t>irsm</w:t>
                  </w:r>
                  <w:r>
                    <w:rPr>
                      <w:color w:val="000000"/>
                      <w:lang w:eastAsia="lv-LV"/>
                    </w:rPr>
                    <w:t>u sagatavošana</w:t>
                  </w:r>
                  <w:r w:rsidR="00105C39" w:rsidRPr="00105C39">
                    <w:rPr>
                      <w:color w:val="000000"/>
                      <w:lang w:eastAsia="lv-LV"/>
                    </w:rPr>
                    <w:t xml:space="preserve"> atsavināšanai galvenās cirtēs - izlases cirtēs 4,2 ha platībā. </w:t>
                  </w:r>
                </w:p>
              </w:tc>
            </w:tr>
            <w:tr w:rsidR="00105C39" w:rsidRPr="00105C39" w14:paraId="3E2E1B88" w14:textId="77777777" w:rsidTr="001F4418">
              <w:trPr>
                <w:trHeight w:val="276"/>
              </w:trPr>
              <w:tc>
                <w:tcPr>
                  <w:tcW w:w="8680" w:type="dxa"/>
                  <w:tcBorders>
                    <w:top w:val="nil"/>
                    <w:left w:val="nil"/>
                    <w:bottom w:val="nil"/>
                    <w:right w:val="nil"/>
                  </w:tcBorders>
                  <w:shd w:val="clear" w:color="auto" w:fill="auto"/>
                  <w:noWrap/>
                  <w:vAlign w:val="bottom"/>
                  <w:hideMark/>
                </w:tcPr>
                <w:p w14:paraId="6E9751E8" w14:textId="46B68548" w:rsidR="00105C39" w:rsidRPr="00105C39" w:rsidRDefault="00D76760" w:rsidP="00105C39">
                  <w:pPr>
                    <w:ind w:left="-24" w:right="3665" w:firstLine="24"/>
                    <w:rPr>
                      <w:color w:val="000000"/>
                      <w:lang w:eastAsia="lv-LV"/>
                    </w:rPr>
                  </w:pPr>
                  <w:r>
                    <w:rPr>
                      <w:color w:val="000000"/>
                      <w:lang w:eastAsia="lv-LV"/>
                    </w:rPr>
                    <w:t>C</w:t>
                  </w:r>
                  <w:r w:rsidR="00105C39" w:rsidRPr="00105C39">
                    <w:rPr>
                      <w:color w:val="000000"/>
                      <w:lang w:eastAsia="lv-LV"/>
                    </w:rPr>
                    <w:t>irsm</w:t>
                  </w:r>
                  <w:r>
                    <w:rPr>
                      <w:color w:val="000000"/>
                      <w:lang w:eastAsia="lv-LV"/>
                    </w:rPr>
                    <w:t xml:space="preserve">u sagatavošana </w:t>
                  </w:r>
                  <w:r w:rsidR="00105C39" w:rsidRPr="00105C39">
                    <w:rPr>
                      <w:color w:val="000000"/>
                      <w:lang w:eastAsia="lv-LV"/>
                    </w:rPr>
                    <w:t xml:space="preserve">atsavināšanai kopšanas cirtēs 4,5 ha platībā. </w:t>
                  </w:r>
                </w:p>
              </w:tc>
            </w:tr>
            <w:tr w:rsidR="00105C39" w:rsidRPr="00105C39" w14:paraId="63948102" w14:textId="77777777" w:rsidTr="001F4418">
              <w:trPr>
                <w:trHeight w:val="276"/>
              </w:trPr>
              <w:tc>
                <w:tcPr>
                  <w:tcW w:w="8680" w:type="dxa"/>
                  <w:tcBorders>
                    <w:top w:val="nil"/>
                    <w:left w:val="nil"/>
                    <w:bottom w:val="nil"/>
                    <w:right w:val="nil"/>
                  </w:tcBorders>
                  <w:shd w:val="clear" w:color="auto" w:fill="auto"/>
                  <w:noWrap/>
                  <w:vAlign w:val="bottom"/>
                  <w:hideMark/>
                </w:tcPr>
                <w:p w14:paraId="09E2F9C4" w14:textId="76C25D90" w:rsidR="00105C39" w:rsidRPr="00105C39" w:rsidRDefault="00105C39" w:rsidP="00105C39">
                  <w:pPr>
                    <w:ind w:left="-24" w:right="3665" w:firstLine="24"/>
                    <w:rPr>
                      <w:color w:val="000000"/>
                      <w:lang w:eastAsia="lv-LV"/>
                    </w:rPr>
                  </w:pPr>
                  <w:r w:rsidRPr="00105C39">
                    <w:rPr>
                      <w:color w:val="000000"/>
                      <w:lang w:eastAsia="lv-LV"/>
                    </w:rPr>
                    <w:t>5 meža īpašumu inventarizāciju</w:t>
                  </w:r>
                  <w:r w:rsidR="00D76760">
                    <w:rPr>
                      <w:color w:val="000000"/>
                      <w:lang w:eastAsia="lv-LV"/>
                    </w:rPr>
                    <w:t xml:space="preserve"> veikšana.</w:t>
                  </w:r>
                </w:p>
              </w:tc>
            </w:tr>
            <w:tr w:rsidR="00105C39" w:rsidRPr="00105C39" w14:paraId="28F5EFF4" w14:textId="77777777" w:rsidTr="001F4418">
              <w:trPr>
                <w:trHeight w:val="276"/>
              </w:trPr>
              <w:tc>
                <w:tcPr>
                  <w:tcW w:w="8680" w:type="dxa"/>
                  <w:tcBorders>
                    <w:top w:val="nil"/>
                    <w:left w:val="nil"/>
                    <w:bottom w:val="nil"/>
                    <w:right w:val="nil"/>
                  </w:tcBorders>
                  <w:shd w:val="clear" w:color="auto" w:fill="auto"/>
                  <w:noWrap/>
                  <w:vAlign w:val="bottom"/>
                  <w:hideMark/>
                </w:tcPr>
                <w:p w14:paraId="53261B64" w14:textId="7DB33E4D" w:rsidR="00105C39" w:rsidRPr="00105C39" w:rsidRDefault="00D76760" w:rsidP="00105C39">
                  <w:pPr>
                    <w:ind w:left="-24" w:right="3665" w:firstLine="24"/>
                    <w:rPr>
                      <w:color w:val="000000"/>
                      <w:lang w:eastAsia="lv-LV"/>
                    </w:rPr>
                  </w:pPr>
                  <w:r>
                    <w:rPr>
                      <w:color w:val="000000"/>
                      <w:lang w:eastAsia="lv-LV"/>
                    </w:rPr>
                    <w:t>I</w:t>
                  </w:r>
                  <w:r w:rsidR="00105C39" w:rsidRPr="00105C39">
                    <w:rPr>
                      <w:color w:val="000000"/>
                      <w:lang w:eastAsia="lv-LV"/>
                    </w:rPr>
                    <w:t>zveidot</w:t>
                  </w:r>
                  <w:r>
                    <w:rPr>
                      <w:color w:val="000000"/>
                      <w:lang w:eastAsia="lv-LV"/>
                    </w:rPr>
                    <w:t>ās</w:t>
                  </w:r>
                  <w:r w:rsidR="00105C39" w:rsidRPr="00105C39">
                    <w:rPr>
                      <w:color w:val="000000"/>
                      <w:lang w:eastAsia="lv-LV"/>
                    </w:rPr>
                    <w:t xml:space="preserve"> mežu datubāz</w:t>
                  </w:r>
                  <w:r>
                    <w:rPr>
                      <w:color w:val="000000"/>
                      <w:lang w:eastAsia="lv-LV"/>
                    </w:rPr>
                    <w:t>es pilnveidošana un aktualizēšana.</w:t>
                  </w:r>
                </w:p>
                <w:p w14:paraId="77F5BA38" w14:textId="77777777" w:rsidR="00105C39" w:rsidRPr="00105C39" w:rsidRDefault="00105C39" w:rsidP="00105C39">
                  <w:pPr>
                    <w:ind w:left="-24" w:right="3665" w:firstLine="24"/>
                    <w:rPr>
                      <w:color w:val="000000"/>
                      <w:lang w:eastAsia="lv-LV"/>
                    </w:rPr>
                  </w:pPr>
                </w:p>
              </w:tc>
            </w:tr>
          </w:tbl>
          <w:p w14:paraId="7E0335FC" w14:textId="77777777" w:rsidR="00105C39" w:rsidRPr="00105C39" w:rsidRDefault="00105C39" w:rsidP="00105C39">
            <w:pPr>
              <w:tabs>
                <w:tab w:val="left" w:pos="0"/>
              </w:tabs>
            </w:pPr>
          </w:p>
        </w:tc>
        <w:tc>
          <w:tcPr>
            <w:tcW w:w="1418" w:type="dxa"/>
            <w:tcBorders>
              <w:top w:val="single" w:sz="4" w:space="0" w:color="auto"/>
              <w:left w:val="single" w:sz="4" w:space="0" w:color="auto"/>
              <w:bottom w:val="single" w:sz="4" w:space="0" w:color="auto"/>
              <w:right w:val="single" w:sz="4" w:space="0" w:color="auto"/>
            </w:tcBorders>
          </w:tcPr>
          <w:p w14:paraId="5C3AF649" w14:textId="77777777" w:rsidR="00105C39" w:rsidRPr="00105C39" w:rsidRDefault="00105C39" w:rsidP="00105C39">
            <w:pPr>
              <w:tabs>
                <w:tab w:val="left" w:pos="0"/>
              </w:tabs>
            </w:pPr>
            <w:r w:rsidRPr="00105C39">
              <w:rPr>
                <w:rFonts w:eastAsia="Calibri"/>
              </w:rPr>
              <w:t>Aģentūras direktors, mežzinis</w:t>
            </w:r>
          </w:p>
        </w:tc>
        <w:tc>
          <w:tcPr>
            <w:tcW w:w="1570" w:type="dxa"/>
            <w:tcBorders>
              <w:top w:val="single" w:sz="4" w:space="0" w:color="auto"/>
              <w:left w:val="single" w:sz="4" w:space="0" w:color="auto"/>
              <w:bottom w:val="single" w:sz="4" w:space="0" w:color="auto"/>
              <w:right w:val="single" w:sz="4" w:space="0" w:color="auto"/>
            </w:tcBorders>
          </w:tcPr>
          <w:p w14:paraId="5D074488" w14:textId="77777777" w:rsidR="00105C39" w:rsidRPr="00105C39" w:rsidRDefault="00105C39" w:rsidP="00105C39">
            <w:pPr>
              <w:tabs>
                <w:tab w:val="left" w:pos="0"/>
              </w:tabs>
              <w:jc w:val="both"/>
              <w:rPr>
                <w:b/>
              </w:rPr>
            </w:pPr>
            <w:r w:rsidRPr="00105C39">
              <w:rPr>
                <w:rFonts w:eastAsia="Calibri"/>
              </w:rPr>
              <w:t>Aģentūras budžeta ietvaros</w:t>
            </w:r>
          </w:p>
        </w:tc>
      </w:tr>
    </w:tbl>
    <w:p w14:paraId="094EB000" w14:textId="77777777" w:rsidR="00105C39" w:rsidRPr="00105C39" w:rsidRDefault="00105C39" w:rsidP="00105C39">
      <w:pPr>
        <w:rPr>
          <w:b/>
          <w:caps/>
          <w:highlight w:val="lightGray"/>
        </w:rPr>
      </w:pPr>
    </w:p>
    <w:p w14:paraId="2AC2B1B7" w14:textId="77777777" w:rsidR="00105C39" w:rsidRPr="00105C39" w:rsidRDefault="00105C39" w:rsidP="00105C39">
      <w:pPr>
        <w:rPr>
          <w:b/>
        </w:rPr>
      </w:pPr>
      <w:r w:rsidRPr="00105C39">
        <w:rPr>
          <w:b/>
          <w:caps/>
        </w:rPr>
        <w:t xml:space="preserve">4. </w:t>
      </w:r>
      <w:r w:rsidRPr="00105C39">
        <w:rPr>
          <w:b/>
        </w:rPr>
        <w:t>Maksas pakalpojumu sniegšana</w:t>
      </w:r>
    </w:p>
    <w:tbl>
      <w:tblPr>
        <w:tblW w:w="1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037"/>
        <w:gridCol w:w="5669"/>
        <w:gridCol w:w="1361"/>
        <w:gridCol w:w="1701"/>
      </w:tblGrid>
      <w:tr w:rsidR="00105C39" w:rsidRPr="00105C39" w14:paraId="7D70BC81" w14:textId="77777777" w:rsidTr="001F4418">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A28786D" w14:textId="77777777" w:rsidR="00105C39" w:rsidRPr="00105C39" w:rsidRDefault="00105C39" w:rsidP="00105C39">
            <w:pPr>
              <w:tabs>
                <w:tab w:val="left" w:pos="0"/>
              </w:tabs>
              <w:jc w:val="center"/>
              <w:rPr>
                <w:rFonts w:eastAsia="Calibri"/>
                <w:b/>
              </w:rPr>
            </w:pPr>
            <w:r w:rsidRPr="00105C39">
              <w:rPr>
                <w:b/>
              </w:rPr>
              <w:t>Rīcība</w:t>
            </w:r>
          </w:p>
        </w:tc>
        <w:tc>
          <w:tcPr>
            <w:tcW w:w="4037" w:type="dxa"/>
            <w:tcBorders>
              <w:top w:val="single" w:sz="4" w:space="0" w:color="auto"/>
              <w:left w:val="single" w:sz="4" w:space="0" w:color="auto"/>
              <w:bottom w:val="single" w:sz="4" w:space="0" w:color="auto"/>
              <w:right w:val="single" w:sz="4" w:space="0" w:color="auto"/>
            </w:tcBorders>
            <w:vAlign w:val="center"/>
            <w:hideMark/>
          </w:tcPr>
          <w:p w14:paraId="4DA090E3" w14:textId="77777777" w:rsidR="00105C39" w:rsidRPr="00105C39" w:rsidRDefault="00105C39" w:rsidP="00105C39">
            <w:pPr>
              <w:tabs>
                <w:tab w:val="left" w:pos="0"/>
              </w:tabs>
              <w:jc w:val="center"/>
              <w:rPr>
                <w:rFonts w:eastAsia="Calibri"/>
                <w:b/>
              </w:rPr>
            </w:pPr>
            <w:r w:rsidRPr="00105C39">
              <w:rPr>
                <w:b/>
              </w:rPr>
              <w:t>Apraksts</w:t>
            </w:r>
          </w:p>
        </w:tc>
        <w:tc>
          <w:tcPr>
            <w:tcW w:w="5669" w:type="dxa"/>
            <w:tcBorders>
              <w:top w:val="single" w:sz="4" w:space="0" w:color="auto"/>
              <w:left w:val="single" w:sz="4" w:space="0" w:color="auto"/>
              <w:bottom w:val="single" w:sz="4" w:space="0" w:color="auto"/>
              <w:right w:val="single" w:sz="4" w:space="0" w:color="auto"/>
            </w:tcBorders>
            <w:vAlign w:val="center"/>
            <w:hideMark/>
          </w:tcPr>
          <w:p w14:paraId="23E34383" w14:textId="77777777" w:rsidR="00105C39" w:rsidRPr="00105C39" w:rsidRDefault="00105C39" w:rsidP="00105C39">
            <w:pPr>
              <w:tabs>
                <w:tab w:val="left" w:pos="0"/>
              </w:tabs>
              <w:jc w:val="center"/>
              <w:rPr>
                <w:rFonts w:eastAsia="Calibri"/>
                <w:b/>
              </w:rPr>
            </w:pPr>
            <w:r w:rsidRPr="00105C39">
              <w:rPr>
                <w:b/>
              </w:rPr>
              <w:t>Sasniedzamie rezultāti</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0A1B368" w14:textId="77777777" w:rsidR="00105C39" w:rsidRPr="00105C39" w:rsidRDefault="00105C39" w:rsidP="00105C39">
            <w:pPr>
              <w:tabs>
                <w:tab w:val="left" w:pos="0"/>
              </w:tabs>
              <w:jc w:val="center"/>
              <w:rPr>
                <w:b/>
              </w:rPr>
            </w:pPr>
            <w:r w:rsidRPr="00105C39">
              <w:rPr>
                <w:b/>
              </w:rPr>
              <w:t>Atbildīgais</w:t>
            </w:r>
          </w:p>
        </w:tc>
        <w:tc>
          <w:tcPr>
            <w:tcW w:w="1701" w:type="dxa"/>
            <w:tcBorders>
              <w:top w:val="single" w:sz="4" w:space="0" w:color="auto"/>
              <w:left w:val="single" w:sz="4" w:space="0" w:color="auto"/>
              <w:bottom w:val="single" w:sz="4" w:space="0" w:color="auto"/>
              <w:right w:val="single" w:sz="4" w:space="0" w:color="auto"/>
            </w:tcBorders>
            <w:hideMark/>
          </w:tcPr>
          <w:p w14:paraId="366C8D2D" w14:textId="77777777" w:rsidR="00105C39" w:rsidRPr="00105C39" w:rsidRDefault="00105C39" w:rsidP="00105C39">
            <w:pPr>
              <w:tabs>
                <w:tab w:val="left" w:pos="0"/>
              </w:tabs>
              <w:jc w:val="center"/>
              <w:rPr>
                <w:b/>
              </w:rPr>
            </w:pPr>
            <w:r w:rsidRPr="00105C39">
              <w:rPr>
                <w:b/>
              </w:rPr>
              <w:t>Paredzamie resursi</w:t>
            </w:r>
          </w:p>
        </w:tc>
      </w:tr>
      <w:tr w:rsidR="00105C39" w:rsidRPr="00105C39" w14:paraId="689FDFBE" w14:textId="77777777" w:rsidTr="001F4418">
        <w:trPr>
          <w:jc w:val="center"/>
        </w:trPr>
        <w:tc>
          <w:tcPr>
            <w:tcW w:w="1555" w:type="dxa"/>
            <w:tcBorders>
              <w:top w:val="single" w:sz="4" w:space="0" w:color="auto"/>
              <w:left w:val="single" w:sz="4" w:space="0" w:color="auto"/>
              <w:bottom w:val="single" w:sz="4" w:space="0" w:color="auto"/>
              <w:right w:val="single" w:sz="4" w:space="0" w:color="auto"/>
            </w:tcBorders>
          </w:tcPr>
          <w:p w14:paraId="68FC93CD" w14:textId="77777777" w:rsidR="00105C39" w:rsidRPr="00105C39" w:rsidRDefault="00105C39" w:rsidP="00105C39">
            <w:pPr>
              <w:tabs>
                <w:tab w:val="left" w:pos="0"/>
              </w:tabs>
              <w:spacing w:line="276" w:lineRule="auto"/>
              <w:ind w:left="-42"/>
              <w:rPr>
                <w:rFonts w:eastAsia="Calibri"/>
              </w:rPr>
            </w:pPr>
            <w:r w:rsidRPr="00105C39">
              <w:t xml:space="preserve">Sniegt </w:t>
            </w:r>
            <w:r w:rsidRPr="00105C39">
              <w:rPr>
                <w:lang w:eastAsia="lv-LV"/>
              </w:rPr>
              <w:t>maksas pakalpojumus</w:t>
            </w:r>
          </w:p>
        </w:tc>
        <w:tc>
          <w:tcPr>
            <w:tcW w:w="4037" w:type="dxa"/>
            <w:tcBorders>
              <w:top w:val="single" w:sz="4" w:space="0" w:color="auto"/>
              <w:left w:val="single" w:sz="4" w:space="0" w:color="auto"/>
              <w:bottom w:val="single" w:sz="4" w:space="0" w:color="auto"/>
              <w:right w:val="single" w:sz="4" w:space="0" w:color="auto"/>
            </w:tcBorders>
            <w:hideMark/>
          </w:tcPr>
          <w:p w14:paraId="3CBF11E4" w14:textId="606A06F6" w:rsidR="00105C39" w:rsidRPr="00105C39" w:rsidRDefault="00105C39" w:rsidP="00105C39">
            <w:pPr>
              <w:spacing w:line="276" w:lineRule="auto"/>
              <w:rPr>
                <w:lang w:eastAsia="lv-LV"/>
              </w:rPr>
            </w:pPr>
            <w:r w:rsidRPr="00105C39">
              <w:rPr>
                <w:lang w:eastAsia="lv-LV"/>
              </w:rPr>
              <w:t xml:space="preserve">Maksas pakalpojumu sniegšana tiks nodrošināta atbilstoši Alūksnes novada domes 2016. gada 28. aprīļa saistošajiem noteikumiem Nr. 11/2016 </w:t>
            </w:r>
            <w:r w:rsidR="005C67AE">
              <w:rPr>
                <w:lang w:eastAsia="lv-LV"/>
              </w:rPr>
              <w:t>“</w:t>
            </w:r>
            <w:r w:rsidRPr="00105C39">
              <w:rPr>
                <w:lang w:eastAsia="lv-LV"/>
              </w:rPr>
              <w:t>Par Alūksnes novada pašvaldības aģentūras „SPODRA” maksas pakalpojumiem”.</w:t>
            </w:r>
          </w:p>
        </w:tc>
        <w:tc>
          <w:tcPr>
            <w:tcW w:w="5669" w:type="dxa"/>
            <w:tcBorders>
              <w:top w:val="single" w:sz="4" w:space="0" w:color="auto"/>
              <w:left w:val="single" w:sz="4" w:space="0" w:color="auto"/>
              <w:bottom w:val="single" w:sz="4" w:space="0" w:color="auto"/>
              <w:right w:val="single" w:sz="4" w:space="0" w:color="auto"/>
            </w:tcBorders>
            <w:hideMark/>
          </w:tcPr>
          <w:p w14:paraId="091E1952" w14:textId="77777777" w:rsidR="00105C39" w:rsidRPr="00105C39" w:rsidRDefault="00105C39" w:rsidP="00105C39">
            <w:pPr>
              <w:spacing w:line="276" w:lineRule="auto"/>
              <w:rPr>
                <w:lang w:eastAsia="lv-LV"/>
              </w:rPr>
            </w:pPr>
            <w:r w:rsidRPr="00105C39">
              <w:rPr>
                <w:lang w:eastAsia="lv-LV"/>
              </w:rPr>
              <w:t>Ieņēmumi no sniegtajiem pakalpojumiem:</w:t>
            </w:r>
          </w:p>
          <w:p w14:paraId="62BE08D2" w14:textId="77777777" w:rsidR="00105C39" w:rsidRPr="00105C39" w:rsidRDefault="00105C39" w:rsidP="00105C39">
            <w:pPr>
              <w:numPr>
                <w:ilvl w:val="0"/>
                <w:numId w:val="24"/>
              </w:numPr>
              <w:spacing w:line="276" w:lineRule="auto"/>
              <w:ind w:left="343"/>
              <w:rPr>
                <w:lang w:eastAsia="lv-LV"/>
              </w:rPr>
            </w:pPr>
            <w:r w:rsidRPr="00105C39">
              <w:rPr>
                <w:lang w:eastAsia="lv-LV"/>
              </w:rPr>
              <w:t>Kapsētas pārziņa, publiskās tualetes, pašvaldības nodeva par tirdzniecību publiskās vietās, citi maksas pakalpojumi – 16 000 EUR;</w:t>
            </w:r>
          </w:p>
          <w:p w14:paraId="2F655CAC" w14:textId="77777777" w:rsidR="00105C39" w:rsidRPr="00105C39" w:rsidRDefault="00105C39" w:rsidP="00105C39">
            <w:pPr>
              <w:numPr>
                <w:ilvl w:val="0"/>
                <w:numId w:val="24"/>
              </w:numPr>
              <w:spacing w:line="276" w:lineRule="auto"/>
              <w:ind w:left="343"/>
              <w:rPr>
                <w:lang w:eastAsia="lv-LV"/>
              </w:rPr>
            </w:pPr>
            <w:r w:rsidRPr="00105C39">
              <w:rPr>
                <w:lang w:eastAsia="lv-LV"/>
              </w:rPr>
              <w:t>Telpu, teritoriju nomas pakalpojumi – 35 000 EUR.</w:t>
            </w:r>
          </w:p>
          <w:p w14:paraId="5EA0FA0A" w14:textId="77777777" w:rsidR="00105C39" w:rsidRPr="00105C39" w:rsidRDefault="00105C39" w:rsidP="00105C39">
            <w:pPr>
              <w:spacing w:line="276" w:lineRule="auto"/>
              <w:ind w:left="485"/>
              <w:rPr>
                <w:lang w:eastAsia="lv-LV"/>
              </w:rPr>
            </w:pPr>
          </w:p>
        </w:tc>
        <w:tc>
          <w:tcPr>
            <w:tcW w:w="1361" w:type="dxa"/>
            <w:tcBorders>
              <w:top w:val="single" w:sz="4" w:space="0" w:color="auto"/>
              <w:left w:val="single" w:sz="4" w:space="0" w:color="auto"/>
              <w:bottom w:val="single" w:sz="4" w:space="0" w:color="auto"/>
              <w:right w:val="single" w:sz="4" w:space="0" w:color="auto"/>
            </w:tcBorders>
            <w:hideMark/>
          </w:tcPr>
          <w:p w14:paraId="60A53D61" w14:textId="77777777" w:rsidR="00105C39" w:rsidRPr="00105C39" w:rsidRDefault="00105C39" w:rsidP="00105C39">
            <w:pPr>
              <w:tabs>
                <w:tab w:val="left" w:pos="0"/>
              </w:tabs>
              <w:spacing w:line="276" w:lineRule="auto"/>
              <w:rPr>
                <w:rFonts w:eastAsia="Calibri"/>
              </w:rPr>
            </w:pPr>
            <w:r w:rsidRPr="00105C39">
              <w:rPr>
                <w:rFonts w:eastAsia="Calibri"/>
              </w:rPr>
              <w:t>Aģentūras direktors</w:t>
            </w:r>
          </w:p>
        </w:tc>
        <w:tc>
          <w:tcPr>
            <w:tcW w:w="1701" w:type="dxa"/>
            <w:tcBorders>
              <w:top w:val="single" w:sz="4" w:space="0" w:color="auto"/>
              <w:left w:val="single" w:sz="4" w:space="0" w:color="auto"/>
              <w:bottom w:val="single" w:sz="4" w:space="0" w:color="auto"/>
              <w:right w:val="single" w:sz="4" w:space="0" w:color="auto"/>
            </w:tcBorders>
            <w:hideMark/>
          </w:tcPr>
          <w:p w14:paraId="3E3093B8" w14:textId="77777777" w:rsidR="00105C39" w:rsidRPr="00105C39" w:rsidRDefault="00105C39" w:rsidP="00105C39">
            <w:pPr>
              <w:tabs>
                <w:tab w:val="left" w:pos="0"/>
              </w:tabs>
              <w:spacing w:line="276" w:lineRule="auto"/>
              <w:rPr>
                <w:rFonts w:eastAsia="Calibri"/>
              </w:rPr>
            </w:pPr>
            <w:r w:rsidRPr="00105C39">
              <w:rPr>
                <w:rFonts w:eastAsia="Calibri"/>
              </w:rPr>
              <w:t>Aģentūras ieņēmumu plāna ietvaros</w:t>
            </w:r>
          </w:p>
        </w:tc>
      </w:tr>
    </w:tbl>
    <w:p w14:paraId="58577D6C" w14:textId="77777777" w:rsidR="00105C39" w:rsidRPr="00105C39" w:rsidRDefault="00105C39" w:rsidP="00105C39">
      <w:pPr>
        <w:rPr>
          <w:rFonts w:eastAsia="Calibri"/>
          <w:b/>
          <w:i/>
          <w:caps/>
          <w:highlight w:val="lightGray"/>
        </w:rPr>
      </w:pPr>
    </w:p>
    <w:p w14:paraId="2F738CAD" w14:textId="77777777" w:rsidR="00105C39" w:rsidRPr="00105C39" w:rsidRDefault="00105C39" w:rsidP="00105C39">
      <w:pPr>
        <w:rPr>
          <w:b/>
          <w:caps/>
        </w:rPr>
      </w:pPr>
      <w:r w:rsidRPr="00105C39">
        <w:rPr>
          <w:b/>
          <w:caps/>
        </w:rPr>
        <w:t xml:space="preserve">5. </w:t>
      </w:r>
      <w:r w:rsidRPr="00105C39">
        <w:rPr>
          <w:b/>
          <w:lang w:eastAsia="lv-LV"/>
        </w:rPr>
        <w:t>Pašvaldības nedzīvojamo ēku apsaimniekošana Alūksnes pilsētas administratīvajā teritorijā</w:t>
      </w:r>
    </w:p>
    <w:tbl>
      <w:tblPr>
        <w:tblW w:w="14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8"/>
        <w:gridCol w:w="1984"/>
        <w:gridCol w:w="6095"/>
        <w:gridCol w:w="2127"/>
        <w:gridCol w:w="2047"/>
      </w:tblGrid>
      <w:tr w:rsidR="00105C39" w:rsidRPr="00105C39" w14:paraId="3073D2AD" w14:textId="77777777" w:rsidTr="001F4418">
        <w:trPr>
          <w:jc w:val="center"/>
        </w:trPr>
        <w:tc>
          <w:tcPr>
            <w:tcW w:w="1938" w:type="dxa"/>
            <w:tcBorders>
              <w:top w:val="single" w:sz="4" w:space="0" w:color="auto"/>
              <w:left w:val="single" w:sz="4" w:space="0" w:color="auto"/>
              <w:bottom w:val="single" w:sz="4" w:space="0" w:color="auto"/>
              <w:right w:val="single" w:sz="4" w:space="0" w:color="auto"/>
            </w:tcBorders>
            <w:vAlign w:val="center"/>
            <w:hideMark/>
          </w:tcPr>
          <w:p w14:paraId="7EE886A9" w14:textId="77777777" w:rsidR="00105C39" w:rsidRPr="00105C39" w:rsidRDefault="00105C39" w:rsidP="00105C39">
            <w:pPr>
              <w:tabs>
                <w:tab w:val="left" w:pos="0"/>
              </w:tabs>
              <w:jc w:val="center"/>
              <w:rPr>
                <w:rFonts w:eastAsia="Calibri"/>
                <w:b/>
              </w:rPr>
            </w:pPr>
            <w:r w:rsidRPr="00105C39">
              <w:rPr>
                <w:b/>
              </w:rPr>
              <w:t>Rīcība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82FBFA" w14:textId="77777777" w:rsidR="00105C39" w:rsidRPr="00105C39" w:rsidRDefault="00105C39" w:rsidP="00105C39">
            <w:pPr>
              <w:tabs>
                <w:tab w:val="left" w:pos="0"/>
              </w:tabs>
              <w:jc w:val="center"/>
              <w:rPr>
                <w:rFonts w:eastAsia="Calibri"/>
                <w:b/>
              </w:rPr>
            </w:pPr>
            <w:r w:rsidRPr="00105C39">
              <w:rPr>
                <w:b/>
              </w:rPr>
              <w:t>Apraksts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10985F3" w14:textId="77777777" w:rsidR="00105C39" w:rsidRPr="00105C39" w:rsidRDefault="00105C39" w:rsidP="00105C39">
            <w:pPr>
              <w:tabs>
                <w:tab w:val="left" w:pos="0"/>
              </w:tabs>
              <w:jc w:val="center"/>
              <w:rPr>
                <w:rFonts w:eastAsia="Calibri"/>
                <w:b/>
              </w:rPr>
            </w:pPr>
            <w:r w:rsidRPr="00105C39">
              <w:rPr>
                <w:b/>
              </w:rPr>
              <w:t>Sasniedzamie rezultāti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564BD35" w14:textId="77777777" w:rsidR="00105C39" w:rsidRPr="00105C39" w:rsidRDefault="00105C39" w:rsidP="00105C39">
            <w:pPr>
              <w:tabs>
                <w:tab w:val="left" w:pos="0"/>
              </w:tabs>
              <w:jc w:val="center"/>
              <w:rPr>
                <w:b/>
              </w:rPr>
            </w:pPr>
            <w:r w:rsidRPr="00105C39">
              <w:rPr>
                <w:b/>
              </w:rPr>
              <w:t>Atbildīgais</w:t>
            </w:r>
          </w:p>
        </w:tc>
        <w:tc>
          <w:tcPr>
            <w:tcW w:w="2047" w:type="dxa"/>
            <w:tcBorders>
              <w:top w:val="single" w:sz="4" w:space="0" w:color="auto"/>
              <w:left w:val="single" w:sz="4" w:space="0" w:color="auto"/>
              <w:bottom w:val="single" w:sz="4" w:space="0" w:color="auto"/>
              <w:right w:val="single" w:sz="4" w:space="0" w:color="auto"/>
            </w:tcBorders>
            <w:hideMark/>
          </w:tcPr>
          <w:p w14:paraId="54BB4C88" w14:textId="77777777" w:rsidR="00105C39" w:rsidRPr="00105C39" w:rsidRDefault="00105C39" w:rsidP="00105C39">
            <w:pPr>
              <w:tabs>
                <w:tab w:val="left" w:pos="0"/>
              </w:tabs>
              <w:jc w:val="center"/>
              <w:rPr>
                <w:b/>
              </w:rPr>
            </w:pPr>
            <w:r w:rsidRPr="00105C39">
              <w:rPr>
                <w:b/>
              </w:rPr>
              <w:t>Paredzamie resursi</w:t>
            </w:r>
          </w:p>
        </w:tc>
      </w:tr>
      <w:tr w:rsidR="00105C39" w:rsidRPr="00105C39" w14:paraId="5F1490DB" w14:textId="77777777" w:rsidTr="001F4418">
        <w:trPr>
          <w:jc w:val="center"/>
        </w:trPr>
        <w:tc>
          <w:tcPr>
            <w:tcW w:w="1938" w:type="dxa"/>
            <w:tcBorders>
              <w:top w:val="single" w:sz="4" w:space="0" w:color="auto"/>
              <w:left w:val="single" w:sz="4" w:space="0" w:color="auto"/>
              <w:bottom w:val="single" w:sz="4" w:space="0" w:color="auto"/>
              <w:right w:val="single" w:sz="4" w:space="0" w:color="auto"/>
            </w:tcBorders>
            <w:hideMark/>
          </w:tcPr>
          <w:p w14:paraId="66660572" w14:textId="77777777" w:rsidR="00105C39" w:rsidRPr="00105C39" w:rsidRDefault="00105C39" w:rsidP="00105C39">
            <w:pPr>
              <w:tabs>
                <w:tab w:val="left" w:pos="0"/>
              </w:tabs>
              <w:spacing w:line="276" w:lineRule="auto"/>
              <w:rPr>
                <w:rFonts w:eastAsia="Calibri"/>
              </w:rPr>
            </w:pPr>
            <w:r w:rsidRPr="00105C39">
              <w:t xml:space="preserve">Veikt </w:t>
            </w:r>
            <w:r w:rsidRPr="00105C39">
              <w:rPr>
                <w:lang w:eastAsia="lv-LV"/>
              </w:rPr>
              <w:t>pašvaldības nedzīvojamo ēku apsaimniekošanu Alūksnes pilsētas administratīvajā teritorijā.</w:t>
            </w:r>
          </w:p>
        </w:tc>
        <w:tc>
          <w:tcPr>
            <w:tcW w:w="1984" w:type="dxa"/>
            <w:tcBorders>
              <w:top w:val="single" w:sz="4" w:space="0" w:color="auto"/>
              <w:left w:val="single" w:sz="4" w:space="0" w:color="auto"/>
              <w:bottom w:val="single" w:sz="4" w:space="0" w:color="auto"/>
              <w:right w:val="single" w:sz="4" w:space="0" w:color="auto"/>
            </w:tcBorders>
            <w:hideMark/>
          </w:tcPr>
          <w:p w14:paraId="72EBD501" w14:textId="77777777" w:rsidR="00105C39" w:rsidRPr="00105C39" w:rsidRDefault="00105C39" w:rsidP="00105C39">
            <w:pPr>
              <w:tabs>
                <w:tab w:val="left" w:pos="141"/>
              </w:tabs>
              <w:spacing w:line="276" w:lineRule="auto"/>
              <w:rPr>
                <w:rFonts w:eastAsia="Calibri"/>
              </w:rPr>
            </w:pPr>
            <w:r w:rsidRPr="00105C39">
              <w:rPr>
                <w:lang w:eastAsia="lv-LV"/>
              </w:rPr>
              <w:t>Tiks nodrošināta pašvaldības nedzīvojamo ēku apsaimniekošana Alūksnes pilsētas administratīvajā teritorijā.</w:t>
            </w:r>
          </w:p>
        </w:tc>
        <w:tc>
          <w:tcPr>
            <w:tcW w:w="6095" w:type="dxa"/>
            <w:tcBorders>
              <w:top w:val="single" w:sz="4" w:space="0" w:color="auto"/>
              <w:left w:val="single" w:sz="4" w:space="0" w:color="auto"/>
              <w:bottom w:val="single" w:sz="4" w:space="0" w:color="auto"/>
              <w:right w:val="single" w:sz="4" w:space="0" w:color="auto"/>
            </w:tcBorders>
            <w:hideMark/>
          </w:tcPr>
          <w:p w14:paraId="5C578B76" w14:textId="5E99E701" w:rsidR="00105C39" w:rsidRPr="00105C39" w:rsidRDefault="00105C39" w:rsidP="00105C39">
            <w:pPr>
              <w:tabs>
                <w:tab w:val="left" w:pos="0"/>
              </w:tabs>
              <w:spacing w:line="276" w:lineRule="auto"/>
              <w:rPr>
                <w:lang w:eastAsia="lv-LV"/>
              </w:rPr>
            </w:pPr>
            <w:r w:rsidRPr="00105C39">
              <w:rPr>
                <w:lang w:eastAsia="lv-LV"/>
              </w:rPr>
              <w:t>Apsaimniekojam</w:t>
            </w:r>
            <w:r w:rsidR="005C67AE">
              <w:rPr>
                <w:lang w:eastAsia="lv-LV"/>
              </w:rPr>
              <w:t>ā</w:t>
            </w:r>
            <w:r w:rsidRPr="00105C39">
              <w:rPr>
                <w:lang w:eastAsia="lv-LV"/>
              </w:rPr>
              <w:t xml:space="preserve">s ēkas: </w:t>
            </w:r>
          </w:p>
          <w:p w14:paraId="258E10B3" w14:textId="77777777" w:rsidR="00105C39" w:rsidRPr="00105C39" w:rsidRDefault="00105C39" w:rsidP="00105C39">
            <w:pPr>
              <w:tabs>
                <w:tab w:val="left" w:pos="0"/>
              </w:tabs>
              <w:spacing w:line="276" w:lineRule="auto"/>
              <w:rPr>
                <w:lang w:eastAsia="lv-LV"/>
              </w:rPr>
            </w:pPr>
            <w:r w:rsidRPr="00105C39">
              <w:rPr>
                <w:lang w:eastAsia="lv-LV"/>
              </w:rPr>
              <w:t>1. Brūža ielā 1;</w:t>
            </w:r>
          </w:p>
          <w:p w14:paraId="56236CE8" w14:textId="77777777" w:rsidR="00105C39" w:rsidRPr="00105C39" w:rsidRDefault="00105C39" w:rsidP="00105C39">
            <w:pPr>
              <w:tabs>
                <w:tab w:val="left" w:pos="0"/>
              </w:tabs>
              <w:spacing w:line="276" w:lineRule="auto"/>
              <w:rPr>
                <w:lang w:eastAsia="lv-LV"/>
              </w:rPr>
            </w:pPr>
            <w:r w:rsidRPr="00105C39">
              <w:rPr>
                <w:lang w:eastAsia="lv-LV"/>
              </w:rPr>
              <w:t xml:space="preserve">2. Dārza ielā 11; </w:t>
            </w:r>
          </w:p>
          <w:p w14:paraId="2815DDDE" w14:textId="77777777" w:rsidR="00105C39" w:rsidRPr="00105C39" w:rsidRDefault="00105C39" w:rsidP="00105C39">
            <w:pPr>
              <w:tabs>
                <w:tab w:val="left" w:pos="0"/>
              </w:tabs>
              <w:spacing w:line="276" w:lineRule="auto"/>
              <w:rPr>
                <w:lang w:eastAsia="lv-LV"/>
              </w:rPr>
            </w:pPr>
            <w:r w:rsidRPr="00105C39">
              <w:rPr>
                <w:lang w:eastAsia="lv-LV"/>
              </w:rPr>
              <w:t>3. Glika iela 8C;</w:t>
            </w:r>
          </w:p>
          <w:p w14:paraId="69ED6277" w14:textId="77777777" w:rsidR="00105C39" w:rsidRPr="00105C39" w:rsidRDefault="00105C39" w:rsidP="00105C39">
            <w:pPr>
              <w:tabs>
                <w:tab w:val="left" w:pos="0"/>
              </w:tabs>
              <w:spacing w:line="276" w:lineRule="auto"/>
              <w:rPr>
                <w:lang w:eastAsia="lv-LV"/>
              </w:rPr>
            </w:pPr>
            <w:r w:rsidRPr="00105C39">
              <w:rPr>
                <w:lang w:eastAsia="lv-LV"/>
              </w:rPr>
              <w:t>4. Ojāra Vācieša ielā 2A;</w:t>
            </w:r>
          </w:p>
          <w:p w14:paraId="52E760BF" w14:textId="77777777" w:rsidR="00105C39" w:rsidRPr="00105C39" w:rsidRDefault="00105C39" w:rsidP="00105C39">
            <w:pPr>
              <w:tabs>
                <w:tab w:val="left" w:pos="0"/>
              </w:tabs>
              <w:spacing w:line="276" w:lineRule="auto"/>
              <w:rPr>
                <w:lang w:eastAsia="lv-LV"/>
              </w:rPr>
            </w:pPr>
            <w:r w:rsidRPr="00105C39">
              <w:rPr>
                <w:lang w:eastAsia="lv-LV"/>
              </w:rPr>
              <w:t>5. Ošu ielā 5;</w:t>
            </w:r>
          </w:p>
          <w:p w14:paraId="11776059" w14:textId="77777777" w:rsidR="00105C39" w:rsidRPr="00105C39" w:rsidRDefault="00105C39" w:rsidP="00105C39">
            <w:pPr>
              <w:tabs>
                <w:tab w:val="left" w:pos="0"/>
              </w:tabs>
              <w:spacing w:line="276" w:lineRule="auto"/>
              <w:rPr>
                <w:lang w:eastAsia="lv-LV"/>
              </w:rPr>
            </w:pPr>
            <w:r w:rsidRPr="00105C39">
              <w:rPr>
                <w:lang w:eastAsia="lv-LV"/>
              </w:rPr>
              <w:t>6. Pils ielā 72A;</w:t>
            </w:r>
          </w:p>
          <w:p w14:paraId="2BB7EB75" w14:textId="77777777" w:rsidR="00105C39" w:rsidRPr="00105C39" w:rsidRDefault="00105C39" w:rsidP="00105C39">
            <w:pPr>
              <w:tabs>
                <w:tab w:val="left" w:pos="322"/>
              </w:tabs>
              <w:spacing w:line="276" w:lineRule="auto"/>
              <w:ind w:left="181" w:hanging="181"/>
              <w:rPr>
                <w:lang w:eastAsia="lv-LV"/>
              </w:rPr>
            </w:pPr>
            <w:r w:rsidRPr="00105C39">
              <w:rPr>
                <w:rFonts w:eastAsia="Calibri"/>
              </w:rPr>
              <w:t xml:space="preserve">7. Lielajos kapos (kapliča, </w:t>
            </w:r>
            <w:r w:rsidRPr="00105C39">
              <w:rPr>
                <w:lang w:eastAsia="lv-LV"/>
              </w:rPr>
              <w:t>kapsētas pārziņa pakalpojumu sniegšanas paviljons);</w:t>
            </w:r>
          </w:p>
          <w:p w14:paraId="49D0B907" w14:textId="77777777" w:rsidR="00105C39" w:rsidRPr="00105C39" w:rsidRDefault="00105C39" w:rsidP="00105C39">
            <w:pPr>
              <w:tabs>
                <w:tab w:val="left" w:pos="322"/>
              </w:tabs>
              <w:spacing w:line="276" w:lineRule="auto"/>
              <w:ind w:left="181" w:hanging="181"/>
              <w:rPr>
                <w:rFonts w:eastAsia="Calibri"/>
              </w:rPr>
            </w:pPr>
            <w:r w:rsidRPr="00105C39">
              <w:rPr>
                <w:rFonts w:eastAsia="Calibri"/>
              </w:rPr>
              <w:t xml:space="preserve">8. </w:t>
            </w:r>
            <w:proofErr w:type="spellStart"/>
            <w:r w:rsidRPr="00105C39">
              <w:rPr>
                <w:rFonts w:eastAsia="Calibri"/>
              </w:rPr>
              <w:t>Pilssalā</w:t>
            </w:r>
            <w:proofErr w:type="spellEnd"/>
            <w:r w:rsidRPr="00105C39">
              <w:rPr>
                <w:rFonts w:eastAsia="Calibri"/>
              </w:rPr>
              <w:t xml:space="preserve"> (</w:t>
            </w:r>
            <w:proofErr w:type="spellStart"/>
            <w:r w:rsidRPr="00105C39">
              <w:rPr>
                <w:rFonts w:eastAsia="Calibri"/>
              </w:rPr>
              <w:t>Pilssalas</w:t>
            </w:r>
            <w:proofErr w:type="spellEnd"/>
            <w:r w:rsidRPr="00105C39">
              <w:rPr>
                <w:rFonts w:eastAsia="Calibri"/>
              </w:rPr>
              <w:t xml:space="preserve"> stadiona servisa centrs);</w:t>
            </w:r>
          </w:p>
          <w:p w14:paraId="67570CFE" w14:textId="1D0691DE" w:rsidR="00105C39" w:rsidRPr="00105C39" w:rsidRDefault="00105C39" w:rsidP="00105C39">
            <w:pPr>
              <w:tabs>
                <w:tab w:val="left" w:pos="322"/>
              </w:tabs>
              <w:spacing w:line="276" w:lineRule="auto"/>
              <w:ind w:left="181" w:hanging="181"/>
              <w:rPr>
                <w:rFonts w:eastAsia="Calibri"/>
                <w:highlight w:val="lightGray"/>
              </w:rPr>
            </w:pPr>
            <w:r w:rsidRPr="00105C39">
              <w:rPr>
                <w:rFonts w:eastAsia="Calibri"/>
              </w:rPr>
              <w:t xml:space="preserve">9. Jaunalūksnes pagasta </w:t>
            </w:r>
            <w:r w:rsidR="005C67AE">
              <w:rPr>
                <w:rFonts w:eastAsia="Calibri"/>
              </w:rPr>
              <w:t>“</w:t>
            </w:r>
            <w:r w:rsidRPr="00105C39">
              <w:rPr>
                <w:rFonts w:eastAsia="Calibri"/>
              </w:rPr>
              <w:t>Mežiniekos</w:t>
            </w:r>
            <w:r w:rsidR="005C67AE">
              <w:rPr>
                <w:rFonts w:eastAsia="Calibri"/>
              </w:rPr>
              <w:t>”</w:t>
            </w:r>
            <w:r w:rsidRPr="00105C39">
              <w:rPr>
                <w:rFonts w:eastAsia="Calibri"/>
              </w:rPr>
              <w:t xml:space="preserve"> (paviljons </w:t>
            </w:r>
            <w:r w:rsidRPr="00105C39">
              <w:rPr>
                <w:lang w:eastAsia="lv-LV"/>
              </w:rPr>
              <w:t>ziemas sporta centra “M</w:t>
            </w:r>
            <w:r w:rsidR="005C67AE">
              <w:rPr>
                <w:lang w:eastAsia="lv-LV"/>
              </w:rPr>
              <w:t>ežinieki</w:t>
            </w:r>
            <w:r w:rsidRPr="00105C39">
              <w:rPr>
                <w:lang w:eastAsia="lv-LV"/>
              </w:rPr>
              <w:t>” pakalpojumu nodrošināšanai, 2 siltinātas moduļu ēkas, kasešu tipa ēka).</w:t>
            </w:r>
          </w:p>
        </w:tc>
        <w:tc>
          <w:tcPr>
            <w:tcW w:w="2127" w:type="dxa"/>
            <w:tcBorders>
              <w:top w:val="single" w:sz="4" w:space="0" w:color="auto"/>
              <w:left w:val="single" w:sz="4" w:space="0" w:color="auto"/>
              <w:bottom w:val="single" w:sz="4" w:space="0" w:color="auto"/>
              <w:right w:val="single" w:sz="4" w:space="0" w:color="auto"/>
            </w:tcBorders>
            <w:hideMark/>
          </w:tcPr>
          <w:p w14:paraId="119A691B" w14:textId="77777777" w:rsidR="00105C39" w:rsidRPr="00105C39" w:rsidRDefault="00105C39" w:rsidP="00105C39">
            <w:pPr>
              <w:tabs>
                <w:tab w:val="left" w:pos="0"/>
              </w:tabs>
              <w:rPr>
                <w:rFonts w:eastAsia="Calibri"/>
              </w:rPr>
            </w:pPr>
            <w:r w:rsidRPr="00105C39">
              <w:rPr>
                <w:rFonts w:eastAsia="Calibri"/>
              </w:rPr>
              <w:t>Aģentūras direktors, darbu vadītājs, ēku un apsaimniekojamās teritorijas pārzinis</w:t>
            </w:r>
          </w:p>
        </w:tc>
        <w:tc>
          <w:tcPr>
            <w:tcW w:w="2047" w:type="dxa"/>
            <w:tcBorders>
              <w:top w:val="single" w:sz="4" w:space="0" w:color="auto"/>
              <w:left w:val="single" w:sz="4" w:space="0" w:color="auto"/>
              <w:bottom w:val="single" w:sz="4" w:space="0" w:color="auto"/>
              <w:right w:val="single" w:sz="4" w:space="0" w:color="auto"/>
            </w:tcBorders>
            <w:hideMark/>
          </w:tcPr>
          <w:p w14:paraId="6BBEFBCF" w14:textId="77777777" w:rsidR="00105C39" w:rsidRPr="00105C39" w:rsidRDefault="00105C39" w:rsidP="00105C39">
            <w:pPr>
              <w:tabs>
                <w:tab w:val="left" w:pos="0"/>
              </w:tabs>
              <w:rPr>
                <w:rFonts w:eastAsia="Calibri"/>
              </w:rPr>
            </w:pPr>
            <w:r w:rsidRPr="00105C39">
              <w:rPr>
                <w:rFonts w:eastAsia="Calibri"/>
              </w:rPr>
              <w:t>Aģentūras</w:t>
            </w:r>
          </w:p>
          <w:p w14:paraId="18CF2D96" w14:textId="77777777" w:rsidR="00105C39" w:rsidRPr="00105C39" w:rsidRDefault="00105C39" w:rsidP="00105C39">
            <w:pPr>
              <w:tabs>
                <w:tab w:val="left" w:pos="0"/>
              </w:tabs>
              <w:rPr>
                <w:rFonts w:eastAsia="Calibri"/>
              </w:rPr>
            </w:pPr>
            <w:r w:rsidRPr="00105C39">
              <w:rPr>
                <w:rFonts w:eastAsia="Calibri"/>
              </w:rPr>
              <w:t>budžeta ietvaros</w:t>
            </w:r>
          </w:p>
        </w:tc>
      </w:tr>
    </w:tbl>
    <w:p w14:paraId="330618B2" w14:textId="2762FD5A" w:rsidR="00105C39" w:rsidRDefault="00105C39" w:rsidP="00105C39">
      <w:pPr>
        <w:rPr>
          <w:b/>
          <w:highlight w:val="lightGray"/>
        </w:rPr>
      </w:pPr>
    </w:p>
    <w:p w14:paraId="1B9E3965" w14:textId="200C870C" w:rsidR="00CA0FA7" w:rsidRDefault="00CA0FA7" w:rsidP="00105C39">
      <w:pPr>
        <w:rPr>
          <w:b/>
          <w:highlight w:val="lightGray"/>
        </w:rPr>
      </w:pPr>
    </w:p>
    <w:p w14:paraId="1BA5A969" w14:textId="77777777" w:rsidR="00CA0FA7" w:rsidRPr="00105C39" w:rsidRDefault="00CA0FA7" w:rsidP="00105C39">
      <w:pPr>
        <w:rPr>
          <w:b/>
          <w:highlight w:val="lightGray"/>
        </w:rPr>
      </w:pPr>
    </w:p>
    <w:p w14:paraId="0BEE372A" w14:textId="77777777" w:rsidR="00105C39" w:rsidRPr="00105C39" w:rsidRDefault="00105C39" w:rsidP="00105C39">
      <w:pPr>
        <w:rPr>
          <w:b/>
          <w:caps/>
        </w:rPr>
      </w:pPr>
      <w:r w:rsidRPr="00105C39">
        <w:rPr>
          <w:b/>
        </w:rPr>
        <w:t xml:space="preserve">6. </w:t>
      </w:r>
      <w:r w:rsidRPr="00105C39">
        <w:rPr>
          <w:b/>
          <w:lang w:eastAsia="lv-LV"/>
        </w:rPr>
        <w:t>Publisko pasākumu svētku dekorējumu uzstādīšana un novākšana, vietu sakopšana pirms un pēc pasākumiem</w:t>
      </w:r>
    </w:p>
    <w:tbl>
      <w:tblPr>
        <w:tblW w:w="1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891"/>
        <w:gridCol w:w="6463"/>
        <w:gridCol w:w="1361"/>
        <w:gridCol w:w="1477"/>
      </w:tblGrid>
      <w:tr w:rsidR="00105C39" w:rsidRPr="00105C39" w14:paraId="0FF64395" w14:textId="77777777" w:rsidTr="001F4418">
        <w:trPr>
          <w:jc w:val="center"/>
        </w:trPr>
        <w:tc>
          <w:tcPr>
            <w:tcW w:w="2098" w:type="dxa"/>
            <w:tcBorders>
              <w:top w:val="single" w:sz="4" w:space="0" w:color="auto"/>
              <w:left w:val="single" w:sz="4" w:space="0" w:color="auto"/>
              <w:bottom w:val="single" w:sz="4" w:space="0" w:color="auto"/>
              <w:right w:val="single" w:sz="4" w:space="0" w:color="auto"/>
            </w:tcBorders>
            <w:vAlign w:val="center"/>
            <w:hideMark/>
          </w:tcPr>
          <w:p w14:paraId="4CC6F935" w14:textId="77777777" w:rsidR="00105C39" w:rsidRPr="00105C39" w:rsidRDefault="00105C39" w:rsidP="00105C39">
            <w:pPr>
              <w:tabs>
                <w:tab w:val="left" w:pos="0"/>
              </w:tabs>
              <w:jc w:val="center"/>
              <w:rPr>
                <w:rFonts w:eastAsia="Calibri"/>
                <w:b/>
              </w:rPr>
            </w:pPr>
            <w:r w:rsidRPr="00105C39">
              <w:rPr>
                <w:b/>
              </w:rPr>
              <w:t>Rīcība</w:t>
            </w:r>
          </w:p>
        </w:tc>
        <w:tc>
          <w:tcPr>
            <w:tcW w:w="2891" w:type="dxa"/>
            <w:tcBorders>
              <w:top w:val="single" w:sz="4" w:space="0" w:color="auto"/>
              <w:left w:val="single" w:sz="4" w:space="0" w:color="auto"/>
              <w:bottom w:val="single" w:sz="4" w:space="0" w:color="auto"/>
              <w:right w:val="single" w:sz="4" w:space="0" w:color="auto"/>
            </w:tcBorders>
            <w:vAlign w:val="center"/>
            <w:hideMark/>
          </w:tcPr>
          <w:p w14:paraId="085353E1" w14:textId="77777777" w:rsidR="00105C39" w:rsidRPr="00105C39" w:rsidRDefault="00105C39" w:rsidP="00105C39">
            <w:pPr>
              <w:tabs>
                <w:tab w:val="left" w:pos="0"/>
              </w:tabs>
              <w:jc w:val="center"/>
              <w:rPr>
                <w:rFonts w:eastAsia="Calibri"/>
                <w:b/>
              </w:rPr>
            </w:pPr>
            <w:r w:rsidRPr="00105C39">
              <w:rPr>
                <w:b/>
              </w:rPr>
              <w:t>Apraksts</w:t>
            </w:r>
          </w:p>
        </w:tc>
        <w:tc>
          <w:tcPr>
            <w:tcW w:w="6463" w:type="dxa"/>
            <w:tcBorders>
              <w:top w:val="single" w:sz="4" w:space="0" w:color="auto"/>
              <w:left w:val="single" w:sz="4" w:space="0" w:color="auto"/>
              <w:bottom w:val="single" w:sz="4" w:space="0" w:color="auto"/>
              <w:right w:val="single" w:sz="4" w:space="0" w:color="auto"/>
            </w:tcBorders>
            <w:vAlign w:val="center"/>
            <w:hideMark/>
          </w:tcPr>
          <w:p w14:paraId="7FC5883F" w14:textId="77777777" w:rsidR="00105C39" w:rsidRPr="00105C39" w:rsidRDefault="00105C39" w:rsidP="00105C39">
            <w:pPr>
              <w:tabs>
                <w:tab w:val="left" w:pos="0"/>
              </w:tabs>
              <w:jc w:val="center"/>
              <w:rPr>
                <w:rFonts w:eastAsia="Calibri"/>
                <w:b/>
              </w:rPr>
            </w:pPr>
            <w:r w:rsidRPr="00105C39">
              <w:rPr>
                <w:b/>
              </w:rPr>
              <w:t>Sasniedzamie rezultāti</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808CADA" w14:textId="77777777" w:rsidR="00105C39" w:rsidRPr="00105C39" w:rsidRDefault="00105C39" w:rsidP="00105C39">
            <w:pPr>
              <w:tabs>
                <w:tab w:val="left" w:pos="0"/>
              </w:tabs>
              <w:jc w:val="center"/>
              <w:rPr>
                <w:b/>
              </w:rPr>
            </w:pPr>
            <w:r w:rsidRPr="00105C39">
              <w:rPr>
                <w:b/>
              </w:rPr>
              <w:t>Atbildīgais</w:t>
            </w:r>
          </w:p>
        </w:tc>
        <w:tc>
          <w:tcPr>
            <w:tcW w:w="1477" w:type="dxa"/>
            <w:tcBorders>
              <w:top w:val="single" w:sz="4" w:space="0" w:color="auto"/>
              <w:left w:val="single" w:sz="4" w:space="0" w:color="auto"/>
              <w:bottom w:val="single" w:sz="4" w:space="0" w:color="auto"/>
              <w:right w:val="single" w:sz="4" w:space="0" w:color="auto"/>
            </w:tcBorders>
            <w:hideMark/>
          </w:tcPr>
          <w:p w14:paraId="645AF1AC" w14:textId="77777777" w:rsidR="00105C39" w:rsidRPr="00105C39" w:rsidRDefault="00105C39" w:rsidP="00105C39">
            <w:pPr>
              <w:tabs>
                <w:tab w:val="left" w:pos="0"/>
              </w:tabs>
              <w:jc w:val="center"/>
              <w:rPr>
                <w:b/>
              </w:rPr>
            </w:pPr>
            <w:r w:rsidRPr="00105C39">
              <w:rPr>
                <w:b/>
              </w:rPr>
              <w:t>Paredzamie resursi</w:t>
            </w:r>
          </w:p>
        </w:tc>
      </w:tr>
      <w:tr w:rsidR="00105C39" w:rsidRPr="00105C39" w14:paraId="4E910C4B" w14:textId="77777777" w:rsidTr="001F4418">
        <w:trPr>
          <w:jc w:val="center"/>
        </w:trPr>
        <w:tc>
          <w:tcPr>
            <w:tcW w:w="2098" w:type="dxa"/>
            <w:tcBorders>
              <w:top w:val="single" w:sz="4" w:space="0" w:color="auto"/>
              <w:left w:val="single" w:sz="4" w:space="0" w:color="auto"/>
              <w:bottom w:val="single" w:sz="4" w:space="0" w:color="auto"/>
              <w:right w:val="single" w:sz="4" w:space="0" w:color="auto"/>
            </w:tcBorders>
            <w:hideMark/>
          </w:tcPr>
          <w:p w14:paraId="758B5469" w14:textId="77777777" w:rsidR="00105C39" w:rsidRPr="00105C39" w:rsidRDefault="00105C39" w:rsidP="00105C39">
            <w:pPr>
              <w:tabs>
                <w:tab w:val="left" w:pos="0"/>
              </w:tabs>
              <w:spacing w:line="276" w:lineRule="auto"/>
              <w:rPr>
                <w:rFonts w:eastAsia="Calibri"/>
              </w:rPr>
            </w:pPr>
            <w:r w:rsidRPr="00105C39">
              <w:t xml:space="preserve">Veikt </w:t>
            </w:r>
            <w:r w:rsidRPr="00105C39">
              <w:rPr>
                <w:lang w:eastAsia="lv-LV"/>
              </w:rPr>
              <w:t xml:space="preserve">publisko pasākumu svētku dekorējumu uzstādīšanu un novākšanu, vietu </w:t>
            </w:r>
            <w:r w:rsidRPr="00105C39">
              <w:rPr>
                <w:lang w:eastAsia="lv-LV"/>
              </w:rPr>
              <w:lastRenderedPageBreak/>
              <w:t>sakopšanu pirms un pēc pasākumiem.</w:t>
            </w:r>
          </w:p>
        </w:tc>
        <w:tc>
          <w:tcPr>
            <w:tcW w:w="2891" w:type="dxa"/>
            <w:tcBorders>
              <w:top w:val="single" w:sz="4" w:space="0" w:color="auto"/>
              <w:left w:val="single" w:sz="4" w:space="0" w:color="auto"/>
              <w:bottom w:val="single" w:sz="4" w:space="0" w:color="auto"/>
              <w:right w:val="single" w:sz="4" w:space="0" w:color="auto"/>
            </w:tcBorders>
            <w:hideMark/>
          </w:tcPr>
          <w:p w14:paraId="7D324391" w14:textId="77777777" w:rsidR="00105C39" w:rsidRPr="00105C39" w:rsidRDefault="00105C39" w:rsidP="00105C39">
            <w:pPr>
              <w:spacing w:line="276" w:lineRule="auto"/>
              <w:rPr>
                <w:lang w:eastAsia="lv-LV"/>
              </w:rPr>
            </w:pPr>
            <w:r w:rsidRPr="00105C39">
              <w:rPr>
                <w:lang w:eastAsia="lv-LV"/>
              </w:rPr>
              <w:lastRenderedPageBreak/>
              <w:t xml:space="preserve">Tiks veikta pašvaldības rīkoto publisko pasākumu Alūksnes pilsētā svētku dekorējumu uzstādīšana un </w:t>
            </w:r>
            <w:r w:rsidRPr="00105C39">
              <w:rPr>
                <w:lang w:eastAsia="lv-LV"/>
              </w:rPr>
              <w:lastRenderedPageBreak/>
              <w:t>novākšana, vietu sakopšana pirms un pēc pasākumiem.</w:t>
            </w:r>
          </w:p>
          <w:p w14:paraId="0C570299" w14:textId="77777777" w:rsidR="00105C39" w:rsidRPr="00105C39" w:rsidRDefault="00105C39" w:rsidP="00105C39">
            <w:pPr>
              <w:tabs>
                <w:tab w:val="left" w:pos="141"/>
              </w:tabs>
              <w:spacing w:line="276" w:lineRule="auto"/>
              <w:rPr>
                <w:rFonts w:eastAsia="Calibri"/>
              </w:rPr>
            </w:pPr>
          </w:p>
        </w:tc>
        <w:tc>
          <w:tcPr>
            <w:tcW w:w="6463" w:type="dxa"/>
            <w:tcBorders>
              <w:top w:val="single" w:sz="4" w:space="0" w:color="auto"/>
              <w:left w:val="single" w:sz="4" w:space="0" w:color="auto"/>
              <w:bottom w:val="single" w:sz="4" w:space="0" w:color="auto"/>
              <w:right w:val="single" w:sz="4" w:space="0" w:color="auto"/>
            </w:tcBorders>
            <w:hideMark/>
          </w:tcPr>
          <w:p w14:paraId="010B50DF" w14:textId="77777777" w:rsidR="00105C39" w:rsidRPr="00105C39" w:rsidRDefault="00105C39" w:rsidP="00105C39">
            <w:pPr>
              <w:spacing w:line="276" w:lineRule="auto"/>
              <w:rPr>
                <w:lang w:eastAsia="lv-LV"/>
              </w:rPr>
            </w:pPr>
            <w:r w:rsidRPr="00105C39">
              <w:rPr>
                <w:lang w:eastAsia="lv-LV"/>
              </w:rPr>
              <w:lastRenderedPageBreak/>
              <w:t xml:space="preserve">Publiskie pasākumi: </w:t>
            </w:r>
          </w:p>
          <w:p w14:paraId="2A2A31B6" w14:textId="77777777" w:rsidR="00105C39" w:rsidRPr="00105C39" w:rsidRDefault="00105C39" w:rsidP="00105C39">
            <w:pPr>
              <w:numPr>
                <w:ilvl w:val="0"/>
                <w:numId w:val="22"/>
              </w:numPr>
              <w:spacing w:line="276" w:lineRule="auto"/>
              <w:rPr>
                <w:bCs/>
                <w:lang w:eastAsia="lv-LV"/>
              </w:rPr>
            </w:pPr>
            <w:r w:rsidRPr="00105C39">
              <w:rPr>
                <w:lang w:eastAsia="lv-LV"/>
              </w:rPr>
              <w:t>Barikāžu atceres pasākums;</w:t>
            </w:r>
          </w:p>
          <w:p w14:paraId="2FC1DD86" w14:textId="77777777" w:rsidR="00105C39" w:rsidRPr="00105C39" w:rsidRDefault="00105C39" w:rsidP="00105C39">
            <w:pPr>
              <w:numPr>
                <w:ilvl w:val="0"/>
                <w:numId w:val="22"/>
              </w:numPr>
              <w:spacing w:line="276" w:lineRule="auto"/>
              <w:rPr>
                <w:lang w:eastAsia="lv-LV"/>
              </w:rPr>
            </w:pPr>
            <w:r w:rsidRPr="00105C39">
              <w:rPr>
                <w:lang w:eastAsia="lv-LV"/>
              </w:rPr>
              <w:t>Komunistiskā genocīda upuru piemiņas pasākums;</w:t>
            </w:r>
          </w:p>
          <w:p w14:paraId="3B5C2AD2" w14:textId="77777777" w:rsidR="00105C39" w:rsidRPr="00105C39" w:rsidRDefault="00105C39" w:rsidP="00105C39">
            <w:pPr>
              <w:numPr>
                <w:ilvl w:val="0"/>
                <w:numId w:val="22"/>
              </w:numPr>
              <w:spacing w:line="276" w:lineRule="auto"/>
              <w:rPr>
                <w:lang w:eastAsia="lv-LV"/>
              </w:rPr>
            </w:pPr>
            <w:r w:rsidRPr="00105C39">
              <w:rPr>
                <w:lang w:eastAsia="lv-LV"/>
              </w:rPr>
              <w:t>Lieldienu pasākumu noformējuma izvietošana pilsētā;</w:t>
            </w:r>
          </w:p>
          <w:p w14:paraId="59E380E8" w14:textId="77777777" w:rsidR="00105C39" w:rsidRPr="00105C39" w:rsidRDefault="00105C39" w:rsidP="00105C39">
            <w:pPr>
              <w:numPr>
                <w:ilvl w:val="0"/>
                <w:numId w:val="22"/>
              </w:numPr>
              <w:spacing w:line="276" w:lineRule="auto"/>
              <w:rPr>
                <w:lang w:eastAsia="lv-LV"/>
              </w:rPr>
            </w:pPr>
            <w:r w:rsidRPr="00105C39">
              <w:rPr>
                <w:lang w:eastAsia="lv-LV"/>
              </w:rPr>
              <w:t>Baltā galdauta svētki;</w:t>
            </w:r>
          </w:p>
          <w:p w14:paraId="07D538E0" w14:textId="77777777" w:rsidR="00105C39" w:rsidRPr="00105C39" w:rsidRDefault="00105C39" w:rsidP="00105C39">
            <w:pPr>
              <w:numPr>
                <w:ilvl w:val="0"/>
                <w:numId w:val="22"/>
              </w:numPr>
              <w:spacing w:line="276" w:lineRule="auto"/>
              <w:rPr>
                <w:lang w:eastAsia="lv-LV"/>
              </w:rPr>
            </w:pPr>
            <w:r w:rsidRPr="00105C39">
              <w:rPr>
                <w:lang w:eastAsia="lv-LV"/>
              </w:rPr>
              <w:lastRenderedPageBreak/>
              <w:t>Līgo un Jāņu pasākumi;</w:t>
            </w:r>
          </w:p>
          <w:p w14:paraId="19F38EC4" w14:textId="77777777" w:rsidR="00105C39" w:rsidRPr="00105C39" w:rsidRDefault="00105C39" w:rsidP="00105C39">
            <w:pPr>
              <w:numPr>
                <w:ilvl w:val="0"/>
                <w:numId w:val="22"/>
              </w:numPr>
              <w:spacing w:line="276" w:lineRule="auto"/>
              <w:jc w:val="both"/>
              <w:rPr>
                <w:lang w:eastAsia="lv-LV"/>
              </w:rPr>
            </w:pPr>
            <w:r w:rsidRPr="00105C39">
              <w:rPr>
                <w:lang w:eastAsia="lv-LV"/>
              </w:rPr>
              <w:t>Alūksnes pilsētas svētku pasākumi;</w:t>
            </w:r>
          </w:p>
          <w:p w14:paraId="2FB8C12F" w14:textId="77777777" w:rsidR="00105C39" w:rsidRPr="00105C39" w:rsidRDefault="00105C39" w:rsidP="00105C39">
            <w:pPr>
              <w:numPr>
                <w:ilvl w:val="0"/>
                <w:numId w:val="22"/>
              </w:numPr>
              <w:spacing w:line="276" w:lineRule="auto"/>
              <w:jc w:val="both"/>
              <w:rPr>
                <w:lang w:eastAsia="lv-LV"/>
              </w:rPr>
            </w:pPr>
            <w:r w:rsidRPr="00105C39">
              <w:rPr>
                <w:lang w:eastAsia="lv-LV"/>
              </w:rPr>
              <w:t>Alūksnes pilsētas kapu svētki;</w:t>
            </w:r>
          </w:p>
          <w:p w14:paraId="5DD7E297" w14:textId="77777777" w:rsidR="00105C39" w:rsidRPr="00105C39" w:rsidRDefault="00105C39" w:rsidP="00105C39">
            <w:pPr>
              <w:numPr>
                <w:ilvl w:val="0"/>
                <w:numId w:val="22"/>
              </w:numPr>
              <w:spacing w:line="276" w:lineRule="auto"/>
              <w:jc w:val="both"/>
              <w:rPr>
                <w:lang w:eastAsia="lv-LV"/>
              </w:rPr>
            </w:pPr>
            <w:r w:rsidRPr="00105C39">
              <w:rPr>
                <w:lang w:eastAsia="lv-LV"/>
              </w:rPr>
              <w:t>Baltijas ceļa atceres dienas pasākums;</w:t>
            </w:r>
          </w:p>
          <w:p w14:paraId="3E1CB5BD" w14:textId="77777777" w:rsidR="00105C39" w:rsidRPr="00105C39" w:rsidRDefault="00105C39" w:rsidP="00105C39">
            <w:pPr>
              <w:numPr>
                <w:ilvl w:val="0"/>
                <w:numId w:val="22"/>
              </w:numPr>
              <w:spacing w:line="276" w:lineRule="auto"/>
              <w:jc w:val="both"/>
              <w:rPr>
                <w:lang w:eastAsia="lv-LV"/>
              </w:rPr>
            </w:pPr>
            <w:r w:rsidRPr="00105C39">
              <w:rPr>
                <w:lang w:eastAsia="lv-LV"/>
              </w:rPr>
              <w:t>Alūksnes pilsētas kapu Svecīšu vakars;</w:t>
            </w:r>
          </w:p>
          <w:p w14:paraId="6E74E94D" w14:textId="77777777" w:rsidR="00105C39" w:rsidRPr="00105C39" w:rsidRDefault="00105C39" w:rsidP="00105C39">
            <w:pPr>
              <w:numPr>
                <w:ilvl w:val="0"/>
                <w:numId w:val="22"/>
              </w:numPr>
              <w:spacing w:line="276" w:lineRule="auto"/>
              <w:rPr>
                <w:lang w:eastAsia="lv-LV"/>
              </w:rPr>
            </w:pPr>
            <w:r w:rsidRPr="00105C39">
              <w:rPr>
                <w:lang w:eastAsia="lv-LV"/>
              </w:rPr>
              <w:t>Lāčplēša dienas svētku noformējuma izvietošana pilsētā;</w:t>
            </w:r>
          </w:p>
          <w:p w14:paraId="1627206B" w14:textId="77777777" w:rsidR="00105C39" w:rsidRPr="00105C39" w:rsidRDefault="00105C39" w:rsidP="00105C39">
            <w:pPr>
              <w:numPr>
                <w:ilvl w:val="0"/>
                <w:numId w:val="22"/>
              </w:numPr>
              <w:spacing w:line="276" w:lineRule="auto"/>
              <w:rPr>
                <w:lang w:eastAsia="lv-LV"/>
              </w:rPr>
            </w:pPr>
            <w:r w:rsidRPr="00105C39">
              <w:rPr>
                <w:lang w:eastAsia="lv-LV"/>
              </w:rPr>
              <w:t>Latvijas Republikas proklamēšanas dienas svētku noformējuma izvietošana pilsētā;</w:t>
            </w:r>
          </w:p>
          <w:p w14:paraId="76135CA5" w14:textId="77777777" w:rsidR="00105C39" w:rsidRPr="00105C39" w:rsidRDefault="00105C39" w:rsidP="00105C39">
            <w:pPr>
              <w:numPr>
                <w:ilvl w:val="0"/>
                <w:numId w:val="22"/>
              </w:numPr>
              <w:tabs>
                <w:tab w:val="left" w:pos="-163"/>
              </w:tabs>
              <w:spacing w:line="276" w:lineRule="auto"/>
              <w:rPr>
                <w:rFonts w:eastAsia="Calibri"/>
              </w:rPr>
            </w:pPr>
            <w:r w:rsidRPr="00105C39">
              <w:rPr>
                <w:lang w:eastAsia="lv-LV"/>
              </w:rPr>
              <w:t>Ziemassvētku un Jaunā gada egles rotāšana un svētku noformējuma izvietošana pilsētā;</w:t>
            </w:r>
          </w:p>
          <w:p w14:paraId="5FD6137C" w14:textId="77777777" w:rsidR="00105C39" w:rsidRPr="00105C39" w:rsidRDefault="00105C39" w:rsidP="00105C39">
            <w:pPr>
              <w:numPr>
                <w:ilvl w:val="0"/>
                <w:numId w:val="22"/>
              </w:numPr>
              <w:tabs>
                <w:tab w:val="left" w:pos="-163"/>
              </w:tabs>
              <w:spacing w:line="276" w:lineRule="auto"/>
              <w:rPr>
                <w:rFonts w:eastAsia="Calibri"/>
              </w:rPr>
            </w:pPr>
            <w:r w:rsidRPr="00105C39">
              <w:rPr>
                <w:lang w:eastAsia="lv-LV"/>
              </w:rPr>
              <w:t>un citi Alūksnes kultūras pasākumi.</w:t>
            </w:r>
          </w:p>
          <w:p w14:paraId="32B66B77" w14:textId="77777777" w:rsidR="00105C39" w:rsidRPr="00105C39" w:rsidRDefault="00105C39" w:rsidP="00105C39">
            <w:pPr>
              <w:tabs>
                <w:tab w:val="left" w:pos="-163"/>
              </w:tabs>
              <w:ind w:left="720"/>
              <w:rPr>
                <w:rFonts w:eastAsia="Calibri"/>
                <w:highlight w:val="lightGray"/>
              </w:rPr>
            </w:pPr>
          </w:p>
        </w:tc>
        <w:tc>
          <w:tcPr>
            <w:tcW w:w="1361" w:type="dxa"/>
            <w:tcBorders>
              <w:top w:val="single" w:sz="4" w:space="0" w:color="auto"/>
              <w:left w:val="single" w:sz="4" w:space="0" w:color="auto"/>
              <w:bottom w:val="single" w:sz="4" w:space="0" w:color="auto"/>
              <w:right w:val="single" w:sz="4" w:space="0" w:color="auto"/>
            </w:tcBorders>
            <w:hideMark/>
          </w:tcPr>
          <w:p w14:paraId="1B4591E5" w14:textId="77777777" w:rsidR="00105C39" w:rsidRPr="00105C39" w:rsidRDefault="00105C39" w:rsidP="00105C39">
            <w:pPr>
              <w:tabs>
                <w:tab w:val="left" w:pos="0"/>
              </w:tabs>
              <w:spacing w:line="276" w:lineRule="auto"/>
              <w:rPr>
                <w:rFonts w:eastAsia="Calibri"/>
              </w:rPr>
            </w:pPr>
            <w:r w:rsidRPr="00105C39">
              <w:rPr>
                <w:rFonts w:eastAsia="Calibri"/>
              </w:rPr>
              <w:lastRenderedPageBreak/>
              <w:t xml:space="preserve">Aģentūras direktors, darbu vadītājs, uzkopšanas </w:t>
            </w:r>
            <w:r w:rsidRPr="00105C39">
              <w:rPr>
                <w:rFonts w:eastAsia="Calibri"/>
              </w:rPr>
              <w:lastRenderedPageBreak/>
              <w:t>darba vadītājs</w:t>
            </w:r>
          </w:p>
        </w:tc>
        <w:tc>
          <w:tcPr>
            <w:tcW w:w="1477" w:type="dxa"/>
            <w:tcBorders>
              <w:top w:val="single" w:sz="4" w:space="0" w:color="auto"/>
              <w:left w:val="single" w:sz="4" w:space="0" w:color="auto"/>
              <w:bottom w:val="single" w:sz="4" w:space="0" w:color="auto"/>
              <w:right w:val="single" w:sz="4" w:space="0" w:color="auto"/>
            </w:tcBorders>
            <w:hideMark/>
          </w:tcPr>
          <w:p w14:paraId="56FAB39D" w14:textId="77777777" w:rsidR="00105C39" w:rsidRPr="00105C39" w:rsidRDefault="00105C39" w:rsidP="00105C39">
            <w:pPr>
              <w:tabs>
                <w:tab w:val="left" w:pos="0"/>
              </w:tabs>
              <w:spacing w:line="276" w:lineRule="auto"/>
              <w:rPr>
                <w:rFonts w:eastAsia="Calibri"/>
              </w:rPr>
            </w:pPr>
            <w:r w:rsidRPr="00105C39">
              <w:rPr>
                <w:rFonts w:eastAsia="Calibri"/>
              </w:rPr>
              <w:lastRenderedPageBreak/>
              <w:t>Aģentūras</w:t>
            </w:r>
          </w:p>
          <w:p w14:paraId="6AC97B6E" w14:textId="77777777" w:rsidR="00105C39" w:rsidRPr="00105C39" w:rsidRDefault="00105C39" w:rsidP="00105C39">
            <w:pPr>
              <w:tabs>
                <w:tab w:val="left" w:pos="0"/>
              </w:tabs>
              <w:spacing w:line="276" w:lineRule="auto"/>
              <w:rPr>
                <w:rFonts w:eastAsia="Calibri"/>
              </w:rPr>
            </w:pPr>
            <w:r w:rsidRPr="00105C39">
              <w:rPr>
                <w:rFonts w:eastAsia="Calibri"/>
              </w:rPr>
              <w:t>budžeta ietvaros</w:t>
            </w:r>
          </w:p>
        </w:tc>
      </w:tr>
    </w:tbl>
    <w:p w14:paraId="2D91714A" w14:textId="77777777" w:rsidR="00105C39" w:rsidRPr="00105C39" w:rsidRDefault="00105C39" w:rsidP="00105C39">
      <w:pPr>
        <w:rPr>
          <w:b/>
          <w:highlight w:val="lightGray"/>
        </w:rPr>
      </w:pPr>
    </w:p>
    <w:p w14:paraId="3FB3E7C5" w14:textId="77777777" w:rsidR="00105C39" w:rsidRPr="00105C39" w:rsidRDefault="00105C39" w:rsidP="00105C39">
      <w:pPr>
        <w:rPr>
          <w:b/>
        </w:rPr>
      </w:pPr>
      <w:r w:rsidRPr="00105C39">
        <w:rPr>
          <w:b/>
        </w:rPr>
        <w:t xml:space="preserve">7. </w:t>
      </w:r>
      <w:r w:rsidRPr="00105C39">
        <w:rPr>
          <w:b/>
          <w:lang w:eastAsia="lv-LV"/>
        </w:rPr>
        <w:t>Nodarbinātības pasākumu projektu ietvaros bezdarbnieku nodarbināšana</w:t>
      </w:r>
    </w:p>
    <w:tbl>
      <w:tblPr>
        <w:tblW w:w="14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2"/>
        <w:gridCol w:w="1701"/>
        <w:gridCol w:w="2438"/>
        <w:gridCol w:w="3685"/>
        <w:gridCol w:w="1984"/>
      </w:tblGrid>
      <w:tr w:rsidR="00105C39" w:rsidRPr="00105C39" w14:paraId="6F309BF2" w14:textId="77777777" w:rsidTr="001F4418">
        <w:trPr>
          <w:jc w:val="center"/>
        </w:trPr>
        <w:tc>
          <w:tcPr>
            <w:tcW w:w="4422" w:type="dxa"/>
            <w:tcBorders>
              <w:top w:val="single" w:sz="4" w:space="0" w:color="auto"/>
              <w:left w:val="single" w:sz="4" w:space="0" w:color="auto"/>
              <w:bottom w:val="single" w:sz="4" w:space="0" w:color="auto"/>
              <w:right w:val="single" w:sz="4" w:space="0" w:color="auto"/>
            </w:tcBorders>
            <w:vAlign w:val="center"/>
            <w:hideMark/>
          </w:tcPr>
          <w:p w14:paraId="73CF39C5" w14:textId="77777777" w:rsidR="00105C39" w:rsidRPr="00105C39" w:rsidRDefault="00105C39" w:rsidP="00105C39">
            <w:pPr>
              <w:tabs>
                <w:tab w:val="left" w:pos="0"/>
              </w:tabs>
              <w:jc w:val="center"/>
              <w:rPr>
                <w:rFonts w:eastAsia="Calibri"/>
                <w:b/>
              </w:rPr>
            </w:pPr>
            <w:r w:rsidRPr="00105C39">
              <w:rPr>
                <w:b/>
              </w:rPr>
              <w:t>Rīcības virziens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E82629" w14:textId="77777777" w:rsidR="00105C39" w:rsidRPr="00105C39" w:rsidRDefault="00105C39" w:rsidP="00105C39">
            <w:pPr>
              <w:tabs>
                <w:tab w:val="left" w:pos="0"/>
              </w:tabs>
              <w:jc w:val="center"/>
              <w:rPr>
                <w:rFonts w:eastAsia="Calibri"/>
                <w:b/>
              </w:rPr>
            </w:pPr>
            <w:r w:rsidRPr="00105C39">
              <w:rPr>
                <w:b/>
              </w:rPr>
              <w:t>Īss apraksts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80CECCE" w14:textId="77777777" w:rsidR="00105C39" w:rsidRPr="00105C39" w:rsidRDefault="00105C39" w:rsidP="00105C39">
            <w:pPr>
              <w:tabs>
                <w:tab w:val="left" w:pos="0"/>
              </w:tabs>
              <w:jc w:val="center"/>
              <w:rPr>
                <w:rFonts w:eastAsia="Calibri"/>
                <w:b/>
              </w:rPr>
            </w:pPr>
            <w:r w:rsidRPr="00105C39">
              <w:rPr>
                <w:b/>
              </w:rPr>
              <w:t>Sasniedzamie rezultāti</w:t>
            </w:r>
          </w:p>
        </w:tc>
        <w:tc>
          <w:tcPr>
            <w:tcW w:w="3685" w:type="dxa"/>
            <w:tcBorders>
              <w:top w:val="single" w:sz="4" w:space="0" w:color="auto"/>
              <w:left w:val="single" w:sz="4" w:space="0" w:color="auto"/>
              <w:bottom w:val="single" w:sz="4" w:space="0" w:color="auto"/>
              <w:right w:val="single" w:sz="4" w:space="0" w:color="auto"/>
            </w:tcBorders>
            <w:hideMark/>
          </w:tcPr>
          <w:p w14:paraId="62E562B1" w14:textId="77777777" w:rsidR="00105C39" w:rsidRPr="00105C39" w:rsidRDefault="00105C39" w:rsidP="00105C39">
            <w:pPr>
              <w:tabs>
                <w:tab w:val="left" w:pos="0"/>
              </w:tabs>
              <w:jc w:val="center"/>
              <w:rPr>
                <w:b/>
              </w:rPr>
            </w:pPr>
            <w:r w:rsidRPr="00105C39">
              <w:rPr>
                <w:b/>
              </w:rPr>
              <w:t>Atbildīgais</w:t>
            </w:r>
          </w:p>
        </w:tc>
        <w:tc>
          <w:tcPr>
            <w:tcW w:w="1984" w:type="dxa"/>
            <w:tcBorders>
              <w:top w:val="single" w:sz="4" w:space="0" w:color="auto"/>
              <w:left w:val="single" w:sz="4" w:space="0" w:color="auto"/>
              <w:bottom w:val="single" w:sz="4" w:space="0" w:color="auto"/>
              <w:right w:val="single" w:sz="4" w:space="0" w:color="auto"/>
            </w:tcBorders>
            <w:hideMark/>
          </w:tcPr>
          <w:p w14:paraId="15080190" w14:textId="77777777" w:rsidR="00105C39" w:rsidRPr="00105C39" w:rsidRDefault="00105C39" w:rsidP="00105C39">
            <w:pPr>
              <w:tabs>
                <w:tab w:val="left" w:pos="0"/>
              </w:tabs>
              <w:jc w:val="center"/>
              <w:rPr>
                <w:b/>
              </w:rPr>
            </w:pPr>
            <w:r w:rsidRPr="00105C39">
              <w:rPr>
                <w:b/>
              </w:rPr>
              <w:t>Paredzamie resursi</w:t>
            </w:r>
          </w:p>
        </w:tc>
      </w:tr>
      <w:tr w:rsidR="00105C39" w:rsidRPr="00105C39" w14:paraId="218E5321" w14:textId="77777777" w:rsidTr="001F4418">
        <w:trPr>
          <w:jc w:val="center"/>
        </w:trPr>
        <w:tc>
          <w:tcPr>
            <w:tcW w:w="4422" w:type="dxa"/>
            <w:tcBorders>
              <w:top w:val="single" w:sz="4" w:space="0" w:color="auto"/>
              <w:left w:val="single" w:sz="4" w:space="0" w:color="auto"/>
              <w:bottom w:val="single" w:sz="4" w:space="0" w:color="auto"/>
              <w:right w:val="single" w:sz="4" w:space="0" w:color="auto"/>
            </w:tcBorders>
            <w:hideMark/>
          </w:tcPr>
          <w:p w14:paraId="36DB7A51" w14:textId="77777777" w:rsidR="00105C39" w:rsidRPr="00105C39" w:rsidRDefault="00105C39" w:rsidP="00105C39">
            <w:pPr>
              <w:tabs>
                <w:tab w:val="left" w:pos="0"/>
              </w:tabs>
              <w:spacing w:line="276" w:lineRule="auto"/>
              <w:rPr>
                <w:lang w:eastAsia="lv-LV"/>
              </w:rPr>
            </w:pPr>
            <w:r w:rsidRPr="00105C39">
              <w:rPr>
                <w:lang w:eastAsia="lv-LV"/>
              </w:rPr>
              <w:t>Nodarbinātības pasākumu projektu ietvaros bezdarbnieku nodarbināšanas īstenošana.</w:t>
            </w:r>
          </w:p>
        </w:tc>
        <w:tc>
          <w:tcPr>
            <w:tcW w:w="1701" w:type="dxa"/>
            <w:tcBorders>
              <w:top w:val="single" w:sz="4" w:space="0" w:color="auto"/>
              <w:left w:val="single" w:sz="4" w:space="0" w:color="auto"/>
              <w:bottom w:val="single" w:sz="4" w:space="0" w:color="auto"/>
              <w:right w:val="single" w:sz="4" w:space="0" w:color="auto"/>
            </w:tcBorders>
            <w:hideMark/>
          </w:tcPr>
          <w:p w14:paraId="1CF04261" w14:textId="77777777" w:rsidR="00105C39" w:rsidRPr="00105C39" w:rsidRDefault="00105C39" w:rsidP="00105C39">
            <w:pPr>
              <w:tabs>
                <w:tab w:val="left" w:pos="0"/>
              </w:tabs>
              <w:spacing w:line="276" w:lineRule="auto"/>
              <w:rPr>
                <w:rFonts w:eastAsia="Calibri"/>
              </w:rPr>
            </w:pPr>
            <w:r w:rsidRPr="00105C39">
              <w:rPr>
                <w:lang w:eastAsia="lv-LV"/>
              </w:rPr>
              <w:t>Bezdarbnieku nodarbināšana.</w:t>
            </w:r>
          </w:p>
        </w:tc>
        <w:tc>
          <w:tcPr>
            <w:tcW w:w="2438" w:type="dxa"/>
            <w:tcBorders>
              <w:top w:val="single" w:sz="4" w:space="0" w:color="auto"/>
              <w:left w:val="single" w:sz="4" w:space="0" w:color="auto"/>
              <w:bottom w:val="single" w:sz="4" w:space="0" w:color="auto"/>
              <w:right w:val="single" w:sz="4" w:space="0" w:color="auto"/>
            </w:tcBorders>
            <w:hideMark/>
          </w:tcPr>
          <w:p w14:paraId="482F4B9E" w14:textId="77777777" w:rsidR="00105C39" w:rsidRPr="00105C39" w:rsidRDefault="00105C39" w:rsidP="00105C39">
            <w:pPr>
              <w:tabs>
                <w:tab w:val="left" w:pos="0"/>
              </w:tabs>
              <w:spacing w:line="276" w:lineRule="auto"/>
              <w:rPr>
                <w:iCs/>
              </w:rPr>
            </w:pPr>
            <w:r w:rsidRPr="00105C39">
              <w:rPr>
                <w:iCs/>
              </w:rPr>
              <w:t>Pilsētas uzkopšanā nodarbināti 10 cilvēki.</w:t>
            </w:r>
          </w:p>
        </w:tc>
        <w:tc>
          <w:tcPr>
            <w:tcW w:w="3685" w:type="dxa"/>
            <w:tcBorders>
              <w:top w:val="single" w:sz="4" w:space="0" w:color="auto"/>
              <w:left w:val="single" w:sz="4" w:space="0" w:color="auto"/>
              <w:bottom w:val="single" w:sz="4" w:space="0" w:color="auto"/>
              <w:right w:val="single" w:sz="4" w:space="0" w:color="auto"/>
            </w:tcBorders>
            <w:hideMark/>
          </w:tcPr>
          <w:p w14:paraId="5974D812" w14:textId="77777777" w:rsidR="00105C39" w:rsidRPr="00105C39" w:rsidRDefault="00105C39" w:rsidP="00105C39">
            <w:pPr>
              <w:tabs>
                <w:tab w:val="left" w:pos="0"/>
              </w:tabs>
              <w:spacing w:line="276" w:lineRule="auto"/>
              <w:rPr>
                <w:iCs/>
              </w:rPr>
            </w:pPr>
            <w:r w:rsidRPr="00105C39">
              <w:rPr>
                <w:rFonts w:eastAsia="Calibri"/>
              </w:rPr>
              <w:t>Aģentūras direktors, darbu vadītājs, uzkopšanas darba vadītājs</w:t>
            </w:r>
          </w:p>
        </w:tc>
        <w:tc>
          <w:tcPr>
            <w:tcW w:w="1984" w:type="dxa"/>
            <w:tcBorders>
              <w:top w:val="single" w:sz="4" w:space="0" w:color="auto"/>
              <w:left w:val="single" w:sz="4" w:space="0" w:color="auto"/>
              <w:bottom w:val="single" w:sz="4" w:space="0" w:color="auto"/>
              <w:right w:val="single" w:sz="4" w:space="0" w:color="auto"/>
            </w:tcBorders>
            <w:hideMark/>
          </w:tcPr>
          <w:p w14:paraId="7292050D" w14:textId="77777777" w:rsidR="00105C39" w:rsidRPr="00105C39" w:rsidRDefault="00105C39" w:rsidP="00105C39">
            <w:pPr>
              <w:tabs>
                <w:tab w:val="left" w:pos="0"/>
              </w:tabs>
              <w:spacing w:line="276" w:lineRule="auto"/>
              <w:rPr>
                <w:rFonts w:eastAsia="Calibri"/>
              </w:rPr>
            </w:pPr>
            <w:r w:rsidRPr="00105C39">
              <w:rPr>
                <w:rFonts w:eastAsia="Calibri"/>
              </w:rPr>
              <w:t>Aģentūras</w:t>
            </w:r>
          </w:p>
          <w:p w14:paraId="66D8ADBF" w14:textId="77777777" w:rsidR="00105C39" w:rsidRPr="00105C39" w:rsidRDefault="00105C39" w:rsidP="00105C39">
            <w:pPr>
              <w:tabs>
                <w:tab w:val="left" w:pos="0"/>
              </w:tabs>
              <w:spacing w:line="276" w:lineRule="auto"/>
              <w:rPr>
                <w:rFonts w:eastAsia="Calibri"/>
              </w:rPr>
            </w:pPr>
            <w:r w:rsidRPr="00105C39">
              <w:rPr>
                <w:rFonts w:eastAsia="Calibri"/>
              </w:rPr>
              <w:t>budžeta ietvaros</w:t>
            </w:r>
          </w:p>
        </w:tc>
      </w:tr>
    </w:tbl>
    <w:p w14:paraId="6C17CB30" w14:textId="3D60D0A6" w:rsidR="00105C39" w:rsidRDefault="00105C39" w:rsidP="00105C39">
      <w:pPr>
        <w:rPr>
          <w:b/>
          <w:highlight w:val="lightGray"/>
        </w:rPr>
      </w:pPr>
    </w:p>
    <w:p w14:paraId="4631504A" w14:textId="77777777" w:rsidR="00CA0FA7" w:rsidRPr="00105C39" w:rsidRDefault="00CA0FA7" w:rsidP="00105C39">
      <w:pPr>
        <w:rPr>
          <w:b/>
          <w:highlight w:val="lightGray"/>
        </w:rPr>
      </w:pPr>
    </w:p>
    <w:p w14:paraId="67DAE519" w14:textId="77777777" w:rsidR="00105C39" w:rsidRPr="00105C39" w:rsidRDefault="00105C39" w:rsidP="00105C39">
      <w:pPr>
        <w:rPr>
          <w:b/>
          <w:caps/>
        </w:rPr>
      </w:pPr>
      <w:r w:rsidRPr="00105C39">
        <w:rPr>
          <w:b/>
        </w:rPr>
        <w:t>8. Darbinieku kompetences paaugstināšana</w:t>
      </w:r>
    </w:p>
    <w:tbl>
      <w:tblPr>
        <w:tblW w:w="1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3742"/>
        <w:gridCol w:w="5329"/>
        <w:gridCol w:w="1757"/>
        <w:gridCol w:w="1473"/>
      </w:tblGrid>
      <w:tr w:rsidR="00105C39" w:rsidRPr="00105C39" w14:paraId="151EDD46" w14:textId="77777777" w:rsidTr="001F4418">
        <w:trPr>
          <w:jc w:val="center"/>
        </w:trPr>
        <w:tc>
          <w:tcPr>
            <w:tcW w:w="2022" w:type="dxa"/>
            <w:tcBorders>
              <w:top w:val="single" w:sz="4" w:space="0" w:color="auto"/>
              <w:left w:val="single" w:sz="4" w:space="0" w:color="auto"/>
              <w:bottom w:val="single" w:sz="4" w:space="0" w:color="auto"/>
              <w:right w:val="single" w:sz="4" w:space="0" w:color="auto"/>
            </w:tcBorders>
            <w:vAlign w:val="center"/>
            <w:hideMark/>
          </w:tcPr>
          <w:p w14:paraId="5393E93D" w14:textId="77777777" w:rsidR="00105C39" w:rsidRPr="00105C39" w:rsidRDefault="00105C39" w:rsidP="00105C39">
            <w:pPr>
              <w:tabs>
                <w:tab w:val="left" w:pos="0"/>
              </w:tabs>
              <w:jc w:val="center"/>
              <w:rPr>
                <w:rFonts w:eastAsia="Calibri"/>
                <w:b/>
              </w:rPr>
            </w:pPr>
            <w:r w:rsidRPr="00105C39">
              <w:rPr>
                <w:b/>
              </w:rPr>
              <w:t>Rīcības virziens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C67BE58" w14:textId="77777777" w:rsidR="00105C39" w:rsidRPr="00105C39" w:rsidRDefault="00105C39" w:rsidP="00105C39">
            <w:pPr>
              <w:tabs>
                <w:tab w:val="left" w:pos="0"/>
              </w:tabs>
              <w:jc w:val="center"/>
              <w:rPr>
                <w:rFonts w:eastAsia="Calibri"/>
                <w:b/>
              </w:rPr>
            </w:pPr>
            <w:r w:rsidRPr="00105C39">
              <w:rPr>
                <w:b/>
              </w:rPr>
              <w:t>Īss apraksts</w:t>
            </w:r>
          </w:p>
        </w:tc>
        <w:tc>
          <w:tcPr>
            <w:tcW w:w="5329" w:type="dxa"/>
            <w:tcBorders>
              <w:top w:val="single" w:sz="4" w:space="0" w:color="auto"/>
              <w:left w:val="single" w:sz="4" w:space="0" w:color="auto"/>
              <w:bottom w:val="single" w:sz="4" w:space="0" w:color="auto"/>
              <w:right w:val="single" w:sz="4" w:space="0" w:color="auto"/>
            </w:tcBorders>
            <w:vAlign w:val="center"/>
            <w:hideMark/>
          </w:tcPr>
          <w:p w14:paraId="62FE3977" w14:textId="77777777" w:rsidR="00105C39" w:rsidRPr="00105C39" w:rsidRDefault="00105C39" w:rsidP="00105C39">
            <w:pPr>
              <w:tabs>
                <w:tab w:val="left" w:pos="0"/>
              </w:tabs>
              <w:jc w:val="center"/>
              <w:rPr>
                <w:rFonts w:eastAsia="Calibri"/>
                <w:b/>
              </w:rPr>
            </w:pPr>
            <w:r w:rsidRPr="00105C39">
              <w:rPr>
                <w:b/>
              </w:rPr>
              <w:t>Sasniedzamie rezultāti</w:t>
            </w:r>
          </w:p>
        </w:tc>
        <w:tc>
          <w:tcPr>
            <w:tcW w:w="1757" w:type="dxa"/>
            <w:tcBorders>
              <w:top w:val="single" w:sz="4" w:space="0" w:color="auto"/>
              <w:left w:val="single" w:sz="4" w:space="0" w:color="auto"/>
              <w:bottom w:val="single" w:sz="4" w:space="0" w:color="auto"/>
              <w:right w:val="single" w:sz="4" w:space="0" w:color="auto"/>
            </w:tcBorders>
            <w:hideMark/>
          </w:tcPr>
          <w:p w14:paraId="4DEF820A" w14:textId="77777777" w:rsidR="00105C39" w:rsidRPr="00105C39" w:rsidRDefault="00105C39" w:rsidP="00105C39">
            <w:pPr>
              <w:tabs>
                <w:tab w:val="left" w:pos="0"/>
              </w:tabs>
              <w:jc w:val="center"/>
              <w:rPr>
                <w:b/>
              </w:rPr>
            </w:pPr>
            <w:r w:rsidRPr="00105C39">
              <w:rPr>
                <w:b/>
              </w:rPr>
              <w:t>Atbildīgais</w:t>
            </w:r>
          </w:p>
        </w:tc>
        <w:tc>
          <w:tcPr>
            <w:tcW w:w="1473" w:type="dxa"/>
            <w:tcBorders>
              <w:top w:val="single" w:sz="4" w:space="0" w:color="auto"/>
              <w:left w:val="single" w:sz="4" w:space="0" w:color="auto"/>
              <w:bottom w:val="single" w:sz="4" w:space="0" w:color="auto"/>
              <w:right w:val="single" w:sz="4" w:space="0" w:color="auto"/>
            </w:tcBorders>
            <w:hideMark/>
          </w:tcPr>
          <w:p w14:paraId="785CA47A" w14:textId="77777777" w:rsidR="00105C39" w:rsidRPr="00105C39" w:rsidRDefault="00105C39" w:rsidP="00105C39">
            <w:pPr>
              <w:tabs>
                <w:tab w:val="left" w:pos="0"/>
              </w:tabs>
              <w:jc w:val="center"/>
              <w:rPr>
                <w:b/>
              </w:rPr>
            </w:pPr>
            <w:r w:rsidRPr="00105C39">
              <w:rPr>
                <w:b/>
              </w:rPr>
              <w:t>Paredzamie resursi</w:t>
            </w:r>
          </w:p>
        </w:tc>
      </w:tr>
      <w:tr w:rsidR="00105C39" w:rsidRPr="00105C39" w14:paraId="58AA35E5" w14:textId="77777777" w:rsidTr="001F4418">
        <w:trPr>
          <w:jc w:val="center"/>
        </w:trPr>
        <w:tc>
          <w:tcPr>
            <w:tcW w:w="2022" w:type="dxa"/>
            <w:tcBorders>
              <w:top w:val="single" w:sz="4" w:space="0" w:color="auto"/>
              <w:left w:val="single" w:sz="4" w:space="0" w:color="auto"/>
              <w:bottom w:val="single" w:sz="4" w:space="0" w:color="auto"/>
              <w:right w:val="single" w:sz="4" w:space="0" w:color="auto"/>
            </w:tcBorders>
            <w:hideMark/>
          </w:tcPr>
          <w:p w14:paraId="5C1B9122" w14:textId="77777777" w:rsidR="00105C39" w:rsidRPr="00105C39" w:rsidRDefault="00105C39" w:rsidP="00105C39">
            <w:pPr>
              <w:tabs>
                <w:tab w:val="left" w:pos="0"/>
              </w:tabs>
              <w:spacing w:line="276" w:lineRule="auto"/>
              <w:rPr>
                <w:rFonts w:eastAsia="Calibri"/>
              </w:rPr>
            </w:pPr>
            <w:r w:rsidRPr="00105C39">
              <w:t>Apmeklēt kvalifikācijas celšanas seminārus.</w:t>
            </w:r>
          </w:p>
        </w:tc>
        <w:tc>
          <w:tcPr>
            <w:tcW w:w="3742" w:type="dxa"/>
            <w:tcBorders>
              <w:top w:val="single" w:sz="4" w:space="0" w:color="auto"/>
              <w:left w:val="single" w:sz="4" w:space="0" w:color="auto"/>
              <w:bottom w:val="single" w:sz="4" w:space="0" w:color="auto"/>
              <w:right w:val="single" w:sz="4" w:space="0" w:color="auto"/>
            </w:tcBorders>
            <w:hideMark/>
          </w:tcPr>
          <w:p w14:paraId="289BA2DD" w14:textId="77777777" w:rsidR="00105C39" w:rsidRPr="00105C39" w:rsidRDefault="00105C39" w:rsidP="00105C39">
            <w:pPr>
              <w:tabs>
                <w:tab w:val="left" w:pos="0"/>
              </w:tabs>
              <w:spacing w:line="276" w:lineRule="auto"/>
              <w:rPr>
                <w:rFonts w:eastAsia="Calibri"/>
              </w:rPr>
            </w:pPr>
            <w:r w:rsidRPr="00105C39">
              <w:t>Uzlabot darbinieku kompetenci, uzmanību pievēršot specializācijai un kādas tēmas padziļinātai apguvei.</w:t>
            </w:r>
          </w:p>
        </w:tc>
        <w:tc>
          <w:tcPr>
            <w:tcW w:w="5329" w:type="dxa"/>
            <w:tcBorders>
              <w:top w:val="single" w:sz="4" w:space="0" w:color="auto"/>
              <w:left w:val="single" w:sz="4" w:space="0" w:color="auto"/>
              <w:bottom w:val="single" w:sz="4" w:space="0" w:color="auto"/>
              <w:right w:val="single" w:sz="4" w:space="0" w:color="auto"/>
            </w:tcBorders>
            <w:hideMark/>
          </w:tcPr>
          <w:p w14:paraId="75C3C622" w14:textId="77777777" w:rsidR="00105C39" w:rsidRPr="00105C39" w:rsidRDefault="00105C39" w:rsidP="00105C39">
            <w:pPr>
              <w:tabs>
                <w:tab w:val="left" w:pos="0"/>
              </w:tabs>
              <w:spacing w:line="276" w:lineRule="auto"/>
              <w:rPr>
                <w:iCs/>
              </w:rPr>
            </w:pPr>
            <w:r w:rsidRPr="00105C39">
              <w:rPr>
                <w:iCs/>
              </w:rPr>
              <w:t xml:space="preserve">Nodrošinātas apmācības atbilstoši noteiktajam mācību apjomam. </w:t>
            </w:r>
          </w:p>
          <w:p w14:paraId="7294FBFC" w14:textId="77777777" w:rsidR="00105C39" w:rsidRPr="00105C39" w:rsidRDefault="00105C39" w:rsidP="00105C39">
            <w:pPr>
              <w:tabs>
                <w:tab w:val="left" w:pos="0"/>
              </w:tabs>
              <w:spacing w:line="276" w:lineRule="auto"/>
              <w:rPr>
                <w:iCs/>
              </w:rPr>
            </w:pPr>
            <w:r w:rsidRPr="00105C39">
              <w:rPr>
                <w:iCs/>
              </w:rPr>
              <w:t>Piedalīšanās semināros.</w:t>
            </w:r>
          </w:p>
        </w:tc>
        <w:tc>
          <w:tcPr>
            <w:tcW w:w="1757" w:type="dxa"/>
            <w:tcBorders>
              <w:top w:val="single" w:sz="4" w:space="0" w:color="auto"/>
              <w:left w:val="single" w:sz="4" w:space="0" w:color="auto"/>
              <w:bottom w:val="single" w:sz="4" w:space="0" w:color="auto"/>
              <w:right w:val="single" w:sz="4" w:space="0" w:color="auto"/>
            </w:tcBorders>
            <w:hideMark/>
          </w:tcPr>
          <w:p w14:paraId="5893F9A4" w14:textId="77777777" w:rsidR="00105C39" w:rsidRPr="00105C39" w:rsidRDefault="00105C39" w:rsidP="00105C39">
            <w:pPr>
              <w:tabs>
                <w:tab w:val="left" w:pos="0"/>
              </w:tabs>
              <w:spacing w:line="276" w:lineRule="auto"/>
              <w:rPr>
                <w:iCs/>
              </w:rPr>
            </w:pPr>
            <w:r w:rsidRPr="00105C39">
              <w:rPr>
                <w:rFonts w:eastAsia="Calibri"/>
              </w:rPr>
              <w:t>Aģentūras direktors, biroja administrators</w:t>
            </w:r>
          </w:p>
        </w:tc>
        <w:tc>
          <w:tcPr>
            <w:tcW w:w="1473" w:type="dxa"/>
            <w:tcBorders>
              <w:top w:val="single" w:sz="4" w:space="0" w:color="auto"/>
              <w:left w:val="single" w:sz="4" w:space="0" w:color="auto"/>
              <w:bottom w:val="single" w:sz="4" w:space="0" w:color="auto"/>
              <w:right w:val="single" w:sz="4" w:space="0" w:color="auto"/>
            </w:tcBorders>
            <w:hideMark/>
          </w:tcPr>
          <w:p w14:paraId="3FDCF599" w14:textId="77777777" w:rsidR="00105C39" w:rsidRPr="00105C39" w:rsidRDefault="00105C39" w:rsidP="00105C39">
            <w:pPr>
              <w:tabs>
                <w:tab w:val="left" w:pos="0"/>
              </w:tabs>
              <w:spacing w:line="276" w:lineRule="auto"/>
              <w:rPr>
                <w:rFonts w:eastAsia="Calibri"/>
              </w:rPr>
            </w:pPr>
            <w:r w:rsidRPr="00105C39">
              <w:rPr>
                <w:rFonts w:eastAsia="Calibri"/>
              </w:rPr>
              <w:t>Aģentūras</w:t>
            </w:r>
          </w:p>
          <w:p w14:paraId="1AC6D370" w14:textId="77777777" w:rsidR="00105C39" w:rsidRPr="00105C39" w:rsidRDefault="00105C39" w:rsidP="00105C39">
            <w:pPr>
              <w:tabs>
                <w:tab w:val="left" w:pos="0"/>
              </w:tabs>
              <w:spacing w:line="276" w:lineRule="auto"/>
              <w:rPr>
                <w:rFonts w:eastAsia="Calibri"/>
              </w:rPr>
            </w:pPr>
            <w:r w:rsidRPr="00105C39">
              <w:rPr>
                <w:rFonts w:eastAsia="Calibri"/>
              </w:rPr>
              <w:t>budžeta ietvaros</w:t>
            </w:r>
          </w:p>
        </w:tc>
      </w:tr>
    </w:tbl>
    <w:p w14:paraId="4E799384" w14:textId="3BE09D6A" w:rsidR="00105C39" w:rsidRDefault="00105C39" w:rsidP="00105C39">
      <w:pPr>
        <w:rPr>
          <w:b/>
          <w:highlight w:val="lightGray"/>
        </w:rPr>
      </w:pPr>
    </w:p>
    <w:p w14:paraId="3303CF50" w14:textId="343507CE" w:rsidR="00CA0FA7" w:rsidRDefault="00CA0FA7" w:rsidP="00105C39">
      <w:pPr>
        <w:rPr>
          <w:b/>
          <w:highlight w:val="lightGray"/>
        </w:rPr>
      </w:pPr>
    </w:p>
    <w:p w14:paraId="71793835" w14:textId="526E494E" w:rsidR="00CA0FA7" w:rsidRDefault="00CA0FA7" w:rsidP="00105C39">
      <w:pPr>
        <w:rPr>
          <w:b/>
          <w:highlight w:val="lightGray"/>
        </w:rPr>
      </w:pPr>
    </w:p>
    <w:p w14:paraId="6BFF1F82" w14:textId="77777777" w:rsidR="00CA0FA7" w:rsidRPr="00105C39" w:rsidRDefault="00CA0FA7" w:rsidP="00105C39">
      <w:pPr>
        <w:rPr>
          <w:b/>
          <w:highlight w:val="lightGray"/>
        </w:rPr>
      </w:pPr>
    </w:p>
    <w:p w14:paraId="291D0E1D" w14:textId="77777777" w:rsidR="00105C39" w:rsidRPr="00105C39" w:rsidRDefault="00105C39" w:rsidP="00105C39">
      <w:pPr>
        <w:rPr>
          <w:b/>
          <w:caps/>
        </w:rPr>
      </w:pPr>
      <w:r w:rsidRPr="00105C39">
        <w:rPr>
          <w:b/>
        </w:rPr>
        <w:t xml:space="preserve">9. </w:t>
      </w:r>
      <w:r w:rsidRPr="00105C39">
        <w:rPr>
          <w:b/>
          <w:lang w:eastAsia="lv-LV"/>
        </w:rPr>
        <w:t>Plānotie attīstības darbi aģentūras budžeta ietvaros</w:t>
      </w:r>
    </w:p>
    <w:tbl>
      <w:tblPr>
        <w:tblW w:w="14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3742"/>
        <w:gridCol w:w="5216"/>
        <w:gridCol w:w="1701"/>
        <w:gridCol w:w="1701"/>
      </w:tblGrid>
      <w:tr w:rsidR="00105C39" w:rsidRPr="00105C39" w14:paraId="3F062CAC" w14:textId="77777777" w:rsidTr="001F4418">
        <w:trPr>
          <w:jc w:val="center"/>
        </w:trPr>
        <w:tc>
          <w:tcPr>
            <w:tcW w:w="1961" w:type="dxa"/>
            <w:tcBorders>
              <w:top w:val="single" w:sz="4" w:space="0" w:color="auto"/>
              <w:left w:val="single" w:sz="4" w:space="0" w:color="auto"/>
              <w:bottom w:val="single" w:sz="4" w:space="0" w:color="auto"/>
              <w:right w:val="single" w:sz="4" w:space="0" w:color="auto"/>
            </w:tcBorders>
            <w:vAlign w:val="center"/>
            <w:hideMark/>
          </w:tcPr>
          <w:p w14:paraId="5AB33C3C" w14:textId="77777777" w:rsidR="00105C39" w:rsidRPr="00105C39" w:rsidRDefault="00105C39" w:rsidP="00105C39">
            <w:pPr>
              <w:tabs>
                <w:tab w:val="left" w:pos="0"/>
              </w:tabs>
              <w:jc w:val="center"/>
              <w:rPr>
                <w:rFonts w:eastAsia="Calibri"/>
                <w:b/>
              </w:rPr>
            </w:pPr>
            <w:r w:rsidRPr="00105C39">
              <w:rPr>
                <w:b/>
              </w:rPr>
              <w:t>Rīcības virziens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91AB180" w14:textId="77777777" w:rsidR="00105C39" w:rsidRPr="00105C39" w:rsidRDefault="00105C39" w:rsidP="00105C39">
            <w:pPr>
              <w:tabs>
                <w:tab w:val="left" w:pos="0"/>
              </w:tabs>
              <w:jc w:val="center"/>
              <w:rPr>
                <w:rFonts w:eastAsia="Calibri"/>
                <w:b/>
              </w:rPr>
            </w:pPr>
            <w:r w:rsidRPr="00105C39">
              <w:rPr>
                <w:b/>
              </w:rPr>
              <w:t>Īss apraksts</w:t>
            </w:r>
          </w:p>
        </w:tc>
        <w:tc>
          <w:tcPr>
            <w:tcW w:w="5216" w:type="dxa"/>
            <w:tcBorders>
              <w:top w:val="single" w:sz="4" w:space="0" w:color="auto"/>
              <w:left w:val="single" w:sz="4" w:space="0" w:color="auto"/>
              <w:bottom w:val="single" w:sz="4" w:space="0" w:color="auto"/>
              <w:right w:val="single" w:sz="4" w:space="0" w:color="auto"/>
            </w:tcBorders>
            <w:vAlign w:val="center"/>
            <w:hideMark/>
          </w:tcPr>
          <w:p w14:paraId="00183DF7" w14:textId="77777777" w:rsidR="00105C39" w:rsidRPr="00105C39" w:rsidRDefault="00105C39" w:rsidP="00105C39">
            <w:pPr>
              <w:tabs>
                <w:tab w:val="left" w:pos="0"/>
              </w:tabs>
              <w:jc w:val="center"/>
              <w:rPr>
                <w:rFonts w:eastAsia="Calibri"/>
                <w:b/>
              </w:rPr>
            </w:pPr>
            <w:r w:rsidRPr="00105C39">
              <w:rPr>
                <w:b/>
              </w:rPr>
              <w:t>Sasniedzamie rezultāti</w:t>
            </w:r>
          </w:p>
        </w:tc>
        <w:tc>
          <w:tcPr>
            <w:tcW w:w="1701" w:type="dxa"/>
            <w:tcBorders>
              <w:top w:val="single" w:sz="4" w:space="0" w:color="auto"/>
              <w:left w:val="single" w:sz="4" w:space="0" w:color="auto"/>
              <w:bottom w:val="single" w:sz="4" w:space="0" w:color="auto"/>
              <w:right w:val="single" w:sz="4" w:space="0" w:color="auto"/>
            </w:tcBorders>
            <w:hideMark/>
          </w:tcPr>
          <w:p w14:paraId="3D0DE4A1" w14:textId="77777777" w:rsidR="00105C39" w:rsidRPr="00105C39" w:rsidRDefault="00105C39" w:rsidP="00105C39">
            <w:pPr>
              <w:tabs>
                <w:tab w:val="left" w:pos="0"/>
              </w:tabs>
              <w:jc w:val="center"/>
              <w:rPr>
                <w:b/>
              </w:rPr>
            </w:pPr>
            <w:r w:rsidRPr="00105C39">
              <w:rPr>
                <w:b/>
              </w:rPr>
              <w:t>Atbildīgais</w:t>
            </w:r>
          </w:p>
        </w:tc>
        <w:tc>
          <w:tcPr>
            <w:tcW w:w="1701" w:type="dxa"/>
            <w:tcBorders>
              <w:top w:val="single" w:sz="4" w:space="0" w:color="auto"/>
              <w:left w:val="single" w:sz="4" w:space="0" w:color="auto"/>
              <w:bottom w:val="single" w:sz="4" w:space="0" w:color="auto"/>
              <w:right w:val="single" w:sz="4" w:space="0" w:color="auto"/>
            </w:tcBorders>
            <w:hideMark/>
          </w:tcPr>
          <w:p w14:paraId="5908BB4C" w14:textId="77777777" w:rsidR="00105C39" w:rsidRPr="00105C39" w:rsidRDefault="00105C39" w:rsidP="00105C39">
            <w:pPr>
              <w:tabs>
                <w:tab w:val="left" w:pos="0"/>
              </w:tabs>
              <w:jc w:val="center"/>
              <w:rPr>
                <w:b/>
              </w:rPr>
            </w:pPr>
            <w:r w:rsidRPr="00105C39">
              <w:rPr>
                <w:b/>
              </w:rPr>
              <w:t>Paredzamie resursi</w:t>
            </w:r>
          </w:p>
        </w:tc>
      </w:tr>
      <w:tr w:rsidR="00105C39" w:rsidRPr="00105C39" w14:paraId="69230061" w14:textId="77777777" w:rsidTr="001F4418">
        <w:trPr>
          <w:trHeight w:val="2967"/>
          <w:jc w:val="center"/>
        </w:trPr>
        <w:tc>
          <w:tcPr>
            <w:tcW w:w="1961" w:type="dxa"/>
            <w:tcBorders>
              <w:top w:val="single" w:sz="4" w:space="0" w:color="auto"/>
              <w:left w:val="single" w:sz="4" w:space="0" w:color="auto"/>
              <w:bottom w:val="single" w:sz="4" w:space="0" w:color="auto"/>
              <w:right w:val="single" w:sz="4" w:space="0" w:color="auto"/>
            </w:tcBorders>
            <w:hideMark/>
          </w:tcPr>
          <w:p w14:paraId="6AECA90F" w14:textId="77777777" w:rsidR="00105C39" w:rsidRPr="00105C39" w:rsidRDefault="00105C39" w:rsidP="00105C39">
            <w:pPr>
              <w:tabs>
                <w:tab w:val="left" w:pos="0"/>
              </w:tabs>
              <w:rPr>
                <w:rFonts w:eastAsia="Calibri"/>
              </w:rPr>
            </w:pPr>
            <w:r w:rsidRPr="00105C39">
              <w:rPr>
                <w:lang w:eastAsia="lv-LV"/>
              </w:rPr>
              <w:t>9.1. Veikt virszemes lietus ūdens novadīšanas sistēmu pārbūvi</w:t>
            </w:r>
          </w:p>
        </w:tc>
        <w:tc>
          <w:tcPr>
            <w:tcW w:w="3742" w:type="dxa"/>
            <w:tcBorders>
              <w:top w:val="single" w:sz="4" w:space="0" w:color="auto"/>
              <w:left w:val="single" w:sz="4" w:space="0" w:color="auto"/>
              <w:bottom w:val="single" w:sz="4" w:space="0" w:color="auto"/>
              <w:right w:val="single" w:sz="4" w:space="0" w:color="auto"/>
            </w:tcBorders>
            <w:hideMark/>
          </w:tcPr>
          <w:p w14:paraId="141E97D7" w14:textId="77777777" w:rsidR="00105C39" w:rsidRPr="00105C39" w:rsidRDefault="00105C39" w:rsidP="00105C39">
            <w:pPr>
              <w:rPr>
                <w:lang w:eastAsia="lv-LV"/>
              </w:rPr>
            </w:pPr>
            <w:r w:rsidRPr="00105C39">
              <w:rPr>
                <w:lang w:eastAsia="lv-LV"/>
              </w:rPr>
              <w:t xml:space="preserve">Mainot vertikālo plānojumu un organizējot virszemes lietus ūdens novadīšanas sistēmu, netiks appludināti piegulošie īpašumi </w:t>
            </w:r>
          </w:p>
        </w:tc>
        <w:tc>
          <w:tcPr>
            <w:tcW w:w="5216" w:type="dxa"/>
            <w:tcBorders>
              <w:top w:val="single" w:sz="4" w:space="0" w:color="auto"/>
              <w:left w:val="single" w:sz="4" w:space="0" w:color="auto"/>
              <w:bottom w:val="single" w:sz="4" w:space="0" w:color="auto"/>
              <w:right w:val="single" w:sz="4" w:space="0" w:color="auto"/>
            </w:tcBorders>
            <w:hideMark/>
          </w:tcPr>
          <w:p w14:paraId="74B3E274" w14:textId="77777777" w:rsidR="00105C39" w:rsidRPr="00105C39" w:rsidRDefault="00105C39" w:rsidP="00105C39">
            <w:pPr>
              <w:ind w:left="263" w:hanging="263"/>
              <w:rPr>
                <w:lang w:eastAsia="lv-LV"/>
              </w:rPr>
            </w:pPr>
            <w:r w:rsidRPr="00105C39">
              <w:rPr>
                <w:lang w:eastAsia="lv-LV"/>
              </w:rPr>
              <w:t>Tiks veikta:</w:t>
            </w:r>
          </w:p>
          <w:p w14:paraId="340363B1" w14:textId="77777777" w:rsidR="00105C39" w:rsidRPr="00105C39" w:rsidRDefault="00105C39" w:rsidP="00105C39">
            <w:pPr>
              <w:numPr>
                <w:ilvl w:val="0"/>
                <w:numId w:val="23"/>
              </w:numPr>
              <w:ind w:left="417" w:hanging="283"/>
              <w:rPr>
                <w:lang w:eastAsia="lv-LV"/>
              </w:rPr>
            </w:pPr>
            <w:r w:rsidRPr="00105C39">
              <w:rPr>
                <w:lang w:eastAsia="lv-LV"/>
              </w:rPr>
              <w:t>Grāvja un caurtekas izbūve Ezermalas ielā 32 (ielu fonds);</w:t>
            </w:r>
          </w:p>
          <w:p w14:paraId="01145858" w14:textId="77777777" w:rsidR="00105C39" w:rsidRPr="00105C39" w:rsidRDefault="00105C39" w:rsidP="00105C39">
            <w:pPr>
              <w:numPr>
                <w:ilvl w:val="0"/>
                <w:numId w:val="23"/>
              </w:numPr>
              <w:ind w:left="417" w:hanging="283"/>
              <w:rPr>
                <w:lang w:eastAsia="lv-LV"/>
              </w:rPr>
            </w:pPr>
            <w:r w:rsidRPr="00105C39">
              <w:rPr>
                <w:lang w:eastAsia="lv-LV"/>
              </w:rPr>
              <w:t xml:space="preserve">Grāvja un caurtekas izbūve </w:t>
            </w:r>
            <w:proofErr w:type="spellStart"/>
            <w:r w:rsidRPr="00105C39">
              <w:rPr>
                <w:lang w:eastAsia="lv-LV"/>
              </w:rPr>
              <w:t>Rijukalna</w:t>
            </w:r>
            <w:proofErr w:type="spellEnd"/>
            <w:r w:rsidRPr="00105C39">
              <w:rPr>
                <w:lang w:eastAsia="lv-LV"/>
              </w:rPr>
              <w:t xml:space="preserve"> un Valkas ielu krustojumā (ielu fonds);</w:t>
            </w:r>
          </w:p>
          <w:p w14:paraId="048DCFAF" w14:textId="77777777" w:rsidR="00105C39" w:rsidRPr="00105C39" w:rsidRDefault="00105C39" w:rsidP="00105C39">
            <w:pPr>
              <w:numPr>
                <w:ilvl w:val="0"/>
                <w:numId w:val="23"/>
              </w:numPr>
              <w:ind w:left="417" w:hanging="283"/>
              <w:rPr>
                <w:lang w:eastAsia="lv-LV"/>
              </w:rPr>
            </w:pPr>
            <w:r w:rsidRPr="00105C39">
              <w:rPr>
                <w:lang w:eastAsia="lv-LV"/>
              </w:rPr>
              <w:t>Novadgrāvju sistēmas atjaunošana Miera ielā (tehniskās dokumentācijas sagatavošana);</w:t>
            </w:r>
          </w:p>
          <w:p w14:paraId="4F652A64" w14:textId="77777777" w:rsidR="00105C39" w:rsidRPr="00105C39" w:rsidRDefault="00105C39" w:rsidP="00105C39">
            <w:pPr>
              <w:numPr>
                <w:ilvl w:val="0"/>
                <w:numId w:val="23"/>
              </w:numPr>
              <w:ind w:left="417" w:hanging="283"/>
              <w:rPr>
                <w:lang w:eastAsia="lv-LV"/>
              </w:rPr>
            </w:pPr>
            <w:r w:rsidRPr="00105C39">
              <w:rPr>
                <w:lang w:eastAsia="lv-LV"/>
              </w:rPr>
              <w:t>Ausekļa ielas novadgrāvju sistēmas atjaunošana  (tehniskās dokumentācijas sagatavošana).</w:t>
            </w:r>
          </w:p>
        </w:tc>
        <w:tc>
          <w:tcPr>
            <w:tcW w:w="1701" w:type="dxa"/>
            <w:tcBorders>
              <w:top w:val="single" w:sz="4" w:space="0" w:color="auto"/>
              <w:left w:val="single" w:sz="4" w:space="0" w:color="auto"/>
              <w:bottom w:val="single" w:sz="4" w:space="0" w:color="auto"/>
              <w:right w:val="single" w:sz="4" w:space="0" w:color="auto"/>
            </w:tcBorders>
            <w:hideMark/>
          </w:tcPr>
          <w:p w14:paraId="77181E0B" w14:textId="77777777" w:rsidR="00105C39" w:rsidRPr="00105C39" w:rsidRDefault="00105C39" w:rsidP="00105C39">
            <w:pPr>
              <w:tabs>
                <w:tab w:val="left" w:pos="0"/>
              </w:tabs>
              <w:rPr>
                <w:iCs/>
              </w:rPr>
            </w:pPr>
            <w:r w:rsidRPr="00105C39">
              <w:rPr>
                <w:rFonts w:eastAsia="Calibri"/>
              </w:rPr>
              <w:t>Aģentūras direktors, būvinženieris</w:t>
            </w:r>
          </w:p>
        </w:tc>
        <w:tc>
          <w:tcPr>
            <w:tcW w:w="1701" w:type="dxa"/>
            <w:tcBorders>
              <w:top w:val="single" w:sz="4" w:space="0" w:color="auto"/>
              <w:left w:val="single" w:sz="4" w:space="0" w:color="auto"/>
              <w:bottom w:val="single" w:sz="4" w:space="0" w:color="auto"/>
              <w:right w:val="single" w:sz="4" w:space="0" w:color="auto"/>
            </w:tcBorders>
            <w:hideMark/>
          </w:tcPr>
          <w:p w14:paraId="7345732B" w14:textId="77777777" w:rsidR="00105C39" w:rsidRPr="00105C39" w:rsidRDefault="00105C39" w:rsidP="00105C39">
            <w:pPr>
              <w:tabs>
                <w:tab w:val="left" w:pos="0"/>
              </w:tabs>
              <w:rPr>
                <w:rFonts w:eastAsia="Calibri"/>
              </w:rPr>
            </w:pPr>
            <w:r w:rsidRPr="00105C39">
              <w:rPr>
                <w:rFonts w:eastAsia="Calibri"/>
              </w:rPr>
              <w:t>Aģentūras</w:t>
            </w:r>
          </w:p>
          <w:p w14:paraId="4A603D78" w14:textId="77777777" w:rsidR="00105C39" w:rsidRPr="00105C39" w:rsidRDefault="00105C39" w:rsidP="00105C39">
            <w:pPr>
              <w:tabs>
                <w:tab w:val="left" w:pos="0"/>
              </w:tabs>
              <w:rPr>
                <w:rFonts w:eastAsia="Calibri"/>
              </w:rPr>
            </w:pPr>
            <w:r w:rsidRPr="00105C39">
              <w:rPr>
                <w:rFonts w:eastAsia="Calibri"/>
              </w:rPr>
              <w:t>budžeta ietvaros</w:t>
            </w:r>
          </w:p>
        </w:tc>
      </w:tr>
      <w:tr w:rsidR="00105C39" w:rsidRPr="00105C39" w14:paraId="32BCF78A" w14:textId="77777777" w:rsidTr="001F4418">
        <w:trPr>
          <w:trHeight w:val="2034"/>
          <w:jc w:val="center"/>
        </w:trPr>
        <w:tc>
          <w:tcPr>
            <w:tcW w:w="1961" w:type="dxa"/>
            <w:tcBorders>
              <w:top w:val="single" w:sz="4" w:space="0" w:color="auto"/>
              <w:left w:val="single" w:sz="4" w:space="0" w:color="auto"/>
              <w:bottom w:val="single" w:sz="4" w:space="0" w:color="auto"/>
              <w:right w:val="single" w:sz="4" w:space="0" w:color="auto"/>
            </w:tcBorders>
          </w:tcPr>
          <w:p w14:paraId="7ED276A1" w14:textId="77777777" w:rsidR="00105C39" w:rsidRPr="00105C39" w:rsidRDefault="00105C39" w:rsidP="00105C39">
            <w:pPr>
              <w:tabs>
                <w:tab w:val="left" w:pos="0"/>
              </w:tabs>
              <w:rPr>
                <w:lang w:eastAsia="lv-LV"/>
              </w:rPr>
            </w:pPr>
            <w:r w:rsidRPr="00105C39">
              <w:rPr>
                <w:bCs/>
              </w:rPr>
              <w:t>9.2. Veikt pašvaldības aģentūras ’’Spodra’’ apsaimniekojamo ēku remontu</w:t>
            </w:r>
          </w:p>
        </w:tc>
        <w:tc>
          <w:tcPr>
            <w:tcW w:w="3742" w:type="dxa"/>
            <w:tcBorders>
              <w:top w:val="single" w:sz="4" w:space="0" w:color="auto"/>
              <w:left w:val="single" w:sz="4" w:space="0" w:color="auto"/>
              <w:bottom w:val="single" w:sz="4" w:space="0" w:color="auto"/>
              <w:right w:val="single" w:sz="4" w:space="0" w:color="auto"/>
            </w:tcBorders>
          </w:tcPr>
          <w:p w14:paraId="6B1E062E" w14:textId="77777777" w:rsidR="00105C39" w:rsidRPr="00105C39" w:rsidRDefault="00105C39" w:rsidP="00105C39">
            <w:pPr>
              <w:rPr>
                <w:lang w:eastAsia="lv-LV"/>
              </w:rPr>
            </w:pPr>
            <w:r w:rsidRPr="00105C39">
              <w:rPr>
                <w:bCs/>
              </w:rPr>
              <w:t>Uzturēt ēkas estētisko izskatu un pagarināt kalpošanas laiku.</w:t>
            </w:r>
          </w:p>
        </w:tc>
        <w:tc>
          <w:tcPr>
            <w:tcW w:w="5216" w:type="dxa"/>
            <w:tcBorders>
              <w:top w:val="single" w:sz="4" w:space="0" w:color="auto"/>
              <w:left w:val="single" w:sz="4" w:space="0" w:color="auto"/>
              <w:bottom w:val="single" w:sz="4" w:space="0" w:color="auto"/>
              <w:right w:val="single" w:sz="4" w:space="0" w:color="auto"/>
            </w:tcBorders>
          </w:tcPr>
          <w:p w14:paraId="79E0111D" w14:textId="1F64F2D3" w:rsidR="00105C39" w:rsidRPr="00105C39" w:rsidRDefault="005C67AE" w:rsidP="00105C39">
            <w:pPr>
              <w:numPr>
                <w:ilvl w:val="0"/>
                <w:numId w:val="34"/>
              </w:numPr>
              <w:ind w:left="417" w:hanging="283"/>
              <w:contextualSpacing/>
              <w:rPr>
                <w:rFonts w:eastAsia="Calibri"/>
                <w:bCs/>
              </w:rPr>
            </w:pPr>
            <w:r>
              <w:rPr>
                <w:rFonts w:eastAsia="Calibri"/>
                <w:bCs/>
              </w:rPr>
              <w:t>G</w:t>
            </w:r>
            <w:r w:rsidR="00105C39" w:rsidRPr="00105C39">
              <w:rPr>
                <w:rFonts w:eastAsia="Calibri"/>
                <w:bCs/>
              </w:rPr>
              <w:t>aldniecības jumta atjaunošana</w:t>
            </w:r>
            <w:r w:rsidRPr="00105C39">
              <w:rPr>
                <w:rFonts w:eastAsia="Calibri"/>
                <w:bCs/>
              </w:rPr>
              <w:t xml:space="preserve"> </w:t>
            </w:r>
            <w:r>
              <w:rPr>
                <w:rFonts w:eastAsia="Calibri"/>
                <w:bCs/>
              </w:rPr>
              <w:t>Valkas ielā</w:t>
            </w:r>
            <w:r w:rsidRPr="00105C39">
              <w:rPr>
                <w:rFonts w:eastAsia="Calibri"/>
                <w:bCs/>
              </w:rPr>
              <w:t xml:space="preserve"> 19A</w:t>
            </w:r>
            <w:r w:rsidR="00105C39" w:rsidRPr="00105C39">
              <w:rPr>
                <w:rFonts w:eastAsia="Calibri"/>
                <w:bCs/>
              </w:rPr>
              <w:t>;</w:t>
            </w:r>
          </w:p>
          <w:p w14:paraId="23FD6FDC" w14:textId="77777777" w:rsidR="00105C39" w:rsidRPr="00105C39" w:rsidRDefault="00105C39" w:rsidP="00105C39">
            <w:pPr>
              <w:numPr>
                <w:ilvl w:val="0"/>
                <w:numId w:val="34"/>
              </w:numPr>
              <w:ind w:left="417" w:hanging="283"/>
              <w:contextualSpacing/>
              <w:rPr>
                <w:rFonts w:eastAsia="Calibri"/>
                <w:bCs/>
              </w:rPr>
            </w:pPr>
            <w:r w:rsidRPr="00105C39">
              <w:rPr>
                <w:rFonts w:eastAsia="Calibri"/>
                <w:bCs/>
              </w:rPr>
              <w:t>Kapu pārziņa namiņa (Lielajos kapos) fasādes krāsojuma atjaunošana;</w:t>
            </w:r>
          </w:p>
          <w:p w14:paraId="4CB91B2B" w14:textId="4D907E21" w:rsidR="00105C39" w:rsidRPr="00105C39" w:rsidRDefault="005C67AE" w:rsidP="00105C39">
            <w:pPr>
              <w:numPr>
                <w:ilvl w:val="0"/>
                <w:numId w:val="34"/>
              </w:numPr>
              <w:ind w:left="417" w:hanging="283"/>
              <w:contextualSpacing/>
              <w:rPr>
                <w:rFonts w:eastAsia="Calibri"/>
              </w:rPr>
            </w:pPr>
            <w:r>
              <w:rPr>
                <w:rFonts w:eastAsia="Calibri"/>
                <w:bCs/>
              </w:rPr>
              <w:t>I</w:t>
            </w:r>
            <w:r w:rsidR="00105C39" w:rsidRPr="00105C39">
              <w:rPr>
                <w:rFonts w:eastAsia="Calibri"/>
                <w:bCs/>
              </w:rPr>
              <w:t xml:space="preserve">ežogotas atkritumu novietnes </w:t>
            </w:r>
            <w:r>
              <w:rPr>
                <w:rFonts w:eastAsia="Calibri"/>
                <w:bCs/>
              </w:rPr>
              <w:t xml:space="preserve">ierīkošana </w:t>
            </w:r>
            <w:r w:rsidR="00105C39" w:rsidRPr="00105C39">
              <w:rPr>
                <w:rFonts w:eastAsia="Calibri"/>
                <w:bCs/>
              </w:rPr>
              <w:t xml:space="preserve">Lielajos kapos un pie </w:t>
            </w:r>
            <w:r w:rsidR="007874B6">
              <w:rPr>
                <w:rFonts w:eastAsia="Calibri"/>
                <w:bCs/>
              </w:rPr>
              <w:t xml:space="preserve">dzelzceļa </w:t>
            </w:r>
            <w:r w:rsidR="00105C39" w:rsidRPr="00105C39">
              <w:rPr>
                <w:rFonts w:eastAsia="Calibri"/>
                <w:bCs/>
              </w:rPr>
              <w:t>stacijas.</w:t>
            </w:r>
          </w:p>
        </w:tc>
        <w:tc>
          <w:tcPr>
            <w:tcW w:w="1701" w:type="dxa"/>
            <w:tcBorders>
              <w:top w:val="single" w:sz="4" w:space="0" w:color="auto"/>
              <w:left w:val="single" w:sz="4" w:space="0" w:color="auto"/>
              <w:bottom w:val="single" w:sz="4" w:space="0" w:color="auto"/>
              <w:right w:val="single" w:sz="4" w:space="0" w:color="auto"/>
            </w:tcBorders>
          </w:tcPr>
          <w:p w14:paraId="74542F10" w14:textId="77777777" w:rsidR="00105C39" w:rsidRPr="00105C39" w:rsidRDefault="00105C39" w:rsidP="00105C39">
            <w:pPr>
              <w:tabs>
                <w:tab w:val="left" w:pos="0"/>
              </w:tabs>
              <w:rPr>
                <w:rFonts w:eastAsia="Calibri"/>
              </w:rPr>
            </w:pPr>
            <w:r w:rsidRPr="00105C39">
              <w:rPr>
                <w:bCs/>
              </w:rPr>
              <w:t>Aģentūras direktors, būvinženieris.</w:t>
            </w:r>
            <w:r w:rsidRPr="00105C39">
              <w:rPr>
                <w:b/>
              </w:rPr>
              <w:t xml:space="preserve">  </w:t>
            </w:r>
          </w:p>
        </w:tc>
        <w:tc>
          <w:tcPr>
            <w:tcW w:w="1701" w:type="dxa"/>
            <w:tcBorders>
              <w:top w:val="single" w:sz="4" w:space="0" w:color="auto"/>
              <w:left w:val="single" w:sz="4" w:space="0" w:color="auto"/>
              <w:bottom w:val="single" w:sz="4" w:space="0" w:color="auto"/>
              <w:right w:val="single" w:sz="4" w:space="0" w:color="auto"/>
            </w:tcBorders>
          </w:tcPr>
          <w:p w14:paraId="5C9E6EF9" w14:textId="77777777" w:rsidR="00105C39" w:rsidRPr="00105C39" w:rsidRDefault="00105C39" w:rsidP="00105C39">
            <w:pPr>
              <w:tabs>
                <w:tab w:val="left" w:pos="0"/>
              </w:tabs>
              <w:rPr>
                <w:rFonts w:eastAsia="Calibri"/>
              </w:rPr>
            </w:pPr>
            <w:r w:rsidRPr="00105C39">
              <w:rPr>
                <w:rFonts w:eastAsia="Calibri"/>
              </w:rPr>
              <w:t>Aģentūras</w:t>
            </w:r>
          </w:p>
          <w:p w14:paraId="45143188" w14:textId="77777777" w:rsidR="00105C39" w:rsidRPr="00105C39" w:rsidRDefault="00105C39" w:rsidP="00105C39">
            <w:pPr>
              <w:tabs>
                <w:tab w:val="left" w:pos="0"/>
              </w:tabs>
              <w:rPr>
                <w:rFonts w:eastAsia="Calibri"/>
              </w:rPr>
            </w:pPr>
            <w:r w:rsidRPr="00105C39">
              <w:rPr>
                <w:rFonts w:eastAsia="Calibri"/>
              </w:rPr>
              <w:t>budžeta ietvaros</w:t>
            </w:r>
            <w:r w:rsidRPr="00105C39">
              <w:rPr>
                <w:b/>
              </w:rPr>
              <w:t xml:space="preserve">  </w:t>
            </w:r>
          </w:p>
        </w:tc>
      </w:tr>
    </w:tbl>
    <w:p w14:paraId="16712767" w14:textId="77777777" w:rsidR="00105C39" w:rsidRPr="00105C39" w:rsidRDefault="00105C39" w:rsidP="00105C39">
      <w:pPr>
        <w:rPr>
          <w:b/>
        </w:rPr>
      </w:pPr>
    </w:p>
    <w:p w14:paraId="0E014BB9" w14:textId="77777777" w:rsidR="00105C39" w:rsidRPr="00105C39" w:rsidRDefault="00105C39" w:rsidP="00105C39">
      <w:pPr>
        <w:rPr>
          <w:b/>
        </w:rPr>
      </w:pPr>
    </w:p>
    <w:tbl>
      <w:tblPr>
        <w:tblStyle w:val="Reatabula"/>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907"/>
        <w:gridCol w:w="6803"/>
      </w:tblGrid>
      <w:tr w:rsidR="000258A1" w:rsidRPr="00105C39" w14:paraId="10D0ACB1" w14:textId="77777777" w:rsidTr="00884997">
        <w:tc>
          <w:tcPr>
            <w:tcW w:w="2906" w:type="dxa"/>
          </w:tcPr>
          <w:p w14:paraId="5D2D90DA" w14:textId="55C59991" w:rsidR="000258A1" w:rsidRPr="00105C39" w:rsidRDefault="00105C39" w:rsidP="009F470E">
            <w:pPr>
              <w:spacing w:line="360" w:lineRule="auto"/>
              <w:jc w:val="both"/>
            </w:pPr>
            <w:r w:rsidRPr="00105C39">
              <w:rPr>
                <w:lang w:eastAsia="lv-LV"/>
              </w:rPr>
              <w:t>Domes priekšsēdētājs</w:t>
            </w:r>
            <w:r w:rsidRPr="00105C39">
              <w:rPr>
                <w:lang w:eastAsia="lv-LV"/>
              </w:rPr>
              <w:tab/>
              <w:t xml:space="preserve">                                  </w:t>
            </w:r>
          </w:p>
        </w:tc>
        <w:tc>
          <w:tcPr>
            <w:tcW w:w="2907" w:type="dxa"/>
          </w:tcPr>
          <w:p w14:paraId="4EAC7EA7" w14:textId="37625BE6" w:rsidR="000258A1" w:rsidRPr="00105C39" w:rsidRDefault="000258A1" w:rsidP="009F470E">
            <w:pPr>
              <w:spacing w:line="360" w:lineRule="auto"/>
              <w:jc w:val="both"/>
            </w:pPr>
          </w:p>
        </w:tc>
        <w:tc>
          <w:tcPr>
            <w:tcW w:w="6803" w:type="dxa"/>
          </w:tcPr>
          <w:p w14:paraId="2B12F1BD" w14:textId="18A13189" w:rsidR="000258A1" w:rsidRPr="00105C39" w:rsidRDefault="00884997" w:rsidP="00884997">
            <w:pPr>
              <w:spacing w:line="360" w:lineRule="auto"/>
              <w:jc w:val="right"/>
            </w:pPr>
            <w:r w:rsidRPr="00105C39">
              <w:rPr>
                <w:lang w:eastAsia="lv-LV"/>
              </w:rPr>
              <w:t>A. DUKULIS</w:t>
            </w:r>
          </w:p>
        </w:tc>
      </w:tr>
    </w:tbl>
    <w:p w14:paraId="097D0305" w14:textId="22EE0877" w:rsidR="001A31C9" w:rsidRPr="00105C39" w:rsidRDefault="001A31C9" w:rsidP="009F470E">
      <w:pPr>
        <w:spacing w:line="360" w:lineRule="auto"/>
      </w:pPr>
    </w:p>
    <w:sectPr w:rsidR="001A31C9" w:rsidRPr="00105C39" w:rsidSect="00CA0FA7">
      <w:pgSz w:w="16838" w:h="11906" w:orient="landscape"/>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FC9C" w14:textId="77777777" w:rsidR="004C793A" w:rsidRDefault="004C793A" w:rsidP="00FD0212">
      <w:r>
        <w:separator/>
      </w:r>
    </w:p>
  </w:endnote>
  <w:endnote w:type="continuationSeparator" w:id="0">
    <w:p w14:paraId="10380C33" w14:textId="77777777" w:rsidR="004C793A" w:rsidRDefault="004C793A" w:rsidP="00FD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Tilde">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850245"/>
      <w:docPartObj>
        <w:docPartGallery w:val="Page Numbers (Bottom of Page)"/>
        <w:docPartUnique/>
      </w:docPartObj>
    </w:sdtPr>
    <w:sdtEndPr/>
    <w:sdtContent>
      <w:p w14:paraId="757CE372" w14:textId="3B0384A9" w:rsidR="00C25E0C" w:rsidRDefault="00C25E0C">
        <w:pPr>
          <w:pStyle w:val="Kjene"/>
          <w:jc w:val="center"/>
        </w:pPr>
        <w:r>
          <w:fldChar w:fldCharType="begin"/>
        </w:r>
        <w:r>
          <w:instrText>PAGE   \* MERGEFORMAT</w:instrText>
        </w:r>
        <w:r>
          <w:fldChar w:fldCharType="separate"/>
        </w:r>
        <w:r>
          <w:rPr>
            <w:lang w:val="lv-LV"/>
          </w:rPr>
          <w:t>2</w:t>
        </w:r>
        <w:r>
          <w:fldChar w:fldCharType="end"/>
        </w:r>
      </w:p>
    </w:sdtContent>
  </w:sdt>
  <w:p w14:paraId="6BA013C9" w14:textId="77777777" w:rsidR="00C25E0C" w:rsidRDefault="00C25E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8EC9" w14:textId="77777777" w:rsidR="004C793A" w:rsidRDefault="004C793A" w:rsidP="00FD0212">
      <w:r>
        <w:separator/>
      </w:r>
    </w:p>
  </w:footnote>
  <w:footnote w:type="continuationSeparator" w:id="0">
    <w:p w14:paraId="2990511C" w14:textId="77777777" w:rsidR="004C793A" w:rsidRDefault="004C793A" w:rsidP="00FD0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89"/>
    <w:multiLevelType w:val="multilevel"/>
    <w:tmpl w:val="32AC4C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CE5CB9"/>
    <w:multiLevelType w:val="hybridMultilevel"/>
    <w:tmpl w:val="CD5488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6D677B"/>
    <w:multiLevelType w:val="hybridMultilevel"/>
    <w:tmpl w:val="1CD0C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DE5770"/>
    <w:multiLevelType w:val="hybridMultilevel"/>
    <w:tmpl w:val="62082E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4B7448"/>
    <w:multiLevelType w:val="hybridMultilevel"/>
    <w:tmpl w:val="5EC63E58"/>
    <w:lvl w:ilvl="0" w:tplc="FC80649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18F35C3A"/>
    <w:multiLevelType w:val="hybridMultilevel"/>
    <w:tmpl w:val="E8BC0C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96332B1"/>
    <w:multiLevelType w:val="singleLevel"/>
    <w:tmpl w:val="DD78C29C"/>
    <w:lvl w:ilvl="0">
      <w:start w:val="1"/>
      <w:numFmt w:val="decimal"/>
      <w:lvlText w:val="%1."/>
      <w:lvlJc w:val="left"/>
      <w:pPr>
        <w:tabs>
          <w:tab w:val="num" w:pos="405"/>
        </w:tabs>
        <w:ind w:left="405" w:hanging="405"/>
      </w:pPr>
    </w:lvl>
  </w:abstractNum>
  <w:abstractNum w:abstractNumId="7" w15:restartNumberingAfterBreak="0">
    <w:nsid w:val="1F831078"/>
    <w:multiLevelType w:val="hybridMultilevel"/>
    <w:tmpl w:val="5AF86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26798C"/>
    <w:multiLevelType w:val="hybridMultilevel"/>
    <w:tmpl w:val="BA689BEA"/>
    <w:lvl w:ilvl="0" w:tplc="D2A47E9C">
      <w:start w:val="2"/>
      <w:numFmt w:val="decimal"/>
      <w:lvlText w:val="%1."/>
      <w:lvlJc w:val="left"/>
      <w:pPr>
        <w:ind w:left="480" w:hanging="360"/>
      </w:pPr>
      <w:rPr>
        <w:rFonts w:hint="default"/>
      </w:rPr>
    </w:lvl>
    <w:lvl w:ilvl="1" w:tplc="04260019">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9" w15:restartNumberingAfterBreak="0">
    <w:nsid w:val="22025E5D"/>
    <w:multiLevelType w:val="hybridMultilevel"/>
    <w:tmpl w:val="D3AA97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2B70493"/>
    <w:multiLevelType w:val="hybridMultilevel"/>
    <w:tmpl w:val="F698CEB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415968"/>
    <w:multiLevelType w:val="hybridMultilevel"/>
    <w:tmpl w:val="6E60EE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881AD7"/>
    <w:multiLevelType w:val="hybridMultilevel"/>
    <w:tmpl w:val="34228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4416FF"/>
    <w:multiLevelType w:val="hybridMultilevel"/>
    <w:tmpl w:val="B082F42A"/>
    <w:lvl w:ilvl="0" w:tplc="26EEF1C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BE6C10"/>
    <w:multiLevelType w:val="hybridMultilevel"/>
    <w:tmpl w:val="FA8A0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3C1E59"/>
    <w:multiLevelType w:val="hybridMultilevel"/>
    <w:tmpl w:val="2868A898"/>
    <w:lvl w:ilvl="0" w:tplc="66589DDC">
      <w:start w:val="10"/>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9779A2"/>
    <w:multiLevelType w:val="multilevel"/>
    <w:tmpl w:val="E6C2651A"/>
    <w:lvl w:ilvl="0">
      <w:start w:val="1"/>
      <w:numFmt w:val="decimal"/>
      <w:lvlText w:val="%1."/>
      <w:lvlJc w:val="left"/>
      <w:pPr>
        <w:ind w:left="48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7" w15:restartNumberingAfterBreak="0">
    <w:nsid w:val="447C0C2A"/>
    <w:multiLevelType w:val="hybridMultilevel"/>
    <w:tmpl w:val="BB646F74"/>
    <w:lvl w:ilvl="0" w:tplc="790089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9F615E2"/>
    <w:multiLevelType w:val="singleLevel"/>
    <w:tmpl w:val="95A21762"/>
    <w:lvl w:ilvl="0">
      <w:start w:val="1"/>
      <w:numFmt w:val="decimal"/>
      <w:lvlText w:val="%1."/>
      <w:lvlJc w:val="left"/>
      <w:pPr>
        <w:tabs>
          <w:tab w:val="num" w:pos="360"/>
        </w:tabs>
        <w:ind w:left="360" w:hanging="360"/>
      </w:pPr>
      <w:rPr>
        <w:rFonts w:hint="default"/>
      </w:rPr>
    </w:lvl>
  </w:abstractNum>
  <w:abstractNum w:abstractNumId="19" w15:restartNumberingAfterBreak="0">
    <w:nsid w:val="4A3234FE"/>
    <w:multiLevelType w:val="hybridMultilevel"/>
    <w:tmpl w:val="23B8B04C"/>
    <w:lvl w:ilvl="0" w:tplc="614860E2">
      <w:start w:val="1"/>
      <w:numFmt w:val="decimal"/>
      <w:lvlText w:val="%1."/>
      <w:lvlJc w:val="left"/>
      <w:pPr>
        <w:ind w:left="360"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4B5C553F"/>
    <w:multiLevelType w:val="hybridMultilevel"/>
    <w:tmpl w:val="F97CBF1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CC3803"/>
    <w:multiLevelType w:val="hybridMultilevel"/>
    <w:tmpl w:val="F2E6E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78365E"/>
    <w:multiLevelType w:val="hybridMultilevel"/>
    <w:tmpl w:val="DEF027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8F1F9B"/>
    <w:multiLevelType w:val="hybridMultilevel"/>
    <w:tmpl w:val="85662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361EC"/>
    <w:multiLevelType w:val="hybridMultilevel"/>
    <w:tmpl w:val="CEECD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324B25"/>
    <w:multiLevelType w:val="hybridMultilevel"/>
    <w:tmpl w:val="950ECF00"/>
    <w:lvl w:ilvl="0" w:tplc="26EEF1C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58C53FFE"/>
    <w:multiLevelType w:val="hybridMultilevel"/>
    <w:tmpl w:val="F0687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4F660C"/>
    <w:multiLevelType w:val="hybridMultilevel"/>
    <w:tmpl w:val="44BA21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5511B78"/>
    <w:multiLevelType w:val="hybridMultilevel"/>
    <w:tmpl w:val="5F165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B33992"/>
    <w:multiLevelType w:val="hybridMultilevel"/>
    <w:tmpl w:val="BD1E9ADE"/>
    <w:lvl w:ilvl="0" w:tplc="D070D31E">
      <w:start w:val="1"/>
      <w:numFmt w:val="decimal"/>
      <w:lvlText w:val="%1."/>
      <w:lvlJc w:val="left"/>
      <w:pPr>
        <w:tabs>
          <w:tab w:val="num" w:pos="1080"/>
        </w:tabs>
        <w:ind w:left="1080" w:hanging="360"/>
      </w:pPr>
      <w:rPr>
        <w:rFonts w:ascii="Times New Roman" w:eastAsia="Times New Roman" w:hAnsi="Times New Roman" w:cs="Times New Roman" w:hint="default"/>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B2D747C"/>
    <w:multiLevelType w:val="hybridMultilevel"/>
    <w:tmpl w:val="B5062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F956E2"/>
    <w:multiLevelType w:val="hybridMultilevel"/>
    <w:tmpl w:val="DC427100"/>
    <w:lvl w:ilvl="0" w:tplc="790089D8">
      <w:start w:val="1"/>
      <w:numFmt w:val="decimal"/>
      <w:lvlText w:val="%1."/>
      <w:lvlJc w:val="left"/>
      <w:pPr>
        <w:ind w:left="122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2" w15:restartNumberingAfterBreak="0">
    <w:nsid w:val="700B1460"/>
    <w:multiLevelType w:val="hybridMultilevel"/>
    <w:tmpl w:val="AA2E312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16546C"/>
    <w:multiLevelType w:val="hybridMultilevel"/>
    <w:tmpl w:val="14E601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D869E8"/>
    <w:multiLevelType w:val="hybridMultilevel"/>
    <w:tmpl w:val="A2F4E8D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97480D"/>
    <w:multiLevelType w:val="hybridMultilevel"/>
    <w:tmpl w:val="DCEE127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1361D4"/>
    <w:multiLevelType w:val="hybridMultilevel"/>
    <w:tmpl w:val="27E6E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num>
  <w:num w:numId="2">
    <w:abstractNumId w:val="18"/>
  </w:num>
  <w:num w:numId="3">
    <w:abstractNumId w:val="29"/>
  </w:num>
  <w:num w:numId="4">
    <w:abstractNumId w:val="20"/>
  </w:num>
  <w:num w:numId="5">
    <w:abstractNumId w:val="2"/>
  </w:num>
  <w:num w:numId="6">
    <w:abstractNumId w:val="30"/>
  </w:num>
  <w:num w:numId="7">
    <w:abstractNumId w:val="12"/>
  </w:num>
  <w:num w:numId="8">
    <w:abstractNumId w:val="16"/>
  </w:num>
  <w:num w:numId="9">
    <w:abstractNumId w:val="26"/>
  </w:num>
  <w:num w:numId="10">
    <w:abstractNumId w:val="19"/>
  </w:num>
  <w:num w:numId="11">
    <w:abstractNumId w:val="10"/>
  </w:num>
  <w:num w:numId="12">
    <w:abstractNumId w:val="11"/>
  </w:num>
  <w:num w:numId="13">
    <w:abstractNumId w:val="21"/>
  </w:num>
  <w:num w:numId="14">
    <w:abstractNumId w:val="9"/>
  </w:num>
  <w:num w:numId="15">
    <w:abstractNumId w:val="17"/>
  </w:num>
  <w:num w:numId="16">
    <w:abstractNumId w:val="31"/>
  </w:num>
  <w:num w:numId="17">
    <w:abstractNumId w:val="4"/>
  </w:num>
  <w:num w:numId="18">
    <w:abstractNumId w:val="33"/>
  </w:num>
  <w:num w:numId="19">
    <w:abstractNumId w:val="36"/>
  </w:num>
  <w:num w:numId="20">
    <w:abstractNumId w:val="8"/>
  </w:num>
  <w:num w:numId="21">
    <w:abstractNumId w:val="23"/>
  </w:num>
  <w:num w:numId="22">
    <w:abstractNumId w:val="14"/>
  </w:num>
  <w:num w:numId="23">
    <w:abstractNumId w:val="28"/>
  </w:num>
  <w:num w:numId="24">
    <w:abstractNumId w:val="1"/>
  </w:num>
  <w:num w:numId="25">
    <w:abstractNumId w:val="24"/>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7"/>
  </w:num>
  <w:num w:numId="36">
    <w:abstractNumId w:val="22"/>
  </w:num>
  <w:num w:numId="37">
    <w:abstractNumId w:val="32"/>
  </w:num>
  <w:num w:numId="38">
    <w:abstractNumId w:val="34"/>
  </w:num>
  <w:num w:numId="39">
    <w:abstractNumId w:val="5"/>
  </w:num>
  <w:num w:numId="40">
    <w:abstractNumId w:val="25"/>
  </w:num>
  <w:num w:numId="41">
    <w:abstractNumId w:val="0"/>
  </w:num>
  <w:num w:numId="42">
    <w:abstractNumId w:val="13"/>
  </w:num>
  <w:num w:numId="43">
    <w:abstractNumId w:val="1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705"/>
    <w:rsid w:val="000154E6"/>
    <w:rsid w:val="000258A1"/>
    <w:rsid w:val="000506C4"/>
    <w:rsid w:val="000522F1"/>
    <w:rsid w:val="0007169B"/>
    <w:rsid w:val="000A37B2"/>
    <w:rsid w:val="000E1E08"/>
    <w:rsid w:val="00105C39"/>
    <w:rsid w:val="00126E22"/>
    <w:rsid w:val="00143CE5"/>
    <w:rsid w:val="00150884"/>
    <w:rsid w:val="00153390"/>
    <w:rsid w:val="00160FE7"/>
    <w:rsid w:val="00177D2C"/>
    <w:rsid w:val="00190486"/>
    <w:rsid w:val="001A31C9"/>
    <w:rsid w:val="001A466F"/>
    <w:rsid w:val="001C25EF"/>
    <w:rsid w:val="001E6596"/>
    <w:rsid w:val="001F4418"/>
    <w:rsid w:val="00200034"/>
    <w:rsid w:val="0020105D"/>
    <w:rsid w:val="002124CE"/>
    <w:rsid w:val="002509E3"/>
    <w:rsid w:val="00277EF3"/>
    <w:rsid w:val="00284292"/>
    <w:rsid w:val="002949D5"/>
    <w:rsid w:val="002B640F"/>
    <w:rsid w:val="00300E05"/>
    <w:rsid w:val="00302763"/>
    <w:rsid w:val="003255FC"/>
    <w:rsid w:val="00351073"/>
    <w:rsid w:val="00390743"/>
    <w:rsid w:val="0039774E"/>
    <w:rsid w:val="003C04BA"/>
    <w:rsid w:val="003D6705"/>
    <w:rsid w:val="003E6890"/>
    <w:rsid w:val="003F0B91"/>
    <w:rsid w:val="0040753B"/>
    <w:rsid w:val="00424B2D"/>
    <w:rsid w:val="004469BC"/>
    <w:rsid w:val="004C793A"/>
    <w:rsid w:val="00572709"/>
    <w:rsid w:val="005A628D"/>
    <w:rsid w:val="005A6887"/>
    <w:rsid w:val="005C67AE"/>
    <w:rsid w:val="00686DE2"/>
    <w:rsid w:val="00695ADC"/>
    <w:rsid w:val="006A0783"/>
    <w:rsid w:val="006A2D11"/>
    <w:rsid w:val="006B3CE3"/>
    <w:rsid w:val="006D4093"/>
    <w:rsid w:val="006E0E13"/>
    <w:rsid w:val="006E769A"/>
    <w:rsid w:val="006E772A"/>
    <w:rsid w:val="00703EA9"/>
    <w:rsid w:val="00711827"/>
    <w:rsid w:val="007134E1"/>
    <w:rsid w:val="007739E7"/>
    <w:rsid w:val="007874B6"/>
    <w:rsid w:val="0079228F"/>
    <w:rsid w:val="007B2D62"/>
    <w:rsid w:val="007E7E27"/>
    <w:rsid w:val="0082388B"/>
    <w:rsid w:val="008368A5"/>
    <w:rsid w:val="00882B56"/>
    <w:rsid w:val="00884997"/>
    <w:rsid w:val="0088519F"/>
    <w:rsid w:val="008A3927"/>
    <w:rsid w:val="008A7CE5"/>
    <w:rsid w:val="008D605D"/>
    <w:rsid w:val="008D6C42"/>
    <w:rsid w:val="008F37CB"/>
    <w:rsid w:val="009242FA"/>
    <w:rsid w:val="0097518A"/>
    <w:rsid w:val="00990269"/>
    <w:rsid w:val="00991294"/>
    <w:rsid w:val="009F470E"/>
    <w:rsid w:val="00A05FFC"/>
    <w:rsid w:val="00A30A8A"/>
    <w:rsid w:val="00A323BF"/>
    <w:rsid w:val="00AA284B"/>
    <w:rsid w:val="00AB0DE8"/>
    <w:rsid w:val="00B15C2C"/>
    <w:rsid w:val="00B25D45"/>
    <w:rsid w:val="00B95C2C"/>
    <w:rsid w:val="00BA2DE3"/>
    <w:rsid w:val="00BA6210"/>
    <w:rsid w:val="00BC014A"/>
    <w:rsid w:val="00C25E0C"/>
    <w:rsid w:val="00C57A57"/>
    <w:rsid w:val="00C9650B"/>
    <w:rsid w:val="00CA0FA7"/>
    <w:rsid w:val="00CA1815"/>
    <w:rsid w:val="00CB15DB"/>
    <w:rsid w:val="00CE1542"/>
    <w:rsid w:val="00CE2BB9"/>
    <w:rsid w:val="00D5326A"/>
    <w:rsid w:val="00D70CC6"/>
    <w:rsid w:val="00D76760"/>
    <w:rsid w:val="00D81E48"/>
    <w:rsid w:val="00E12A68"/>
    <w:rsid w:val="00E358BB"/>
    <w:rsid w:val="00EC2AA7"/>
    <w:rsid w:val="00ED033E"/>
    <w:rsid w:val="00ED7AD5"/>
    <w:rsid w:val="00EF5763"/>
    <w:rsid w:val="00F33967"/>
    <w:rsid w:val="00F357FE"/>
    <w:rsid w:val="00F57AF9"/>
    <w:rsid w:val="00FB3B58"/>
    <w:rsid w:val="00FD02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609F"/>
  <w15:docId w15:val="{B1481B9E-D59A-4AB1-9269-280B8C61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6705"/>
    <w:pPr>
      <w:spacing w:after="0" w:line="240" w:lineRule="auto"/>
    </w:pPr>
    <w:rPr>
      <w:rFonts w:eastAsia="Times New Roman" w:cs="Times New Roman"/>
      <w:szCs w:val="24"/>
    </w:rPr>
  </w:style>
  <w:style w:type="paragraph" w:styleId="Virsraksts1">
    <w:name w:val="heading 1"/>
    <w:basedOn w:val="Parasts"/>
    <w:next w:val="Parasts"/>
    <w:link w:val="Virsraksts1Rakstz"/>
    <w:qFormat/>
    <w:rsid w:val="00105C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qFormat/>
    <w:rsid w:val="00105C39"/>
    <w:pPr>
      <w:keepNext/>
      <w:ind w:firstLine="357"/>
      <w:jc w:val="center"/>
      <w:outlineLvl w:val="2"/>
    </w:pPr>
    <w:rPr>
      <w:b/>
      <w:bCs/>
      <w:sz w:val="26"/>
    </w:rPr>
  </w:style>
  <w:style w:type="paragraph" w:styleId="Virsraksts5">
    <w:name w:val="heading 5"/>
    <w:basedOn w:val="Parasts"/>
    <w:next w:val="Parasts"/>
    <w:link w:val="Virsraksts5Rakstz"/>
    <w:qFormat/>
    <w:rsid w:val="00105C39"/>
    <w:pPr>
      <w:keepNext/>
      <w:outlineLvl w:val="4"/>
    </w:pPr>
    <w:rPr>
      <w:b/>
      <w:bCs/>
      <w:sz w:val="26"/>
    </w:rPr>
  </w:style>
  <w:style w:type="paragraph" w:styleId="Virsraksts6">
    <w:name w:val="heading 6"/>
    <w:basedOn w:val="Parasts"/>
    <w:next w:val="Parasts"/>
    <w:link w:val="Virsraksts6Rakstz"/>
    <w:qFormat/>
    <w:rsid w:val="00105C39"/>
    <w:pPr>
      <w:keepNext/>
      <w:tabs>
        <w:tab w:val="left" w:pos="6480"/>
      </w:tabs>
      <w:jc w:val="center"/>
      <w:outlineLvl w:val="5"/>
    </w:pPr>
    <w:rPr>
      <w:b/>
      <w:bCs/>
      <w:sz w:val="26"/>
    </w:rPr>
  </w:style>
  <w:style w:type="paragraph" w:styleId="Virsraksts7">
    <w:name w:val="heading 7"/>
    <w:basedOn w:val="Parasts"/>
    <w:next w:val="Parasts"/>
    <w:link w:val="Virsraksts7Rakstz"/>
    <w:qFormat/>
    <w:rsid w:val="00C57A57"/>
    <w:pPr>
      <w:keepNext/>
      <w:jc w:val="center"/>
      <w:outlineLvl w:val="6"/>
    </w:pPr>
    <w:rPr>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C57A57"/>
    <w:rPr>
      <w:rFonts w:eastAsia="Times New Roman" w:cs="Times New Roman"/>
      <w:szCs w:val="20"/>
      <w:lang w:eastAsia="lv-LV"/>
    </w:rPr>
  </w:style>
  <w:style w:type="paragraph" w:styleId="Pamattekstsaratkpi">
    <w:name w:val="Body Text Indent"/>
    <w:basedOn w:val="Parasts"/>
    <w:link w:val="PamattekstsaratkpiRakstz"/>
    <w:rsid w:val="00C57A57"/>
    <w:pPr>
      <w:spacing w:after="120"/>
      <w:ind w:left="283"/>
    </w:pPr>
    <w:rPr>
      <w:rFonts w:ascii="Times New Roman Tilde" w:hAnsi="Times New Roman Tilde"/>
      <w:szCs w:val="20"/>
      <w:lang w:eastAsia="lv-LV"/>
    </w:rPr>
  </w:style>
  <w:style w:type="character" w:customStyle="1" w:styleId="PamattekstsaratkpiRakstz">
    <w:name w:val="Pamatteksts ar atkāpi Rakstz."/>
    <w:basedOn w:val="Noklusjumarindkopasfonts"/>
    <w:link w:val="Pamattekstsaratkpi"/>
    <w:rsid w:val="00C57A57"/>
    <w:rPr>
      <w:rFonts w:ascii="Times New Roman Tilde" w:eastAsia="Times New Roman" w:hAnsi="Times New Roman Tilde" w:cs="Times New Roman"/>
      <w:szCs w:val="20"/>
      <w:lang w:eastAsia="lv-LV"/>
    </w:rPr>
  </w:style>
  <w:style w:type="table" w:styleId="Reatabula">
    <w:name w:val="Table Grid"/>
    <w:basedOn w:val="Parastatabula"/>
    <w:uiPriority w:val="59"/>
    <w:rsid w:val="000E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EC2AA7"/>
    <w:pPr>
      <w:tabs>
        <w:tab w:val="center" w:pos="4153"/>
        <w:tab w:val="right" w:pos="8306"/>
      </w:tabs>
    </w:pPr>
    <w:rPr>
      <w:sz w:val="20"/>
      <w:szCs w:val="20"/>
      <w:lang w:val="en-AU" w:eastAsia="lv-LV"/>
    </w:rPr>
  </w:style>
  <w:style w:type="character" w:customStyle="1" w:styleId="KjeneRakstz">
    <w:name w:val="Kājene Rakstz."/>
    <w:basedOn w:val="Noklusjumarindkopasfonts"/>
    <w:link w:val="Kjene"/>
    <w:uiPriority w:val="99"/>
    <w:rsid w:val="00EC2AA7"/>
    <w:rPr>
      <w:rFonts w:eastAsia="Times New Roman" w:cs="Times New Roman"/>
      <w:sz w:val="20"/>
      <w:szCs w:val="20"/>
      <w:lang w:val="en-AU" w:eastAsia="lv-LV"/>
    </w:rPr>
  </w:style>
  <w:style w:type="paragraph" w:styleId="Sarakstarindkopa">
    <w:name w:val="List Paragraph"/>
    <w:basedOn w:val="Parasts"/>
    <w:uiPriority w:val="34"/>
    <w:qFormat/>
    <w:rsid w:val="00EC2AA7"/>
    <w:pPr>
      <w:ind w:left="720"/>
      <w:contextualSpacing/>
    </w:pPr>
  </w:style>
  <w:style w:type="paragraph" w:styleId="Balonteksts">
    <w:name w:val="Balloon Text"/>
    <w:basedOn w:val="Parasts"/>
    <w:link w:val="BalontekstsRakstz"/>
    <w:semiHidden/>
    <w:unhideWhenUsed/>
    <w:rsid w:val="00CB15D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5DB"/>
    <w:rPr>
      <w:rFonts w:ascii="Segoe UI" w:eastAsia="Times New Roman" w:hAnsi="Segoe UI" w:cs="Segoe UI"/>
      <w:sz w:val="18"/>
      <w:szCs w:val="18"/>
    </w:rPr>
  </w:style>
  <w:style w:type="character" w:customStyle="1" w:styleId="Virsraksts1Rakstz">
    <w:name w:val="Virsraksts 1 Rakstz."/>
    <w:basedOn w:val="Noklusjumarindkopasfonts"/>
    <w:link w:val="Virsraksts1"/>
    <w:rsid w:val="00105C39"/>
    <w:rPr>
      <w:rFonts w:asciiTheme="majorHAnsi" w:eastAsiaTheme="majorEastAsia" w:hAnsiTheme="majorHAnsi" w:cstheme="majorBidi"/>
      <w:color w:val="365F91" w:themeColor="accent1" w:themeShade="BF"/>
      <w:sz w:val="32"/>
      <w:szCs w:val="32"/>
    </w:rPr>
  </w:style>
  <w:style w:type="paragraph" w:styleId="Pamatteksts">
    <w:name w:val="Body Text"/>
    <w:basedOn w:val="Parasts"/>
    <w:link w:val="PamattekstsRakstz"/>
    <w:unhideWhenUsed/>
    <w:rsid w:val="00105C39"/>
    <w:pPr>
      <w:spacing w:after="120"/>
    </w:pPr>
  </w:style>
  <w:style w:type="character" w:customStyle="1" w:styleId="PamattekstsRakstz">
    <w:name w:val="Pamatteksts Rakstz."/>
    <w:basedOn w:val="Noklusjumarindkopasfonts"/>
    <w:link w:val="Pamatteksts"/>
    <w:uiPriority w:val="99"/>
    <w:semiHidden/>
    <w:rsid w:val="00105C39"/>
    <w:rPr>
      <w:rFonts w:eastAsia="Times New Roman" w:cs="Times New Roman"/>
      <w:szCs w:val="24"/>
    </w:rPr>
  </w:style>
  <w:style w:type="character" w:customStyle="1" w:styleId="Virsraksts3Rakstz">
    <w:name w:val="Virsraksts 3 Rakstz."/>
    <w:basedOn w:val="Noklusjumarindkopasfonts"/>
    <w:link w:val="Virsraksts3"/>
    <w:rsid w:val="00105C39"/>
    <w:rPr>
      <w:rFonts w:eastAsia="Times New Roman" w:cs="Times New Roman"/>
      <w:b/>
      <w:bCs/>
      <w:sz w:val="26"/>
      <w:szCs w:val="24"/>
    </w:rPr>
  </w:style>
  <w:style w:type="character" w:customStyle="1" w:styleId="Virsraksts5Rakstz">
    <w:name w:val="Virsraksts 5 Rakstz."/>
    <w:basedOn w:val="Noklusjumarindkopasfonts"/>
    <w:link w:val="Virsraksts5"/>
    <w:rsid w:val="00105C39"/>
    <w:rPr>
      <w:rFonts w:eastAsia="Times New Roman" w:cs="Times New Roman"/>
      <w:b/>
      <w:bCs/>
      <w:sz w:val="26"/>
      <w:szCs w:val="24"/>
    </w:rPr>
  </w:style>
  <w:style w:type="character" w:customStyle="1" w:styleId="Virsraksts6Rakstz">
    <w:name w:val="Virsraksts 6 Rakstz."/>
    <w:basedOn w:val="Noklusjumarindkopasfonts"/>
    <w:link w:val="Virsraksts6"/>
    <w:rsid w:val="00105C39"/>
    <w:rPr>
      <w:rFonts w:eastAsia="Times New Roman" w:cs="Times New Roman"/>
      <w:b/>
      <w:bCs/>
      <w:sz w:val="26"/>
      <w:szCs w:val="24"/>
    </w:rPr>
  </w:style>
  <w:style w:type="paragraph" w:styleId="Apakvirsraksts">
    <w:name w:val="Subtitle"/>
    <w:basedOn w:val="Parasts"/>
    <w:link w:val="ApakvirsrakstsRakstz"/>
    <w:qFormat/>
    <w:rsid w:val="00105C39"/>
    <w:pPr>
      <w:jc w:val="center"/>
    </w:pPr>
    <w:rPr>
      <w:sz w:val="28"/>
    </w:rPr>
  </w:style>
  <w:style w:type="character" w:customStyle="1" w:styleId="ApakvirsrakstsRakstz">
    <w:name w:val="Apakšvirsraksts Rakstz."/>
    <w:basedOn w:val="Noklusjumarindkopasfonts"/>
    <w:link w:val="Apakvirsraksts"/>
    <w:rsid w:val="00105C39"/>
    <w:rPr>
      <w:rFonts w:eastAsia="Times New Roman" w:cs="Times New Roman"/>
      <w:sz w:val="28"/>
      <w:szCs w:val="24"/>
    </w:rPr>
  </w:style>
  <w:style w:type="paragraph" w:styleId="Pamattekstaatkpe3">
    <w:name w:val="Body Text Indent 3"/>
    <w:basedOn w:val="Parasts"/>
    <w:link w:val="Pamattekstaatkpe3Rakstz"/>
    <w:rsid w:val="00105C39"/>
    <w:pPr>
      <w:ind w:firstLine="357"/>
      <w:jc w:val="both"/>
    </w:pPr>
    <w:rPr>
      <w:szCs w:val="26"/>
    </w:rPr>
  </w:style>
  <w:style w:type="character" w:customStyle="1" w:styleId="Pamattekstaatkpe3Rakstz">
    <w:name w:val="Pamatteksta atkāpe 3 Rakstz."/>
    <w:basedOn w:val="Noklusjumarindkopasfonts"/>
    <w:link w:val="Pamattekstaatkpe3"/>
    <w:rsid w:val="00105C39"/>
    <w:rPr>
      <w:rFonts w:eastAsia="Times New Roman" w:cs="Times New Roman"/>
      <w:szCs w:val="26"/>
    </w:rPr>
  </w:style>
  <w:style w:type="character" w:styleId="Lappusesnumurs">
    <w:name w:val="page number"/>
    <w:basedOn w:val="Noklusjumarindkopasfonts"/>
    <w:rsid w:val="00105C39"/>
  </w:style>
  <w:style w:type="paragraph" w:styleId="Pamattekstaatkpe2">
    <w:name w:val="Body Text Indent 2"/>
    <w:basedOn w:val="Parasts"/>
    <w:link w:val="Pamattekstaatkpe2Rakstz"/>
    <w:rsid w:val="00105C39"/>
    <w:pPr>
      <w:ind w:firstLine="720"/>
      <w:jc w:val="both"/>
    </w:pPr>
    <w:rPr>
      <w:sz w:val="26"/>
    </w:rPr>
  </w:style>
  <w:style w:type="character" w:customStyle="1" w:styleId="Pamattekstaatkpe2Rakstz">
    <w:name w:val="Pamatteksta atkāpe 2 Rakstz."/>
    <w:basedOn w:val="Noklusjumarindkopasfonts"/>
    <w:link w:val="Pamattekstaatkpe2"/>
    <w:rsid w:val="00105C39"/>
    <w:rPr>
      <w:rFonts w:eastAsia="Times New Roman" w:cs="Times New Roman"/>
      <w:sz w:val="26"/>
      <w:szCs w:val="24"/>
    </w:rPr>
  </w:style>
  <w:style w:type="paragraph" w:styleId="Pamatteksts2">
    <w:name w:val="Body Text 2"/>
    <w:basedOn w:val="Parasts"/>
    <w:link w:val="Pamatteksts2Rakstz"/>
    <w:rsid w:val="00105C39"/>
  </w:style>
  <w:style w:type="character" w:customStyle="1" w:styleId="Pamatteksts2Rakstz">
    <w:name w:val="Pamatteksts 2 Rakstz."/>
    <w:basedOn w:val="Noklusjumarindkopasfonts"/>
    <w:link w:val="Pamatteksts2"/>
    <w:rsid w:val="00105C39"/>
    <w:rPr>
      <w:rFonts w:eastAsia="Times New Roman" w:cs="Times New Roman"/>
      <w:szCs w:val="24"/>
    </w:rPr>
  </w:style>
  <w:style w:type="paragraph" w:styleId="Nosaukums">
    <w:name w:val="Title"/>
    <w:basedOn w:val="Parasts"/>
    <w:link w:val="NosaukumsRakstz"/>
    <w:qFormat/>
    <w:rsid w:val="00105C39"/>
    <w:pPr>
      <w:jc w:val="center"/>
    </w:pPr>
    <w:rPr>
      <w:b/>
      <w:bCs/>
    </w:rPr>
  </w:style>
  <w:style w:type="character" w:customStyle="1" w:styleId="NosaukumsRakstz">
    <w:name w:val="Nosaukums Rakstz."/>
    <w:basedOn w:val="Noklusjumarindkopasfonts"/>
    <w:link w:val="Nosaukums"/>
    <w:rsid w:val="00105C39"/>
    <w:rPr>
      <w:rFonts w:eastAsia="Times New Roman" w:cs="Times New Roman"/>
      <w:b/>
      <w:bCs/>
      <w:szCs w:val="24"/>
    </w:rPr>
  </w:style>
  <w:style w:type="paragraph" w:customStyle="1" w:styleId="Normal13pt">
    <w:name w:val="Normal + 13 pt"/>
    <w:basedOn w:val="Parasts"/>
    <w:link w:val="Normal13ptChar"/>
    <w:rsid w:val="00105C39"/>
    <w:pPr>
      <w:spacing w:line="360" w:lineRule="auto"/>
      <w:ind w:right="-45"/>
      <w:jc w:val="both"/>
    </w:pPr>
    <w:rPr>
      <w:sz w:val="26"/>
      <w:szCs w:val="26"/>
    </w:rPr>
  </w:style>
  <w:style w:type="character" w:customStyle="1" w:styleId="Normal13ptChar">
    <w:name w:val="Normal + 13 pt Char"/>
    <w:link w:val="Normal13pt"/>
    <w:rsid w:val="00105C39"/>
    <w:rPr>
      <w:rFonts w:eastAsia="Times New Roman" w:cs="Times New Roman"/>
      <w:sz w:val="26"/>
      <w:szCs w:val="26"/>
    </w:rPr>
  </w:style>
  <w:style w:type="table" w:customStyle="1" w:styleId="Reatabula1">
    <w:name w:val="Režģa tabula1"/>
    <w:basedOn w:val="Parastatabula"/>
    <w:next w:val="Reatabula"/>
    <w:rsid w:val="00105C3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105C39"/>
    <w:rPr>
      <w:b/>
      <w:bCs/>
    </w:rPr>
  </w:style>
  <w:style w:type="paragraph" w:styleId="Galvene">
    <w:name w:val="header"/>
    <w:basedOn w:val="Parasts"/>
    <w:link w:val="GalveneRakstz"/>
    <w:uiPriority w:val="99"/>
    <w:rsid w:val="00105C39"/>
    <w:pPr>
      <w:tabs>
        <w:tab w:val="center" w:pos="4153"/>
        <w:tab w:val="right" w:pos="8306"/>
      </w:tabs>
    </w:pPr>
    <w:rPr>
      <w:lang w:eastAsia="lv-LV"/>
    </w:rPr>
  </w:style>
  <w:style w:type="character" w:customStyle="1" w:styleId="GalveneRakstz">
    <w:name w:val="Galvene Rakstz."/>
    <w:basedOn w:val="Noklusjumarindkopasfonts"/>
    <w:link w:val="Galvene"/>
    <w:uiPriority w:val="99"/>
    <w:rsid w:val="00105C39"/>
    <w:rPr>
      <w:rFonts w:eastAsia="Times New Roman" w:cs="Times New Roman"/>
      <w:szCs w:val="24"/>
      <w:lang w:eastAsia="lv-LV"/>
    </w:rPr>
  </w:style>
  <w:style w:type="paragraph" w:customStyle="1" w:styleId="Rakstz">
    <w:name w:val="Rakstz."/>
    <w:basedOn w:val="Parasts"/>
    <w:rsid w:val="00105C39"/>
    <w:pPr>
      <w:spacing w:after="160" w:line="240" w:lineRule="exact"/>
    </w:pPr>
    <w:rPr>
      <w:rFonts w:ascii="Tahoma" w:hAnsi="Tahoma"/>
      <w:sz w:val="20"/>
      <w:szCs w:val="20"/>
      <w:lang w:val="en-US"/>
    </w:rPr>
  </w:style>
  <w:style w:type="paragraph" w:styleId="Komentrateksts">
    <w:name w:val="annotation text"/>
    <w:basedOn w:val="Parasts"/>
    <w:link w:val="KomentratekstsRakstz"/>
    <w:semiHidden/>
    <w:rsid w:val="00105C39"/>
    <w:rPr>
      <w:sz w:val="20"/>
      <w:szCs w:val="20"/>
      <w:lang w:eastAsia="lv-LV"/>
    </w:rPr>
  </w:style>
  <w:style w:type="character" w:customStyle="1" w:styleId="KomentratekstsRakstz">
    <w:name w:val="Komentāra teksts Rakstz."/>
    <w:basedOn w:val="Noklusjumarindkopasfonts"/>
    <w:link w:val="Komentrateksts"/>
    <w:semiHidden/>
    <w:rsid w:val="00105C39"/>
    <w:rPr>
      <w:rFonts w:eastAsia="Times New Roman" w:cs="Times New Roman"/>
      <w:sz w:val="20"/>
      <w:szCs w:val="20"/>
      <w:lang w:eastAsia="lv-LV"/>
    </w:rPr>
  </w:style>
  <w:style w:type="character" w:styleId="Hipersaite">
    <w:name w:val="Hyperlink"/>
    <w:uiPriority w:val="99"/>
    <w:rsid w:val="00105C39"/>
    <w:rPr>
      <w:color w:val="0000FF"/>
      <w:u w:val="single"/>
    </w:rPr>
  </w:style>
  <w:style w:type="paragraph" w:customStyle="1" w:styleId="vt">
    <w:name w:val="vt"/>
    <w:basedOn w:val="Parasts"/>
    <w:rsid w:val="00105C39"/>
    <w:pPr>
      <w:spacing w:before="100" w:beforeAutospacing="1" w:after="100" w:afterAutospacing="1"/>
    </w:pPr>
    <w:rPr>
      <w:rFonts w:ascii="Arial" w:hAnsi="Arial" w:cs="Arial"/>
      <w:b/>
      <w:bCs/>
      <w:color w:val="0066CC"/>
      <w:sz w:val="18"/>
      <w:szCs w:val="18"/>
      <w:lang w:eastAsia="lv-LV"/>
    </w:rPr>
  </w:style>
  <w:style w:type="paragraph" w:customStyle="1" w:styleId="datum">
    <w:name w:val="datum"/>
    <w:basedOn w:val="Parasts"/>
    <w:rsid w:val="00105C39"/>
    <w:pPr>
      <w:spacing w:before="100" w:beforeAutospacing="1" w:after="100" w:afterAutospacing="1"/>
    </w:pPr>
    <w:rPr>
      <w:rFonts w:ascii="Arial" w:hAnsi="Arial" w:cs="Arial"/>
      <w:color w:val="808080"/>
      <w:sz w:val="15"/>
      <w:szCs w:val="15"/>
      <w:lang w:eastAsia="lv-LV"/>
    </w:rPr>
  </w:style>
  <w:style w:type="character" w:customStyle="1" w:styleId="aluksne05">
    <w:name w:val="aluksne_05"/>
    <w:basedOn w:val="Noklusjumarindkopasfonts"/>
    <w:rsid w:val="00105C39"/>
  </w:style>
  <w:style w:type="paragraph" w:customStyle="1" w:styleId="RakstzRakstzCharCharRakstzRakstzCharCharCharCharRakstzRakstzCharCharRakstzRakstz">
    <w:name w:val="Rakstz. Rakstz. Char Char Rakstz. Rakstz. Char Char Char Char Rakstz. Rakstz. Char Char Rakstz. Rakstz."/>
    <w:basedOn w:val="Parasts"/>
    <w:next w:val="Parasts"/>
    <w:rsid w:val="00105C39"/>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Parasts"/>
    <w:qFormat/>
    <w:rsid w:val="00105C39"/>
    <w:pPr>
      <w:ind w:left="720"/>
    </w:pPr>
    <w:rPr>
      <w:lang w:eastAsia="lv-LV"/>
    </w:rPr>
  </w:style>
  <w:style w:type="paragraph" w:customStyle="1" w:styleId="RakstzCharCharRakstzCharCharRakstzCharCharRakstz">
    <w:name w:val="Rakstz. Char Char Rakstz. Char Char Rakstz. Char Char Rakstz."/>
    <w:basedOn w:val="Parasts"/>
    <w:rsid w:val="00105C39"/>
    <w:pPr>
      <w:spacing w:after="160" w:line="240" w:lineRule="exact"/>
    </w:pPr>
    <w:rPr>
      <w:rFonts w:ascii="Tahoma" w:hAnsi="Tahoma"/>
      <w:sz w:val="20"/>
      <w:szCs w:val="20"/>
      <w:lang w:val="en-US"/>
    </w:rPr>
  </w:style>
  <w:style w:type="paragraph" w:customStyle="1" w:styleId="Default">
    <w:name w:val="Default"/>
    <w:rsid w:val="00105C39"/>
    <w:pPr>
      <w:autoSpaceDE w:val="0"/>
      <w:autoSpaceDN w:val="0"/>
      <w:adjustRightInd w:val="0"/>
      <w:spacing w:after="0" w:line="240" w:lineRule="auto"/>
    </w:pPr>
    <w:rPr>
      <w:rFonts w:eastAsia="Times New Roman" w:cs="Times New Roman"/>
      <w:color w:val="000000"/>
      <w:szCs w:val="24"/>
    </w:rPr>
  </w:style>
  <w:style w:type="paragraph" w:customStyle="1" w:styleId="tv2131">
    <w:name w:val="tv2131"/>
    <w:basedOn w:val="Parasts"/>
    <w:rsid w:val="00105C39"/>
    <w:pPr>
      <w:spacing w:line="360" w:lineRule="auto"/>
      <w:ind w:firstLine="300"/>
    </w:pPr>
    <w:rPr>
      <w:color w:val="414142"/>
      <w:sz w:val="20"/>
      <w:szCs w:val="20"/>
      <w:lang w:eastAsia="lv-LV"/>
    </w:rPr>
  </w:style>
  <w:style w:type="character" w:customStyle="1" w:styleId="textnormalsummary">
    <w:name w:val="textnormalsummary"/>
    <w:rsid w:val="00105C39"/>
  </w:style>
  <w:style w:type="paragraph" w:styleId="Paraststmeklis">
    <w:name w:val="Normal (Web)"/>
    <w:basedOn w:val="Parasts"/>
    <w:uiPriority w:val="99"/>
    <w:unhideWhenUsed/>
    <w:rsid w:val="00105C39"/>
    <w:pPr>
      <w:spacing w:before="100" w:beforeAutospacing="1" w:after="100" w:afterAutospacing="1"/>
    </w:pPr>
    <w:rPr>
      <w:lang w:eastAsia="lv-LV"/>
    </w:rPr>
  </w:style>
  <w:style w:type="character" w:styleId="Izclums">
    <w:name w:val="Emphasis"/>
    <w:uiPriority w:val="20"/>
    <w:qFormat/>
    <w:rsid w:val="00105C39"/>
    <w:rPr>
      <w:i/>
      <w:iCs/>
    </w:rPr>
  </w:style>
  <w:style w:type="character" w:customStyle="1" w:styleId="Neatrisintapieminana1">
    <w:name w:val="Neatrisināta pieminēšana1"/>
    <w:uiPriority w:val="99"/>
    <w:semiHidden/>
    <w:unhideWhenUsed/>
    <w:rsid w:val="00105C39"/>
    <w:rPr>
      <w:color w:val="605E5C"/>
      <w:shd w:val="clear" w:color="auto" w:fill="E1DFDD"/>
    </w:rPr>
  </w:style>
  <w:style w:type="paragraph" w:styleId="Saturardtjavirsraksts">
    <w:name w:val="TOC Heading"/>
    <w:basedOn w:val="Virsraksts1"/>
    <w:next w:val="Parasts"/>
    <w:uiPriority w:val="39"/>
    <w:unhideWhenUsed/>
    <w:qFormat/>
    <w:rsid w:val="00105C39"/>
    <w:pPr>
      <w:spacing w:line="259" w:lineRule="auto"/>
      <w:outlineLvl w:val="9"/>
    </w:pPr>
    <w:rPr>
      <w:rFonts w:ascii="Calibri Light" w:eastAsia="Times New Roman" w:hAnsi="Calibri Light" w:cs="Times New Roman"/>
      <w:color w:val="2F5496"/>
      <w:lang w:eastAsia="lv-LV"/>
    </w:rPr>
  </w:style>
  <w:style w:type="paragraph" w:styleId="Saturs1">
    <w:name w:val="toc 1"/>
    <w:basedOn w:val="Parasts"/>
    <w:next w:val="Parasts"/>
    <w:autoRedefine/>
    <w:uiPriority w:val="39"/>
    <w:rsid w:val="00105C39"/>
    <w:pPr>
      <w:tabs>
        <w:tab w:val="right" w:leader="dot" w:pos="9344"/>
      </w:tabs>
      <w:spacing w:line="360" w:lineRule="auto"/>
      <w:ind w:left="426" w:hanging="426"/>
    </w:pPr>
    <w:rPr>
      <w:rFonts w:ascii="Century Gothic" w:hAnsi="Century Gothic"/>
      <w:b/>
      <w:bCs/>
      <w:noProof/>
      <w:lang w:eastAsia="lv-LV"/>
    </w:rPr>
  </w:style>
  <w:style w:type="paragraph" w:styleId="Saturs3">
    <w:name w:val="toc 3"/>
    <w:basedOn w:val="Parasts"/>
    <w:next w:val="Parasts"/>
    <w:autoRedefine/>
    <w:uiPriority w:val="39"/>
    <w:rsid w:val="00105C39"/>
    <w:pPr>
      <w:ind w:left="480"/>
    </w:pPr>
    <w:rPr>
      <w:lang w:eastAsia="lv-LV"/>
    </w:rPr>
  </w:style>
  <w:style w:type="paragraph" w:customStyle="1" w:styleId="Sarakstarindkopa10">
    <w:name w:val="Saraksta rindkopa1"/>
    <w:basedOn w:val="Parasts"/>
    <w:qFormat/>
    <w:rsid w:val="00105C39"/>
    <w:pPr>
      <w:ind w:left="720"/>
    </w:pPr>
    <w:rPr>
      <w:lang w:eastAsia="lv-LV"/>
    </w:rPr>
  </w:style>
  <w:style w:type="character" w:styleId="Komentraatsauce">
    <w:name w:val="annotation reference"/>
    <w:basedOn w:val="Noklusjumarindkopasfonts"/>
    <w:uiPriority w:val="99"/>
    <w:semiHidden/>
    <w:unhideWhenUsed/>
    <w:rsid w:val="0007169B"/>
    <w:rPr>
      <w:sz w:val="16"/>
      <w:szCs w:val="16"/>
    </w:rPr>
  </w:style>
  <w:style w:type="paragraph" w:styleId="Komentratma">
    <w:name w:val="annotation subject"/>
    <w:basedOn w:val="Komentrateksts"/>
    <w:next w:val="Komentrateksts"/>
    <w:link w:val="KomentratmaRakstz"/>
    <w:uiPriority w:val="99"/>
    <w:semiHidden/>
    <w:unhideWhenUsed/>
    <w:rsid w:val="0007169B"/>
    <w:rPr>
      <w:b/>
      <w:bCs/>
      <w:lang w:eastAsia="en-US"/>
    </w:rPr>
  </w:style>
  <w:style w:type="character" w:customStyle="1" w:styleId="KomentratmaRakstz">
    <w:name w:val="Komentāra tēma Rakstz."/>
    <w:basedOn w:val="KomentratekstsRakstz"/>
    <w:link w:val="Komentratma"/>
    <w:uiPriority w:val="99"/>
    <w:semiHidden/>
    <w:rsid w:val="0007169B"/>
    <w:rPr>
      <w:rFonts w:eastAsia="Times New Roman" w:cs="Times New Roman"/>
      <w:b/>
      <w:bCs/>
      <w:sz w:val="20"/>
      <w:szCs w:val="20"/>
      <w:lang w:eastAsia="lv-LV"/>
    </w:rPr>
  </w:style>
  <w:style w:type="paragraph" w:styleId="Prskatjums">
    <w:name w:val="Revision"/>
    <w:hidden/>
    <w:uiPriority w:val="99"/>
    <w:semiHidden/>
    <w:rsid w:val="001A466F"/>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C1B2-ADCE-4E85-8FDB-501D1F6D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22894</Words>
  <Characters>13050</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35873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Egle</dc:creator>
  <cp:keywords/>
  <dc:description/>
  <cp:lastModifiedBy>Everita BALANDE</cp:lastModifiedBy>
  <cp:revision>4</cp:revision>
  <cp:lastPrinted>2021-05-05T09:40:00Z</cp:lastPrinted>
  <dcterms:created xsi:type="dcterms:W3CDTF">2021-05-14T07:29:00Z</dcterms:created>
  <dcterms:modified xsi:type="dcterms:W3CDTF">2021-05-24T14:57:00Z</dcterms:modified>
</cp:coreProperties>
</file>