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BC9F" w14:textId="2B1E6FF1" w:rsidR="00DA2CC0" w:rsidRDefault="00DA2CC0" w:rsidP="00DA2CC0">
      <w:pPr>
        <w:spacing w:after="0" w:line="240" w:lineRule="auto"/>
        <w:jc w:val="right"/>
        <w:rPr>
          <w:i/>
        </w:rPr>
      </w:pPr>
      <w:r>
        <w:rPr>
          <w:i/>
        </w:rPr>
        <w:t>L</w:t>
      </w:r>
      <w:r w:rsidRPr="004516AE">
        <w:rPr>
          <w:i/>
        </w:rPr>
        <w:t>ēmuma projekts</w:t>
      </w:r>
    </w:p>
    <w:p w14:paraId="6F6919F8" w14:textId="77777777" w:rsidR="00DA2CC0" w:rsidRDefault="00DA2CC0" w:rsidP="00DA2CC0">
      <w:pPr>
        <w:spacing w:after="0" w:line="240" w:lineRule="auto"/>
        <w:jc w:val="right"/>
        <w:rPr>
          <w:i/>
        </w:rPr>
      </w:pPr>
    </w:p>
    <w:p w14:paraId="2E1622C0" w14:textId="77777777" w:rsidR="00DA2CC0" w:rsidRDefault="00DA2CC0" w:rsidP="00DA2CC0">
      <w:pPr>
        <w:spacing w:after="0" w:line="240" w:lineRule="auto"/>
        <w:jc w:val="center"/>
        <w:rPr>
          <w:b/>
        </w:rPr>
      </w:pPr>
      <w:r w:rsidRPr="000100F9">
        <w:rPr>
          <w:b/>
        </w:rPr>
        <w:t>Par daudzfunkcionālā sociālo pakalpojumu centra pakalpojumiem</w:t>
      </w:r>
    </w:p>
    <w:p w14:paraId="223FE9B5" w14:textId="77777777" w:rsidR="00DA2CC0" w:rsidRPr="000100F9" w:rsidRDefault="00DA2CC0" w:rsidP="00DA2CC0">
      <w:pPr>
        <w:spacing w:after="0" w:line="240" w:lineRule="auto"/>
        <w:jc w:val="center"/>
        <w:rPr>
          <w:b/>
        </w:rPr>
      </w:pPr>
    </w:p>
    <w:p w14:paraId="08F582F3" w14:textId="77777777" w:rsidR="00DA2CC0" w:rsidRDefault="00DA2CC0" w:rsidP="00DA2CC0">
      <w:pPr>
        <w:spacing w:after="0" w:line="240" w:lineRule="auto"/>
        <w:ind w:firstLine="720"/>
        <w:jc w:val="both"/>
      </w:pPr>
      <w:r>
        <w:t xml:space="preserve">Ņemot vērā Alūksnes novada pašvaldības aicinājuma, atsaukties potenciālos sociālo pakalpojumu sniedzējus, kuri ieinteresēti daudzfunkcionālā sociālo pakalpojumu centra pakalpojumu sniegšanā Alūksnes novadā, rezultātu,  Alūksnes novada Sociālo lietu pārvaldes  25.01.2023. vēstuli Nr. SLP/1-7/23/100 “Par maksas pakalpojuma izvērtēšanu” un Ministru kabineta 2016. gada 20. decembra noteikumu Nr. 871 </w:t>
      </w:r>
      <w:r w:rsidRPr="003F6C7F">
        <w:t>“</w:t>
      </w:r>
      <w:r>
        <w:rPr>
          <w:rFonts w:cs="Times New Roman"/>
          <w:bCs/>
          <w:szCs w:val="24"/>
          <w:shd w:val="clear" w:color="auto" w:fill="FFFFFF"/>
        </w:rPr>
        <w:t>Darbības programmas “Izaugsme un nodarbinātība”</w:t>
      </w:r>
      <w:r w:rsidRPr="003F6C7F">
        <w:rPr>
          <w:rFonts w:cs="Times New Roman"/>
          <w:bCs/>
          <w:szCs w:val="24"/>
          <w:shd w:val="clear" w:color="auto" w:fill="FFFFFF"/>
        </w:rPr>
        <w:t xml:space="preserve"> 9.</w:t>
      </w:r>
      <w:r>
        <w:rPr>
          <w:rFonts w:cs="Times New Roman"/>
          <w:bCs/>
          <w:szCs w:val="24"/>
          <w:shd w:val="clear" w:color="auto" w:fill="FFFFFF"/>
        </w:rPr>
        <w:t>3.1. specifiskā atbalsta mērķa “</w:t>
      </w:r>
      <w:r w:rsidRPr="003F6C7F">
        <w:rPr>
          <w:rFonts w:cs="Times New Roman"/>
          <w:bCs/>
          <w:szCs w:val="24"/>
          <w:shd w:val="clear" w:color="auto" w:fill="FFFFFF"/>
        </w:rPr>
        <w:t>Attīstīt pakalpojumu infrastruktūru bērnu aprūpei ģimeniskā vidē un personu ar invaliditāti neatkarīgai dz</w:t>
      </w:r>
      <w:r>
        <w:rPr>
          <w:rFonts w:cs="Times New Roman"/>
          <w:bCs/>
          <w:szCs w:val="24"/>
          <w:shd w:val="clear" w:color="auto" w:fill="FFFFFF"/>
        </w:rPr>
        <w:t>īvei un integrācijai sabiedrībā” 9.3.1.1. pasākuma “</w:t>
      </w:r>
      <w:r w:rsidRPr="003F6C7F">
        <w:rPr>
          <w:rFonts w:cs="Times New Roman"/>
          <w:bCs/>
          <w:szCs w:val="24"/>
          <w:shd w:val="clear" w:color="auto" w:fill="FFFFFF"/>
        </w:rPr>
        <w:t xml:space="preserve">Pakalpojumu infrastruktūras attīstība </w:t>
      </w:r>
      <w:proofErr w:type="spellStart"/>
      <w:r w:rsidRPr="003F6C7F">
        <w:rPr>
          <w:rFonts w:cs="Times New Roman"/>
          <w:bCs/>
          <w:szCs w:val="24"/>
          <w:shd w:val="clear" w:color="auto" w:fill="FFFFFF"/>
        </w:rPr>
        <w:t>deinstituc</w:t>
      </w:r>
      <w:r>
        <w:rPr>
          <w:rFonts w:cs="Times New Roman"/>
          <w:bCs/>
          <w:szCs w:val="24"/>
          <w:shd w:val="clear" w:color="auto" w:fill="FFFFFF"/>
        </w:rPr>
        <w:t>ionalizācijas</w:t>
      </w:r>
      <w:proofErr w:type="spellEnd"/>
      <w:r>
        <w:rPr>
          <w:rFonts w:cs="Times New Roman"/>
          <w:bCs/>
          <w:szCs w:val="24"/>
          <w:shd w:val="clear" w:color="auto" w:fill="FFFFFF"/>
        </w:rPr>
        <w:t xml:space="preserve"> plānu īstenošanai”</w:t>
      </w:r>
      <w:r w:rsidRPr="003F6C7F">
        <w:rPr>
          <w:rFonts w:cs="Times New Roman"/>
          <w:bCs/>
          <w:szCs w:val="24"/>
          <w:shd w:val="clear" w:color="auto" w:fill="FFFFFF"/>
        </w:rPr>
        <w:t xml:space="preserve"> pirmās un otrās projektu iesniegumu atlases kārtas īstenošanas noteikumi” 50.9.</w:t>
      </w:r>
      <w:r>
        <w:rPr>
          <w:rFonts w:cs="Times New Roman"/>
          <w:bCs/>
          <w:szCs w:val="24"/>
          <w:shd w:val="clear" w:color="auto" w:fill="FFFFFF"/>
        </w:rPr>
        <w:t> </w:t>
      </w:r>
      <w:r w:rsidRPr="003F6C7F">
        <w:rPr>
          <w:rFonts w:cs="Times New Roman"/>
          <w:bCs/>
          <w:szCs w:val="24"/>
          <w:shd w:val="clear" w:color="auto" w:fill="FFFFFF"/>
        </w:rPr>
        <w:t xml:space="preserve">punktu </w:t>
      </w:r>
      <w:r>
        <w:t xml:space="preserve">un </w:t>
      </w:r>
    </w:p>
    <w:p w14:paraId="4DAD4E9C" w14:textId="77777777" w:rsidR="00DA2CC0" w:rsidRDefault="00DA2CC0" w:rsidP="00DA2CC0">
      <w:pPr>
        <w:spacing w:after="0" w:line="240" w:lineRule="auto"/>
        <w:ind w:firstLine="720"/>
        <w:jc w:val="both"/>
      </w:pPr>
      <w:r>
        <w:t xml:space="preserve">pamatojoties uz Pašvaldību likuma 10. panta pirmās daļas 19. punktu, </w:t>
      </w:r>
    </w:p>
    <w:p w14:paraId="0CADA891" w14:textId="77777777" w:rsidR="00DA2CC0" w:rsidRDefault="00DA2CC0" w:rsidP="00DA2CC0">
      <w:pPr>
        <w:spacing w:after="0" w:line="240" w:lineRule="auto"/>
        <w:ind w:firstLine="720"/>
        <w:jc w:val="both"/>
      </w:pPr>
    </w:p>
    <w:p w14:paraId="7D2879BF" w14:textId="77777777" w:rsidR="00DA2CC0" w:rsidRPr="00604727" w:rsidRDefault="00DA2CC0" w:rsidP="00DA2CC0">
      <w:pPr>
        <w:pStyle w:val="Sarakstarindkopa"/>
        <w:numPr>
          <w:ilvl w:val="0"/>
          <w:numId w:val="1"/>
        </w:numPr>
        <w:spacing w:after="0" w:line="240" w:lineRule="auto"/>
        <w:jc w:val="both"/>
        <w:rPr>
          <w:rFonts w:cs="Times New Roman"/>
          <w:szCs w:val="24"/>
        </w:rPr>
      </w:pPr>
      <w:r>
        <w:rPr>
          <w:rFonts w:cs="Times New Roman"/>
          <w:szCs w:val="24"/>
        </w:rPr>
        <w:t>Alūksnes novada Sociālo lietu pārvaldei organizēt un nodot privātā sektora komersantam vai biedrībai</w:t>
      </w:r>
      <w:r w:rsidRPr="00604727">
        <w:rPr>
          <w:rFonts w:cs="Times New Roman"/>
          <w:szCs w:val="24"/>
        </w:rPr>
        <w:t xml:space="preserve"> sekojošus Daudzfu</w:t>
      </w:r>
      <w:r>
        <w:rPr>
          <w:rFonts w:cs="Times New Roman"/>
          <w:szCs w:val="24"/>
        </w:rPr>
        <w:t>n</w:t>
      </w:r>
      <w:r w:rsidRPr="00604727">
        <w:rPr>
          <w:rFonts w:cs="Times New Roman"/>
          <w:szCs w:val="24"/>
        </w:rPr>
        <w:t>kcionālā sociālo pakalpojumu centra pakalpojumus:</w:t>
      </w:r>
    </w:p>
    <w:p w14:paraId="14D381A3" w14:textId="77777777" w:rsidR="00DA2CC0" w:rsidRPr="005027BD" w:rsidRDefault="00DA2CC0" w:rsidP="00DA2CC0">
      <w:pPr>
        <w:pStyle w:val="Sarakstarindkopa"/>
        <w:numPr>
          <w:ilvl w:val="1"/>
          <w:numId w:val="1"/>
        </w:numPr>
        <w:spacing w:after="0" w:line="240" w:lineRule="auto"/>
        <w:jc w:val="both"/>
      </w:pPr>
      <w:r>
        <w:t>Dienas centra pakalpojums</w:t>
      </w:r>
      <w:r w:rsidRPr="005027BD">
        <w:t xml:space="preserve"> bērnie</w:t>
      </w:r>
      <w:r>
        <w:t>m ar funkcionāliem traucējumiem.</w:t>
      </w:r>
    </w:p>
    <w:p w14:paraId="1120F766" w14:textId="77777777" w:rsidR="00DA2CC0" w:rsidRPr="005027BD" w:rsidRDefault="00DA2CC0" w:rsidP="00DA2CC0">
      <w:pPr>
        <w:pStyle w:val="Sarakstarindkopa"/>
        <w:numPr>
          <w:ilvl w:val="1"/>
          <w:numId w:val="1"/>
        </w:numPr>
        <w:spacing w:after="0" w:line="240" w:lineRule="auto"/>
        <w:jc w:val="both"/>
      </w:pPr>
      <w:r w:rsidRPr="005027BD">
        <w:t>Dienas centra p</w:t>
      </w:r>
      <w:r>
        <w:t>akalpojums</w:t>
      </w:r>
      <w:r w:rsidRPr="005027BD">
        <w:t xml:space="preserve"> pilngadīgām personām </w:t>
      </w:r>
      <w:r>
        <w:t>ar garīga rakstura traucējumiem.</w:t>
      </w:r>
    </w:p>
    <w:p w14:paraId="38BFCBD6" w14:textId="77777777" w:rsidR="00DA2CC0" w:rsidRDefault="00DA2CC0" w:rsidP="00DA2CC0">
      <w:pPr>
        <w:pStyle w:val="Sarakstarindkopa"/>
        <w:numPr>
          <w:ilvl w:val="1"/>
          <w:numId w:val="1"/>
        </w:numPr>
        <w:spacing w:after="0" w:line="240" w:lineRule="auto"/>
        <w:jc w:val="both"/>
      </w:pPr>
      <w:r w:rsidRPr="005027BD">
        <w:t>S</w:t>
      </w:r>
      <w:r>
        <w:t>pecializēto darbnīcu pakalpojums</w:t>
      </w:r>
      <w:r w:rsidRPr="005027BD">
        <w:t xml:space="preserve"> pilngadīgām personām </w:t>
      </w:r>
      <w:r>
        <w:t>ar garīga rakstura traucējumiem (turpmāk – Daudzfunkcionālā centra pakalpojumi).</w:t>
      </w:r>
    </w:p>
    <w:p w14:paraId="30FBAB08" w14:textId="77777777" w:rsidR="00DA2CC0" w:rsidRDefault="00DA2CC0" w:rsidP="00DA2CC0">
      <w:pPr>
        <w:pStyle w:val="Sarakstarindkopa"/>
        <w:numPr>
          <w:ilvl w:val="0"/>
          <w:numId w:val="1"/>
        </w:numPr>
        <w:spacing w:after="0" w:line="240" w:lineRule="auto"/>
        <w:jc w:val="both"/>
      </w:pPr>
      <w:r>
        <w:t xml:space="preserve">Alūksnes novada Sociālo lietu pārvaldei veikt tirgus izpēti attiecībā uz Daudzfunkcionālā centra pakalpojumiem. </w:t>
      </w:r>
    </w:p>
    <w:p w14:paraId="7BF6BCFD" w14:textId="77777777" w:rsidR="002940C3" w:rsidRDefault="002940C3"/>
    <w:sectPr w:rsidR="002940C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6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496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0"/>
    <w:rsid w:val="002940C3"/>
    <w:rsid w:val="004F7DD7"/>
    <w:rsid w:val="00DA2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C951"/>
  <w15:chartTrackingRefBased/>
  <w15:docId w15:val="{7B4FB606-FA12-4F3D-9DFC-0B27EAA8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2CC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A2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972</Words>
  <Characters>555</Characters>
  <Application>Microsoft Office Word</Application>
  <DocSecurity>0</DocSecurity>
  <Lines>4</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2023-02-17T09:43:00Z</dcterms:created>
  <dcterms:modified xsi:type="dcterms:W3CDTF">2023-02-17T09:44:00Z</dcterms:modified>
</cp:coreProperties>
</file>