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DA35" w14:textId="77777777" w:rsidR="00B47FD1" w:rsidRPr="00E87B5B" w:rsidRDefault="00B47FD1" w:rsidP="00B47FD1">
      <w:pPr>
        <w:spacing w:after="0" w:line="240" w:lineRule="auto"/>
        <w:jc w:val="right"/>
        <w:rPr>
          <w:rFonts w:eastAsia="Calibri" w:cs="DokChampa"/>
          <w:bCs/>
          <w:i/>
          <w:iCs/>
          <w:color w:val="000000"/>
          <w:lang w:eastAsia="lv-LV"/>
        </w:rPr>
      </w:pPr>
      <w:r w:rsidRPr="00E87B5B">
        <w:rPr>
          <w:rFonts w:eastAsia="Calibri" w:cs="DokChampa"/>
          <w:bCs/>
          <w:i/>
          <w:iCs/>
          <w:color w:val="000000"/>
          <w:lang w:eastAsia="lv-LV"/>
        </w:rPr>
        <w:t>Lēmuma projekts</w:t>
      </w:r>
    </w:p>
    <w:p w14:paraId="5E85F91F" w14:textId="096FED52" w:rsidR="00B47FD1" w:rsidRPr="00E87B5B" w:rsidRDefault="00B47FD1" w:rsidP="00B47FD1">
      <w:pPr>
        <w:spacing w:after="0" w:line="240" w:lineRule="auto"/>
        <w:jc w:val="right"/>
        <w:rPr>
          <w:rFonts w:eastAsia="Calibri" w:cs="DokChampa"/>
          <w:bCs/>
          <w:i/>
          <w:iCs/>
          <w:color w:val="000000"/>
          <w:lang w:eastAsia="lv-LV"/>
        </w:rPr>
      </w:pPr>
      <w:r w:rsidRPr="00E87B5B">
        <w:rPr>
          <w:rFonts w:eastAsia="Calibri" w:cs="DokChampa"/>
          <w:bCs/>
          <w:i/>
          <w:iCs/>
          <w:color w:val="000000"/>
          <w:lang w:eastAsia="lv-LV"/>
        </w:rPr>
        <w:t>satur ierobežotas pieejamības informāciju</w:t>
      </w:r>
    </w:p>
    <w:p w14:paraId="54B2FA3E" w14:textId="77777777" w:rsidR="00B47FD1" w:rsidRPr="00E87B5B" w:rsidRDefault="00B47FD1" w:rsidP="00B47FD1">
      <w:pPr>
        <w:spacing w:after="0" w:line="240" w:lineRule="auto"/>
        <w:jc w:val="right"/>
        <w:rPr>
          <w:i/>
          <w:iCs/>
        </w:rPr>
      </w:pPr>
    </w:p>
    <w:p w14:paraId="71371082" w14:textId="77777777" w:rsidR="00B47FD1" w:rsidRPr="00AA3D4C" w:rsidRDefault="00B47FD1" w:rsidP="00B47FD1">
      <w:pPr>
        <w:spacing w:after="0" w:line="240" w:lineRule="auto"/>
        <w:jc w:val="center"/>
        <w:rPr>
          <w:b/>
        </w:rPr>
      </w:pPr>
      <w:r>
        <w:rPr>
          <w:b/>
        </w:rPr>
        <w:t xml:space="preserve">Par grozījumiem </w:t>
      </w:r>
      <w:r w:rsidRPr="00AA3D4C">
        <w:rPr>
          <w:b/>
        </w:rPr>
        <w:t xml:space="preserve">Alūksnes novada </w:t>
      </w:r>
      <w:r>
        <w:rPr>
          <w:b/>
        </w:rPr>
        <w:t xml:space="preserve">pašvaldības </w:t>
      </w:r>
      <w:r w:rsidRPr="00AA3D4C">
        <w:rPr>
          <w:b/>
        </w:rPr>
        <w:t>domes 2</w:t>
      </w:r>
      <w:r>
        <w:rPr>
          <w:b/>
        </w:rPr>
        <w:t>9</w:t>
      </w:r>
      <w:r w:rsidRPr="00AA3D4C">
        <w:rPr>
          <w:b/>
        </w:rPr>
        <w:t>.</w:t>
      </w:r>
      <w:r>
        <w:rPr>
          <w:b/>
        </w:rPr>
        <w:t>12.</w:t>
      </w:r>
      <w:r w:rsidRPr="00AA3D4C">
        <w:rPr>
          <w:b/>
        </w:rPr>
        <w:t>20</w:t>
      </w:r>
      <w:r>
        <w:rPr>
          <w:b/>
        </w:rPr>
        <w:t>22</w:t>
      </w:r>
      <w:r w:rsidRPr="00AA3D4C">
        <w:rPr>
          <w:b/>
        </w:rPr>
        <w:t>.</w:t>
      </w:r>
      <w:r>
        <w:rPr>
          <w:b/>
        </w:rPr>
        <w:t xml:space="preserve"> </w:t>
      </w:r>
      <w:r w:rsidRPr="00AA3D4C">
        <w:rPr>
          <w:b/>
        </w:rPr>
        <w:t>lēmum</w:t>
      </w:r>
      <w:r>
        <w:rPr>
          <w:b/>
        </w:rPr>
        <w:t>ā</w:t>
      </w:r>
      <w:r w:rsidRPr="00AA3D4C">
        <w:rPr>
          <w:b/>
        </w:rPr>
        <w:t xml:space="preserve"> Nr. </w:t>
      </w:r>
      <w:r>
        <w:rPr>
          <w:b/>
        </w:rPr>
        <w:t>489</w:t>
      </w:r>
      <w:r w:rsidRPr="00AA3D4C">
        <w:rPr>
          <w:b/>
        </w:rPr>
        <w:t xml:space="preserve"> “Par </w:t>
      </w:r>
      <w:r>
        <w:rPr>
          <w:b/>
        </w:rPr>
        <w:t xml:space="preserve">amata vietām un atlīdzību </w:t>
      </w:r>
      <w:r w:rsidRPr="00AA3D4C">
        <w:rPr>
          <w:b/>
        </w:rPr>
        <w:t>Ziemeru pamatskol</w:t>
      </w:r>
      <w:r>
        <w:rPr>
          <w:b/>
        </w:rPr>
        <w:t>ā”</w:t>
      </w:r>
    </w:p>
    <w:p w14:paraId="68815252" w14:textId="77777777" w:rsidR="00B47FD1" w:rsidRDefault="00B47FD1" w:rsidP="00B47FD1">
      <w:pPr>
        <w:spacing w:after="0" w:line="240" w:lineRule="auto"/>
        <w:rPr>
          <w:b/>
        </w:rPr>
      </w:pPr>
    </w:p>
    <w:p w14:paraId="444000CF" w14:textId="77777777" w:rsidR="00B47FD1" w:rsidRPr="00E87B5B" w:rsidRDefault="00B47FD1" w:rsidP="00B47FD1">
      <w:pPr>
        <w:spacing w:after="160" w:line="254" w:lineRule="auto"/>
        <w:ind w:firstLine="426"/>
        <w:jc w:val="both"/>
        <w:rPr>
          <w:rFonts w:eastAsia="Calibri" w:cs="DokChampa"/>
          <w:lang w:eastAsia="lv-LV"/>
        </w:rPr>
      </w:pPr>
      <w:r w:rsidRPr="00E87B5B">
        <w:rPr>
          <w:rFonts w:eastAsia="Calibri" w:cs="DokChampa"/>
          <w:lang w:eastAsia="lv-LV"/>
        </w:rPr>
        <w:t>Pamatojoties uz Pašvaldību likuma 10.panta pirmās daļas 14.puntu un Alūksnes novada pašvaldības domes 26.05.2022. noteikumu Nr.2/2022 “Par atlīdzību Alūksnes novada pašvaldībā” 6.10.2. un 6.11.punktu,</w:t>
      </w:r>
    </w:p>
    <w:p w14:paraId="666BEA0D" w14:textId="77777777" w:rsidR="00B47FD1" w:rsidRDefault="00B47FD1" w:rsidP="00B47FD1">
      <w:pPr>
        <w:spacing w:after="0" w:line="240" w:lineRule="auto"/>
        <w:jc w:val="both"/>
      </w:pPr>
      <w:r>
        <w:tab/>
      </w:r>
      <w:r w:rsidRPr="00E87B5B">
        <w:t>Ar 2023.gada 1.martu izdarīt šādus grozījumus Alūksnes novada pašvaldības domes 29.12.2022. lēmumā Nr.</w:t>
      </w:r>
      <w:r>
        <w:t> </w:t>
      </w:r>
      <w:r w:rsidRPr="00E87B5B">
        <w:t>4</w:t>
      </w:r>
      <w:r>
        <w:t>89</w:t>
      </w:r>
      <w:r w:rsidRPr="00E87B5B">
        <w:t xml:space="preserve"> “Par amata vietām un atlīdzību Ziemeru pamatskolā””:</w:t>
      </w:r>
    </w:p>
    <w:p w14:paraId="54FEE14B" w14:textId="77777777" w:rsidR="00B47FD1" w:rsidRDefault="00B47FD1" w:rsidP="00B47FD1">
      <w:pPr>
        <w:spacing w:after="0" w:line="240" w:lineRule="auto"/>
        <w:jc w:val="both"/>
      </w:pPr>
    </w:p>
    <w:p w14:paraId="5115DBA7" w14:textId="3C2E4D37" w:rsidR="00B47FD1" w:rsidRDefault="00B47FD1" w:rsidP="00B47FD1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1.pozīcijas amata vienībai – saimniecības vadītājs amatalgas likmi “</w:t>
      </w:r>
      <w:r>
        <w:t>[..]</w:t>
      </w:r>
      <w:r>
        <w:t>” aizstāt ar amatalgas likmi “[..]” un mēnešalgu “[..]” aizstāt ar mēnešalgu “[..]”;</w:t>
      </w:r>
    </w:p>
    <w:p w14:paraId="4E98749A" w14:textId="41C51480" w:rsidR="00B47FD1" w:rsidRDefault="00B47FD1" w:rsidP="00B47FD1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2.pozīcijas amata vienībai – lietvedis amatalgas likmi “[..]” aizstāt ar amatalgas likmi “[..]” un mēnešalgu “[..]” aizstāt ar mēnešalgu “[..]”;</w:t>
      </w:r>
    </w:p>
    <w:p w14:paraId="49BE171B" w14:textId="257A4974" w:rsidR="00B47FD1" w:rsidRDefault="00B47FD1" w:rsidP="00B47FD1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4.pozīcijas amata vienībai – pavārs amatalgas likmi “[..]” aizstāt ar amatalgas likmi “[..]” un mēnešalgu “[..]” aizstāt ar mēnešalgu “[..]”;</w:t>
      </w:r>
    </w:p>
    <w:p w14:paraId="1C893483" w14:textId="4C733336" w:rsidR="00B47FD1" w:rsidRDefault="00B47FD1" w:rsidP="00B47FD1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7.pozīcijas amata vienībai – skolotāja palīgs amatalgas likmi “[..]” aizstāt ar amatalgas likmi “[..]” un mēnešalgu “[..]” aizstāt ar mēnešalgu “[..]”.</w:t>
      </w:r>
    </w:p>
    <w:p w14:paraId="56B046ED" w14:textId="77777777" w:rsidR="00B47FD1" w:rsidRDefault="00B47FD1" w:rsidP="00B47FD1">
      <w:pPr>
        <w:spacing w:after="0" w:line="240" w:lineRule="auto"/>
        <w:jc w:val="both"/>
      </w:pPr>
    </w:p>
    <w:p w14:paraId="51C1124C" w14:textId="7A806E30" w:rsidR="002D1891" w:rsidRDefault="002D1891"/>
    <w:p w14:paraId="2C1023E5" w14:textId="77777777" w:rsidR="00B47FD1" w:rsidRDefault="00B47FD1"/>
    <w:sectPr w:rsidR="00B47FD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993"/>
    <w:multiLevelType w:val="hybridMultilevel"/>
    <w:tmpl w:val="A1920E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40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D1"/>
    <w:rsid w:val="002D1891"/>
    <w:rsid w:val="004F7DD7"/>
    <w:rsid w:val="00B4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90583"/>
  <w15:chartTrackingRefBased/>
  <w15:docId w15:val="{3D7928ED-4044-48F4-8DFB-B3E68BF9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7FD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4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732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2023-02-17T11:13:00Z</dcterms:created>
  <dcterms:modified xsi:type="dcterms:W3CDTF">2023-02-17T11:15:00Z</dcterms:modified>
</cp:coreProperties>
</file>