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97E3B" w14:textId="485591F1" w:rsidR="008300A1" w:rsidRPr="008300A1" w:rsidRDefault="008300A1" w:rsidP="008300A1">
      <w:pPr>
        <w:jc w:val="right"/>
        <w:rPr>
          <w:bCs/>
          <w:i/>
          <w:iCs/>
          <w:sz w:val="24"/>
          <w:szCs w:val="24"/>
          <w:lang w:val="lv-LV"/>
        </w:rPr>
      </w:pPr>
      <w:r w:rsidRPr="008300A1">
        <w:rPr>
          <w:bCs/>
          <w:i/>
          <w:iCs/>
          <w:sz w:val="24"/>
          <w:szCs w:val="24"/>
          <w:lang w:val="lv-LV"/>
        </w:rPr>
        <w:t>Lēmuma projekts</w:t>
      </w:r>
    </w:p>
    <w:p w14:paraId="15CC9808" w14:textId="77777777" w:rsidR="008300A1" w:rsidRDefault="008300A1" w:rsidP="008300A1">
      <w:pPr>
        <w:jc w:val="right"/>
        <w:rPr>
          <w:b/>
          <w:sz w:val="24"/>
          <w:szCs w:val="24"/>
          <w:lang w:val="lv-LV"/>
        </w:rPr>
      </w:pPr>
    </w:p>
    <w:p w14:paraId="635D9316" w14:textId="5F1E03ED" w:rsidR="008300A1" w:rsidRPr="001004CF" w:rsidRDefault="008300A1" w:rsidP="008300A1">
      <w:pPr>
        <w:jc w:val="center"/>
        <w:rPr>
          <w:b/>
          <w:sz w:val="24"/>
          <w:szCs w:val="24"/>
          <w:lang w:val="lv-LV"/>
        </w:rPr>
      </w:pPr>
      <w:r w:rsidRPr="001004CF">
        <w:rPr>
          <w:b/>
          <w:sz w:val="24"/>
          <w:szCs w:val="24"/>
          <w:lang w:val="lv-LV"/>
        </w:rPr>
        <w:t>Par Alūksnes novada pašvaldībai piederošas zemes vienības ar kadastra apzīmējumu</w:t>
      </w:r>
    </w:p>
    <w:p w14:paraId="17E0A170" w14:textId="77777777" w:rsidR="008300A1" w:rsidRPr="001004CF" w:rsidRDefault="008300A1" w:rsidP="008300A1">
      <w:pPr>
        <w:jc w:val="center"/>
        <w:rPr>
          <w:b/>
          <w:sz w:val="24"/>
          <w:szCs w:val="24"/>
          <w:lang w:val="lv-LV"/>
        </w:rPr>
      </w:pPr>
      <w:r w:rsidRPr="001004CF">
        <w:rPr>
          <w:b/>
          <w:sz w:val="24"/>
          <w:szCs w:val="24"/>
          <w:lang w:val="lv-LV"/>
        </w:rPr>
        <w:t>3601 017 3934</w:t>
      </w:r>
      <w:r>
        <w:rPr>
          <w:b/>
          <w:sz w:val="24"/>
          <w:szCs w:val="24"/>
          <w:lang w:val="lv-LV"/>
        </w:rPr>
        <w:t>,</w:t>
      </w:r>
      <w:r w:rsidRPr="001004CF">
        <w:rPr>
          <w:b/>
          <w:sz w:val="24"/>
          <w:szCs w:val="24"/>
          <w:lang w:val="lv-LV"/>
        </w:rPr>
        <w:t xml:space="preserve"> īpašumā Gulbenes ielā 2, Alūksnē, Alūksnes novadā</w:t>
      </w:r>
      <w:r>
        <w:rPr>
          <w:b/>
          <w:sz w:val="24"/>
          <w:szCs w:val="24"/>
          <w:lang w:val="lv-LV"/>
        </w:rPr>
        <w:t xml:space="preserve"> </w:t>
      </w:r>
      <w:r w:rsidRPr="001004CF">
        <w:rPr>
          <w:b/>
          <w:sz w:val="24"/>
          <w:szCs w:val="24"/>
          <w:lang w:val="lv-LV"/>
        </w:rPr>
        <w:t>atsavināšanu</w:t>
      </w:r>
    </w:p>
    <w:p w14:paraId="1F9E157D" w14:textId="77777777" w:rsidR="008300A1" w:rsidRPr="001004CF" w:rsidRDefault="008300A1" w:rsidP="008300A1">
      <w:pPr>
        <w:jc w:val="center"/>
        <w:rPr>
          <w:b/>
          <w:i/>
          <w:sz w:val="24"/>
          <w:szCs w:val="24"/>
          <w:lang w:val="lv-LV"/>
        </w:rPr>
      </w:pPr>
    </w:p>
    <w:p w14:paraId="0EAB210C" w14:textId="77777777" w:rsidR="008300A1" w:rsidRPr="001004CF" w:rsidRDefault="008300A1" w:rsidP="008300A1">
      <w:pPr>
        <w:pStyle w:val="Pamatteksts"/>
        <w:rPr>
          <w:color w:val="FF0000"/>
          <w:szCs w:val="24"/>
          <w:lang w:val="lv-LV"/>
        </w:rPr>
      </w:pPr>
      <w:r w:rsidRPr="001004CF">
        <w:rPr>
          <w:szCs w:val="24"/>
          <w:lang w:val="lv-LV"/>
        </w:rPr>
        <w:tab/>
        <w:t>Izskatot ēkas ar kadastra apzīmējumu 3601 017 3934 001 īpašnieka 24.02.2023. iesniegumu par zemes vienības ar kadastra apzīmējumu 3601 017 3934, Gulbenes ielā 2, Alūksnē, Alūksnes novadā atsavināšanu, kas 27.02.2023. saņemts Alūksnes novada pašvaldībā un reģistrēts ar Nr.</w:t>
      </w:r>
      <w:r>
        <w:rPr>
          <w:szCs w:val="24"/>
          <w:lang w:val="lv-LV"/>
        </w:rPr>
        <w:t> </w:t>
      </w:r>
      <w:r w:rsidRPr="001004CF">
        <w:rPr>
          <w:szCs w:val="24"/>
          <w:lang w:val="lv-LV"/>
        </w:rPr>
        <w:t>ANP/1-40/23/789, pamatojoties uz Publiskas personas mantas atsavināšanas likuma 4.</w:t>
      </w:r>
      <w:r>
        <w:rPr>
          <w:szCs w:val="24"/>
          <w:lang w:val="lv-LV"/>
        </w:rPr>
        <w:t> </w:t>
      </w:r>
      <w:r w:rsidRPr="001004CF">
        <w:rPr>
          <w:szCs w:val="24"/>
          <w:lang w:val="lv-LV"/>
        </w:rPr>
        <w:t>panta ceturtās daļas 3.</w:t>
      </w:r>
      <w:r>
        <w:rPr>
          <w:szCs w:val="24"/>
          <w:lang w:val="lv-LV"/>
        </w:rPr>
        <w:t> </w:t>
      </w:r>
      <w:r w:rsidRPr="001004CF">
        <w:rPr>
          <w:szCs w:val="24"/>
          <w:lang w:val="lv-LV"/>
        </w:rPr>
        <w:t>punktu, 5</w:t>
      </w:r>
      <w:r>
        <w:rPr>
          <w:szCs w:val="24"/>
          <w:lang w:val="lv-LV"/>
        </w:rPr>
        <w:t>. </w:t>
      </w:r>
      <w:r w:rsidRPr="001004CF">
        <w:rPr>
          <w:szCs w:val="24"/>
          <w:lang w:val="lv-LV"/>
        </w:rPr>
        <w:t xml:space="preserve">panta pirmo daļu, 8. panta otro daļu, </w:t>
      </w:r>
    </w:p>
    <w:p w14:paraId="561F8B85" w14:textId="77777777" w:rsidR="008300A1" w:rsidRPr="001004CF" w:rsidRDefault="008300A1" w:rsidP="008300A1">
      <w:pPr>
        <w:tabs>
          <w:tab w:val="left" w:pos="6096"/>
        </w:tabs>
        <w:jc w:val="both"/>
        <w:rPr>
          <w:sz w:val="24"/>
          <w:szCs w:val="24"/>
          <w:lang w:val="lv-LV"/>
        </w:rPr>
      </w:pPr>
    </w:p>
    <w:p w14:paraId="13385612" w14:textId="77777777" w:rsidR="008300A1" w:rsidRPr="001004CF" w:rsidRDefault="008300A1" w:rsidP="008300A1">
      <w:pPr>
        <w:numPr>
          <w:ilvl w:val="0"/>
          <w:numId w:val="1"/>
        </w:numPr>
        <w:jc w:val="both"/>
        <w:rPr>
          <w:sz w:val="24"/>
          <w:szCs w:val="24"/>
          <w:lang w:val="lv-LV"/>
        </w:rPr>
      </w:pPr>
      <w:r w:rsidRPr="001004CF">
        <w:rPr>
          <w:sz w:val="24"/>
          <w:szCs w:val="24"/>
          <w:lang w:val="lv-LV"/>
        </w:rPr>
        <w:t>Nodot atsavināšanai nekustamā īpašuma Gulbenes ielā 2, Alūksnē, Alūksnes novadā, kadastra Nr. 3601 017 3934, sastāvā esošu, apbūvētu zemes vienību ar kadastra apzīmējumu 3601 017 3934, 3053 m² platībā, pārdodot par brīvu cenu uz zemesgabala esošas, zemesgrāmatā ierakstītas ēkas īpašniekam.</w:t>
      </w:r>
    </w:p>
    <w:p w14:paraId="734AA177" w14:textId="77777777" w:rsidR="008300A1" w:rsidRPr="001004CF" w:rsidRDefault="008300A1" w:rsidP="008300A1">
      <w:pPr>
        <w:numPr>
          <w:ilvl w:val="0"/>
          <w:numId w:val="1"/>
        </w:numPr>
        <w:jc w:val="both"/>
        <w:rPr>
          <w:sz w:val="24"/>
          <w:szCs w:val="24"/>
          <w:lang w:val="lv-LV"/>
        </w:rPr>
      </w:pPr>
      <w:r w:rsidRPr="001004CF">
        <w:rPr>
          <w:sz w:val="24"/>
          <w:szCs w:val="24"/>
          <w:lang w:val="lv-LV"/>
        </w:rPr>
        <w:t>Uzdot nosacītās cenas noteikšanu un atsavināšanu veikt Īpašumu atsavināšanas komisijai.</w:t>
      </w:r>
    </w:p>
    <w:p w14:paraId="5A1B7599" w14:textId="77777777" w:rsidR="00D3401B" w:rsidRDefault="00D3401B"/>
    <w:sectPr w:rsidR="00D3401B"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F5AFC"/>
    <w:multiLevelType w:val="hybridMultilevel"/>
    <w:tmpl w:val="705632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87392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0A1"/>
    <w:rsid w:val="004F7DD7"/>
    <w:rsid w:val="008300A1"/>
    <w:rsid w:val="00D340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77C4"/>
  <w15:chartTrackingRefBased/>
  <w15:docId w15:val="{B9337613-AC75-4DCB-BDAF-994624FF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00A1"/>
    <w:pPr>
      <w:spacing w:after="0" w:line="240" w:lineRule="auto"/>
    </w:pPr>
    <w:rPr>
      <w:rFonts w:eastAsia="Times New Roman" w:cs="Times New Roman"/>
      <w:sz w:val="20"/>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8300A1"/>
    <w:pPr>
      <w:jc w:val="both"/>
    </w:pPr>
    <w:rPr>
      <w:sz w:val="24"/>
    </w:rPr>
  </w:style>
  <w:style w:type="character" w:customStyle="1" w:styleId="PamattekstsRakstz">
    <w:name w:val="Pamatteksts Rakstz."/>
    <w:basedOn w:val="Noklusjumarindkopasfonts"/>
    <w:link w:val="Pamatteksts"/>
    <w:rsid w:val="008300A1"/>
    <w:rPr>
      <w:rFonts w:eastAsia="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629</Words>
  <Characters>360</Characters>
  <Application>Microsoft Office Word</Application>
  <DocSecurity>0</DocSecurity>
  <Lines>3</Lines>
  <Paragraphs>1</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2023-03-14T12:56:00Z</dcterms:created>
  <dcterms:modified xsi:type="dcterms:W3CDTF">2023-03-14T12:57:00Z</dcterms:modified>
</cp:coreProperties>
</file>