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33E8" w14:textId="77777777" w:rsidR="00D4080C" w:rsidRPr="00187E4A" w:rsidRDefault="00D4080C" w:rsidP="00D4080C">
      <w:pPr>
        <w:spacing w:after="0" w:line="240" w:lineRule="auto"/>
        <w:jc w:val="right"/>
        <w:rPr>
          <w:i/>
          <w:iCs/>
        </w:rPr>
      </w:pPr>
      <w:r w:rsidRPr="00187E4A">
        <w:rPr>
          <w:i/>
          <w:iCs/>
        </w:rPr>
        <w:t>Lēmuma projekts</w:t>
      </w:r>
    </w:p>
    <w:p w14:paraId="32452D10" w14:textId="77777777" w:rsidR="00D4080C" w:rsidRDefault="00D4080C" w:rsidP="00D4080C">
      <w:pPr>
        <w:spacing w:after="0" w:line="240" w:lineRule="auto"/>
        <w:jc w:val="right"/>
      </w:pPr>
    </w:p>
    <w:p w14:paraId="22DE9A3A" w14:textId="77777777" w:rsidR="00D4080C" w:rsidRDefault="00D4080C" w:rsidP="00D4080C">
      <w:pPr>
        <w:spacing w:after="0" w:line="240" w:lineRule="auto"/>
        <w:jc w:val="center"/>
        <w:rPr>
          <w:b/>
          <w:bCs/>
        </w:rPr>
      </w:pPr>
      <w:r w:rsidRPr="00647357">
        <w:rPr>
          <w:b/>
          <w:bCs/>
        </w:rPr>
        <w:t>Par Alūksnes novada pašvaldības domes komitejām</w:t>
      </w:r>
    </w:p>
    <w:p w14:paraId="50CF6DA0" w14:textId="77777777" w:rsidR="00D4080C" w:rsidRDefault="00D4080C" w:rsidP="00D4080C">
      <w:pPr>
        <w:spacing w:after="0" w:line="240" w:lineRule="auto"/>
        <w:jc w:val="both"/>
      </w:pPr>
    </w:p>
    <w:p w14:paraId="40AD62B3" w14:textId="77777777" w:rsidR="00D4080C" w:rsidRDefault="00D4080C" w:rsidP="00D4080C">
      <w:pPr>
        <w:spacing w:after="0" w:line="240" w:lineRule="auto"/>
        <w:jc w:val="both"/>
      </w:pPr>
      <w:r>
        <w:t>Pamatojoties uz Pašvaldību likuma 14. pantu un 39. panta otro daļu,</w:t>
      </w:r>
    </w:p>
    <w:p w14:paraId="56B0431E" w14:textId="77777777" w:rsidR="00D4080C" w:rsidRDefault="00D4080C" w:rsidP="00D4080C">
      <w:pPr>
        <w:spacing w:after="0" w:line="240" w:lineRule="auto"/>
        <w:jc w:val="both"/>
      </w:pPr>
    </w:p>
    <w:p w14:paraId="430BCAC9" w14:textId="77777777" w:rsidR="00D4080C" w:rsidRDefault="00D4080C" w:rsidP="00D4080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Pārdēvēt Tautsaimniecības komiteju par Attīstības komiteju.</w:t>
      </w:r>
    </w:p>
    <w:p w14:paraId="366F68A5" w14:textId="77777777" w:rsidR="00D4080C" w:rsidRDefault="00D4080C" w:rsidP="00D4080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 xml:space="preserve">Ievēlēt deputātu Modri </w:t>
      </w:r>
      <w:proofErr w:type="spellStart"/>
      <w:r>
        <w:t>Račiku</w:t>
      </w:r>
      <w:proofErr w:type="spellEnd"/>
      <w:r>
        <w:t xml:space="preserve"> Finanšu komitejā, atbrīvojot viņu no Sociālās, izglītības un kultūras komitejas.</w:t>
      </w:r>
    </w:p>
    <w:p w14:paraId="6B0E63CC" w14:textId="77777777" w:rsidR="00D4080C" w:rsidRDefault="00D4080C" w:rsidP="00D4080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 xml:space="preserve">Ievēlēt deputātu Jāni </w:t>
      </w:r>
      <w:proofErr w:type="spellStart"/>
      <w:r>
        <w:t>Sadovņikovu</w:t>
      </w:r>
      <w:proofErr w:type="spellEnd"/>
      <w:r>
        <w:t xml:space="preserve"> Sociālajā, izglītības un kultūras komitejā, atbrīvojot viņu no Tautsaimniecības komitejas.</w:t>
      </w:r>
    </w:p>
    <w:p w14:paraId="22176B7E" w14:textId="77777777" w:rsidR="00D4080C" w:rsidRDefault="00D4080C" w:rsidP="00D4080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Ievēlēt deputātu Verneru Kalēju Tautsaimniecības komitejā, atbrīvojot viņu no Sociālās, izglītības un kultūras komitejas.</w:t>
      </w:r>
    </w:p>
    <w:p w14:paraId="77838747" w14:textId="77777777" w:rsidR="00D4080C" w:rsidRDefault="00D4080C" w:rsidP="00D4080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Ievēlēt deputātu Dzintaru Adleru Sociālajā, izglītības un kultūras komitejā.</w:t>
      </w:r>
    </w:p>
    <w:p w14:paraId="0BE9AC14" w14:textId="77777777" w:rsidR="00D4080C" w:rsidRDefault="00D4080C" w:rsidP="00D4080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 xml:space="preserve">Atbrīvot deputāti Līgu </w:t>
      </w:r>
      <w:proofErr w:type="spellStart"/>
      <w:r>
        <w:t>Langrati</w:t>
      </w:r>
      <w:proofErr w:type="spellEnd"/>
      <w:r>
        <w:t xml:space="preserve"> no Finanšu komitejas.</w:t>
      </w:r>
    </w:p>
    <w:p w14:paraId="1E7B235B" w14:textId="77777777" w:rsidR="00D4080C" w:rsidRDefault="00D4080C" w:rsidP="00D4080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 xml:space="preserve">Noteikt, ka lēmuma 1. punkts stājas spēkā vienlaicīgi ar pašvaldības nolikuma jaunās redakcijas spēkā stāšanos, 2.-6. punkts stājas spēkā ar tā pieņemšanu. </w:t>
      </w:r>
    </w:p>
    <w:p w14:paraId="7508145A" w14:textId="77777777" w:rsidR="00D4080C" w:rsidRDefault="00D4080C" w:rsidP="00D4080C">
      <w:pPr>
        <w:spacing w:after="0" w:line="240" w:lineRule="auto"/>
        <w:jc w:val="both"/>
      </w:pPr>
    </w:p>
    <w:p w14:paraId="573242A8" w14:textId="77777777" w:rsidR="00E97BD6" w:rsidRDefault="00E97BD6"/>
    <w:sectPr w:rsidR="00E97BD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7290"/>
    <w:multiLevelType w:val="hybridMultilevel"/>
    <w:tmpl w:val="8A3EC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0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C"/>
    <w:rsid w:val="004F7DD7"/>
    <w:rsid w:val="00D4080C"/>
    <w:rsid w:val="00E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55277"/>
  <w15:chartTrackingRefBased/>
  <w15:docId w15:val="{255FF6AC-72E5-4104-80BE-0E943189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080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2023-03-23T14:02:00Z</dcterms:created>
  <dcterms:modified xsi:type="dcterms:W3CDTF">2023-03-23T14:02:00Z</dcterms:modified>
</cp:coreProperties>
</file>