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68D9" w14:textId="77777777" w:rsidR="004B1B52" w:rsidRDefault="004B1B52" w:rsidP="004B1B52">
      <w:pPr>
        <w:pStyle w:val="Nosaukums"/>
        <w:jc w:val="right"/>
        <w:rPr>
          <w:b w:val="0"/>
          <w:bCs w:val="0"/>
          <w:i/>
          <w:iCs/>
        </w:rPr>
      </w:pPr>
      <w:r w:rsidRPr="00463DD0">
        <w:rPr>
          <w:b w:val="0"/>
          <w:bCs w:val="0"/>
          <w:i/>
          <w:iCs/>
        </w:rPr>
        <w:t>Lēmuma projekts</w:t>
      </w:r>
    </w:p>
    <w:p w14:paraId="0FB72164" w14:textId="77777777" w:rsidR="004B1B52" w:rsidRPr="00463DD0" w:rsidRDefault="004B1B52" w:rsidP="004B1B52">
      <w:pPr>
        <w:pStyle w:val="Nosaukums"/>
        <w:jc w:val="right"/>
        <w:rPr>
          <w:b w:val="0"/>
          <w:bCs w:val="0"/>
          <w:i/>
          <w:iCs/>
        </w:rPr>
      </w:pPr>
    </w:p>
    <w:p w14:paraId="7F88BF4F" w14:textId="77777777" w:rsidR="004B1B52" w:rsidRDefault="004B1B52" w:rsidP="004B1B52">
      <w:pPr>
        <w:pStyle w:val="Pamatteksts"/>
        <w:jc w:val="center"/>
        <w:rPr>
          <w:b/>
        </w:rPr>
      </w:pPr>
      <w:r>
        <w:rPr>
          <w:b/>
        </w:rPr>
        <w:t>Par finansējuma</w:t>
      </w:r>
      <w:r w:rsidRPr="008F4C00">
        <w:rPr>
          <w:b/>
        </w:rPr>
        <w:t xml:space="preserve"> </w:t>
      </w:r>
      <w:r>
        <w:rPr>
          <w:b/>
        </w:rPr>
        <w:t>pārkārtošanu Alūksnes novada bibliotēkai</w:t>
      </w:r>
    </w:p>
    <w:p w14:paraId="3C202C91" w14:textId="77777777" w:rsidR="004B1B52" w:rsidRPr="008F4C00" w:rsidRDefault="004B1B52" w:rsidP="004B1B52">
      <w:pPr>
        <w:pStyle w:val="Pamatteksts"/>
        <w:jc w:val="center"/>
        <w:rPr>
          <w:b/>
        </w:rPr>
      </w:pPr>
    </w:p>
    <w:p w14:paraId="395A7BAF" w14:textId="77777777" w:rsidR="004B1B52" w:rsidRDefault="004B1B52" w:rsidP="004B1B52">
      <w:pPr>
        <w:jc w:val="both"/>
        <w:rPr>
          <w:lang w:val="lv-LV"/>
        </w:rPr>
      </w:pPr>
      <w:r w:rsidRPr="00024F11">
        <w:rPr>
          <w:lang w:val="lv-LV"/>
        </w:rPr>
        <w:tab/>
      </w:r>
      <w:r w:rsidRPr="00E5074C">
        <w:rPr>
          <w:lang w:val="lv-LV"/>
        </w:rPr>
        <w:t xml:space="preserve">Izskatot </w:t>
      </w:r>
      <w:r>
        <w:rPr>
          <w:lang w:val="lv-LV"/>
        </w:rPr>
        <w:t>Latvijas Nacionālās bibliotēkas Atbalsta biedrības 18.04.2023. iesniegumu Nr.25/2023-e</w:t>
      </w:r>
      <w:r w:rsidRPr="00E5074C">
        <w:rPr>
          <w:lang w:val="lv-LV"/>
        </w:rPr>
        <w:t xml:space="preserve">, </w:t>
      </w:r>
      <w:r>
        <w:rPr>
          <w:lang w:val="lv-LV"/>
        </w:rPr>
        <w:t>kas reģistrēts Alūksnes novada pašvaldībā 18.04.2023. ar Nr. ANP/1-41/23/1410,</w:t>
      </w:r>
    </w:p>
    <w:p w14:paraId="5F47CD93" w14:textId="77777777" w:rsidR="004B1B52" w:rsidRPr="0074438D" w:rsidRDefault="004B1B52" w:rsidP="004B1B52">
      <w:pPr>
        <w:ind w:firstLine="720"/>
        <w:jc w:val="both"/>
        <w:rPr>
          <w:lang w:val="lv-LV"/>
        </w:rPr>
      </w:pPr>
      <w:r>
        <w:rPr>
          <w:lang w:val="lv-LV"/>
        </w:rPr>
        <w:t xml:space="preserve">ņemot vērā </w:t>
      </w:r>
      <w:r w:rsidRPr="00EE7CAC">
        <w:rPr>
          <w:lang w:val="lv-LV"/>
        </w:rPr>
        <w:t>Alūksnes novada pašvaldības Attīstības programmas 2022.-2027.gadam, kas apstiprināta ar Alūksnes novada domes 23.12.2021. lēmumu Nr.367,</w:t>
      </w:r>
      <w:r>
        <w:rPr>
          <w:lang w:val="lv-LV"/>
        </w:rPr>
        <w:t xml:space="preserve"> </w:t>
      </w:r>
      <w:r w:rsidRPr="0074438D">
        <w:rPr>
          <w:shd w:val="clear" w:color="auto" w:fill="FFFFFF"/>
          <w:lang w:val="lv-LV"/>
        </w:rPr>
        <w:t>Rīcības plāna Rīcības virzienu 3.6. un uzdevumu 3.12., Alūksnes novada bibliotēkas attīstības plāna 2023.-2027.gadam, kas apstiprināts ar Alūksnes novada pašvaldības domes 29.12.2022. lēmumu Nr.459</w:t>
      </w:r>
      <w:r>
        <w:rPr>
          <w:shd w:val="clear" w:color="auto" w:fill="FFFFFF"/>
          <w:lang w:val="lv-LV"/>
        </w:rPr>
        <w:t xml:space="preserve">, </w:t>
      </w:r>
      <w:r w:rsidRPr="0074438D">
        <w:rPr>
          <w:shd w:val="clear" w:color="auto" w:fill="FFFFFF"/>
          <w:lang w:val="lv-LV"/>
        </w:rPr>
        <w:t xml:space="preserve">Rīcības plāna Rīcības virzienu RV.1. un uzdevumu U.1.1 </w:t>
      </w:r>
      <w:r w:rsidRPr="0074438D">
        <w:rPr>
          <w:i/>
          <w:iCs/>
          <w:shd w:val="clear" w:color="auto" w:fill="FFFFFF"/>
          <w:lang w:val="lv-LV"/>
        </w:rPr>
        <w:t>(Izveidot un attīstīt āra lasītavas pie Bibliotēkas struktūrvienību ēkām vai to tuvumā</w:t>
      </w:r>
      <w:r w:rsidRPr="0074438D">
        <w:rPr>
          <w:shd w:val="clear" w:color="auto" w:fill="FFFFFF"/>
          <w:lang w:val="lv-LV"/>
        </w:rPr>
        <w:t>) un Alūksnes novada pašvaldības domes 25.08.2022. lēmumu Nr.319 “</w:t>
      </w:r>
      <w:r>
        <w:rPr>
          <w:shd w:val="clear" w:color="auto" w:fill="FFFFFF"/>
          <w:lang w:val="lv-LV"/>
        </w:rPr>
        <w:t>P</w:t>
      </w:r>
      <w:r w:rsidRPr="0074438D">
        <w:rPr>
          <w:shd w:val="clear" w:color="auto" w:fill="FFFFFF"/>
          <w:lang w:val="lv-LV"/>
        </w:rPr>
        <w:t>ar projektu “Iedvesmas bibliotēka”</w:t>
      </w:r>
      <w:r>
        <w:rPr>
          <w:shd w:val="clear" w:color="auto" w:fill="FFFFFF"/>
          <w:lang w:val="lv-LV"/>
        </w:rPr>
        <w:t>”,</w:t>
      </w:r>
    </w:p>
    <w:p w14:paraId="60A67AE9" w14:textId="77777777" w:rsidR="004B1B52" w:rsidRPr="0074438D" w:rsidRDefault="004B1B52" w:rsidP="004B1B52">
      <w:pPr>
        <w:ind w:firstLine="720"/>
        <w:jc w:val="both"/>
        <w:rPr>
          <w:lang w:val="lv-LV"/>
        </w:rPr>
      </w:pPr>
      <w:r w:rsidRPr="0074438D">
        <w:rPr>
          <w:lang w:val="lv-LV"/>
        </w:rPr>
        <w:t>pamatojoties uz Pašvaldīb</w:t>
      </w:r>
      <w:r>
        <w:rPr>
          <w:lang w:val="lv-LV"/>
        </w:rPr>
        <w:t>u</w:t>
      </w:r>
      <w:r w:rsidRPr="0074438D">
        <w:rPr>
          <w:lang w:val="lv-LV"/>
        </w:rPr>
        <w:t xml:space="preserve"> likuma 4.</w:t>
      </w:r>
      <w:r>
        <w:rPr>
          <w:lang w:val="lv-LV"/>
        </w:rPr>
        <w:t> </w:t>
      </w:r>
      <w:r w:rsidRPr="0074438D">
        <w:rPr>
          <w:lang w:val="lv-LV"/>
        </w:rPr>
        <w:t xml:space="preserve">panta pirmās daļas </w:t>
      </w:r>
      <w:r>
        <w:rPr>
          <w:lang w:val="lv-LV"/>
        </w:rPr>
        <w:t>2., 4. un 5</w:t>
      </w:r>
      <w:r w:rsidRPr="0074438D">
        <w:rPr>
          <w:lang w:val="lv-LV"/>
        </w:rPr>
        <w:t>.</w:t>
      </w:r>
      <w:r>
        <w:rPr>
          <w:lang w:val="lv-LV"/>
        </w:rPr>
        <w:t> </w:t>
      </w:r>
      <w:r w:rsidRPr="0074438D">
        <w:rPr>
          <w:lang w:val="lv-LV"/>
        </w:rPr>
        <w:t>punktu, 10.</w:t>
      </w:r>
      <w:r>
        <w:rPr>
          <w:lang w:val="lv-LV"/>
        </w:rPr>
        <w:t> </w:t>
      </w:r>
      <w:r w:rsidRPr="0074438D">
        <w:rPr>
          <w:lang w:val="lv-LV"/>
        </w:rPr>
        <w:t>panta pirmās daļas ievaddaļu, likuma “Par pašvaldību budžetiem” 30.</w:t>
      </w:r>
      <w:r>
        <w:rPr>
          <w:lang w:val="lv-LV"/>
        </w:rPr>
        <w:t> </w:t>
      </w:r>
      <w:r w:rsidRPr="0074438D">
        <w:rPr>
          <w:lang w:val="lv-LV"/>
        </w:rPr>
        <w:t>pantu,</w:t>
      </w:r>
    </w:p>
    <w:p w14:paraId="6DC615CF" w14:textId="77777777" w:rsidR="004B1B52" w:rsidRPr="0074438D" w:rsidRDefault="004B1B52" w:rsidP="004B1B52">
      <w:pPr>
        <w:ind w:left="450"/>
        <w:jc w:val="both"/>
        <w:rPr>
          <w:lang w:val="lv-LV"/>
        </w:rPr>
      </w:pPr>
    </w:p>
    <w:p w14:paraId="633F85E1" w14:textId="77777777" w:rsidR="004B1B52" w:rsidRPr="00433B44" w:rsidRDefault="004B1B52" w:rsidP="004B1B52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 w:rsidRPr="00433B44">
        <w:rPr>
          <w:lang w:val="lv-LV"/>
        </w:rPr>
        <w:t xml:space="preserve">Pārkārtot finansējumu </w:t>
      </w:r>
      <w:r>
        <w:rPr>
          <w:lang w:val="lv-LV"/>
        </w:rPr>
        <w:t>4 198</w:t>
      </w:r>
      <w:r w:rsidRPr="00433B44">
        <w:rPr>
          <w:lang w:val="lv-LV"/>
        </w:rPr>
        <w:t>,00 EUR (</w:t>
      </w:r>
      <w:r>
        <w:rPr>
          <w:lang w:val="lv-LV"/>
        </w:rPr>
        <w:t xml:space="preserve">četri tūkstoši viens simts deviņdesmit astoņu </w:t>
      </w:r>
      <w:r w:rsidRPr="00433B44">
        <w:rPr>
          <w:i/>
          <w:lang w:val="lv-LV"/>
        </w:rPr>
        <w:t>euro</w:t>
      </w:r>
      <w:r w:rsidRPr="00433B44">
        <w:rPr>
          <w:lang w:val="lv-LV"/>
        </w:rPr>
        <w:t xml:space="preserve">) apmērā </w:t>
      </w:r>
      <w:r>
        <w:rPr>
          <w:lang w:val="lv-LV"/>
        </w:rPr>
        <w:t>Alūksnes novada bibliotēkai projekta “Iedvesmas bibliotēka” līdzfinansējumam.</w:t>
      </w:r>
    </w:p>
    <w:p w14:paraId="1700074C" w14:textId="77777777" w:rsidR="004B1B52" w:rsidRPr="00B31F93" w:rsidRDefault="004B1B52" w:rsidP="004B1B52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 w:rsidRPr="00433B44">
        <w:rPr>
          <w:lang w:val="lv-LV"/>
        </w:rPr>
        <w:t>Finansējumu nodrošināt, veicot Alūksnes novada pašvaldības budžeta 202</w:t>
      </w:r>
      <w:r>
        <w:rPr>
          <w:lang w:val="lv-LV"/>
        </w:rPr>
        <w:t>3</w:t>
      </w:r>
      <w:r w:rsidRPr="00433B44">
        <w:rPr>
          <w:lang w:val="lv-LV"/>
        </w:rPr>
        <w:t>.</w:t>
      </w:r>
      <w:r>
        <w:rPr>
          <w:lang w:val="lv-LV"/>
        </w:rPr>
        <w:t> </w:t>
      </w:r>
      <w:r w:rsidRPr="00433B44">
        <w:rPr>
          <w:lang w:val="lv-LV"/>
        </w:rPr>
        <w:t xml:space="preserve">gadam pārkārtojumu </w:t>
      </w:r>
      <w:r>
        <w:rPr>
          <w:lang w:val="lv-LV"/>
        </w:rPr>
        <w:t>uz</w:t>
      </w:r>
      <w:r w:rsidRPr="00433B44">
        <w:rPr>
          <w:lang w:val="lv-LV"/>
        </w:rPr>
        <w:t xml:space="preserve"> uzskaites dimensij</w:t>
      </w:r>
      <w:r>
        <w:rPr>
          <w:lang w:val="lv-LV"/>
        </w:rPr>
        <w:t>u</w:t>
      </w:r>
      <w:r w:rsidRPr="00433B44">
        <w:rPr>
          <w:lang w:val="lv-LV"/>
        </w:rPr>
        <w:t xml:space="preserve"> </w:t>
      </w:r>
      <w:r>
        <w:rPr>
          <w:lang w:val="lv-LV"/>
        </w:rPr>
        <w:t>082132</w:t>
      </w:r>
      <w:r w:rsidRPr="00433B44">
        <w:rPr>
          <w:lang w:val="lv-LV"/>
        </w:rPr>
        <w:t xml:space="preserve"> “</w:t>
      </w:r>
      <w:r>
        <w:rPr>
          <w:lang w:val="lv-LV"/>
        </w:rPr>
        <w:t>Alūksnes novada bibliotēka – projekts “Iedvesmas bibliotēka””</w:t>
      </w:r>
      <w:r w:rsidRPr="00433B44">
        <w:rPr>
          <w:lang w:val="lv-LV"/>
        </w:rPr>
        <w:t xml:space="preserve"> </w:t>
      </w:r>
      <w:r>
        <w:rPr>
          <w:lang w:val="lv-LV"/>
        </w:rPr>
        <w:t xml:space="preserve">no </w:t>
      </w:r>
      <w:r>
        <w:rPr>
          <w:shd w:val="clear" w:color="auto" w:fill="FFFFFF"/>
          <w:lang w:val="lv-LV"/>
        </w:rPr>
        <w:t>049010</w:t>
      </w:r>
      <w:r w:rsidRPr="00916B72">
        <w:rPr>
          <w:shd w:val="clear" w:color="auto" w:fill="FFFFFF"/>
          <w:lang w:val="lv-LV"/>
        </w:rPr>
        <w:t xml:space="preserve"> uzskaites dimensijas </w:t>
      </w:r>
      <w:r w:rsidRPr="00B31F93">
        <w:rPr>
          <w:shd w:val="clear" w:color="auto" w:fill="FFFFFF"/>
          <w:lang w:val="lv-LV"/>
        </w:rPr>
        <w:t>“ES projektu, Zivju fonda projektu un citu projektu līdzfinansējums”.</w:t>
      </w:r>
    </w:p>
    <w:p w14:paraId="77249A11" w14:textId="77777777" w:rsidR="004B1B52" w:rsidRPr="00433B44" w:rsidRDefault="004B1B52" w:rsidP="004B1B52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B31F93">
        <w:rPr>
          <w:iCs/>
          <w:lang w:val="lv-LV"/>
        </w:rPr>
        <w:t>Alūksnes novada pašvaldības Centrālās administrācijas Finanšu</w:t>
      </w:r>
      <w:r w:rsidRPr="00433B44">
        <w:rPr>
          <w:iCs/>
          <w:lang w:val="lv-LV"/>
        </w:rPr>
        <w:t xml:space="preserve"> nodaļai nodrošināt </w:t>
      </w:r>
      <w:r>
        <w:rPr>
          <w:iCs/>
          <w:lang w:val="lv-LV"/>
        </w:rPr>
        <w:t>iepriekš</w:t>
      </w:r>
      <w:r w:rsidRPr="00433B44">
        <w:rPr>
          <w:iCs/>
          <w:lang w:val="lv-LV"/>
        </w:rPr>
        <w:t xml:space="preserve">minēto līdzekļu </w:t>
      </w:r>
      <w:r>
        <w:rPr>
          <w:iCs/>
          <w:lang w:val="lv-LV"/>
        </w:rPr>
        <w:t>pārkārtošanu</w:t>
      </w:r>
      <w:r w:rsidRPr="00433B44">
        <w:rPr>
          <w:iCs/>
          <w:lang w:val="lv-LV"/>
        </w:rPr>
        <w:t xml:space="preserve"> Alūksnes novada pašvaldības budžetā 202</w:t>
      </w:r>
      <w:r>
        <w:rPr>
          <w:iCs/>
          <w:lang w:val="lv-LV"/>
        </w:rPr>
        <w:t>3</w:t>
      </w:r>
      <w:r w:rsidRPr="00433B44">
        <w:rPr>
          <w:iCs/>
          <w:lang w:val="lv-LV"/>
        </w:rPr>
        <w:t>.gadam</w:t>
      </w:r>
      <w:r w:rsidRPr="00433B44">
        <w:rPr>
          <w:lang w:val="lv-LV"/>
        </w:rPr>
        <w:t xml:space="preserve"> </w:t>
      </w:r>
    </w:p>
    <w:p w14:paraId="52376580" w14:textId="77777777" w:rsidR="004B1B52" w:rsidRPr="00433B44" w:rsidRDefault="004B1B52" w:rsidP="004B1B52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lang w:val="lv-LV" w:eastAsia="lv-LV"/>
        </w:rPr>
      </w:pPr>
      <w:r w:rsidRPr="00433B44">
        <w:rPr>
          <w:lang w:val="lv-LV"/>
        </w:rPr>
        <w:t>Lēmums stājas spēkā ar tā pieņemšanu.</w:t>
      </w:r>
    </w:p>
    <w:p w14:paraId="77E7A127" w14:textId="77777777" w:rsidR="00BF5A2F" w:rsidRDefault="00BF5A2F"/>
    <w:sectPr w:rsidR="00BF5A2F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286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52"/>
    <w:rsid w:val="004B1B52"/>
    <w:rsid w:val="004F7DD7"/>
    <w:rsid w:val="00B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D3CF9"/>
  <w15:chartTrackingRefBased/>
  <w15:docId w15:val="{86A5DCC7-1255-4AFD-B7A2-C0BC7BAC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1B5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B1B52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4B1B52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4B1B52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4B1B52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4B1B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1060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2023-05-08T11:24:00Z</dcterms:created>
  <dcterms:modified xsi:type="dcterms:W3CDTF">2023-05-08T11:25:00Z</dcterms:modified>
</cp:coreProperties>
</file>