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E4EA" w14:textId="77777777" w:rsidR="00A21D02" w:rsidRDefault="00A21D02" w:rsidP="00A21D02">
      <w:pPr>
        <w:jc w:val="right"/>
        <w:rPr>
          <w:i/>
        </w:rPr>
      </w:pPr>
      <w:r w:rsidRPr="00ED2FC7">
        <w:rPr>
          <w:i/>
        </w:rPr>
        <w:t>LĒMUMA PROJEKTS</w:t>
      </w:r>
    </w:p>
    <w:p w14:paraId="4242E2AA" w14:textId="77777777" w:rsidR="00A21D02" w:rsidRPr="00AF1A2C" w:rsidRDefault="00A21D02" w:rsidP="00A21D02">
      <w:pPr>
        <w:rPr>
          <w:i/>
          <w:u w:val="single"/>
        </w:rPr>
      </w:pPr>
    </w:p>
    <w:p w14:paraId="1AFE75B1" w14:textId="77777777" w:rsidR="00A21D02" w:rsidRPr="00AF1A2C" w:rsidRDefault="00A21D02" w:rsidP="00A21D02">
      <w:pPr>
        <w:jc w:val="center"/>
        <w:rPr>
          <w:b/>
          <w:bCs/>
        </w:rPr>
      </w:pPr>
      <w:r w:rsidRPr="00AF1A2C">
        <w:rPr>
          <w:b/>
        </w:rPr>
        <w:t>P</w:t>
      </w:r>
      <w:r>
        <w:rPr>
          <w:b/>
        </w:rPr>
        <w:t>ar izstāšanos no starptautiskas asociācijas “</w:t>
      </w:r>
      <w:proofErr w:type="spellStart"/>
      <w:r>
        <w:rPr>
          <w:b/>
        </w:rPr>
        <w:t>Innovation</w:t>
      </w:r>
      <w:proofErr w:type="spellEnd"/>
      <w:r>
        <w:rPr>
          <w:b/>
        </w:rPr>
        <w:t xml:space="preserve"> </w:t>
      </w:r>
      <w:proofErr w:type="spellStart"/>
      <w:r>
        <w:rPr>
          <w:b/>
        </w:rPr>
        <w:t>Circle</w:t>
      </w:r>
      <w:proofErr w:type="spellEnd"/>
      <w:r>
        <w:rPr>
          <w:b/>
        </w:rPr>
        <w:t xml:space="preserve"> </w:t>
      </w:r>
      <w:proofErr w:type="spellStart"/>
      <w:r>
        <w:rPr>
          <w:b/>
        </w:rPr>
        <w:t>Network</w:t>
      </w:r>
      <w:proofErr w:type="spellEnd"/>
      <w:r>
        <w:rPr>
          <w:b/>
        </w:rPr>
        <w:t>”</w:t>
      </w:r>
    </w:p>
    <w:p w14:paraId="2EF5CA4A" w14:textId="77777777" w:rsidR="00A21D02" w:rsidRPr="00AF1A2C" w:rsidRDefault="00A21D02" w:rsidP="00A21D02">
      <w:pPr>
        <w:jc w:val="both"/>
        <w:rPr>
          <w:b/>
        </w:rPr>
      </w:pPr>
    </w:p>
    <w:p w14:paraId="265E3B32" w14:textId="77777777" w:rsidR="00A21D02" w:rsidRDefault="00A21D02" w:rsidP="00A21D02">
      <w:pPr>
        <w:widowControl w:val="0"/>
        <w:suppressAutoHyphens/>
        <w:autoSpaceDN w:val="0"/>
        <w:ind w:firstLine="426"/>
        <w:jc w:val="both"/>
        <w:textAlignment w:val="baseline"/>
      </w:pPr>
      <w:bookmarkStart w:id="0" w:name="_Hlk3530740"/>
      <w:r>
        <w:rPr>
          <w:rFonts w:eastAsia="Calibri"/>
          <w:iCs/>
          <w:kern w:val="3"/>
          <w:lang w:eastAsia="zh-CN" w:bidi="hi-IN"/>
        </w:rPr>
        <w:t>Izvērtējot Alūksnes novada pašvaldības, turpmāk – pašvaldība, dalību starptautiskā asociācijā “</w:t>
      </w:r>
      <w:proofErr w:type="spellStart"/>
      <w:r>
        <w:rPr>
          <w:rFonts w:eastAsia="Calibri"/>
          <w:iCs/>
          <w:kern w:val="3"/>
          <w:lang w:eastAsia="zh-CN" w:bidi="hi-IN"/>
        </w:rPr>
        <w:t>Innovation</w:t>
      </w:r>
      <w:proofErr w:type="spellEnd"/>
      <w:r>
        <w:rPr>
          <w:rFonts w:eastAsia="Calibri"/>
          <w:iCs/>
          <w:kern w:val="3"/>
          <w:lang w:eastAsia="zh-CN" w:bidi="hi-IN"/>
        </w:rPr>
        <w:t xml:space="preserve"> </w:t>
      </w:r>
      <w:proofErr w:type="spellStart"/>
      <w:r>
        <w:rPr>
          <w:rFonts w:eastAsia="Calibri"/>
          <w:iCs/>
          <w:kern w:val="3"/>
          <w:lang w:eastAsia="zh-CN" w:bidi="hi-IN"/>
        </w:rPr>
        <w:t>Circle</w:t>
      </w:r>
      <w:proofErr w:type="spellEnd"/>
      <w:r>
        <w:rPr>
          <w:rFonts w:eastAsia="Calibri"/>
          <w:iCs/>
          <w:kern w:val="3"/>
          <w:lang w:eastAsia="zh-CN" w:bidi="hi-IN"/>
        </w:rPr>
        <w:t xml:space="preserve"> </w:t>
      </w:r>
      <w:proofErr w:type="spellStart"/>
      <w:r>
        <w:rPr>
          <w:rFonts w:eastAsia="Calibri"/>
          <w:iCs/>
          <w:kern w:val="3"/>
          <w:lang w:eastAsia="zh-CN" w:bidi="hi-IN"/>
        </w:rPr>
        <w:t>Network</w:t>
      </w:r>
      <w:proofErr w:type="spellEnd"/>
      <w:r>
        <w:rPr>
          <w:rFonts w:eastAsia="Calibri"/>
          <w:iCs/>
          <w:kern w:val="3"/>
          <w:lang w:eastAsia="zh-CN" w:bidi="hi-IN"/>
        </w:rPr>
        <w:t xml:space="preserve">”, organizācijas Nr. </w:t>
      </w:r>
      <w:r>
        <w:t>992309946, turpmāk – organizācija, konstatēts:</w:t>
      </w:r>
    </w:p>
    <w:p w14:paraId="0811BD7E" w14:textId="77777777" w:rsidR="00A21D02" w:rsidRDefault="00A21D02" w:rsidP="00A21D02">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[1.] Ar Alūksnes novada pašvaldības domes 25.02.2016. lēmumu Nr. 45 “Par iestāšanos organizācijā “</w:t>
      </w:r>
      <w:proofErr w:type="spellStart"/>
      <w:r>
        <w:rPr>
          <w:rFonts w:eastAsia="Calibri"/>
          <w:iCs/>
          <w:kern w:val="3"/>
          <w:lang w:eastAsia="zh-CN" w:bidi="hi-IN"/>
        </w:rPr>
        <w:t>Innovation</w:t>
      </w:r>
      <w:proofErr w:type="spellEnd"/>
      <w:r>
        <w:rPr>
          <w:rFonts w:eastAsia="Calibri"/>
          <w:iCs/>
          <w:kern w:val="3"/>
          <w:lang w:eastAsia="zh-CN" w:bidi="hi-IN"/>
        </w:rPr>
        <w:t xml:space="preserve"> </w:t>
      </w:r>
      <w:proofErr w:type="spellStart"/>
      <w:r>
        <w:rPr>
          <w:rFonts w:eastAsia="Calibri"/>
          <w:iCs/>
          <w:kern w:val="3"/>
          <w:lang w:eastAsia="zh-CN" w:bidi="hi-IN"/>
        </w:rPr>
        <w:t>Circle</w:t>
      </w:r>
      <w:proofErr w:type="spellEnd"/>
      <w:r>
        <w:rPr>
          <w:rFonts w:eastAsia="Calibri"/>
          <w:iCs/>
          <w:kern w:val="3"/>
          <w:lang w:eastAsia="zh-CN" w:bidi="hi-IN"/>
        </w:rPr>
        <w:t xml:space="preserve"> </w:t>
      </w:r>
      <w:proofErr w:type="spellStart"/>
      <w:r>
        <w:rPr>
          <w:rFonts w:eastAsia="Calibri"/>
          <w:iCs/>
          <w:kern w:val="3"/>
          <w:lang w:eastAsia="zh-CN" w:bidi="hi-IN"/>
        </w:rPr>
        <w:t>Network</w:t>
      </w:r>
      <w:proofErr w:type="spellEnd"/>
      <w:r>
        <w:rPr>
          <w:rFonts w:eastAsia="Calibri"/>
          <w:iCs/>
          <w:kern w:val="3"/>
          <w:lang w:eastAsia="zh-CN" w:bidi="hi-IN"/>
        </w:rPr>
        <w:t>”” pašvaldība iestājusies organizācijā.</w:t>
      </w:r>
    </w:p>
    <w:p w14:paraId="2B9F3376" w14:textId="77777777" w:rsidR="00A21D02" w:rsidRDefault="00A21D02" w:rsidP="00A21D02">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[2</w:t>
      </w:r>
      <w:r w:rsidRPr="00A5679D">
        <w:rPr>
          <w:rFonts w:eastAsia="Calibri"/>
          <w:iCs/>
          <w:kern w:val="3"/>
          <w:lang w:eastAsia="zh-CN" w:bidi="hi-IN"/>
        </w:rPr>
        <w:t>.]</w:t>
      </w:r>
      <w:r>
        <w:rPr>
          <w:rFonts w:eastAsia="Calibri"/>
          <w:iCs/>
          <w:kern w:val="3"/>
          <w:lang w:eastAsia="zh-CN" w:bidi="hi-IN"/>
        </w:rPr>
        <w:t xml:space="preserve"> 2016. gada 18. martā noslēgta vienošanās par sadarbību starp pašvaldību un organizāciju.</w:t>
      </w:r>
    </w:p>
    <w:p w14:paraId="1586018C" w14:textId="77777777" w:rsidR="00A21D02" w:rsidRDefault="00A21D02" w:rsidP="00A21D02">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[3.] Pēc organizācijas mājaslapas internetā pieejamās informācijas redzams, ka organizācijas oficiālais nosaukums ir “Inovācijas apļa tīkls”. Tā ir neatkarīga un bezpeļņas organizācija, kas atvērta privātiem un valsts biedriem. Organizācijas misija  - darboties mazāku un vidēju vietu labā Eiropā un pasaulē, lai padarītu šādas vietas ilgtspējīgas un pievilcīgākas; strādāt kopā ar ANO un citiem dalībniekiem, lai pastiprinātu fokusu uz klimatam draudzīgu enerģiju, transportu un rūpniecību, tostarp zaļās mobilitātes risinājumiem; stiprināt starpvalstu sadarbību un veicināt izpratni par kultūras daudzveidību, politiskajām un reliģiskajām tradīcijām; apvienot lēmumu pieņēmējus, speciālistus, uzņēmējus, brīvprātīgos un jauniešus no dažādām valstīm attīstības projektos un pasākumos. </w:t>
      </w:r>
    </w:p>
    <w:p w14:paraId="50F61CDE" w14:textId="77777777" w:rsidR="00A21D02" w:rsidRDefault="00A21D02" w:rsidP="00A21D02">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 [4.] Atbilstoši “Inovāciju apļa tīkls” nolikumam par organizācijas biedru var kļūt ikviens, kas ir ieinteresēts reklamēt mazākas un vidējas vietas neatkarīgi no profesionālajām disciplīnām, nozarēm vai ģeogrāfiskās atrašanās vietas.</w:t>
      </w:r>
    </w:p>
    <w:p w14:paraId="0CBE55A8" w14:textId="77777777" w:rsidR="00A21D02" w:rsidRDefault="00A21D02" w:rsidP="00A21D02">
      <w:pPr>
        <w:widowControl w:val="0"/>
        <w:suppressAutoHyphens/>
        <w:autoSpaceDN w:val="0"/>
        <w:ind w:firstLine="426"/>
        <w:jc w:val="both"/>
        <w:textAlignment w:val="baseline"/>
        <w:rPr>
          <w:rFonts w:eastAsia="Calibri"/>
          <w:i/>
          <w:iCs/>
          <w:kern w:val="3"/>
          <w:lang w:eastAsia="zh-CN" w:bidi="hi-IN"/>
        </w:rPr>
      </w:pPr>
      <w:r>
        <w:rPr>
          <w:rFonts w:eastAsia="Calibri"/>
          <w:iCs/>
          <w:kern w:val="3"/>
          <w:lang w:eastAsia="zh-CN" w:bidi="hi-IN"/>
        </w:rPr>
        <w:t xml:space="preserve"> [5.] Atbilstoši Pašvaldību likuma 79. panta pirmajai un trešajai daļai</w:t>
      </w:r>
      <w:r w:rsidRPr="008D5264">
        <w:rPr>
          <w:rFonts w:eastAsia="Calibri"/>
          <w:iCs/>
          <w:kern w:val="3"/>
          <w:lang w:eastAsia="zh-CN" w:bidi="hi-IN"/>
        </w:rPr>
        <w:t>, pašvaldību kopīgu interešu īstenošanai pašvaldības var dibināt kopīgas biedrības un nodibinājumus, ievērojot Pašvaldību likumā un Biedrību un nodibinājumu likumā</w:t>
      </w:r>
      <w:r>
        <w:rPr>
          <w:rFonts w:eastAsia="Calibri"/>
          <w:iCs/>
          <w:kern w:val="3"/>
          <w:lang w:eastAsia="zh-CN" w:bidi="hi-IN"/>
        </w:rPr>
        <w:t xml:space="preserve"> noteikto</w:t>
      </w:r>
      <w:r w:rsidRPr="008D5264">
        <w:rPr>
          <w:rFonts w:eastAsia="Calibri"/>
          <w:iCs/>
          <w:kern w:val="3"/>
          <w:lang w:eastAsia="zh-CN" w:bidi="hi-IN"/>
        </w:rPr>
        <w:t>. Dome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7CE8BBCF" w14:textId="77777777" w:rsidR="00A21D02" w:rsidRDefault="00A21D02" w:rsidP="00A21D02">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[6.] Pašvaldību likuma 10. panta pirmās daļas 9. punkts noteic, ka domes kompetencē ir likumā noteiktajā kārtībā izveidot, reorganizēt un likvidēt pašvaldības kapitālsabiedrības un nodibinājumus, kā arī lemt par dalību kapitālsabiedrībās, biedrībās un nodibinājumos.</w:t>
      </w:r>
    </w:p>
    <w:p w14:paraId="0779F3BB" w14:textId="77777777" w:rsidR="00A21D02" w:rsidRDefault="00A21D02" w:rsidP="00A21D02">
      <w:pPr>
        <w:widowControl w:val="0"/>
        <w:suppressAutoHyphens/>
        <w:autoSpaceDN w:val="0"/>
        <w:ind w:firstLine="426"/>
        <w:jc w:val="both"/>
        <w:textAlignment w:val="baseline"/>
        <w:rPr>
          <w:rFonts w:eastAsia="Calibri"/>
          <w:iCs/>
          <w:kern w:val="3"/>
          <w:lang w:eastAsia="zh-CN" w:bidi="hi-IN"/>
        </w:rPr>
      </w:pPr>
    </w:p>
    <w:p w14:paraId="6C880667" w14:textId="77777777" w:rsidR="00A21D02" w:rsidRDefault="00A21D02" w:rsidP="00A21D02">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Izvērtējot pašvaldības dalību organizācijā secināms, ka tā neatbilst Pašvaldību likuma 79. panta pirmās un trešās daļas nosacījumiem. </w:t>
      </w:r>
    </w:p>
    <w:p w14:paraId="396A8379" w14:textId="77777777" w:rsidR="00A21D02" w:rsidRDefault="00A21D02" w:rsidP="00A21D02">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Ņemot vērā iepriekš minēto un pamatojoties uz Pašvaldību likuma 10. panta pirmās daļas 9. punktu, </w:t>
      </w:r>
      <w:bookmarkEnd w:id="0"/>
    </w:p>
    <w:p w14:paraId="46427BB8" w14:textId="77777777" w:rsidR="00A21D02" w:rsidRDefault="00A21D02" w:rsidP="00A21D02">
      <w:pPr>
        <w:widowControl w:val="0"/>
        <w:suppressAutoHyphens/>
        <w:autoSpaceDN w:val="0"/>
        <w:ind w:firstLine="426"/>
        <w:jc w:val="both"/>
        <w:textAlignment w:val="baseline"/>
        <w:rPr>
          <w:rFonts w:eastAsia="Calibri"/>
          <w:iCs/>
          <w:kern w:val="3"/>
          <w:lang w:eastAsia="zh-CN" w:bidi="hi-IN"/>
        </w:rPr>
      </w:pPr>
    </w:p>
    <w:p w14:paraId="7F91159C" w14:textId="77777777" w:rsidR="00A21D02" w:rsidRPr="00E74824" w:rsidRDefault="00A21D02" w:rsidP="00A21D02">
      <w:pPr>
        <w:pStyle w:val="Sarakstarindkopa"/>
        <w:widowControl w:val="0"/>
        <w:numPr>
          <w:ilvl w:val="0"/>
          <w:numId w:val="1"/>
        </w:numPr>
        <w:suppressAutoHyphens/>
        <w:autoSpaceDN w:val="0"/>
        <w:jc w:val="both"/>
        <w:textAlignment w:val="baseline"/>
        <w:rPr>
          <w:rFonts w:eastAsia="Calibri"/>
          <w:kern w:val="3"/>
          <w:lang w:eastAsia="zh-CN" w:bidi="hi-IN"/>
        </w:rPr>
      </w:pPr>
      <w:r>
        <w:rPr>
          <w:rFonts w:eastAsia="Calibri"/>
          <w:kern w:val="3"/>
          <w:lang w:eastAsia="zh-CN" w:bidi="hi-IN"/>
        </w:rPr>
        <w:t>Izstāties no starptautiskas asociācijas “</w:t>
      </w:r>
      <w:proofErr w:type="spellStart"/>
      <w:r>
        <w:rPr>
          <w:rFonts w:eastAsia="Calibri"/>
          <w:kern w:val="3"/>
          <w:lang w:eastAsia="zh-CN" w:bidi="hi-IN"/>
        </w:rPr>
        <w:t>Innovation</w:t>
      </w:r>
      <w:proofErr w:type="spellEnd"/>
      <w:r>
        <w:rPr>
          <w:rFonts w:eastAsia="Calibri"/>
          <w:kern w:val="3"/>
          <w:lang w:eastAsia="zh-CN" w:bidi="hi-IN"/>
        </w:rPr>
        <w:t xml:space="preserve"> </w:t>
      </w:r>
      <w:proofErr w:type="spellStart"/>
      <w:r>
        <w:rPr>
          <w:rFonts w:eastAsia="Calibri"/>
          <w:kern w:val="3"/>
          <w:lang w:eastAsia="zh-CN" w:bidi="hi-IN"/>
        </w:rPr>
        <w:t>Circle</w:t>
      </w:r>
      <w:proofErr w:type="spellEnd"/>
      <w:r>
        <w:rPr>
          <w:rFonts w:eastAsia="Calibri"/>
          <w:kern w:val="3"/>
          <w:lang w:eastAsia="zh-CN" w:bidi="hi-IN"/>
        </w:rPr>
        <w:t xml:space="preserve"> </w:t>
      </w:r>
      <w:proofErr w:type="spellStart"/>
      <w:r>
        <w:rPr>
          <w:rFonts w:eastAsia="Calibri"/>
          <w:kern w:val="3"/>
          <w:lang w:eastAsia="zh-CN" w:bidi="hi-IN"/>
        </w:rPr>
        <w:t>Network</w:t>
      </w:r>
      <w:proofErr w:type="spellEnd"/>
      <w:r>
        <w:rPr>
          <w:rFonts w:eastAsia="Calibri"/>
          <w:kern w:val="3"/>
          <w:lang w:eastAsia="zh-CN" w:bidi="hi-IN"/>
        </w:rPr>
        <w:t>”, organizācijas Nr.</w:t>
      </w:r>
      <w:r>
        <w:t> 992309946.</w:t>
      </w:r>
    </w:p>
    <w:p w14:paraId="7BF704B8" w14:textId="77777777" w:rsidR="00A21D02" w:rsidRPr="00E74824" w:rsidRDefault="00A21D02" w:rsidP="00A21D02">
      <w:pPr>
        <w:pStyle w:val="Sarakstarindkopa"/>
        <w:widowControl w:val="0"/>
        <w:numPr>
          <w:ilvl w:val="0"/>
          <w:numId w:val="1"/>
        </w:numPr>
        <w:suppressAutoHyphens/>
        <w:autoSpaceDN w:val="0"/>
        <w:jc w:val="both"/>
        <w:textAlignment w:val="baseline"/>
        <w:rPr>
          <w:rFonts w:eastAsia="Calibri"/>
          <w:kern w:val="3"/>
          <w:lang w:eastAsia="zh-CN" w:bidi="hi-IN"/>
        </w:rPr>
      </w:pPr>
      <w:r>
        <w:rPr>
          <w:rFonts w:eastAsia="Calibri"/>
          <w:kern w:val="3"/>
          <w:lang w:eastAsia="zh-CN" w:bidi="hi-IN"/>
        </w:rPr>
        <w:t>Atzīt par spēku zaudējušu Alūksnes novada pašvaldības domes 25.02.2016. lēmumu Nr. 45 “Par iestāšanos organizācijā “</w:t>
      </w:r>
      <w:proofErr w:type="spellStart"/>
      <w:r>
        <w:rPr>
          <w:rFonts w:eastAsia="Calibri"/>
          <w:kern w:val="3"/>
          <w:lang w:eastAsia="zh-CN" w:bidi="hi-IN"/>
        </w:rPr>
        <w:t>Innovation</w:t>
      </w:r>
      <w:proofErr w:type="spellEnd"/>
      <w:r>
        <w:rPr>
          <w:rFonts w:eastAsia="Calibri"/>
          <w:kern w:val="3"/>
          <w:lang w:eastAsia="zh-CN" w:bidi="hi-IN"/>
        </w:rPr>
        <w:t xml:space="preserve"> </w:t>
      </w:r>
      <w:proofErr w:type="spellStart"/>
      <w:r>
        <w:rPr>
          <w:rFonts w:eastAsia="Calibri"/>
          <w:kern w:val="3"/>
          <w:lang w:eastAsia="zh-CN" w:bidi="hi-IN"/>
        </w:rPr>
        <w:t>Circle</w:t>
      </w:r>
      <w:proofErr w:type="spellEnd"/>
      <w:r>
        <w:rPr>
          <w:rFonts w:eastAsia="Calibri"/>
          <w:kern w:val="3"/>
          <w:lang w:eastAsia="zh-CN" w:bidi="hi-IN"/>
        </w:rPr>
        <w:t xml:space="preserve"> </w:t>
      </w:r>
      <w:proofErr w:type="spellStart"/>
      <w:r>
        <w:rPr>
          <w:rFonts w:eastAsia="Calibri"/>
          <w:kern w:val="3"/>
          <w:lang w:eastAsia="zh-CN" w:bidi="hi-IN"/>
        </w:rPr>
        <w:t>Network</w:t>
      </w:r>
      <w:proofErr w:type="spellEnd"/>
      <w:r>
        <w:rPr>
          <w:rFonts w:eastAsia="Calibri"/>
          <w:kern w:val="3"/>
          <w:lang w:eastAsia="zh-CN" w:bidi="hi-IN"/>
        </w:rPr>
        <w:t xml:space="preserve">”. </w:t>
      </w:r>
    </w:p>
    <w:p w14:paraId="4E7CFB35" w14:textId="77777777" w:rsidR="00A21D02" w:rsidRDefault="00A21D02" w:rsidP="00A21D02">
      <w:pPr>
        <w:pStyle w:val="Sarakstarindkopa"/>
        <w:jc w:val="both"/>
        <w:rPr>
          <w:rFonts w:eastAsia="Calibri"/>
          <w:kern w:val="3"/>
          <w:lang w:eastAsia="zh-CN" w:bidi="hi-IN"/>
        </w:rPr>
      </w:pPr>
    </w:p>
    <w:p w14:paraId="524F5C18" w14:textId="77777777" w:rsidR="00D44467" w:rsidRDefault="00D44467"/>
    <w:sectPr w:rsidR="00D44467"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D674A"/>
    <w:multiLevelType w:val="hybridMultilevel"/>
    <w:tmpl w:val="B33A3F4A"/>
    <w:lvl w:ilvl="0" w:tplc="848E9FA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733819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02"/>
    <w:rsid w:val="004F7DD7"/>
    <w:rsid w:val="00A21D02"/>
    <w:rsid w:val="00D444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620F"/>
  <w15:chartTrackingRefBased/>
  <w15:docId w15:val="{01E661C6-66BB-4F63-A6C6-B2DC6933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1D02"/>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A21D02"/>
    <w:pPr>
      <w:ind w:left="720"/>
      <w:contextualSpacing/>
    </w:p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A21D02"/>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1835</Words>
  <Characters>1047</Characters>
  <Application>Microsoft Office Word</Application>
  <DocSecurity>0</DocSecurity>
  <Lines>8</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2023-09-18T13:56:00Z</dcterms:created>
  <dcterms:modified xsi:type="dcterms:W3CDTF">2023-09-18T13:56:00Z</dcterms:modified>
</cp:coreProperties>
</file>