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679F" w14:textId="1193AD52" w:rsidR="00052C4A" w:rsidRDefault="00052C4A" w:rsidP="00826743">
      <w:pPr>
        <w:spacing w:after="0" w:line="240" w:lineRule="auto"/>
        <w:jc w:val="right"/>
      </w:pPr>
      <w:r>
        <w:t>Lēmuma projekts</w:t>
      </w:r>
    </w:p>
    <w:p w14:paraId="696CDAAF" w14:textId="77777777" w:rsidR="00826743" w:rsidRDefault="00826743" w:rsidP="00826743">
      <w:pPr>
        <w:spacing w:after="0" w:line="240" w:lineRule="auto"/>
        <w:jc w:val="right"/>
      </w:pPr>
    </w:p>
    <w:p w14:paraId="3B58D644" w14:textId="100E58BF" w:rsidR="00052C4A" w:rsidRDefault="00052C4A" w:rsidP="00826743">
      <w:pPr>
        <w:spacing w:after="0" w:line="240" w:lineRule="auto"/>
        <w:jc w:val="center"/>
        <w:rPr>
          <w:b/>
          <w:bCs/>
        </w:rPr>
      </w:pPr>
      <w:r w:rsidRPr="00052C4A">
        <w:rPr>
          <w:b/>
          <w:bCs/>
        </w:rPr>
        <w:t>Par papildu finansējuma piešķiršanu 1.-4.</w:t>
      </w:r>
      <w:r w:rsidR="00826743">
        <w:rPr>
          <w:b/>
          <w:bCs/>
        </w:rPr>
        <w:t> </w:t>
      </w:r>
      <w:r w:rsidRPr="00052C4A">
        <w:rPr>
          <w:b/>
          <w:bCs/>
        </w:rPr>
        <w:t>klašu izglītojamo ēdināšanai</w:t>
      </w:r>
    </w:p>
    <w:p w14:paraId="39902914" w14:textId="6A84A753" w:rsidR="00052C4A" w:rsidRDefault="00052C4A" w:rsidP="00826743">
      <w:pPr>
        <w:spacing w:after="0" w:line="240" w:lineRule="auto"/>
        <w:jc w:val="center"/>
        <w:rPr>
          <w:b/>
          <w:bCs/>
        </w:rPr>
      </w:pPr>
    </w:p>
    <w:p w14:paraId="543C3355" w14:textId="4DF63AFC" w:rsidR="006765CD" w:rsidRDefault="006765CD" w:rsidP="00826743">
      <w:pPr>
        <w:spacing w:after="0" w:line="240" w:lineRule="auto"/>
        <w:ind w:firstLine="720"/>
        <w:jc w:val="both"/>
      </w:pPr>
      <w:r>
        <w:t xml:space="preserve">Ņemot vērā Izglītības pārvaldes </w:t>
      </w:r>
      <w:r w:rsidR="00F1585D">
        <w:t>07</w:t>
      </w:r>
      <w:r>
        <w:t>.09.202</w:t>
      </w:r>
      <w:r w:rsidR="00B15355">
        <w:t>3</w:t>
      </w:r>
      <w:r>
        <w:t>. iesniegumu Nr</w:t>
      </w:r>
      <w:r w:rsidR="00923B24">
        <w:t>.</w:t>
      </w:r>
      <w:r w:rsidR="00826743">
        <w:t> </w:t>
      </w:r>
      <w:r w:rsidR="00923B24">
        <w:t>IZP/01-19/</w:t>
      </w:r>
      <w:r w:rsidR="00923B24" w:rsidRPr="00F1585D">
        <w:t>2</w:t>
      </w:r>
      <w:r w:rsidR="00B15355" w:rsidRPr="00F1585D">
        <w:t>3</w:t>
      </w:r>
      <w:r w:rsidR="00923B24" w:rsidRPr="00F1585D">
        <w:t>/</w:t>
      </w:r>
      <w:r w:rsidR="00F1585D" w:rsidRPr="00F1585D">
        <w:t>69</w:t>
      </w:r>
      <w:r w:rsidR="00923B24">
        <w:t xml:space="preserve"> “Par izglītojamo skaitu”</w:t>
      </w:r>
      <w:r>
        <w:t>, kas reģistrēts Alūksnes novada pašvaldībā</w:t>
      </w:r>
      <w:r w:rsidR="00F1585D">
        <w:t xml:space="preserve"> 07</w:t>
      </w:r>
      <w:r>
        <w:t>.09.202</w:t>
      </w:r>
      <w:r w:rsidR="00B15355">
        <w:t>3</w:t>
      </w:r>
      <w:r>
        <w:t>. ar Nr</w:t>
      </w:r>
      <w:r w:rsidR="00923B24">
        <w:t>.</w:t>
      </w:r>
      <w:r w:rsidR="00826743">
        <w:t> </w:t>
      </w:r>
      <w:r w:rsidR="00923B24">
        <w:t>ANP/1-42/2</w:t>
      </w:r>
      <w:r w:rsidR="00B15355">
        <w:t>3</w:t>
      </w:r>
      <w:r w:rsidR="00923B24">
        <w:t>/</w:t>
      </w:r>
      <w:r w:rsidR="00F1585D">
        <w:t>3147</w:t>
      </w:r>
      <w:r>
        <w:t>,</w:t>
      </w:r>
    </w:p>
    <w:p w14:paraId="7E140ACB" w14:textId="6C87154C" w:rsidR="00052C4A" w:rsidRDefault="006765CD" w:rsidP="00826743">
      <w:pPr>
        <w:spacing w:after="0" w:line="240" w:lineRule="auto"/>
        <w:ind w:firstLine="720"/>
        <w:jc w:val="both"/>
      </w:pPr>
      <w:r>
        <w:t>p</w:t>
      </w:r>
      <w:r w:rsidR="00052C4A">
        <w:t xml:space="preserve">amatojoties uz </w:t>
      </w:r>
      <w:r w:rsidR="00B15355">
        <w:t>Pašvaldīb</w:t>
      </w:r>
      <w:r w:rsidR="00826743">
        <w:t>u</w:t>
      </w:r>
      <w:r w:rsidR="00B15355">
        <w:t xml:space="preserve"> likuma 4.</w:t>
      </w:r>
      <w:r w:rsidR="00826743">
        <w:t> </w:t>
      </w:r>
      <w:r w:rsidR="00B15355">
        <w:t xml:space="preserve">panta </w:t>
      </w:r>
      <w:r w:rsidR="00052C4A">
        <w:t>pirmās daļas 4.</w:t>
      </w:r>
      <w:r w:rsidR="00826743">
        <w:t> </w:t>
      </w:r>
      <w:r w:rsidR="00052C4A">
        <w:t xml:space="preserve">punktu, </w:t>
      </w:r>
      <w:r w:rsidR="00B15355">
        <w:t>10</w:t>
      </w:r>
      <w:r w:rsidR="00052C4A">
        <w:t>.</w:t>
      </w:r>
      <w:r w:rsidR="00826743">
        <w:t> </w:t>
      </w:r>
      <w:r w:rsidR="00052C4A">
        <w:t xml:space="preserve">panta pirmās daļas </w:t>
      </w:r>
      <w:r w:rsidR="00B15355">
        <w:t>ievaddaļu</w:t>
      </w:r>
      <w:r w:rsidR="00052C4A">
        <w:t>,</w:t>
      </w:r>
      <w:r w:rsidR="00C22600" w:rsidRPr="00C22600"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  <w:t xml:space="preserve"> </w:t>
      </w:r>
      <w:r w:rsidR="00C22600" w:rsidRPr="00B1057F">
        <w:rPr>
          <w:rFonts w:eastAsia="Times New Roman" w:cs="Times New Roman"/>
          <w:szCs w:val="24"/>
          <w:lang w:eastAsia="lv-LV"/>
        </w:rPr>
        <w:t>Izglītības likuma 59.</w:t>
      </w:r>
      <w:r w:rsidR="00826743">
        <w:rPr>
          <w:rFonts w:eastAsia="Times New Roman" w:cs="Times New Roman"/>
          <w:szCs w:val="24"/>
          <w:lang w:eastAsia="lv-LV"/>
        </w:rPr>
        <w:t> </w:t>
      </w:r>
      <w:r w:rsidR="00C22600" w:rsidRPr="00B1057F">
        <w:rPr>
          <w:rFonts w:eastAsia="Times New Roman" w:cs="Times New Roman"/>
          <w:szCs w:val="24"/>
          <w:lang w:eastAsia="lv-LV"/>
        </w:rPr>
        <w:t>panta 3.</w:t>
      </w:r>
      <w:r w:rsidR="00C22600" w:rsidRPr="00B1057F">
        <w:rPr>
          <w:rFonts w:eastAsia="Times New Roman" w:cs="Times New Roman"/>
          <w:szCs w:val="24"/>
          <w:vertAlign w:val="superscript"/>
          <w:lang w:eastAsia="lv-LV"/>
        </w:rPr>
        <w:t>1</w:t>
      </w:r>
      <w:r w:rsidR="00826743">
        <w:rPr>
          <w:rFonts w:eastAsia="Times New Roman" w:cs="Times New Roman"/>
          <w:szCs w:val="24"/>
          <w:lang w:eastAsia="lv-LV"/>
        </w:rPr>
        <w:t> </w:t>
      </w:r>
      <w:r w:rsidR="00C22600" w:rsidRPr="00B1057F">
        <w:rPr>
          <w:rFonts w:eastAsia="Times New Roman" w:cs="Times New Roman"/>
          <w:szCs w:val="24"/>
          <w:lang w:eastAsia="lv-LV"/>
        </w:rPr>
        <w:t>daļ</w:t>
      </w:r>
      <w:r w:rsidR="00C22600" w:rsidRPr="00C22600">
        <w:rPr>
          <w:rFonts w:eastAsia="Times New Roman" w:cs="Times New Roman"/>
          <w:szCs w:val="24"/>
          <w:lang w:eastAsia="lv-LV"/>
        </w:rPr>
        <w:t>u,</w:t>
      </w:r>
      <w:r w:rsidR="00C22600" w:rsidRPr="00C22600">
        <w:rPr>
          <w:rFonts w:ascii="Verdana" w:eastAsia="Times New Roman" w:hAnsi="Verdana" w:cs="Times New Roman"/>
          <w:sz w:val="19"/>
          <w:szCs w:val="19"/>
          <w:lang w:eastAsia="lv-LV"/>
        </w:rPr>
        <w:t xml:space="preserve"> </w:t>
      </w:r>
      <w:r w:rsidR="00052C4A">
        <w:t>likuma “Par pašvaldību budžetiem” 30.</w:t>
      </w:r>
      <w:r w:rsidR="00826743">
        <w:t> </w:t>
      </w:r>
      <w:r w:rsidR="00052C4A">
        <w:t>pantu</w:t>
      </w:r>
      <w:r w:rsidR="009C75FD">
        <w:t>, 2019.</w:t>
      </w:r>
      <w:r w:rsidR="00826743">
        <w:t> </w:t>
      </w:r>
      <w:r w:rsidR="009C75FD">
        <w:t>gada 10.</w:t>
      </w:r>
      <w:r w:rsidR="00826743">
        <w:t> </w:t>
      </w:r>
      <w:r w:rsidR="009C75FD">
        <w:t xml:space="preserve">decembra </w:t>
      </w:r>
      <w:r w:rsidR="00C22600">
        <w:t>M</w:t>
      </w:r>
      <w:r w:rsidR="009C75FD">
        <w:t>inistru kabineta noteikum</w:t>
      </w:r>
      <w:r w:rsidR="007033E7">
        <w:t>iem</w:t>
      </w:r>
      <w:r w:rsidR="009C75FD">
        <w:t xml:space="preserve"> Nr.</w:t>
      </w:r>
      <w:r w:rsidR="00826743">
        <w:t> </w:t>
      </w:r>
      <w:r w:rsidR="009C75FD">
        <w:t>614 “Kārtība, kādā aprēķina, piešķir un izlieto valsts budžetā paredzētos līdzekļus izglītojamo ēdināšanai”</w:t>
      </w:r>
      <w:r w:rsidR="00C22600">
        <w:t xml:space="preserve"> </w:t>
      </w:r>
      <w:r w:rsidR="00373DC8">
        <w:t xml:space="preserve">3. punktu, </w:t>
      </w:r>
    </w:p>
    <w:p w14:paraId="74F3FA55" w14:textId="77777777" w:rsidR="00826743" w:rsidRDefault="00826743" w:rsidP="00826743">
      <w:pPr>
        <w:spacing w:after="0" w:line="240" w:lineRule="auto"/>
        <w:ind w:firstLine="720"/>
        <w:jc w:val="both"/>
      </w:pPr>
    </w:p>
    <w:p w14:paraId="116F5B35" w14:textId="7C3E3001" w:rsidR="00C22600" w:rsidRDefault="00C22600" w:rsidP="00826743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 xml:space="preserve">Izdalīt papildu finansējumu </w:t>
      </w:r>
      <w:r w:rsidR="00B15355">
        <w:t>17 93</w:t>
      </w:r>
      <w:r w:rsidR="005F744B">
        <w:t>2</w:t>
      </w:r>
      <w:r>
        <w:t> EUR (</w:t>
      </w:r>
      <w:r w:rsidR="00B15355">
        <w:t>septiņ</w:t>
      </w:r>
      <w:r>
        <w:t xml:space="preserve">padsmit tūkstoši </w:t>
      </w:r>
      <w:r w:rsidR="00B15355">
        <w:t xml:space="preserve">deviņi </w:t>
      </w:r>
      <w:r>
        <w:t xml:space="preserve">simti </w:t>
      </w:r>
      <w:r w:rsidR="00B15355">
        <w:t xml:space="preserve">trīsdesmit </w:t>
      </w:r>
      <w:r w:rsidR="005F744B">
        <w:t xml:space="preserve">divu </w:t>
      </w:r>
      <w:r w:rsidRPr="00C22600">
        <w:rPr>
          <w:i/>
          <w:iCs/>
        </w:rPr>
        <w:t>euro</w:t>
      </w:r>
      <w:r>
        <w:t>) apmērā Alūksnes novada pašvaldības pamata un vispārējās vidējās izglītības iestādēm 1.-</w:t>
      </w:r>
      <w:r w:rsidR="006765CD">
        <w:t xml:space="preserve"> </w:t>
      </w:r>
      <w:r>
        <w:t>4.</w:t>
      </w:r>
      <w:r w:rsidR="00826743">
        <w:t> </w:t>
      </w:r>
      <w:r>
        <w:t>klašu izglītojamo ēdināšanas nodrošināšanai</w:t>
      </w:r>
      <w:r w:rsidR="00262F3B">
        <w:t xml:space="preserve"> </w:t>
      </w:r>
      <w:r w:rsidR="00826743">
        <w:t xml:space="preserve">no </w:t>
      </w:r>
      <w:r w:rsidR="00262F3B">
        <w:t>202</w:t>
      </w:r>
      <w:r w:rsidR="00B15355">
        <w:t>3</w:t>
      </w:r>
      <w:r w:rsidR="00262F3B">
        <w:t>.</w:t>
      </w:r>
      <w:r w:rsidR="00826743">
        <w:t> </w:t>
      </w:r>
      <w:r w:rsidR="00262F3B">
        <w:t>gada septembr</w:t>
      </w:r>
      <w:r w:rsidR="00E6299E">
        <w:t>a</w:t>
      </w:r>
      <w:r w:rsidR="00262F3B">
        <w:t xml:space="preserve"> </w:t>
      </w:r>
      <w:r w:rsidR="00826743">
        <w:t>līdz</w:t>
      </w:r>
      <w:r w:rsidR="00262F3B">
        <w:t xml:space="preserve"> decembrim</w:t>
      </w:r>
      <w:r>
        <w:t xml:space="preserve"> saskaņā ar pielikumu.</w:t>
      </w:r>
    </w:p>
    <w:p w14:paraId="55AD3EFC" w14:textId="332EC3D3" w:rsidR="006765CD" w:rsidRDefault="00C22600" w:rsidP="00826743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 xml:space="preserve">Finansējumu nodrošināt </w:t>
      </w:r>
      <w:r w:rsidR="006765CD" w:rsidRPr="00E83A82">
        <w:t>veicot Alūksnes novada pašvaldības budžeta 20</w:t>
      </w:r>
      <w:r w:rsidR="006765CD">
        <w:t>2</w:t>
      </w:r>
      <w:r w:rsidR="00B15355">
        <w:t>3</w:t>
      </w:r>
      <w:r w:rsidR="006765CD" w:rsidRPr="00E83A82">
        <w:t>.</w:t>
      </w:r>
      <w:r w:rsidR="00826743">
        <w:t> </w:t>
      </w:r>
      <w:r w:rsidR="006765CD" w:rsidRPr="00E83A82">
        <w:t>gadam grozī</w:t>
      </w:r>
      <w:r w:rsidR="006765CD">
        <w:t xml:space="preserve">jumus, palielinot ieņēmuma </w:t>
      </w:r>
      <w:r w:rsidR="00826743">
        <w:t>“</w:t>
      </w:r>
      <w:r w:rsidR="006765CD">
        <w:t>Nekustamā īpašuma nodoklis” plānu par lēmuma 1.</w:t>
      </w:r>
      <w:r w:rsidR="00826743">
        <w:t> </w:t>
      </w:r>
      <w:r w:rsidR="006765CD">
        <w:t>punkta summu.</w:t>
      </w:r>
    </w:p>
    <w:p w14:paraId="5F86F42F" w14:textId="241B4BBF" w:rsidR="006765CD" w:rsidRDefault="006765CD" w:rsidP="00826743">
      <w:pPr>
        <w:pStyle w:val="Sarakstarindkopa"/>
        <w:numPr>
          <w:ilvl w:val="0"/>
          <w:numId w:val="1"/>
        </w:numPr>
        <w:spacing w:after="0" w:line="240" w:lineRule="auto"/>
        <w:contextualSpacing w:val="0"/>
        <w:jc w:val="both"/>
        <w:rPr>
          <w:lang w:eastAsia="lv-LV"/>
        </w:rPr>
      </w:pPr>
      <w:r w:rsidRPr="008A2D8A">
        <w:rPr>
          <w:iCs/>
        </w:rPr>
        <w:t xml:space="preserve">Alūksnes novada pašvaldības </w:t>
      </w:r>
      <w:r>
        <w:rPr>
          <w:iCs/>
        </w:rPr>
        <w:t xml:space="preserve">Centrālās administrācijas </w:t>
      </w:r>
      <w:r w:rsidRPr="008A2D8A">
        <w:rPr>
          <w:iCs/>
        </w:rPr>
        <w:t xml:space="preserve">Finanšu nodaļai nodrošināt </w:t>
      </w:r>
      <w:r>
        <w:rPr>
          <w:iCs/>
        </w:rPr>
        <w:t xml:space="preserve">iepriekš </w:t>
      </w:r>
      <w:r w:rsidRPr="008A2D8A">
        <w:rPr>
          <w:iCs/>
        </w:rPr>
        <w:t>minēto līdzekļu iekļaušanu Alūksnes novada pašvaldības budžetā 202</w:t>
      </w:r>
      <w:r w:rsidR="00B15355">
        <w:rPr>
          <w:iCs/>
        </w:rPr>
        <w:t>3</w:t>
      </w:r>
      <w:r w:rsidRPr="008A2D8A">
        <w:rPr>
          <w:iCs/>
        </w:rPr>
        <w:t>.</w:t>
      </w:r>
      <w:r w:rsidR="00826743">
        <w:rPr>
          <w:iCs/>
        </w:rPr>
        <w:t> </w:t>
      </w:r>
      <w:r w:rsidRPr="008A2D8A">
        <w:rPr>
          <w:iCs/>
        </w:rPr>
        <w:t>gadam</w:t>
      </w:r>
      <w:r>
        <w:rPr>
          <w:iCs/>
        </w:rPr>
        <w:t>.</w:t>
      </w:r>
      <w:r w:rsidRPr="008A2D8A">
        <w:t xml:space="preserve"> </w:t>
      </w:r>
    </w:p>
    <w:p w14:paraId="596F9925" w14:textId="4C1C2B29" w:rsidR="00C22600" w:rsidRDefault="006765CD" w:rsidP="00826743">
      <w:pPr>
        <w:pStyle w:val="Sarakstarindkopa"/>
        <w:numPr>
          <w:ilvl w:val="0"/>
          <w:numId w:val="1"/>
        </w:numPr>
        <w:spacing w:after="0" w:line="240" w:lineRule="auto"/>
        <w:jc w:val="both"/>
      </w:pPr>
      <w:r w:rsidRPr="00EC3FF3">
        <w:t>Lēmums stājas spēkā ar tā pieņemšanu.</w:t>
      </w:r>
    </w:p>
    <w:p w14:paraId="6FB0927E" w14:textId="38BE9870" w:rsidR="006765CD" w:rsidRDefault="006765CD" w:rsidP="00826743">
      <w:pPr>
        <w:spacing w:after="0" w:line="240" w:lineRule="auto"/>
        <w:jc w:val="both"/>
      </w:pPr>
    </w:p>
    <w:p w14:paraId="72DEF527" w14:textId="4D82827C" w:rsidR="006765CD" w:rsidRDefault="006765CD" w:rsidP="00826743">
      <w:pPr>
        <w:spacing w:after="0" w:line="240" w:lineRule="auto"/>
        <w:jc w:val="right"/>
      </w:pPr>
      <w:r>
        <w:t>Pielikums</w:t>
      </w:r>
    </w:p>
    <w:p w14:paraId="200A9FF2" w14:textId="77777777" w:rsidR="006765CD" w:rsidRDefault="006765CD" w:rsidP="00826743">
      <w:pPr>
        <w:spacing w:after="0" w:line="240" w:lineRule="auto"/>
        <w:jc w:val="right"/>
      </w:pPr>
      <w:r>
        <w:t xml:space="preserve">Alūksnes novada pašvaldības </w:t>
      </w:r>
    </w:p>
    <w:p w14:paraId="22D4BC85" w14:textId="01B552F1" w:rsidR="006765CD" w:rsidRDefault="00F1585D" w:rsidP="00826743">
      <w:pPr>
        <w:spacing w:after="0" w:line="240" w:lineRule="auto"/>
        <w:jc w:val="right"/>
      </w:pPr>
      <w:r>
        <w:t xml:space="preserve">28.09.2023. </w:t>
      </w:r>
      <w:r w:rsidR="006765CD">
        <w:t xml:space="preserve">domes lēmumam </w:t>
      </w:r>
      <w:proofErr w:type="spellStart"/>
      <w:r w:rsidR="006765CD">
        <w:t>Nr</w:t>
      </w:r>
      <w:proofErr w:type="spellEnd"/>
      <w:r w:rsidR="006765CD">
        <w:t>…</w:t>
      </w:r>
    </w:p>
    <w:p w14:paraId="136EF9FB" w14:textId="2378C8E2" w:rsidR="006765CD" w:rsidRDefault="006765CD" w:rsidP="00826743">
      <w:pPr>
        <w:spacing w:after="0" w:line="240" w:lineRule="auto"/>
      </w:pPr>
    </w:p>
    <w:p w14:paraId="6BBF5081" w14:textId="4BD4F573" w:rsidR="006765CD" w:rsidRDefault="006765CD" w:rsidP="0082674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</w:t>
      </w:r>
      <w:r w:rsidRPr="00052C4A">
        <w:rPr>
          <w:b/>
          <w:bCs/>
        </w:rPr>
        <w:t>apildu finansējum</w:t>
      </w:r>
      <w:r>
        <w:rPr>
          <w:b/>
          <w:bCs/>
        </w:rPr>
        <w:t>s</w:t>
      </w:r>
      <w:r w:rsidRPr="00052C4A">
        <w:rPr>
          <w:b/>
          <w:bCs/>
        </w:rPr>
        <w:t xml:space="preserve"> </w:t>
      </w:r>
      <w:r w:rsidR="001C338D">
        <w:rPr>
          <w:b/>
          <w:bCs/>
        </w:rPr>
        <w:t xml:space="preserve">Alūksnes novada pašvaldības pamata un vispārējās vidējās izglītības iestādēm </w:t>
      </w:r>
      <w:r w:rsidRPr="00052C4A">
        <w:rPr>
          <w:b/>
          <w:bCs/>
        </w:rPr>
        <w:t>1.-4.klašu izglītojamo ēdināšana</w:t>
      </w:r>
      <w:r w:rsidR="00262F3B">
        <w:rPr>
          <w:b/>
          <w:bCs/>
        </w:rPr>
        <w:t>s nodrošināšanai</w:t>
      </w:r>
      <w:r w:rsidR="00826743">
        <w:rPr>
          <w:b/>
          <w:bCs/>
        </w:rPr>
        <w:t xml:space="preserve"> </w:t>
      </w:r>
      <w:r w:rsidR="00262F3B">
        <w:rPr>
          <w:b/>
          <w:bCs/>
        </w:rPr>
        <w:t>202</w:t>
      </w:r>
      <w:r w:rsidR="00B15355">
        <w:rPr>
          <w:b/>
          <w:bCs/>
        </w:rPr>
        <w:t>3</w:t>
      </w:r>
      <w:r w:rsidR="00262F3B">
        <w:rPr>
          <w:b/>
          <w:bCs/>
        </w:rPr>
        <w:t>.gada septembrim - decembrim</w:t>
      </w:r>
    </w:p>
    <w:p w14:paraId="77BFCBFB" w14:textId="140151AD" w:rsidR="001C338D" w:rsidRDefault="001C338D" w:rsidP="00826743">
      <w:pPr>
        <w:spacing w:after="0" w:line="240" w:lineRule="auto"/>
        <w:jc w:val="center"/>
        <w:rPr>
          <w:b/>
          <w:bCs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1980"/>
        <w:gridCol w:w="4536"/>
        <w:gridCol w:w="3118"/>
      </w:tblGrid>
      <w:tr w:rsidR="001C338D" w14:paraId="4F6E0D1E" w14:textId="77777777" w:rsidTr="00826743">
        <w:tc>
          <w:tcPr>
            <w:tcW w:w="1980" w:type="dxa"/>
          </w:tcPr>
          <w:p w14:paraId="5872D2E9" w14:textId="466F2ADF" w:rsidR="001C338D" w:rsidRPr="00262F3B" w:rsidRDefault="001C338D" w:rsidP="00826743">
            <w:pPr>
              <w:jc w:val="center"/>
              <w:rPr>
                <w:b/>
                <w:bCs/>
              </w:rPr>
            </w:pPr>
            <w:r w:rsidRPr="00262F3B">
              <w:rPr>
                <w:b/>
                <w:bCs/>
              </w:rPr>
              <w:t>Uzskaites dimensijas kods</w:t>
            </w:r>
          </w:p>
        </w:tc>
        <w:tc>
          <w:tcPr>
            <w:tcW w:w="4536" w:type="dxa"/>
          </w:tcPr>
          <w:p w14:paraId="48122111" w14:textId="4BEBFC1E" w:rsidR="001C338D" w:rsidRPr="00262F3B" w:rsidRDefault="001C338D" w:rsidP="00826743">
            <w:pPr>
              <w:jc w:val="center"/>
              <w:rPr>
                <w:b/>
                <w:bCs/>
              </w:rPr>
            </w:pPr>
            <w:r w:rsidRPr="00262F3B">
              <w:rPr>
                <w:b/>
                <w:bCs/>
              </w:rPr>
              <w:t>Izglītības iestādes nosaukums</w:t>
            </w:r>
          </w:p>
        </w:tc>
        <w:tc>
          <w:tcPr>
            <w:tcW w:w="3118" w:type="dxa"/>
          </w:tcPr>
          <w:p w14:paraId="7A8B5CA5" w14:textId="7A586A6B" w:rsidR="001C338D" w:rsidRPr="00262F3B" w:rsidRDefault="001C338D" w:rsidP="00826743">
            <w:pPr>
              <w:jc w:val="center"/>
              <w:rPr>
                <w:b/>
                <w:bCs/>
              </w:rPr>
            </w:pPr>
            <w:r w:rsidRPr="00262F3B">
              <w:rPr>
                <w:b/>
                <w:bCs/>
              </w:rPr>
              <w:t>Finansējums, EUR</w:t>
            </w:r>
          </w:p>
        </w:tc>
      </w:tr>
      <w:tr w:rsidR="001C338D" w14:paraId="007F4009" w14:textId="77777777" w:rsidTr="00826743">
        <w:trPr>
          <w:trHeight w:val="306"/>
        </w:trPr>
        <w:tc>
          <w:tcPr>
            <w:tcW w:w="1980" w:type="dxa"/>
          </w:tcPr>
          <w:p w14:paraId="2DB3FDE1" w14:textId="6B9425F2" w:rsidR="001C338D" w:rsidRDefault="001C338D" w:rsidP="00826743">
            <w:pPr>
              <w:jc w:val="center"/>
            </w:pPr>
            <w:r>
              <w:t>092</w:t>
            </w:r>
            <w:r w:rsidR="00B15355">
              <w:t>356</w:t>
            </w:r>
          </w:p>
        </w:tc>
        <w:tc>
          <w:tcPr>
            <w:tcW w:w="4536" w:type="dxa"/>
          </w:tcPr>
          <w:p w14:paraId="6D1F6140" w14:textId="2D80AEF9" w:rsidR="001C338D" w:rsidRDefault="001C338D" w:rsidP="00826743">
            <w:r>
              <w:t>Alūksnes vidusskola</w:t>
            </w:r>
          </w:p>
        </w:tc>
        <w:tc>
          <w:tcPr>
            <w:tcW w:w="3118" w:type="dxa"/>
          </w:tcPr>
          <w:p w14:paraId="67E2BD26" w14:textId="78C48148" w:rsidR="001C338D" w:rsidRDefault="00B15355" w:rsidP="00826743">
            <w:pPr>
              <w:jc w:val="center"/>
            </w:pPr>
            <w:r>
              <w:t>14 71</w:t>
            </w:r>
            <w:r w:rsidR="00285CB1">
              <w:t>7</w:t>
            </w:r>
          </w:p>
        </w:tc>
      </w:tr>
      <w:tr w:rsidR="001C338D" w14:paraId="71B3038D" w14:textId="77777777" w:rsidTr="00826743">
        <w:trPr>
          <w:trHeight w:val="315"/>
        </w:trPr>
        <w:tc>
          <w:tcPr>
            <w:tcW w:w="1980" w:type="dxa"/>
          </w:tcPr>
          <w:p w14:paraId="5B6D01B4" w14:textId="25121B7B" w:rsidR="001C338D" w:rsidRDefault="001C338D" w:rsidP="00826743">
            <w:pPr>
              <w:jc w:val="center"/>
            </w:pPr>
            <w:r>
              <w:t>092266</w:t>
            </w:r>
          </w:p>
        </w:tc>
        <w:tc>
          <w:tcPr>
            <w:tcW w:w="4536" w:type="dxa"/>
          </w:tcPr>
          <w:p w14:paraId="7FE7504C" w14:textId="30069B57" w:rsidR="001C338D" w:rsidRDefault="001C338D" w:rsidP="00826743">
            <w:r>
              <w:t>Alekseja Grāvīša Liepnas pamatskola</w:t>
            </w:r>
          </w:p>
        </w:tc>
        <w:tc>
          <w:tcPr>
            <w:tcW w:w="3118" w:type="dxa"/>
          </w:tcPr>
          <w:p w14:paraId="680061C0" w14:textId="353B6D16" w:rsidR="001C338D" w:rsidRDefault="00B15355" w:rsidP="00826743">
            <w:pPr>
              <w:jc w:val="center"/>
            </w:pPr>
            <w:r>
              <w:t xml:space="preserve">1 036 </w:t>
            </w:r>
          </w:p>
        </w:tc>
      </w:tr>
      <w:tr w:rsidR="001C338D" w14:paraId="02D44F75" w14:textId="77777777" w:rsidTr="00826743">
        <w:trPr>
          <w:trHeight w:val="322"/>
        </w:trPr>
        <w:tc>
          <w:tcPr>
            <w:tcW w:w="1980" w:type="dxa"/>
          </w:tcPr>
          <w:p w14:paraId="6C95ADE0" w14:textId="798FC6B6" w:rsidR="001C338D" w:rsidRDefault="001C338D" w:rsidP="00826743">
            <w:pPr>
              <w:jc w:val="center"/>
            </w:pPr>
            <w:r>
              <w:t>092326</w:t>
            </w:r>
          </w:p>
        </w:tc>
        <w:tc>
          <w:tcPr>
            <w:tcW w:w="4536" w:type="dxa"/>
          </w:tcPr>
          <w:p w14:paraId="453C5047" w14:textId="279B9852" w:rsidR="001C338D" w:rsidRDefault="001C338D" w:rsidP="00826743">
            <w:r>
              <w:t>Ziemeru pamatskola</w:t>
            </w:r>
          </w:p>
        </w:tc>
        <w:tc>
          <w:tcPr>
            <w:tcW w:w="3118" w:type="dxa"/>
          </w:tcPr>
          <w:p w14:paraId="35E08ED5" w14:textId="479BC35C" w:rsidR="001C338D" w:rsidRDefault="00B15355" w:rsidP="00826743">
            <w:pPr>
              <w:jc w:val="center"/>
            </w:pPr>
            <w:r>
              <w:t>2 179</w:t>
            </w:r>
          </w:p>
        </w:tc>
      </w:tr>
      <w:tr w:rsidR="001C338D" w14:paraId="0C737B9C" w14:textId="77777777" w:rsidTr="00826743">
        <w:trPr>
          <w:trHeight w:val="317"/>
        </w:trPr>
        <w:tc>
          <w:tcPr>
            <w:tcW w:w="6516" w:type="dxa"/>
            <w:gridSpan w:val="2"/>
            <w:vAlign w:val="center"/>
          </w:tcPr>
          <w:p w14:paraId="16B0E16D" w14:textId="39BBFFD1" w:rsidR="001C338D" w:rsidRDefault="001C338D" w:rsidP="00826743">
            <w:pPr>
              <w:jc w:val="right"/>
            </w:pPr>
            <w:r>
              <w:t>Kopā</w:t>
            </w:r>
            <w:r w:rsidR="00826743">
              <w:t>:</w:t>
            </w:r>
          </w:p>
        </w:tc>
        <w:tc>
          <w:tcPr>
            <w:tcW w:w="3118" w:type="dxa"/>
            <w:vAlign w:val="center"/>
          </w:tcPr>
          <w:p w14:paraId="1AC4D6DC" w14:textId="25A0AF27" w:rsidR="001C338D" w:rsidRDefault="00B15355" w:rsidP="00826743">
            <w:pPr>
              <w:jc w:val="center"/>
            </w:pPr>
            <w:r>
              <w:t>17 93</w:t>
            </w:r>
            <w:r w:rsidR="005F744B">
              <w:t>2</w:t>
            </w:r>
          </w:p>
        </w:tc>
      </w:tr>
    </w:tbl>
    <w:p w14:paraId="11A70622" w14:textId="71F9C36B" w:rsidR="001C338D" w:rsidRDefault="001C338D" w:rsidP="00826743">
      <w:pPr>
        <w:spacing w:after="0" w:line="240" w:lineRule="auto"/>
        <w:jc w:val="center"/>
      </w:pPr>
    </w:p>
    <w:p w14:paraId="15CAD61C" w14:textId="77777777" w:rsidR="00262F3B" w:rsidRDefault="00262F3B" w:rsidP="00826743">
      <w:pPr>
        <w:spacing w:after="0" w:line="240" w:lineRule="auto"/>
      </w:pPr>
    </w:p>
    <w:sectPr w:rsidR="00262F3B" w:rsidSect="0082674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5F1"/>
    <w:multiLevelType w:val="hybridMultilevel"/>
    <w:tmpl w:val="9CC23C7E"/>
    <w:lvl w:ilvl="0" w:tplc="4698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16B52"/>
    <w:multiLevelType w:val="multilevel"/>
    <w:tmpl w:val="80A0F5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065880723">
    <w:abstractNumId w:val="0"/>
  </w:num>
  <w:num w:numId="2" w16cid:durableId="2121483883">
    <w:abstractNumId w:val="1"/>
  </w:num>
  <w:num w:numId="3" w16cid:durableId="416949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D5"/>
    <w:rsid w:val="00001A2E"/>
    <w:rsid w:val="00052C4A"/>
    <w:rsid w:val="000D4881"/>
    <w:rsid w:val="00123A34"/>
    <w:rsid w:val="001C338D"/>
    <w:rsid w:val="00240EAE"/>
    <w:rsid w:val="00262F3B"/>
    <w:rsid w:val="00285CB1"/>
    <w:rsid w:val="00373DC8"/>
    <w:rsid w:val="003C7CD5"/>
    <w:rsid w:val="003F43C4"/>
    <w:rsid w:val="005F744B"/>
    <w:rsid w:val="006765CD"/>
    <w:rsid w:val="007033E7"/>
    <w:rsid w:val="00826743"/>
    <w:rsid w:val="00922720"/>
    <w:rsid w:val="00923B24"/>
    <w:rsid w:val="009C75FD"/>
    <w:rsid w:val="00A61AB0"/>
    <w:rsid w:val="00A71D2C"/>
    <w:rsid w:val="00B15355"/>
    <w:rsid w:val="00C22600"/>
    <w:rsid w:val="00D003E7"/>
    <w:rsid w:val="00E6299E"/>
    <w:rsid w:val="00F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46949"/>
  <w15:chartTrackingRefBased/>
  <w15:docId w15:val="{7EE662DA-18F1-4D5A-B3B8-0BDBC343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22600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rsid w:val="006765CD"/>
    <w:pPr>
      <w:spacing w:after="0" w:line="240" w:lineRule="auto"/>
      <w:ind w:left="1080" w:hanging="360"/>
      <w:jc w:val="both"/>
    </w:pPr>
    <w:rPr>
      <w:rFonts w:eastAsia="Times New Roman" w:cs="Times New Roman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765CD"/>
    <w:rPr>
      <w:rFonts w:eastAsia="Times New Roman" w:cs="Times New Roman"/>
      <w:szCs w:val="24"/>
    </w:rPr>
  </w:style>
  <w:style w:type="table" w:styleId="Reatabula">
    <w:name w:val="Table Grid"/>
    <w:basedOn w:val="Parastatabula"/>
    <w:uiPriority w:val="39"/>
    <w:rsid w:val="001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0D488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373D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73D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3D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3D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3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9EF9-382B-40C3-9EA4-D2D1E833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ŅEDAIVODINA</dc:creator>
  <cp:keywords/>
  <dc:description/>
  <cp:lastModifiedBy>Everita BALANDE</cp:lastModifiedBy>
  <cp:revision>2</cp:revision>
  <cp:lastPrinted>2023-09-11T09:02:00Z</cp:lastPrinted>
  <dcterms:created xsi:type="dcterms:W3CDTF">2023-09-19T06:57:00Z</dcterms:created>
  <dcterms:modified xsi:type="dcterms:W3CDTF">2023-09-19T06:57:00Z</dcterms:modified>
</cp:coreProperties>
</file>