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FD04" w14:textId="77777777" w:rsidR="00147245" w:rsidRDefault="00C367AA" w:rsidP="00A222E4">
      <w:pPr>
        <w:spacing w:after="0" w:line="240" w:lineRule="auto"/>
        <w:jc w:val="right"/>
        <w:rPr>
          <w:i/>
          <w:iCs/>
        </w:rPr>
      </w:pPr>
      <w:r w:rsidRPr="00A222E4">
        <w:rPr>
          <w:i/>
          <w:iCs/>
        </w:rPr>
        <w:t>Lēmuma projekts</w:t>
      </w:r>
    </w:p>
    <w:p w14:paraId="59AF2DFC" w14:textId="77777777" w:rsidR="00A222E4" w:rsidRPr="00A222E4" w:rsidRDefault="00A222E4" w:rsidP="00A222E4">
      <w:pPr>
        <w:spacing w:after="0" w:line="240" w:lineRule="auto"/>
        <w:jc w:val="right"/>
        <w:rPr>
          <w:i/>
          <w:iCs/>
        </w:rPr>
      </w:pPr>
      <w:bookmarkStart w:id="0" w:name="_Hlk146010166"/>
    </w:p>
    <w:p w14:paraId="30840AD8" w14:textId="77777777" w:rsidR="00C367AA" w:rsidRPr="00A222E4" w:rsidRDefault="00C367AA" w:rsidP="00A222E4">
      <w:pPr>
        <w:spacing w:after="0" w:line="240" w:lineRule="auto"/>
        <w:jc w:val="center"/>
        <w:rPr>
          <w:b/>
          <w:bCs/>
        </w:rPr>
      </w:pPr>
      <w:r w:rsidRPr="00A222E4">
        <w:rPr>
          <w:b/>
          <w:bCs/>
        </w:rPr>
        <w:t>Par grozījumu Alūksnes novada pašvaldības domes 31.08.2023. lēmumā Nr.</w:t>
      </w:r>
      <w:r w:rsidR="00A222E4">
        <w:rPr>
          <w:b/>
          <w:bCs/>
        </w:rPr>
        <w:t> </w:t>
      </w:r>
      <w:r w:rsidRPr="00A222E4">
        <w:rPr>
          <w:b/>
          <w:bCs/>
        </w:rPr>
        <w:t>270 “Par interešu izglītības programmu īstenošanu Alūksnes Bērnu un jauniešu centrā, Ziemeru pamatskolā 2023./2024.</w:t>
      </w:r>
      <w:r w:rsidR="00A222E4">
        <w:rPr>
          <w:b/>
          <w:bCs/>
        </w:rPr>
        <w:t> </w:t>
      </w:r>
      <w:r w:rsidRPr="00A222E4">
        <w:rPr>
          <w:b/>
          <w:bCs/>
        </w:rPr>
        <w:t>mācību gadā”</w:t>
      </w:r>
    </w:p>
    <w:p w14:paraId="54A0CFF7" w14:textId="77777777" w:rsidR="00C367AA" w:rsidRDefault="00C367AA" w:rsidP="00A222E4">
      <w:pPr>
        <w:spacing w:after="0" w:line="240" w:lineRule="auto"/>
      </w:pPr>
    </w:p>
    <w:p w14:paraId="38572C38" w14:textId="77777777" w:rsidR="00C367AA" w:rsidRDefault="00C367AA" w:rsidP="00A222E4">
      <w:pPr>
        <w:spacing w:after="0" w:line="240" w:lineRule="auto"/>
        <w:ind w:firstLine="720"/>
        <w:jc w:val="both"/>
      </w:pPr>
      <w:r>
        <w:t>Pamatojoties uz Paš</w:t>
      </w:r>
      <w:r w:rsidR="001C550E">
        <w:t>va</w:t>
      </w:r>
      <w:r>
        <w:t>ldību likuma 10.</w:t>
      </w:r>
      <w:r w:rsidR="00A222E4">
        <w:t> </w:t>
      </w:r>
      <w:r>
        <w:t>panta pirmās daļas ievaddaļu, Alūksnes novada pašvaldības 08.08.2023.</w:t>
      </w:r>
      <w:r w:rsidR="00A222E4">
        <w:t xml:space="preserve"> </w:t>
      </w:r>
      <w:r>
        <w:t xml:space="preserve">interešu izglītības programmu izvērtēšanas un mērķdotācijas sadales komisijas protokolu </w:t>
      </w:r>
      <w:r w:rsidR="00A222E4">
        <w:t>N</w:t>
      </w:r>
      <w:r>
        <w:t>r.2, Ministru kabineta 2001.</w:t>
      </w:r>
      <w:r w:rsidR="00A222E4">
        <w:t> </w:t>
      </w:r>
      <w:r>
        <w:t>gada 28.</w:t>
      </w:r>
      <w:r w:rsidR="00A222E4">
        <w:t> </w:t>
      </w:r>
      <w:r>
        <w:t>augusta noteikumiem Nr.</w:t>
      </w:r>
      <w:r w:rsidR="00A222E4">
        <w:t> </w:t>
      </w:r>
      <w:r>
        <w:t>382 “Interešu izglītības programmu finansēšanas kārtība”, Pievienotās vērtības nodokļa likuma 52.</w:t>
      </w:r>
      <w:r w:rsidR="00A222E4">
        <w:t> </w:t>
      </w:r>
      <w:r>
        <w:t>panta pirmās daļas 12.</w:t>
      </w:r>
      <w:r w:rsidR="00A222E4">
        <w:t> </w:t>
      </w:r>
      <w:r>
        <w:t>punktu, Ministru kabineta 2013.</w:t>
      </w:r>
      <w:r w:rsidR="00A222E4">
        <w:t> </w:t>
      </w:r>
      <w:r>
        <w:t>gada 3.</w:t>
      </w:r>
      <w:r w:rsidR="00A222E4">
        <w:t> </w:t>
      </w:r>
      <w:r>
        <w:t>janvāra noteikumu Nr.</w:t>
      </w:r>
      <w:r w:rsidR="00A222E4">
        <w:t> </w:t>
      </w:r>
      <w:r>
        <w:t>17 “Pievienotās vērtības nodokļa maksāšanai un administrēšanai” 28.</w:t>
      </w:r>
      <w:r w:rsidR="00A222E4">
        <w:t> </w:t>
      </w:r>
      <w:r>
        <w:t>punktu, Alūksnes novada pašvaldības domes 2012.</w:t>
      </w:r>
      <w:r w:rsidR="00A222E4">
        <w:t> </w:t>
      </w:r>
      <w:r>
        <w:t>gada 27.</w:t>
      </w:r>
      <w:r w:rsidR="00A222E4">
        <w:t> septembra</w:t>
      </w:r>
      <w:r>
        <w:t xml:space="preserve"> lēmumu Nr.</w:t>
      </w:r>
      <w:r w:rsidR="00A222E4">
        <w:t> </w:t>
      </w:r>
      <w:r>
        <w:t>320 “Par interešu izglītības programmas “Ernsta Glika Alūksnes Valsts ģimnāzijas pūtēju orķestris” finansēšanu, Alūksnes novada pašvaldības domes 2012.</w:t>
      </w:r>
      <w:r w:rsidR="00A222E4">
        <w:t> </w:t>
      </w:r>
      <w:r>
        <w:t>gada 25.</w:t>
      </w:r>
      <w:r w:rsidR="00A222E4">
        <w:t> </w:t>
      </w:r>
      <w:r>
        <w:t>oktobra lēmumu</w:t>
      </w:r>
      <w:r w:rsidR="001C550E">
        <w:t xml:space="preserve"> Nr.</w:t>
      </w:r>
      <w:r w:rsidR="00A222E4">
        <w:t> </w:t>
      </w:r>
      <w:r w:rsidR="001C550E">
        <w:t>364 “Par interešu izglītības programmas “Mazpulki” finansēšanu”,</w:t>
      </w:r>
    </w:p>
    <w:p w14:paraId="034832FE" w14:textId="77777777" w:rsidR="00A222E4" w:rsidRDefault="00A222E4" w:rsidP="00A222E4">
      <w:pPr>
        <w:spacing w:after="0" w:line="240" w:lineRule="auto"/>
        <w:ind w:firstLine="720"/>
        <w:jc w:val="both"/>
      </w:pPr>
    </w:p>
    <w:p w14:paraId="03D8FB2A" w14:textId="77777777" w:rsidR="001C550E" w:rsidRDefault="00A222E4" w:rsidP="00A222E4">
      <w:pPr>
        <w:spacing w:after="0" w:line="240" w:lineRule="auto"/>
        <w:ind w:firstLine="720"/>
        <w:jc w:val="both"/>
      </w:pPr>
      <w:r>
        <w:t xml:space="preserve">Lēmuma </w:t>
      </w:r>
      <w:r w:rsidR="001C550E">
        <w:t>2.</w:t>
      </w:r>
      <w:r>
        <w:t> </w:t>
      </w:r>
      <w:r w:rsidR="001C550E">
        <w:t>punktā aiz vārda “katru” papildināt ar tekstu “Alūksnes novada pamata un vidējās izglītības iestādes”</w:t>
      </w:r>
      <w:r w:rsidR="000115F5">
        <w:t>.</w:t>
      </w:r>
    </w:p>
    <w:p w14:paraId="36283947" w14:textId="77777777" w:rsidR="000115F5" w:rsidRDefault="000115F5" w:rsidP="00A222E4">
      <w:pPr>
        <w:spacing w:after="0" w:line="240" w:lineRule="auto"/>
        <w:jc w:val="both"/>
      </w:pPr>
    </w:p>
    <w:p w14:paraId="402A1A0C" w14:textId="77777777" w:rsidR="000115F5" w:rsidRDefault="000115F5" w:rsidP="00A222E4">
      <w:pPr>
        <w:spacing w:after="0" w:line="240" w:lineRule="auto"/>
        <w:jc w:val="both"/>
      </w:pPr>
    </w:p>
    <w:bookmarkEnd w:id="0"/>
    <w:p w14:paraId="3873EE8B" w14:textId="77777777" w:rsidR="000115F5" w:rsidRDefault="000115F5" w:rsidP="00A222E4">
      <w:pPr>
        <w:spacing w:after="0" w:line="240" w:lineRule="auto"/>
        <w:jc w:val="both"/>
      </w:pPr>
    </w:p>
    <w:sectPr w:rsidR="000115F5" w:rsidSect="00A222E4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AA"/>
    <w:rsid w:val="000115F5"/>
    <w:rsid w:val="00147245"/>
    <w:rsid w:val="001C550E"/>
    <w:rsid w:val="0049771D"/>
    <w:rsid w:val="00633FCD"/>
    <w:rsid w:val="00A222E4"/>
    <w:rsid w:val="00B83617"/>
    <w:rsid w:val="00C367AA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9183A"/>
  <w15:chartTrackingRefBased/>
  <w15:docId w15:val="{9895FD37-1F89-4100-A961-F1CE20C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B83617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Kupča</dc:creator>
  <cp:keywords/>
  <dc:description/>
  <cp:lastModifiedBy>Everita BALANDE</cp:lastModifiedBy>
  <cp:revision>2</cp:revision>
  <dcterms:created xsi:type="dcterms:W3CDTF">2023-09-19T07:03:00Z</dcterms:created>
  <dcterms:modified xsi:type="dcterms:W3CDTF">2023-09-19T07:03:00Z</dcterms:modified>
</cp:coreProperties>
</file>