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82BF" w14:textId="77777777" w:rsidR="005B4A10" w:rsidRDefault="005B4A10" w:rsidP="005B4A10">
      <w:pPr>
        <w:spacing w:after="0" w:line="240" w:lineRule="auto"/>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Lēmuma projekts </w:t>
      </w:r>
    </w:p>
    <w:p w14:paraId="17DBA631" w14:textId="77777777" w:rsidR="005B4A10" w:rsidRDefault="005B4A10" w:rsidP="005B4A10">
      <w:pPr>
        <w:spacing w:after="0" w:line="240" w:lineRule="auto"/>
        <w:rPr>
          <w:rFonts w:ascii="Times New Roman" w:eastAsia="Times New Roman" w:hAnsi="Times New Roman" w:cs="Times New Roman"/>
          <w:sz w:val="24"/>
          <w:szCs w:val="24"/>
        </w:rPr>
      </w:pPr>
    </w:p>
    <w:p w14:paraId="6083603E" w14:textId="77777777" w:rsidR="005B4A10" w:rsidRDefault="005B4A10" w:rsidP="005B4A10">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 Ernsta Glika Alūksnes Valsts ģimnāzijas nolikuma apstiprināšanu</w:t>
      </w:r>
    </w:p>
    <w:p w14:paraId="2B101E70" w14:textId="77777777" w:rsidR="005B4A10" w:rsidRDefault="005B4A10" w:rsidP="005B4A10">
      <w:pPr>
        <w:spacing w:after="0" w:line="240" w:lineRule="auto"/>
        <w:ind w:firstLine="720"/>
        <w:jc w:val="both"/>
        <w:rPr>
          <w:rFonts w:ascii="Times New Roman" w:eastAsia="Times New Roman" w:hAnsi="Times New Roman" w:cs="Times New Roman"/>
          <w:sz w:val="24"/>
          <w:szCs w:val="24"/>
          <w:lang w:eastAsia="lv-LV"/>
        </w:rPr>
      </w:pPr>
    </w:p>
    <w:p w14:paraId="246C8874" w14:textId="77777777" w:rsidR="005B4A10" w:rsidRDefault="005B4A10" w:rsidP="005B4A10">
      <w:pPr>
        <w:spacing w:after="0" w:line="240" w:lineRule="auto"/>
        <w:ind w:firstLine="360"/>
        <w:jc w:val="both"/>
        <w:rPr>
          <w:rFonts w:ascii="Times New Roman" w:eastAsia="Times New Roman" w:hAnsi="Times New Roman" w:cs="Times New Roman"/>
          <w:sz w:val="24"/>
          <w:szCs w:val="24"/>
        </w:rPr>
      </w:pPr>
      <w:r>
        <w:rPr>
          <w:rFonts w:ascii="Times New Roman" w:eastAsia="Calibri" w:hAnsi="Times New Roman" w:cs="Times New Roman"/>
          <w:sz w:val="24"/>
          <w:szCs w:val="24"/>
        </w:rPr>
        <w:t>Pamatojoties uz</w:t>
      </w:r>
      <w:r>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Pašvaldību likuma 10. panta pirmās daļas 8. punktu, Izglītības likuma 22. panta pirmo un otro daļu, Vispārējās izglītības likuma 9. panta pirmo un otro daļu</w:t>
      </w:r>
      <w:r>
        <w:rPr>
          <w:rFonts w:ascii="Times New Roman" w:eastAsia="Times New Roman" w:hAnsi="Times New Roman" w:cs="Times New Roman"/>
          <w:sz w:val="24"/>
          <w:szCs w:val="24"/>
        </w:rPr>
        <w:t>,</w:t>
      </w:r>
    </w:p>
    <w:p w14:paraId="72BB94D7" w14:textId="77777777" w:rsidR="005B4A10" w:rsidRPr="00C375AF" w:rsidRDefault="005B4A10" w:rsidP="005B4A10">
      <w:pPr>
        <w:spacing w:after="0" w:line="240" w:lineRule="auto"/>
        <w:jc w:val="both"/>
        <w:rPr>
          <w:rFonts w:ascii="Times New Roman" w:eastAsia="Times New Roman" w:hAnsi="Times New Roman" w:cs="Times New Roman"/>
          <w:sz w:val="24"/>
          <w:szCs w:val="24"/>
        </w:rPr>
      </w:pPr>
    </w:p>
    <w:p w14:paraId="2149FFFB" w14:textId="77777777" w:rsidR="005B4A10" w:rsidRPr="00DB300A" w:rsidRDefault="005B4A10" w:rsidP="005B4A10">
      <w:pPr>
        <w:spacing w:after="0" w:line="240" w:lineRule="auto"/>
        <w:ind w:firstLine="360"/>
        <w:jc w:val="both"/>
        <w:rPr>
          <w:rFonts w:ascii="Times New Roman" w:eastAsia="Times New Roman" w:hAnsi="Times New Roman" w:cs="Times New Roman"/>
          <w:sz w:val="24"/>
          <w:szCs w:val="24"/>
        </w:rPr>
      </w:pPr>
      <w:r w:rsidRPr="00DB300A">
        <w:rPr>
          <w:rFonts w:ascii="Times New Roman" w:eastAsia="Times New Roman" w:hAnsi="Times New Roman" w:cs="Times New Roman"/>
          <w:sz w:val="24"/>
          <w:szCs w:val="24"/>
        </w:rPr>
        <w:t xml:space="preserve">Apstiprināt Ernsta Glika Alūksnes Valsts ģimnāzijas nolikumu (pielikumā uz </w:t>
      </w:r>
      <w:r>
        <w:rPr>
          <w:rFonts w:ascii="Times New Roman" w:eastAsia="Times New Roman" w:hAnsi="Times New Roman" w:cs="Times New Roman"/>
          <w:sz w:val="24"/>
          <w:szCs w:val="24"/>
        </w:rPr>
        <w:t>5</w:t>
      </w:r>
      <w:r w:rsidRPr="00DB300A">
        <w:rPr>
          <w:rFonts w:ascii="Times New Roman" w:eastAsia="Times New Roman" w:hAnsi="Times New Roman" w:cs="Times New Roman"/>
          <w:sz w:val="24"/>
          <w:szCs w:val="24"/>
        </w:rPr>
        <w:t xml:space="preserve"> lapām).</w:t>
      </w:r>
    </w:p>
    <w:p w14:paraId="7F495B8E" w14:textId="75410E5D" w:rsidR="00A577A2" w:rsidRDefault="00A577A2"/>
    <w:p w14:paraId="7D020B1A" w14:textId="77777777" w:rsidR="005B4A10" w:rsidRPr="005B4A10" w:rsidRDefault="005B4A10" w:rsidP="005B4A10">
      <w:pPr>
        <w:spacing w:after="0" w:line="240" w:lineRule="auto"/>
        <w:jc w:val="right"/>
        <w:rPr>
          <w:rFonts w:ascii="Times New Roman" w:eastAsia="Times New Roman" w:hAnsi="Times New Roman" w:cs="Times New Roman"/>
          <w:bCs/>
          <w:i/>
          <w:iCs/>
          <w:sz w:val="24"/>
          <w:szCs w:val="24"/>
        </w:rPr>
      </w:pPr>
      <w:r w:rsidRPr="005B4A10">
        <w:rPr>
          <w:rFonts w:ascii="Times New Roman" w:eastAsia="Times New Roman" w:hAnsi="Times New Roman" w:cs="Times New Roman"/>
          <w:bCs/>
          <w:i/>
          <w:iCs/>
          <w:sz w:val="24"/>
          <w:szCs w:val="24"/>
        </w:rPr>
        <w:t>Projekts</w:t>
      </w:r>
    </w:p>
    <w:p w14:paraId="5270E014" w14:textId="77777777" w:rsidR="005B4A10" w:rsidRPr="005B4A10" w:rsidRDefault="005B4A10" w:rsidP="005B4A10">
      <w:pPr>
        <w:spacing w:after="0" w:line="240" w:lineRule="auto"/>
        <w:rPr>
          <w:rFonts w:ascii="Times New Roman" w:eastAsia="Times New Roman" w:hAnsi="Times New Roman" w:cs="Times New Roman"/>
          <w:sz w:val="24"/>
          <w:szCs w:val="24"/>
          <w:lang w:eastAsia="lv-LV"/>
        </w:rPr>
      </w:pPr>
    </w:p>
    <w:p w14:paraId="4F512E04" w14:textId="77777777" w:rsidR="005B4A10" w:rsidRPr="005B4A10" w:rsidRDefault="005B4A10" w:rsidP="005B4A10">
      <w:pPr>
        <w:spacing w:after="0" w:line="240" w:lineRule="auto"/>
        <w:jc w:val="center"/>
        <w:rPr>
          <w:rFonts w:ascii="Times New Roman" w:eastAsia="Times New Roman" w:hAnsi="Times New Roman" w:cs="Times New Roman"/>
          <w:b/>
          <w:sz w:val="24"/>
          <w:szCs w:val="24"/>
          <w:lang w:eastAsia="lv-LV"/>
        </w:rPr>
      </w:pPr>
      <w:r w:rsidRPr="005B4A10">
        <w:rPr>
          <w:rFonts w:ascii="Times New Roman" w:eastAsia="Times New Roman" w:hAnsi="Times New Roman" w:cs="Times New Roman"/>
          <w:b/>
          <w:sz w:val="24"/>
          <w:szCs w:val="24"/>
          <w:lang w:eastAsia="lv-LV"/>
        </w:rPr>
        <w:t xml:space="preserve"> Ernsta Glika Alūksnes Valsts ģimnāzijas</w:t>
      </w:r>
    </w:p>
    <w:p w14:paraId="785F259E" w14:textId="77777777" w:rsidR="005B4A10" w:rsidRPr="005B4A10" w:rsidRDefault="005B4A10" w:rsidP="005B4A10">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nolikums"/>
          <w:attr w:name="text" w:val="NOLIKUMS&#10;"/>
        </w:smartTagPr>
        <w:r w:rsidRPr="005B4A10">
          <w:rPr>
            <w:rFonts w:ascii="Times New Roman" w:eastAsia="Times New Roman" w:hAnsi="Times New Roman" w:cs="Times New Roman"/>
            <w:b/>
            <w:sz w:val="24"/>
            <w:szCs w:val="24"/>
            <w:lang w:eastAsia="lv-LV"/>
          </w:rPr>
          <w:t>NOLIKUMS</w:t>
        </w:r>
      </w:smartTag>
    </w:p>
    <w:p w14:paraId="75331A41" w14:textId="77777777" w:rsidR="005B4A10" w:rsidRPr="005B4A10" w:rsidRDefault="005B4A10" w:rsidP="005B4A10">
      <w:pPr>
        <w:spacing w:after="0" w:line="240" w:lineRule="auto"/>
        <w:jc w:val="right"/>
        <w:rPr>
          <w:rFonts w:ascii="Times New Roman" w:eastAsia="Times New Roman" w:hAnsi="Times New Roman" w:cs="Times New Roman"/>
          <w:sz w:val="24"/>
          <w:szCs w:val="24"/>
          <w:lang w:eastAsia="lv-LV"/>
        </w:rPr>
      </w:pPr>
    </w:p>
    <w:tbl>
      <w:tblPr>
        <w:tblStyle w:val="Reatab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251"/>
      </w:tblGrid>
      <w:tr w:rsidR="005B4A10" w:rsidRPr="005B4A10" w14:paraId="3002429C" w14:textId="77777777" w:rsidTr="00BD6637">
        <w:tc>
          <w:tcPr>
            <w:tcW w:w="4530" w:type="dxa"/>
          </w:tcPr>
          <w:p w14:paraId="44831331" w14:textId="77777777" w:rsidR="005B4A10" w:rsidRPr="005B4A10" w:rsidRDefault="005B4A10" w:rsidP="005B4A10">
            <w:pPr>
              <w:spacing w:after="0" w:line="240" w:lineRule="auto"/>
              <w:jc w:val="right"/>
              <w:rPr>
                <w:rFonts w:ascii="Times New Roman" w:eastAsia="Times New Roman" w:hAnsi="Times New Roman" w:cs="Times New Roman"/>
                <w:sz w:val="24"/>
                <w:szCs w:val="24"/>
                <w:lang w:eastAsia="lv-LV"/>
              </w:rPr>
            </w:pPr>
          </w:p>
        </w:tc>
        <w:tc>
          <w:tcPr>
            <w:tcW w:w="5251" w:type="dxa"/>
          </w:tcPr>
          <w:p w14:paraId="73842812" w14:textId="77777777" w:rsidR="005B4A10" w:rsidRPr="005B4A10" w:rsidRDefault="005B4A10" w:rsidP="005B4A10">
            <w:pPr>
              <w:spacing w:after="0" w:line="240" w:lineRule="auto"/>
              <w:jc w:val="right"/>
              <w:rPr>
                <w:rFonts w:ascii="Times New Roman" w:eastAsia="Times New Roman" w:hAnsi="Times New Roman" w:cs="Times New Roman"/>
                <w:lang w:eastAsia="lv-LV"/>
              </w:rPr>
            </w:pPr>
            <w:r w:rsidRPr="005B4A10">
              <w:rPr>
                <w:rFonts w:ascii="Times New Roman" w:eastAsia="Times New Roman" w:hAnsi="Times New Roman" w:cs="Times New Roman"/>
                <w:i/>
                <w:iCs/>
                <w:sz w:val="24"/>
                <w:szCs w:val="24"/>
                <w:lang w:eastAsia="lv-LV"/>
              </w:rPr>
              <w:t xml:space="preserve">Izdots saskaņā ar Pašvaldību likuma 10. panta pirmās daļas 8. punktu, Izglītības likuma 22. panta pirmo un otro </w:t>
            </w:r>
            <w:proofErr w:type="spellStart"/>
            <w:r w:rsidRPr="005B4A10">
              <w:rPr>
                <w:rFonts w:ascii="Times New Roman" w:eastAsia="Times New Roman" w:hAnsi="Times New Roman" w:cs="Times New Roman"/>
                <w:i/>
                <w:iCs/>
                <w:sz w:val="24"/>
                <w:szCs w:val="24"/>
                <w:lang w:eastAsia="lv-LV"/>
              </w:rPr>
              <w:t>daļu,Vispārējās</w:t>
            </w:r>
            <w:proofErr w:type="spellEnd"/>
            <w:r w:rsidRPr="005B4A10">
              <w:rPr>
                <w:rFonts w:ascii="Times New Roman" w:eastAsia="Times New Roman" w:hAnsi="Times New Roman" w:cs="Times New Roman"/>
                <w:i/>
                <w:iCs/>
                <w:sz w:val="24"/>
                <w:szCs w:val="24"/>
                <w:lang w:eastAsia="lv-LV"/>
              </w:rPr>
              <w:t xml:space="preserve"> izglītības likuma 9. panta pirmo un otro daļu, </w:t>
            </w:r>
          </w:p>
        </w:tc>
      </w:tr>
    </w:tbl>
    <w:p w14:paraId="61C22F1D" w14:textId="77777777" w:rsidR="005B4A10" w:rsidRPr="005B4A10" w:rsidRDefault="005B4A10" w:rsidP="005B4A10">
      <w:pPr>
        <w:spacing w:after="0" w:line="240" w:lineRule="auto"/>
        <w:jc w:val="right"/>
        <w:rPr>
          <w:rFonts w:ascii="Times New Roman" w:eastAsia="Times New Roman" w:hAnsi="Times New Roman" w:cs="Times New Roman"/>
          <w:sz w:val="24"/>
          <w:szCs w:val="24"/>
          <w:lang w:eastAsia="lv-LV"/>
        </w:rPr>
      </w:pPr>
    </w:p>
    <w:p w14:paraId="71966092" w14:textId="77777777" w:rsidR="005B4A10" w:rsidRPr="005B4A10" w:rsidRDefault="005B4A10" w:rsidP="005B4A10">
      <w:pPr>
        <w:spacing w:after="0" w:line="240" w:lineRule="auto"/>
        <w:rPr>
          <w:rFonts w:ascii="Times New Roman" w:eastAsia="Times New Roman" w:hAnsi="Times New Roman" w:cs="Times New Roman"/>
          <w:sz w:val="24"/>
          <w:szCs w:val="24"/>
        </w:rPr>
      </w:pPr>
    </w:p>
    <w:p w14:paraId="3103B69A"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1. Vispārīgie jautājumi</w:t>
      </w:r>
    </w:p>
    <w:p w14:paraId="76810BA2"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4FA82FF3" w14:textId="77777777" w:rsidR="005B4A10" w:rsidRPr="005B4A10" w:rsidRDefault="005B4A10" w:rsidP="005B4A10">
      <w:pPr>
        <w:numPr>
          <w:ilvl w:val="0"/>
          <w:numId w:val="3"/>
        </w:numPr>
        <w:spacing w:after="0" w:line="240" w:lineRule="auto"/>
        <w:jc w:val="both"/>
        <w:rPr>
          <w:rFonts w:ascii="Times New Roman" w:eastAsia="Times New Roman" w:hAnsi="Times New Roman" w:cs="Times New Roman"/>
          <w:sz w:val="24"/>
          <w:szCs w:val="24"/>
          <w:lang w:eastAsia="lv-LV"/>
        </w:rPr>
      </w:pPr>
      <w:r w:rsidRPr="005B4A10">
        <w:rPr>
          <w:rFonts w:ascii="Times New Roman" w:eastAsia="Times New Roman" w:hAnsi="Times New Roman" w:cs="Times New Roman"/>
          <w:bCs/>
          <w:sz w:val="24"/>
          <w:szCs w:val="24"/>
          <w:lang w:eastAsia="lv-LV"/>
        </w:rPr>
        <w:t>Ernsta Glika Alūksnes Valsts ģimnāzija (turpmāk – ģimnāzija) ir Alūksnes novada pašvaldības</w:t>
      </w:r>
      <w:r w:rsidRPr="005B4A10">
        <w:rPr>
          <w:rFonts w:ascii="Times New Roman" w:eastAsia="Times New Roman" w:hAnsi="Times New Roman" w:cs="Times New Roman"/>
          <w:i/>
          <w:sz w:val="24"/>
          <w:szCs w:val="24"/>
          <w:lang w:eastAsia="lv-LV"/>
        </w:rPr>
        <w:t xml:space="preserve">  </w:t>
      </w:r>
      <w:r w:rsidRPr="005B4A10">
        <w:rPr>
          <w:rFonts w:ascii="Times New Roman" w:eastAsia="Times New Roman" w:hAnsi="Times New Roman" w:cs="Times New Roman"/>
          <w:bCs/>
          <w:sz w:val="24"/>
          <w:szCs w:val="24"/>
          <w:lang w:eastAsia="lv-LV"/>
        </w:rPr>
        <w:t xml:space="preserve">(turpmāk – dibinātājs) dibināta vispārējās vidējās </w:t>
      </w:r>
      <w:r w:rsidRPr="005B4A10">
        <w:rPr>
          <w:rFonts w:ascii="Times New Roman" w:eastAsia="Times New Roman" w:hAnsi="Times New Roman" w:cs="Times New Roman"/>
          <w:sz w:val="24"/>
          <w:szCs w:val="24"/>
          <w:lang w:eastAsia="lv-LV"/>
        </w:rPr>
        <w:t>izglītības iestāde, kas īsteno vispārējās vidējās izglītības (10.-12. klase) programmas.</w:t>
      </w:r>
    </w:p>
    <w:p w14:paraId="02445EEA"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bookmarkStart w:id="0" w:name="_Hlk145058575"/>
      <w:r w:rsidRPr="005B4A10">
        <w:rPr>
          <w:rFonts w:ascii="Times New Roman" w:eastAsia="Times New Roman" w:hAnsi="Times New Roman" w:cs="Times New Roman"/>
          <w:sz w:val="24"/>
          <w:szCs w:val="24"/>
        </w:rPr>
        <w:t>Ģimnāzijas</w:t>
      </w:r>
      <w:bookmarkEnd w:id="0"/>
      <w:r w:rsidRPr="005B4A10">
        <w:rPr>
          <w:rFonts w:ascii="Times New Roman" w:eastAsia="Times New Roman" w:hAnsi="Times New Roman" w:cs="Times New Roman"/>
          <w:sz w:val="24"/>
          <w:szCs w:val="24"/>
        </w:rPr>
        <w:t xml:space="preserve"> darbības tiesiskais pamats ir Izglītības likums, Vispārējās izglītības likums, citi normatīvie akti, kā arī ģimnāzijas dibinātāja izdotie tiesību akti un šis nolikums.</w:t>
      </w:r>
    </w:p>
    <w:p w14:paraId="13F9DE20"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 xml:space="preserve">Ģimnāzija ir pastarpinātās pārvaldes iestāde, tai ir savs budžets, ko apstiprina dibinātājs. Ģimnāzijai ir savs zīmogs, simbolika, karogs, emblēma un noteikta parauga veidlapa. </w:t>
      </w:r>
    </w:p>
    <w:p w14:paraId="73CB1E0F"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Ģimnāzijas juridiskā adrese: Glika iela 10, Alūksne, Alūksnes novads, LV-4301.</w:t>
      </w:r>
    </w:p>
    <w:p w14:paraId="524D0B47"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Dibinātāja juridiskā adrese: Dārza iela 11, Alūksne, Alūksnes novads, LV-4301.</w:t>
      </w:r>
    </w:p>
    <w:p w14:paraId="70B676EF"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Ģimnāzijas izglītības programmu īstenošanas vietas adreses norādītas Valsts izglītības informācijas sistēmā Ministru kabineta noteiktajā kārtībā.</w:t>
      </w:r>
    </w:p>
    <w:p w14:paraId="22FDAE5B" w14:textId="77777777" w:rsidR="005B4A10" w:rsidRPr="005B4A10" w:rsidRDefault="005B4A10" w:rsidP="005B4A10">
      <w:pPr>
        <w:spacing w:after="0" w:line="240" w:lineRule="auto"/>
        <w:ind w:left="960"/>
        <w:contextualSpacing/>
        <w:jc w:val="both"/>
        <w:rPr>
          <w:rFonts w:ascii="Times New Roman" w:eastAsia="Times New Roman" w:hAnsi="Times New Roman" w:cs="Times New Roman"/>
          <w:sz w:val="24"/>
          <w:szCs w:val="24"/>
        </w:rPr>
      </w:pPr>
    </w:p>
    <w:p w14:paraId="79169287"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2. Ģimnāzijas darbības mērķis, pamatvirziens un uzdevumi</w:t>
      </w:r>
    </w:p>
    <w:p w14:paraId="72002B18"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0B8220D9"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Ģimnāzijas darbības mērķis ir veidot izglītības vidi, organizēt un īstenot mācību un audzināšanas procesu, lai nodrošinātu valsts vispārējās vidējās izglītības standartā noteikto mērķu sasniegšanu.</w:t>
      </w:r>
    </w:p>
    <w:p w14:paraId="1A32D251"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Ģimnāzijas darbības pamatvirziens ir izglītojoša un audzinoša darbība.</w:t>
      </w:r>
    </w:p>
    <w:p w14:paraId="2ABB2AB8"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Ģimnāzijas uzdevumi ir šādi:</w:t>
      </w:r>
    </w:p>
    <w:p w14:paraId="69629EA5"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īstenot izglītības programmas, veikt mācību un audzināšanas darbu, izvēlēties izglītošanas darba metodes un formas;</w:t>
      </w:r>
    </w:p>
    <w:p w14:paraId="076D1CED"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nodrošināt izglītojamo ar iespējām apgūt zināšanas un prasmes, kas ir nepiecie</w:t>
      </w:r>
      <w:r w:rsidRPr="005B4A10">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14:paraId="7FFB62AC"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 xml:space="preserve">izkopt izglītojamā prasmi patstāvīgi mācīties un pilnveidoties, nodrošinot izglītojamo karjeras vadības prasmju apguvi un attīstīšanu, kas ietver savu </w:t>
      </w:r>
      <w:r w:rsidRPr="005B4A10">
        <w:rPr>
          <w:rFonts w:ascii="Times New Roman" w:eastAsia="Times New Roman" w:hAnsi="Times New Roman" w:cs="Times New Roman"/>
          <w:sz w:val="24"/>
          <w:szCs w:val="24"/>
        </w:rPr>
        <w:lastRenderedPageBreak/>
        <w:t>interešu, spēju un iespēju apzināšanos tālākās izglītības un profesionālās karjeras virziena izvēlei, vienlaikus motivējot mūžizglītībai;</w:t>
      </w:r>
    </w:p>
    <w:p w14:paraId="6A0551A0"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veicināt izglītojamā pilnveidošanos par garīgi, emocionāli un fiziski attīstītu personību un izkopt veselīga dzīvesveida paradumus;</w:t>
      </w:r>
    </w:p>
    <w:p w14:paraId="69194BC0"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5B4A10">
        <w:rPr>
          <w:rFonts w:ascii="Times New Roman" w:eastAsia="Times New Roman" w:hAnsi="Times New Roman" w:cs="Times New Roman"/>
          <w:sz w:val="24"/>
          <w:szCs w:val="24"/>
        </w:rPr>
        <w:softHyphen/>
        <w:t>principiem un audzināt krietnus, godprātīgus, atbildīgus cilvēkus – Latvijas patriotus;</w:t>
      </w:r>
    </w:p>
    <w:p w14:paraId="0A7C02C8"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sadarboties ar izglītojamā vecākiem vai personu, kas realizē aizgādību (turpmāk – vecāki), lai nodrošinātu izglītības ieguvi;</w:t>
      </w:r>
    </w:p>
    <w:p w14:paraId="52837A10"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nodrošināt izglītības programmas īstenošanā un izglītības satura apguvē nepieciešamos mācību līdzekļus, tai skaitā elektroniskajā vidē; </w:t>
      </w:r>
    </w:p>
    <w:p w14:paraId="18EE95A0"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racionāli un efektīvi izmantot izglītībai atvēlētos finanšu resursus;</w:t>
      </w:r>
    </w:p>
    <w:p w14:paraId="13EEDE7D"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ģimnāzijas vai dibinātāja tīmekļvietnē;</w:t>
      </w:r>
    </w:p>
    <w:p w14:paraId="4DDA2033"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pildīt citus normatīvajos aktos paredzētos izglītības iestādes uzdevumus.</w:t>
      </w:r>
    </w:p>
    <w:p w14:paraId="4412269C"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p>
    <w:p w14:paraId="075FFF99"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3. Ģimnāzijā īstenojamās izglītības programmas</w:t>
      </w:r>
    </w:p>
    <w:p w14:paraId="08DD4AA8"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2C85B9BE"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 īsteno vispārējās vidējās izglītības programmas.</w:t>
      </w:r>
    </w:p>
    <w:p w14:paraId="21337608"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 var īstenot interešu izglītības un citas izglītības programmas atbilstoši ārējos normatīvajos aktos noteiktajam.</w:t>
      </w:r>
    </w:p>
    <w:p w14:paraId="4E43D9BC"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1C04F06B"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4. Izglītības procesa organizācija</w:t>
      </w:r>
    </w:p>
    <w:p w14:paraId="0487FAA9"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6FA7EB4D"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Izglītības procesa organizāciju ģimnāzijā nosaka Izglītības likums, Vispārējās izglītības likums, citi ārējie normatīvie akti, šis nolikums, iestādes Darba kārtības noteikumi, Iekšējās kārtības noteikumi un citi ģimnāzijas iekšējie normatīvie akti, kā arī citi ģimnāzijas vadītāja (turpmāk – ģimnāzijas direktors) izdotie tiesību akti un lēmumi.</w:t>
      </w:r>
    </w:p>
    <w:p w14:paraId="17FAD4DF"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 xml:space="preserve">Izglītojamo uzņemšana, pārcelšana nākamajā klasē un atskaitīšana no ģimnāzijas vispārējās vidējās izglītības programmās notiek Ministru kabineta noteiktajā kārtībā. </w:t>
      </w:r>
    </w:p>
    <w:p w14:paraId="0CC53812"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 xml:space="preserve">Mācību ilgumu, īstenojot vispārējās vidējās izglītības programmas,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0504C1D7"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 patstāvīgi izstrādā izglītojamo mācību sasniegumu vērtēšanas kārtību, ievērojot valsts izglītības standartā minētos vērtēšanas pamatprincipus.</w:t>
      </w:r>
    </w:p>
    <w:p w14:paraId="228D0A88"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Ģimnāzijā ir dienesta viesnīca, kas darbojas saskaņā ar ģimnāzijas izstrādātajiem iekšējiem normatīvajiem aktiem.</w:t>
      </w:r>
    </w:p>
    <w:p w14:paraId="17D9CA71" w14:textId="4103DDC4" w:rsidR="005B4A10" w:rsidRDefault="005B4A10" w:rsidP="005B4A10">
      <w:pPr>
        <w:spacing w:after="0" w:line="240" w:lineRule="auto"/>
        <w:jc w:val="both"/>
        <w:rPr>
          <w:rFonts w:ascii="Times New Roman" w:eastAsia="Times New Roman" w:hAnsi="Times New Roman" w:cs="Times New Roman"/>
          <w:sz w:val="24"/>
          <w:szCs w:val="24"/>
        </w:rPr>
      </w:pPr>
    </w:p>
    <w:p w14:paraId="4C5F7873" w14:textId="059CC23A" w:rsidR="005B4A10" w:rsidRDefault="005B4A10" w:rsidP="005B4A10">
      <w:pPr>
        <w:spacing w:after="0" w:line="240" w:lineRule="auto"/>
        <w:jc w:val="both"/>
        <w:rPr>
          <w:rFonts w:ascii="Times New Roman" w:eastAsia="Times New Roman" w:hAnsi="Times New Roman" w:cs="Times New Roman"/>
          <w:sz w:val="24"/>
          <w:szCs w:val="24"/>
        </w:rPr>
      </w:pPr>
    </w:p>
    <w:p w14:paraId="69D3D481"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19380C06"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lastRenderedPageBreak/>
        <w:t xml:space="preserve">5. Izglītojamo tiesības un pienākumi </w:t>
      </w:r>
    </w:p>
    <w:p w14:paraId="1631F3C9" w14:textId="77777777" w:rsidR="005B4A10" w:rsidRPr="005B4A10" w:rsidRDefault="005B4A10" w:rsidP="005B4A10">
      <w:pPr>
        <w:spacing w:after="0" w:line="240" w:lineRule="auto"/>
        <w:contextualSpacing/>
        <w:jc w:val="both"/>
        <w:rPr>
          <w:rFonts w:ascii="Times New Roman" w:eastAsia="Times New Roman" w:hAnsi="Times New Roman" w:cs="Times New Roman"/>
          <w:sz w:val="24"/>
          <w:szCs w:val="24"/>
          <w:lang w:eastAsia="lv-LV"/>
        </w:rPr>
      </w:pPr>
    </w:p>
    <w:p w14:paraId="156222F0" w14:textId="77777777" w:rsidR="005B4A10" w:rsidRPr="005B4A10" w:rsidRDefault="005B4A10" w:rsidP="005B4A10">
      <w:pPr>
        <w:numPr>
          <w:ilvl w:val="0"/>
          <w:numId w:val="3"/>
        </w:numPr>
        <w:spacing w:after="0" w:line="240" w:lineRule="auto"/>
        <w:jc w:val="both"/>
        <w:rPr>
          <w:rFonts w:ascii="Times New Roman" w:eastAsia="Times New Roman" w:hAnsi="Times New Roman" w:cs="Times New Roman"/>
          <w:bCs/>
          <w:spacing w:val="4"/>
          <w:sz w:val="24"/>
          <w:szCs w:val="24"/>
        </w:rPr>
      </w:pPr>
      <w:r w:rsidRPr="005B4A10">
        <w:rPr>
          <w:rFonts w:ascii="Times New Roman" w:eastAsia="Times New Roman" w:hAnsi="Times New Roman" w:cs="Times New Roman"/>
          <w:spacing w:val="4"/>
          <w:sz w:val="24"/>
          <w:szCs w:val="24"/>
        </w:rPr>
        <w:t>Izglītojamo tiesība</w:t>
      </w:r>
      <w:r w:rsidRPr="005B4A10">
        <w:rPr>
          <w:rFonts w:ascii="Times New Roman" w:eastAsia="Times New Roman" w:hAnsi="Times New Roman" w:cs="Times New Roman"/>
          <w:bCs/>
          <w:spacing w:val="4"/>
          <w:sz w:val="24"/>
          <w:szCs w:val="24"/>
        </w:rPr>
        <w:t xml:space="preserve">s un pienākumi ir noteikti Izglītības likumā, Bērnu tiesību aizsardzības likumā, citos ārējos normatīvajos aktos un </w:t>
      </w:r>
      <w:r w:rsidRPr="005B4A10">
        <w:rPr>
          <w:rFonts w:ascii="Times New Roman" w:eastAsia="Times New Roman" w:hAnsi="Times New Roman" w:cs="Times New Roman"/>
          <w:color w:val="000000"/>
          <w:spacing w:val="4"/>
          <w:sz w:val="24"/>
          <w:szCs w:val="20"/>
        </w:rPr>
        <w:t>ģimnāzijas</w:t>
      </w:r>
      <w:r w:rsidRPr="005B4A10">
        <w:rPr>
          <w:rFonts w:ascii="Times New Roman" w:eastAsia="Times New Roman" w:hAnsi="Times New Roman" w:cs="Times New Roman"/>
          <w:bCs/>
          <w:spacing w:val="4"/>
          <w:sz w:val="24"/>
          <w:szCs w:val="24"/>
        </w:rPr>
        <w:t xml:space="preserve"> iekšējos normatīvajos aktos.</w:t>
      </w:r>
    </w:p>
    <w:p w14:paraId="70E31E83" w14:textId="77777777" w:rsidR="005B4A10" w:rsidRPr="005B4A10" w:rsidRDefault="005B4A10" w:rsidP="005B4A10">
      <w:pPr>
        <w:numPr>
          <w:ilvl w:val="0"/>
          <w:numId w:val="3"/>
        </w:numPr>
        <w:spacing w:after="0" w:line="240" w:lineRule="auto"/>
        <w:jc w:val="both"/>
        <w:rPr>
          <w:rFonts w:ascii="Times New Roman" w:eastAsia="Times New Roman" w:hAnsi="Times New Roman" w:cs="Times New Roman"/>
          <w:bCs/>
          <w:spacing w:val="4"/>
          <w:sz w:val="24"/>
          <w:szCs w:val="24"/>
        </w:rPr>
      </w:pPr>
      <w:r w:rsidRPr="005B4A10">
        <w:rPr>
          <w:rFonts w:ascii="Times New Roman" w:eastAsia="Times New Roman" w:hAnsi="Times New Roman" w:cs="Times New Roman"/>
          <w:bCs/>
          <w:spacing w:val="4"/>
          <w:sz w:val="24"/>
          <w:szCs w:val="24"/>
        </w:rPr>
        <w:t>Izglītojamais ir atbildīgs par savu rīcību ģimnāzijā atbilstoši normatīvajos aktos noteiktajam.</w:t>
      </w:r>
    </w:p>
    <w:p w14:paraId="541672D0" w14:textId="77777777" w:rsidR="005B4A10" w:rsidRPr="005B4A10" w:rsidRDefault="005B4A10" w:rsidP="005B4A10">
      <w:pPr>
        <w:spacing w:after="0" w:line="240" w:lineRule="auto"/>
        <w:contextualSpacing/>
        <w:jc w:val="both"/>
        <w:rPr>
          <w:rFonts w:ascii="Times New Roman" w:eastAsia="Times New Roman" w:hAnsi="Times New Roman" w:cs="Times New Roman"/>
          <w:bCs/>
          <w:sz w:val="24"/>
          <w:szCs w:val="24"/>
          <w:lang w:eastAsia="lv-LV"/>
        </w:rPr>
      </w:pPr>
    </w:p>
    <w:p w14:paraId="7C3F6CB3"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6. Pedagogu un citu darbinieku tiesības un pienākumi</w:t>
      </w:r>
    </w:p>
    <w:p w14:paraId="283A18BF" w14:textId="77777777" w:rsidR="005B4A10" w:rsidRPr="005B4A10" w:rsidRDefault="005B4A10" w:rsidP="005B4A10">
      <w:pPr>
        <w:spacing w:after="0" w:line="240" w:lineRule="auto"/>
        <w:contextualSpacing/>
        <w:jc w:val="both"/>
        <w:rPr>
          <w:rFonts w:ascii="Times New Roman" w:eastAsia="Times New Roman" w:hAnsi="Times New Roman" w:cs="Times New Roman"/>
          <w:bCs/>
          <w:sz w:val="24"/>
          <w:szCs w:val="24"/>
          <w:lang w:eastAsia="lv-LV"/>
        </w:rPr>
      </w:pPr>
    </w:p>
    <w:p w14:paraId="57D42BD4"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bCs/>
          <w:sz w:val="24"/>
          <w:szCs w:val="24"/>
          <w:lang w:eastAsia="lv-LV"/>
        </w:rPr>
      </w:pPr>
      <w:r w:rsidRPr="005B4A10">
        <w:rPr>
          <w:rFonts w:ascii="Times New Roman" w:eastAsia="Times New Roman" w:hAnsi="Times New Roman" w:cs="Times New Roman"/>
          <w:sz w:val="24"/>
          <w:szCs w:val="24"/>
          <w:lang w:eastAsia="lv-LV"/>
        </w:rPr>
        <w:t>Ģimnāziju</w:t>
      </w:r>
      <w:r w:rsidRPr="005B4A10">
        <w:rPr>
          <w:rFonts w:ascii="Times New Roman" w:eastAsia="Times New Roman" w:hAnsi="Times New Roman" w:cs="Times New Roman"/>
          <w:bCs/>
          <w:sz w:val="24"/>
          <w:szCs w:val="24"/>
        </w:rPr>
        <w:t xml:space="preserve"> vada </w:t>
      </w:r>
      <w:r w:rsidRPr="005B4A10">
        <w:rPr>
          <w:rFonts w:ascii="Times New Roman" w:eastAsia="Times New Roman" w:hAnsi="Times New Roman" w:cs="Times New Roman"/>
          <w:sz w:val="24"/>
          <w:szCs w:val="24"/>
          <w:lang w:eastAsia="lv-LV"/>
        </w:rPr>
        <w:t>ģimnāzijas</w:t>
      </w:r>
      <w:r w:rsidRPr="005B4A10">
        <w:rPr>
          <w:rFonts w:ascii="Times New Roman" w:eastAsia="Times New Roman" w:hAnsi="Times New Roman" w:cs="Times New Roman"/>
          <w:bCs/>
          <w:sz w:val="24"/>
          <w:szCs w:val="24"/>
        </w:rPr>
        <w:t xml:space="preserve"> direktors. </w:t>
      </w:r>
      <w:r w:rsidRPr="005B4A10">
        <w:rPr>
          <w:rFonts w:ascii="Times New Roman" w:eastAsia="Times New Roman" w:hAnsi="Times New Roman" w:cs="Times New Roman"/>
          <w:sz w:val="24"/>
          <w:szCs w:val="24"/>
          <w:lang w:eastAsia="lv-LV"/>
        </w:rPr>
        <w:t>Ģimnāzijas</w:t>
      </w:r>
      <w:r w:rsidRPr="005B4A10">
        <w:rPr>
          <w:rFonts w:ascii="Times New Roman" w:eastAsia="Times New Roman" w:hAnsi="Times New Roman" w:cs="Times New Roman"/>
          <w:bCs/>
          <w:sz w:val="24"/>
          <w:szCs w:val="24"/>
        </w:rPr>
        <w:t xml:space="preserve"> d</w:t>
      </w:r>
      <w:r w:rsidRPr="005B4A10">
        <w:rPr>
          <w:rFonts w:ascii="Times New Roman" w:eastAsia="Times New Roman" w:hAnsi="Times New Roman" w:cs="Times New Roman"/>
          <w:bCs/>
          <w:sz w:val="24"/>
          <w:szCs w:val="24"/>
          <w:lang w:eastAsia="lv-LV"/>
        </w:rPr>
        <w:t xml:space="preserve">irektora tiesības un pienākumi ir noteikti Izglītības likumā, Vispārējās izglītības likumā, Bērnu tiesību aizsardzības likumā, Fizisko personu datu apstrādes likumā  un citos normatīvajos aktos. </w:t>
      </w:r>
      <w:r w:rsidRPr="005B4A10">
        <w:rPr>
          <w:rFonts w:ascii="Times New Roman" w:eastAsia="Times New Roman" w:hAnsi="Times New Roman" w:cs="Times New Roman"/>
          <w:sz w:val="24"/>
          <w:szCs w:val="24"/>
          <w:lang w:eastAsia="lv-LV"/>
        </w:rPr>
        <w:t>Ģimnāzijas</w:t>
      </w:r>
      <w:r w:rsidRPr="005B4A10">
        <w:rPr>
          <w:rFonts w:ascii="Times New Roman" w:eastAsia="Times New Roman" w:hAnsi="Times New Roman" w:cs="Times New Roman"/>
          <w:bCs/>
          <w:sz w:val="24"/>
          <w:szCs w:val="24"/>
          <w:lang w:eastAsia="lv-LV"/>
        </w:rPr>
        <w:t xml:space="preserve"> direktora tiesības un pienākumus precizē darba līgums un amata apraksts.</w:t>
      </w:r>
    </w:p>
    <w:p w14:paraId="01A2590F"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bCs/>
          <w:sz w:val="24"/>
          <w:szCs w:val="24"/>
          <w:lang w:eastAsia="lv-LV"/>
        </w:rPr>
      </w:pPr>
      <w:r w:rsidRPr="005B4A10">
        <w:rPr>
          <w:rFonts w:ascii="Times New Roman" w:eastAsia="Times New Roman" w:hAnsi="Times New Roman" w:cs="Times New Roman"/>
          <w:sz w:val="24"/>
          <w:szCs w:val="24"/>
          <w:lang w:eastAsia="lv-LV"/>
        </w:rPr>
        <w:t>Ģimnāzijas</w:t>
      </w:r>
      <w:r w:rsidRPr="005B4A10">
        <w:rPr>
          <w:rFonts w:ascii="Times New Roman" w:eastAsia="Times New Roman" w:hAnsi="Times New Roman" w:cs="Times New Roman"/>
          <w:bCs/>
          <w:sz w:val="24"/>
          <w:szCs w:val="24"/>
          <w:lang w:eastAsia="lv-LV"/>
        </w:rPr>
        <w:t xml:space="preserve"> pedagogus un citus darbiniekus darbā </w:t>
      </w:r>
      <w:r w:rsidRPr="005B4A10">
        <w:rPr>
          <w:rFonts w:ascii="Times New Roman" w:eastAsia="Times New Roman" w:hAnsi="Times New Roman" w:cs="Times New Roman"/>
          <w:sz w:val="24"/>
          <w:szCs w:val="24"/>
          <w:lang w:eastAsia="lv-LV"/>
        </w:rPr>
        <w:t>pieņem un atbrīvo ģimnāzijas direktors normatīvajos aktos noteiktā kārtībā</w:t>
      </w:r>
      <w:r w:rsidRPr="005B4A10">
        <w:rPr>
          <w:rFonts w:ascii="Times New Roman" w:eastAsia="Times New Roman" w:hAnsi="Times New Roman" w:cs="Times New Roman"/>
          <w:bCs/>
          <w:sz w:val="24"/>
          <w:szCs w:val="24"/>
          <w:lang w:eastAsia="lv-LV"/>
        </w:rPr>
        <w:t>. Ģ</w:t>
      </w:r>
      <w:r w:rsidRPr="005B4A10">
        <w:rPr>
          <w:rFonts w:ascii="Times New Roman" w:eastAsia="Times New Roman" w:hAnsi="Times New Roman" w:cs="Times New Roman"/>
          <w:sz w:val="24"/>
          <w:szCs w:val="24"/>
          <w:lang w:eastAsia="lv-LV"/>
        </w:rPr>
        <w:t>imnāzijas</w:t>
      </w:r>
      <w:r w:rsidRPr="005B4A10">
        <w:rPr>
          <w:rFonts w:ascii="Times New Roman" w:eastAsia="Times New Roman" w:hAnsi="Times New Roman" w:cs="Times New Roman"/>
          <w:bCs/>
          <w:sz w:val="24"/>
          <w:szCs w:val="24"/>
          <w:lang w:eastAsia="lv-LV"/>
        </w:rPr>
        <w:t xml:space="preserve"> direktors ir tiesīgs deleģēt pedagogiem un citiem ģimnāzijas darbiniekiem konkrētu uzdevumu veikšanu.</w:t>
      </w:r>
    </w:p>
    <w:p w14:paraId="4C3F3D49"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bCs/>
          <w:sz w:val="24"/>
          <w:szCs w:val="24"/>
          <w:lang w:eastAsia="lv-LV"/>
        </w:rPr>
      </w:pPr>
      <w:r w:rsidRPr="005B4A10">
        <w:rPr>
          <w:rFonts w:ascii="Times New Roman" w:eastAsia="Times New Roman" w:hAnsi="Times New Roman" w:cs="Times New Roman"/>
          <w:sz w:val="24"/>
          <w:szCs w:val="24"/>
          <w:lang w:eastAsia="lv-LV"/>
        </w:rPr>
        <w:t>Ģimnāzijas</w:t>
      </w:r>
      <w:r w:rsidRPr="005B4A10">
        <w:rPr>
          <w:rFonts w:ascii="Times New Roman" w:eastAsia="Times New Roman" w:hAnsi="Times New Roman" w:cs="Times New Roman"/>
          <w:bCs/>
          <w:sz w:val="24"/>
          <w:szCs w:val="24"/>
          <w:lang w:eastAsia="lv-LV"/>
        </w:rPr>
        <w:t xml:space="preserve"> pedagogu tiesības un pienākumi ir noteikti Izglītības likumā, Bērnu tiesību aizsardzības likumā, Fizisko personu datu apstrādes likumā, Darba likumā un citos normatīvajos aktos. Ped</w:t>
      </w:r>
      <w:r w:rsidRPr="005B4A10">
        <w:rPr>
          <w:rFonts w:ascii="Times New Roman" w:eastAsia="Times New Roman" w:hAnsi="Times New Roman" w:cs="Times New Roman"/>
          <w:sz w:val="24"/>
          <w:szCs w:val="24"/>
          <w:lang w:eastAsia="lv-LV"/>
        </w:rPr>
        <w:t xml:space="preserve">agoga </w:t>
      </w:r>
      <w:r w:rsidRPr="005B4A10">
        <w:rPr>
          <w:rFonts w:ascii="Times New Roman" w:eastAsia="Times New Roman" w:hAnsi="Times New Roman" w:cs="Times New Roman"/>
          <w:bCs/>
          <w:sz w:val="24"/>
          <w:szCs w:val="24"/>
          <w:lang w:eastAsia="lv-LV"/>
        </w:rPr>
        <w:t>tiesības un pienākumus precizē darba līgums un amata apraksts.</w:t>
      </w:r>
    </w:p>
    <w:p w14:paraId="311EF323"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bCs/>
          <w:sz w:val="24"/>
          <w:szCs w:val="24"/>
          <w:lang w:eastAsia="lv-LV"/>
        </w:rPr>
      </w:pPr>
      <w:r w:rsidRPr="005B4A10">
        <w:rPr>
          <w:rFonts w:ascii="Times New Roman" w:eastAsia="Times New Roman" w:hAnsi="Times New Roman" w:cs="Times New Roman"/>
          <w:sz w:val="24"/>
          <w:szCs w:val="24"/>
          <w:lang w:eastAsia="lv-LV"/>
        </w:rPr>
        <w:t>Ģimnāzijas</w:t>
      </w:r>
      <w:r w:rsidRPr="005B4A10">
        <w:rPr>
          <w:rFonts w:ascii="Times New Roman" w:eastAsia="Times New Roman" w:hAnsi="Times New Roman" w:cs="Times New Roman"/>
          <w:bCs/>
          <w:sz w:val="24"/>
          <w:szCs w:val="24"/>
          <w:lang w:eastAsia="lv-LV"/>
        </w:rPr>
        <w:t xml:space="preserve"> citu darbinieku tiesības un pienākumi ir noteikti Darba likumā, Bērnu tiesību aizsardzības likumā un citos normatīvajos aktos. </w:t>
      </w:r>
      <w:r w:rsidRPr="005B4A10">
        <w:rPr>
          <w:rFonts w:ascii="Times New Roman" w:eastAsia="Times New Roman" w:hAnsi="Times New Roman" w:cs="Times New Roman"/>
          <w:sz w:val="24"/>
          <w:szCs w:val="24"/>
          <w:lang w:eastAsia="lv-LV"/>
        </w:rPr>
        <w:t>Ģimnāzijas</w:t>
      </w:r>
      <w:r w:rsidRPr="005B4A10">
        <w:rPr>
          <w:rFonts w:ascii="Times New Roman" w:eastAsia="Times New Roman" w:hAnsi="Times New Roman" w:cs="Times New Roman"/>
          <w:bCs/>
          <w:sz w:val="24"/>
          <w:szCs w:val="24"/>
          <w:lang w:eastAsia="lv-LV"/>
        </w:rPr>
        <w:t xml:space="preserve"> citu darbinieku tiesības un pienākumus precizē darba līgums un amata apraksts.</w:t>
      </w:r>
    </w:p>
    <w:p w14:paraId="0B624DF3" w14:textId="77777777" w:rsidR="005B4A10" w:rsidRPr="005B4A10" w:rsidRDefault="005B4A10" w:rsidP="005B4A10">
      <w:pPr>
        <w:spacing w:after="0" w:line="240" w:lineRule="auto"/>
        <w:ind w:firstLine="720"/>
        <w:contextualSpacing/>
        <w:jc w:val="both"/>
        <w:rPr>
          <w:rFonts w:ascii="Times New Roman" w:eastAsia="Times New Roman" w:hAnsi="Times New Roman" w:cs="Times New Roman"/>
          <w:sz w:val="24"/>
          <w:szCs w:val="24"/>
          <w:lang w:eastAsia="lv-LV"/>
        </w:rPr>
      </w:pPr>
    </w:p>
    <w:p w14:paraId="55551AA6"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7. Ģimnāzijas pašpārvaldes izveidošanas kārtība un kompetence</w:t>
      </w:r>
    </w:p>
    <w:p w14:paraId="3CEC3510" w14:textId="77777777" w:rsidR="005B4A10" w:rsidRPr="005B4A10" w:rsidRDefault="005B4A10" w:rsidP="005B4A10">
      <w:pPr>
        <w:spacing w:after="0" w:line="240" w:lineRule="auto"/>
        <w:jc w:val="both"/>
        <w:rPr>
          <w:rFonts w:ascii="Times New Roman" w:eastAsia="Times New Roman" w:hAnsi="Times New Roman" w:cs="Times New Roman"/>
          <w:b/>
          <w:sz w:val="24"/>
          <w:szCs w:val="24"/>
        </w:rPr>
      </w:pPr>
    </w:p>
    <w:p w14:paraId="4CBC69B9"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bCs/>
          <w:spacing w:val="4"/>
          <w:sz w:val="24"/>
          <w:szCs w:val="24"/>
        </w:rPr>
      </w:pPr>
      <w:r w:rsidRPr="005B4A10">
        <w:rPr>
          <w:rFonts w:ascii="Times New Roman" w:eastAsia="Times New Roman" w:hAnsi="Times New Roman" w:cs="Times New Roman"/>
          <w:sz w:val="24"/>
          <w:szCs w:val="24"/>
        </w:rPr>
        <w:t>Ģimnāzijas</w:t>
      </w:r>
      <w:r w:rsidRPr="005B4A10">
        <w:rPr>
          <w:rFonts w:ascii="Times New Roman" w:eastAsia="Times New Roman" w:hAnsi="Times New Roman" w:cs="Times New Roman"/>
          <w:bCs/>
          <w:spacing w:val="4"/>
          <w:sz w:val="24"/>
          <w:szCs w:val="24"/>
        </w:rPr>
        <w:t xml:space="preserve"> direktors sadarbībā ar dibinātāju nosaka </w:t>
      </w:r>
      <w:r w:rsidRPr="005B4A10">
        <w:rPr>
          <w:rFonts w:ascii="Times New Roman" w:eastAsia="Times New Roman" w:hAnsi="Times New Roman" w:cs="Times New Roman"/>
          <w:sz w:val="24"/>
          <w:szCs w:val="24"/>
        </w:rPr>
        <w:t>ģimnāzijas</w:t>
      </w:r>
      <w:r w:rsidRPr="005B4A10">
        <w:rPr>
          <w:rFonts w:ascii="Times New Roman" w:eastAsia="Times New Roman" w:hAnsi="Times New Roman" w:cs="Times New Roman"/>
          <w:bCs/>
          <w:spacing w:val="4"/>
          <w:sz w:val="24"/>
          <w:szCs w:val="24"/>
        </w:rPr>
        <w:t xml:space="preserve"> organizatorisko struktūru, tai skaitā nodrošinot </w:t>
      </w:r>
      <w:r w:rsidRPr="005B4A10">
        <w:rPr>
          <w:rFonts w:ascii="Times New Roman" w:eastAsia="Times New Roman" w:hAnsi="Times New Roman" w:cs="Times New Roman"/>
          <w:sz w:val="24"/>
          <w:szCs w:val="24"/>
        </w:rPr>
        <w:t>ģimnāzijas</w:t>
      </w:r>
      <w:r w:rsidRPr="005B4A10">
        <w:rPr>
          <w:rFonts w:ascii="Times New Roman" w:eastAsia="Times New Roman" w:hAnsi="Times New Roman" w:cs="Times New Roman"/>
          <w:bCs/>
          <w:spacing w:val="4"/>
          <w:sz w:val="24"/>
          <w:szCs w:val="24"/>
        </w:rPr>
        <w:t xml:space="preserve"> padomes izveidošanu un darbību.</w:t>
      </w:r>
    </w:p>
    <w:p w14:paraId="7330BFE9"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Ģimnāzijas padomes kompetenci nosaka Izglītības likums.</w:t>
      </w:r>
    </w:p>
    <w:p w14:paraId="303F4874"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Lai risinātu jautājumus, kas saistīti ar izglītojamo interesēm ģimnāzijā un līdzdarbotos  ģimnāzijas darba organizēšanā un mācību procesa pilnveidē, ģimnāzijas padome ir tiesīga veidot interešu grupas un institūcijas, tajās iesaistot ģimnāzijas izglītojamos un viņu vecākus. Minēto institūciju un interešu grupu darbību nosaka ģimnāzijas padomes apstiprināts reglaments.</w:t>
      </w:r>
    </w:p>
    <w:p w14:paraId="06CB58E5"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Lai risinātu jautājumus, kas saistīti ar izglītojamo interesēm ģimnāzijā un līdzdarbotos ģimnāzijas darba organizēšanā, izglītojamie pēc savas iniciatīvas un ar ģimnāzijas pedagogu un ģimnāzijas direktora atbalstu veido izglītojamo pašpārvaldi. Tās darbību nosaka izglītojamo pašpārvaldes reglaments.</w:t>
      </w:r>
    </w:p>
    <w:p w14:paraId="421DF8FF"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bCs/>
          <w:sz w:val="24"/>
          <w:szCs w:val="24"/>
        </w:rPr>
      </w:pPr>
      <w:r w:rsidRPr="005B4A10">
        <w:rPr>
          <w:rFonts w:ascii="Times New Roman" w:eastAsia="Times New Roman" w:hAnsi="Times New Roman" w:cs="Times New Roman"/>
          <w:sz w:val="24"/>
          <w:szCs w:val="24"/>
        </w:rPr>
        <w:t>Izglītības programmās noteikto prasību īstenošanas kvalitātes nodrošināšanai, mācību priekšmetu pedagogi tiek apvienoti metodiskajās jomu grupās. Metodisko jomu grupas darbojas saskaņā ar šo nolikumu un ģimnāzijas iekšējiem normatīvajiem aktiem, to darbu koordinē ģimnāzijas izglītības metodiķis.</w:t>
      </w:r>
    </w:p>
    <w:p w14:paraId="12E62422" w14:textId="77777777" w:rsidR="005B4A10" w:rsidRPr="005B4A10" w:rsidRDefault="005B4A10" w:rsidP="005B4A10">
      <w:pPr>
        <w:spacing w:after="0" w:line="240" w:lineRule="auto"/>
        <w:ind w:firstLine="720"/>
        <w:jc w:val="both"/>
        <w:rPr>
          <w:rFonts w:ascii="Times New Roman" w:eastAsia="Times New Roman" w:hAnsi="Times New Roman" w:cs="Times New Roman"/>
          <w:bCs/>
          <w:sz w:val="24"/>
          <w:szCs w:val="24"/>
        </w:rPr>
      </w:pPr>
    </w:p>
    <w:p w14:paraId="2204E97F"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8. Ģimnāzijas pedagoģiskās padomes izveidošanas kārtība un kompetence</w:t>
      </w:r>
    </w:p>
    <w:p w14:paraId="317E6901"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598F2A39"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 xml:space="preserve">Ģimnāzijas pedagoģiskās padomes (turpmāk – pedagoģiskā padome) izveidošanas kārtību, darbību un kompetenci nosaka Vispārējās izglītības likums un citi normatīvie akti. </w:t>
      </w:r>
    </w:p>
    <w:p w14:paraId="6453A4E5"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Pedagoģisko padomi vada ģimnāzijas direktors.</w:t>
      </w:r>
    </w:p>
    <w:p w14:paraId="77E9DD60" w14:textId="7E8C43DB" w:rsidR="005B4A10" w:rsidRDefault="005B4A10" w:rsidP="005B4A10">
      <w:pPr>
        <w:spacing w:after="0" w:line="240" w:lineRule="auto"/>
        <w:jc w:val="both"/>
        <w:rPr>
          <w:rFonts w:ascii="Times New Roman" w:eastAsia="Times New Roman" w:hAnsi="Times New Roman" w:cs="Times New Roman"/>
          <w:sz w:val="24"/>
          <w:szCs w:val="24"/>
        </w:rPr>
      </w:pPr>
    </w:p>
    <w:p w14:paraId="66143772"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61DE9333"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lastRenderedPageBreak/>
        <w:t xml:space="preserve">9. Ģimnāzijas iekšējo normatīvo aktu pieņemšanas kārtība un </w:t>
      </w:r>
    </w:p>
    <w:p w14:paraId="32C1F7F3" w14:textId="77777777" w:rsidR="005B4A10" w:rsidRPr="005B4A10" w:rsidRDefault="005B4A10" w:rsidP="005B4A10">
      <w:pPr>
        <w:spacing w:after="0" w:line="240" w:lineRule="auto"/>
        <w:jc w:val="center"/>
        <w:rPr>
          <w:rFonts w:ascii="Times New Roman" w:eastAsia="Times New Roman" w:hAnsi="Times New Roman" w:cs="Times New Roman"/>
          <w:b/>
          <w:sz w:val="24"/>
          <w:szCs w:val="24"/>
          <w:shd w:val="clear" w:color="auto" w:fill="F1F1F1"/>
        </w:rPr>
      </w:pPr>
      <w:r w:rsidRPr="005B4A10">
        <w:rPr>
          <w:rFonts w:ascii="Times New Roman" w:eastAsia="Times New Roman" w:hAnsi="Times New Roman" w:cs="Times New Roman"/>
          <w:b/>
          <w:sz w:val="24"/>
          <w:szCs w:val="24"/>
        </w:rPr>
        <w:t>iestāde vai pārvaldes amatpersona, kurai privātpersona, iesniedzot attiecīgu iesniegumu, var apstrīdēt ģimnāzijas izdotu administratīvo aktu vai faktisko rīcību</w:t>
      </w:r>
    </w:p>
    <w:p w14:paraId="5651F8BF" w14:textId="77777777" w:rsidR="005B4A10" w:rsidRPr="005B4A10" w:rsidRDefault="005B4A10" w:rsidP="005B4A10">
      <w:pPr>
        <w:spacing w:after="0" w:line="240" w:lineRule="auto"/>
        <w:jc w:val="both"/>
        <w:rPr>
          <w:rFonts w:ascii="Times New Roman" w:eastAsia="Times New Roman" w:hAnsi="Times New Roman" w:cs="Times New Roman"/>
          <w:bCs/>
          <w:sz w:val="24"/>
          <w:szCs w:val="24"/>
        </w:rPr>
      </w:pPr>
    </w:p>
    <w:p w14:paraId="21C09E91"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bCs/>
          <w:sz w:val="24"/>
          <w:szCs w:val="24"/>
        </w:rPr>
      </w:pPr>
      <w:r w:rsidRPr="005B4A10">
        <w:rPr>
          <w:rFonts w:ascii="Times New Roman" w:eastAsia="Times New Roman" w:hAnsi="Times New Roman" w:cs="Times New Roman"/>
          <w:sz w:val="24"/>
          <w:szCs w:val="24"/>
        </w:rPr>
        <w:t xml:space="preserve">Ģimnāzija saskaņā ar </w:t>
      </w:r>
      <w:hyperlink r:id="rId5" w:tgtFrame="_blank" w:history="1">
        <w:r w:rsidRPr="005B4A10">
          <w:rPr>
            <w:rFonts w:ascii="Times New Roman" w:eastAsia="Times New Roman" w:hAnsi="Times New Roman" w:cs="Times New Roman"/>
            <w:sz w:val="24"/>
            <w:szCs w:val="24"/>
          </w:rPr>
          <w:t>Izglītības likum</w:t>
        </w:r>
      </w:hyperlink>
      <w:r w:rsidRPr="005B4A10">
        <w:rPr>
          <w:rFonts w:ascii="Times New Roman" w:eastAsia="Times New Roman" w:hAnsi="Times New Roman" w:cs="Times New Roman"/>
          <w:sz w:val="24"/>
          <w:szCs w:val="24"/>
        </w:rPr>
        <w:t xml:space="preserve">ā, Vispārējās izglītības likumā un citos normatīvajos aktos, kā arī ģimnāzijas nolikumā noteikto patstāvīgi izstrādā un </w:t>
      </w:r>
      <w:r w:rsidRPr="005B4A10">
        <w:rPr>
          <w:rFonts w:ascii="Times New Roman" w:eastAsia="Times New Roman" w:hAnsi="Times New Roman" w:cs="Times New Roman"/>
          <w:bCs/>
          <w:sz w:val="24"/>
          <w:szCs w:val="24"/>
        </w:rPr>
        <w:t>izdod</w:t>
      </w:r>
      <w:r w:rsidRPr="005B4A10">
        <w:rPr>
          <w:rFonts w:ascii="Times New Roman" w:eastAsia="Times New Roman" w:hAnsi="Times New Roman" w:cs="Times New Roman"/>
          <w:sz w:val="24"/>
          <w:szCs w:val="24"/>
        </w:rPr>
        <w:t xml:space="preserve"> ģimnāzijas iekšējos normatīvos aktus</w:t>
      </w:r>
      <w:r w:rsidRPr="005B4A10">
        <w:rPr>
          <w:rFonts w:ascii="Times New Roman" w:eastAsia="Times New Roman" w:hAnsi="Times New Roman" w:cs="Times New Roman"/>
          <w:bCs/>
          <w:sz w:val="24"/>
          <w:szCs w:val="24"/>
        </w:rPr>
        <w:t>.</w:t>
      </w:r>
    </w:p>
    <w:p w14:paraId="758FD8B8"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bCs/>
          <w:sz w:val="24"/>
          <w:szCs w:val="24"/>
        </w:rPr>
      </w:pPr>
      <w:r w:rsidRPr="005B4A10">
        <w:rPr>
          <w:rFonts w:ascii="Times New Roman" w:eastAsia="Times New Roman" w:hAnsi="Times New Roman" w:cs="Times New Roman"/>
          <w:sz w:val="24"/>
          <w:szCs w:val="24"/>
        </w:rPr>
        <w:t>Iestādes darbinieka faktisko rīcību var apstrīdēt iestādes direktoram.</w:t>
      </w:r>
    </w:p>
    <w:p w14:paraId="2A7A05F4"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Ģimnāzijas izdotu administratīvo aktu vai faktisko rīcību privātpersona var apstrīdēt, iesniedzot attiecīgu iesniegumu dibinātājam- Alūksnes novada pašvaldībai, Dārza ielā 11, Alūksnē, Alūksnes novadā, LV-4301.</w:t>
      </w:r>
    </w:p>
    <w:p w14:paraId="264325E7"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7911D499"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10. Ģimnāzijas saimnieciskā darbība</w:t>
      </w:r>
    </w:p>
    <w:p w14:paraId="3C15EEF0"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307C42AF"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 ir patstāvīga finanšu, saimnieciskajā un citā darbībā saskaņā ar Izglītības likumā un citos normatīvajos aktos, kā arī ģimnāzijas nolikumā noteikto.</w:t>
      </w:r>
    </w:p>
    <w:p w14:paraId="2A16F0B8"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Atbilstoši normatīvajos aktos noteiktajam ģimnāzijas direktors ir tiesīgs slēgt ar juridiskām un fiziskām personām līgumus par dažādu ģimnāzijai nepieciešamo darbu veikšanu un citiem pakalpojumiem (piemēram, dienesta viesnīcas pakalpojumi), ja tas netraucē izglītības programmu īstenošanai.</w:t>
      </w:r>
    </w:p>
    <w:p w14:paraId="4D1D7EB6"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 xml:space="preserve">Alūksnes novada pašvaldība iestādes valdījumā ir nodevusi īpašumus: </w:t>
      </w:r>
    </w:p>
    <w:p w14:paraId="7F92EAF9" w14:textId="7BA69736"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Glika iela 10, Alūksnē, Alūksnes novadā, LV-4301, daļa zemes gabala ar kadastra apzīmējumu Nr.3601 012 2210, zemes platība 11953 </w:t>
      </w:r>
      <w:r w:rsidRPr="005B4A10">
        <w:rPr>
          <w:rFonts w:ascii="Times New Roman" w:eastAsia="Times New Roman" w:hAnsi="Times New Roman" w:cs="Times New Roman"/>
          <w:color w:val="000000"/>
          <w:sz w:val="24"/>
          <w:szCs w:val="24"/>
        </w:rPr>
        <w:t>m</w:t>
      </w:r>
      <w:r w:rsidRPr="005B4A10">
        <w:rPr>
          <w:rFonts w:ascii="Times New Roman" w:eastAsia="Times New Roman" w:hAnsi="Times New Roman" w:cs="Times New Roman"/>
          <w:color w:val="000000"/>
          <w:sz w:val="24"/>
          <w:szCs w:val="24"/>
          <w:vertAlign w:val="superscript"/>
        </w:rPr>
        <w:t>2</w:t>
      </w:r>
      <w:r w:rsidRPr="005B4A10">
        <w:rPr>
          <w:rFonts w:ascii="Times New Roman" w:eastAsia="Times New Roman" w:hAnsi="Times New Roman" w:cs="Times New Roman"/>
          <w:sz w:val="24"/>
          <w:szCs w:val="24"/>
        </w:rPr>
        <w:t>, uz zemes gabala atrodas  vēsturiskais korpuss, kadastra apzīmējums 3601 012 2210 003, un sporta zāle, kadastra apzīmējums 3601 012 2210 002;</w:t>
      </w:r>
    </w:p>
    <w:p w14:paraId="424D5103" w14:textId="77777777" w:rsidR="005B4A10" w:rsidRPr="005B4A10" w:rsidRDefault="005B4A10" w:rsidP="005B4A10">
      <w:pPr>
        <w:numPr>
          <w:ilvl w:val="1"/>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Glika ielā 13, Alūksnē, Alūksnes novadā, LV-4301, zemes gabals ar kadastra apzīmējumu  Nr.3601 013 2431, zemes platība 2667 m</w:t>
      </w:r>
      <w:r w:rsidRPr="005B4A10">
        <w:rPr>
          <w:rFonts w:ascii="Times New Roman" w:eastAsia="Times New Roman" w:hAnsi="Times New Roman" w:cs="Times New Roman"/>
          <w:sz w:val="24"/>
          <w:szCs w:val="24"/>
          <w:vertAlign w:val="superscript"/>
        </w:rPr>
        <w:t>2</w:t>
      </w:r>
      <w:r w:rsidRPr="005B4A10">
        <w:rPr>
          <w:rFonts w:ascii="Times New Roman" w:eastAsia="Times New Roman" w:hAnsi="Times New Roman" w:cs="Times New Roman"/>
          <w:sz w:val="24"/>
          <w:szCs w:val="24"/>
        </w:rPr>
        <w:t>, uz zemes gabala atrodas internāts  kadastra  apzīmējums 3601 013 2431 001.</w:t>
      </w:r>
    </w:p>
    <w:p w14:paraId="2B29B1FD" w14:textId="77777777" w:rsidR="005B4A10" w:rsidRPr="005B4A10" w:rsidRDefault="005B4A10" w:rsidP="005B4A10">
      <w:pPr>
        <w:spacing w:after="0" w:line="240" w:lineRule="auto"/>
        <w:ind w:left="720"/>
        <w:jc w:val="both"/>
        <w:rPr>
          <w:rFonts w:ascii="Times New Roman" w:eastAsia="Times New Roman" w:hAnsi="Times New Roman" w:cs="Times New Roman"/>
          <w:sz w:val="24"/>
          <w:szCs w:val="24"/>
        </w:rPr>
      </w:pPr>
    </w:p>
    <w:p w14:paraId="799DFED7"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11. Ģimnāzijas finansēšanas avoti un kārtība</w:t>
      </w:r>
    </w:p>
    <w:p w14:paraId="3D466655"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50D097D4"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 xml:space="preserve">Ģimnāzijas finansēšanas avotus un kārtību nosaka </w:t>
      </w:r>
      <w:hyperlink r:id="rId6" w:tgtFrame="_blank" w:tooltip="Izglītības likums /Spēkā esošs/" w:history="1">
        <w:r w:rsidRPr="005B4A10">
          <w:rPr>
            <w:rFonts w:ascii="Times New Roman" w:eastAsia="Times New Roman" w:hAnsi="Times New Roman" w:cs="Times New Roman"/>
            <w:sz w:val="24"/>
            <w:szCs w:val="24"/>
          </w:rPr>
          <w:t>Izglītības likums</w:t>
        </w:r>
      </w:hyperlink>
      <w:r w:rsidRPr="005B4A10">
        <w:rPr>
          <w:rFonts w:ascii="Times New Roman" w:eastAsia="Times New Roman" w:hAnsi="Times New Roman" w:cs="Times New Roman"/>
          <w:sz w:val="24"/>
          <w:szCs w:val="24"/>
        </w:rPr>
        <w:t>, Vispārējās izglītības likums un citi normatīvie akti.</w:t>
      </w:r>
    </w:p>
    <w:p w14:paraId="6D5D8EC2"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Finanšu līdzekļu izmantošanas kārtību, ievērojot ārējos normatīvajos aktos noteikto, nosaka ģimnāzijas direktors.</w:t>
      </w:r>
    </w:p>
    <w:p w14:paraId="393A9426"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Ģimnāziju finansē no valsts un pašvaldības budžeta līdzekļiem.</w:t>
      </w:r>
    </w:p>
    <w:p w14:paraId="17525065"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Ģimnāzijas finanšu līdzekļu uzskaiti veic Alūksnes novada pašvaldības iestādes “Centrālā administrācija” Grāmatvedība.</w:t>
      </w:r>
    </w:p>
    <w:p w14:paraId="4BE2FD52" w14:textId="77777777" w:rsidR="005B4A10" w:rsidRPr="005B4A10" w:rsidRDefault="005B4A10" w:rsidP="005B4A10">
      <w:pPr>
        <w:numPr>
          <w:ilvl w:val="0"/>
          <w:numId w:val="3"/>
        </w:numPr>
        <w:spacing w:after="0" w:line="240" w:lineRule="auto"/>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 ir tiesīga sniegt Alūksnes novada pašvaldības domes apstiprinātos maksas pakalpojumus.</w:t>
      </w:r>
    </w:p>
    <w:p w14:paraId="5E1D0954" w14:textId="77777777" w:rsidR="005B4A10" w:rsidRPr="005B4A10" w:rsidRDefault="005B4A10" w:rsidP="005B4A10">
      <w:pPr>
        <w:spacing w:after="0" w:line="240" w:lineRule="auto"/>
        <w:ind w:left="960"/>
        <w:contextualSpacing/>
        <w:jc w:val="both"/>
        <w:rPr>
          <w:rFonts w:ascii="Times New Roman" w:eastAsia="Times New Roman" w:hAnsi="Times New Roman" w:cs="Times New Roman"/>
          <w:sz w:val="24"/>
          <w:szCs w:val="24"/>
        </w:rPr>
      </w:pPr>
    </w:p>
    <w:p w14:paraId="1AFBD3DA" w14:textId="77777777" w:rsidR="005B4A10" w:rsidRPr="005B4A10" w:rsidRDefault="005B4A10" w:rsidP="005B4A10">
      <w:pPr>
        <w:keepNext/>
        <w:keepLines/>
        <w:numPr>
          <w:ilvl w:val="0"/>
          <w:numId w:val="1"/>
        </w:numPr>
        <w:spacing w:before="240" w:after="120" w:line="240" w:lineRule="auto"/>
        <w:contextualSpacing/>
        <w:jc w:val="center"/>
        <w:outlineLvl w:val="0"/>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lastRenderedPageBreak/>
        <w:t>Iestādes uzraudzība un kontrole</w:t>
      </w:r>
    </w:p>
    <w:p w14:paraId="49FB2118" w14:textId="77777777" w:rsidR="005B4A10" w:rsidRPr="005B4A10" w:rsidRDefault="005B4A10" w:rsidP="005B4A10">
      <w:pPr>
        <w:keepNext/>
        <w:keepLines/>
        <w:spacing w:before="240" w:after="120" w:line="240" w:lineRule="auto"/>
        <w:ind w:left="887"/>
        <w:contextualSpacing/>
        <w:outlineLvl w:val="0"/>
        <w:rPr>
          <w:rFonts w:ascii="Times New Roman" w:eastAsia="Times New Roman" w:hAnsi="Times New Roman" w:cs="Times New Roman"/>
          <w:b/>
          <w:sz w:val="24"/>
          <w:szCs w:val="24"/>
        </w:rPr>
      </w:pPr>
    </w:p>
    <w:p w14:paraId="423179D3" w14:textId="77777777" w:rsidR="005B4A10" w:rsidRPr="005B4A10" w:rsidRDefault="005B4A10" w:rsidP="005B4A10">
      <w:pPr>
        <w:keepNext/>
        <w:keepLines/>
        <w:numPr>
          <w:ilvl w:val="0"/>
          <w:numId w:val="4"/>
        </w:numPr>
        <w:spacing w:after="0" w:line="240" w:lineRule="auto"/>
        <w:ind w:left="993" w:hanging="426"/>
        <w:contextualSpacing/>
        <w:jc w:val="both"/>
        <w:outlineLvl w:val="0"/>
        <w:rPr>
          <w:rFonts w:ascii="Times New Roman" w:eastAsia="Times New Roman" w:hAnsi="Times New Roman" w:cs="Times New Roman"/>
          <w:b/>
          <w:sz w:val="24"/>
          <w:szCs w:val="24"/>
        </w:rPr>
      </w:pPr>
      <w:r w:rsidRPr="005B4A10">
        <w:rPr>
          <w:rFonts w:ascii="Times New Roman" w:eastAsia="Times New Roman" w:hAnsi="Times New Roman" w:cs="Times New Roman"/>
          <w:sz w:val="24"/>
          <w:szCs w:val="24"/>
        </w:rPr>
        <w:t>Iestādes padotību pārraudzības formā realizē pašvaldības dome, veicot normatīvajos aktos noteiktās pārraudzības darbības – apstiprina iestādes stratēģiju, budžetu, lemj par papildu finansējuma piešķiršanu, iestādes sniedzamajiem maksas pakalpojumiem un to cenrādi, uzdod iestādei pieņemt lēmumu prettiesiskas bezdarbības gadījumā, atceļ iestādes direktora prettiesiskus lēmumus, lemj par iestādes reorganizāciju vai likvidāciju u.c.</w:t>
      </w:r>
    </w:p>
    <w:p w14:paraId="7F1B60E6" w14:textId="77777777" w:rsidR="005B4A10" w:rsidRPr="005B4A10" w:rsidRDefault="005B4A10" w:rsidP="005B4A10">
      <w:pPr>
        <w:keepNext/>
        <w:keepLines/>
        <w:numPr>
          <w:ilvl w:val="0"/>
          <w:numId w:val="4"/>
        </w:numPr>
        <w:spacing w:after="0" w:line="240" w:lineRule="auto"/>
        <w:ind w:left="993" w:hanging="426"/>
        <w:contextualSpacing/>
        <w:jc w:val="both"/>
        <w:outlineLvl w:val="0"/>
        <w:rPr>
          <w:rFonts w:ascii="Times New Roman" w:eastAsia="Times New Roman" w:hAnsi="Times New Roman" w:cs="Times New Roman"/>
          <w:b/>
          <w:sz w:val="24"/>
          <w:szCs w:val="24"/>
        </w:rPr>
      </w:pPr>
      <w:r w:rsidRPr="005B4A10">
        <w:rPr>
          <w:rFonts w:ascii="Times New Roman" w:eastAsia="Times New Roman" w:hAnsi="Times New Roman" w:cs="Times New Roman"/>
          <w:sz w:val="24"/>
          <w:szCs w:val="24"/>
        </w:rPr>
        <w:t>Iestādes padotību pakļautības formā realizē pašvaldības izpilddirektors, kurš:</w:t>
      </w:r>
    </w:p>
    <w:p w14:paraId="5861622C" w14:textId="77777777" w:rsidR="005B4A10" w:rsidRPr="005B4A10" w:rsidRDefault="005B4A10" w:rsidP="005B4A10">
      <w:pPr>
        <w:keepNext/>
        <w:keepLines/>
        <w:numPr>
          <w:ilvl w:val="1"/>
          <w:numId w:val="4"/>
        </w:numPr>
        <w:spacing w:after="0" w:line="240" w:lineRule="auto"/>
        <w:ind w:left="1560" w:hanging="567"/>
        <w:contextualSpacing/>
        <w:jc w:val="both"/>
        <w:outlineLvl w:val="0"/>
        <w:rPr>
          <w:rFonts w:ascii="Times New Roman" w:eastAsia="Times New Roman" w:hAnsi="Times New Roman" w:cs="Times New Roman"/>
          <w:b/>
          <w:sz w:val="24"/>
          <w:szCs w:val="24"/>
        </w:rPr>
      </w:pPr>
      <w:r w:rsidRPr="005B4A10">
        <w:rPr>
          <w:rFonts w:ascii="Times New Roman" w:eastAsia="Times New Roman" w:hAnsi="Times New Roman" w:cs="Times New Roman"/>
          <w:sz w:val="24"/>
          <w:szCs w:val="24"/>
        </w:rPr>
        <w:t>dod rīkojumus iestādes direktoram;</w:t>
      </w:r>
    </w:p>
    <w:p w14:paraId="2B000D53" w14:textId="77777777" w:rsidR="005B4A10" w:rsidRPr="005B4A10" w:rsidRDefault="005B4A10" w:rsidP="005B4A10">
      <w:pPr>
        <w:keepNext/>
        <w:keepLines/>
        <w:numPr>
          <w:ilvl w:val="1"/>
          <w:numId w:val="4"/>
        </w:numPr>
        <w:spacing w:after="0" w:line="240" w:lineRule="auto"/>
        <w:ind w:left="1560" w:hanging="567"/>
        <w:contextualSpacing/>
        <w:jc w:val="both"/>
        <w:outlineLvl w:val="0"/>
        <w:rPr>
          <w:rFonts w:ascii="Times New Roman" w:eastAsia="Times New Roman" w:hAnsi="Times New Roman" w:cs="Times New Roman"/>
          <w:b/>
          <w:sz w:val="24"/>
          <w:szCs w:val="24"/>
        </w:rPr>
      </w:pPr>
      <w:r w:rsidRPr="005B4A10">
        <w:rPr>
          <w:rFonts w:ascii="Times New Roman" w:eastAsia="Times New Roman" w:hAnsi="Times New Roman" w:cs="Times New Roman"/>
          <w:sz w:val="24"/>
          <w:szCs w:val="24"/>
        </w:rPr>
        <w:t>izvērtē iestādes rīcību un lēmumu tiesiskumu;</w:t>
      </w:r>
    </w:p>
    <w:p w14:paraId="3C0BECBD" w14:textId="77777777" w:rsidR="005B4A10" w:rsidRPr="005B4A10" w:rsidRDefault="005B4A10" w:rsidP="005B4A10">
      <w:pPr>
        <w:keepNext/>
        <w:keepLines/>
        <w:numPr>
          <w:ilvl w:val="1"/>
          <w:numId w:val="4"/>
        </w:numPr>
        <w:spacing w:after="0" w:line="240" w:lineRule="auto"/>
        <w:ind w:left="1560" w:hanging="567"/>
        <w:contextualSpacing/>
        <w:jc w:val="both"/>
        <w:outlineLvl w:val="0"/>
        <w:rPr>
          <w:rFonts w:ascii="Times New Roman" w:eastAsia="Times New Roman" w:hAnsi="Times New Roman" w:cs="Times New Roman"/>
          <w:b/>
          <w:sz w:val="24"/>
          <w:szCs w:val="24"/>
        </w:rPr>
      </w:pPr>
      <w:r w:rsidRPr="005B4A10">
        <w:rPr>
          <w:rFonts w:ascii="Times New Roman" w:eastAsia="Times New Roman" w:hAnsi="Times New Roman" w:cs="Times New Roman"/>
          <w:sz w:val="24"/>
          <w:szCs w:val="24"/>
        </w:rPr>
        <w:t>sagatavo priekšlikumus pašvaldības domei par iestādes nelikumīgu vai nelietderīgu lēmumu atcelšanu;</w:t>
      </w:r>
    </w:p>
    <w:p w14:paraId="3085E25B" w14:textId="77777777" w:rsidR="005B4A10" w:rsidRPr="005B4A10" w:rsidRDefault="005B4A10" w:rsidP="005B4A10">
      <w:pPr>
        <w:keepNext/>
        <w:keepLines/>
        <w:numPr>
          <w:ilvl w:val="1"/>
          <w:numId w:val="2"/>
        </w:numPr>
        <w:spacing w:before="240" w:after="120" w:line="240" w:lineRule="auto"/>
        <w:ind w:left="1560" w:hanging="567"/>
        <w:contextualSpacing/>
        <w:jc w:val="both"/>
        <w:outlineLvl w:val="0"/>
        <w:rPr>
          <w:rFonts w:ascii="Times New Roman" w:eastAsia="Times New Roman" w:hAnsi="Times New Roman" w:cs="Times New Roman"/>
          <w:b/>
          <w:sz w:val="24"/>
          <w:szCs w:val="24"/>
        </w:rPr>
      </w:pPr>
      <w:r w:rsidRPr="005B4A10">
        <w:rPr>
          <w:rFonts w:ascii="Times New Roman" w:eastAsia="Times New Roman" w:hAnsi="Times New Roman" w:cs="Times New Roman"/>
          <w:sz w:val="24"/>
          <w:szCs w:val="24"/>
        </w:rPr>
        <w:t>ierosina pašvaldības domei iecelt amatā vai atbrīvot no amata iestādes direktoru, realizē darba devēja funkcijas attiecībā uz iestādes direktoru;</w:t>
      </w:r>
    </w:p>
    <w:p w14:paraId="1B4992C7" w14:textId="77777777" w:rsidR="005B4A10" w:rsidRPr="005B4A10" w:rsidRDefault="005B4A10" w:rsidP="005B4A10">
      <w:pPr>
        <w:keepNext/>
        <w:keepLines/>
        <w:numPr>
          <w:ilvl w:val="1"/>
          <w:numId w:val="2"/>
        </w:numPr>
        <w:spacing w:before="240" w:after="120" w:line="240" w:lineRule="auto"/>
        <w:ind w:left="1560" w:hanging="567"/>
        <w:contextualSpacing/>
        <w:jc w:val="both"/>
        <w:outlineLvl w:val="0"/>
        <w:rPr>
          <w:rFonts w:ascii="Times New Roman" w:eastAsia="Times New Roman" w:hAnsi="Times New Roman" w:cs="Times New Roman"/>
          <w:b/>
          <w:sz w:val="24"/>
          <w:szCs w:val="24"/>
        </w:rPr>
      </w:pPr>
      <w:r w:rsidRPr="005B4A10">
        <w:rPr>
          <w:rFonts w:ascii="Times New Roman" w:eastAsia="Times New Roman" w:hAnsi="Times New Roman" w:cs="Times New Roman"/>
          <w:sz w:val="24"/>
          <w:szCs w:val="24"/>
        </w:rPr>
        <w:t>piedalās iestādes darba strīdu izskatīšanā.</w:t>
      </w:r>
    </w:p>
    <w:p w14:paraId="7090AE56" w14:textId="77777777" w:rsidR="005B4A10" w:rsidRPr="005B4A10" w:rsidRDefault="005B4A10" w:rsidP="005B4A10">
      <w:pPr>
        <w:keepNext/>
        <w:keepLines/>
        <w:numPr>
          <w:ilvl w:val="0"/>
          <w:numId w:val="2"/>
        </w:numPr>
        <w:spacing w:before="240" w:after="120" w:line="240" w:lineRule="auto"/>
        <w:ind w:left="993" w:hanging="426"/>
        <w:contextualSpacing/>
        <w:jc w:val="both"/>
        <w:outlineLvl w:val="0"/>
        <w:rPr>
          <w:rFonts w:ascii="Times New Roman" w:eastAsia="Times New Roman" w:hAnsi="Times New Roman" w:cs="Times New Roman"/>
          <w:b/>
          <w:sz w:val="24"/>
          <w:szCs w:val="24"/>
        </w:rPr>
      </w:pPr>
      <w:r w:rsidRPr="005B4A10">
        <w:rPr>
          <w:rFonts w:ascii="Times New Roman" w:eastAsia="Times New Roman" w:hAnsi="Times New Roman" w:cs="Times New Roman"/>
          <w:sz w:val="24"/>
          <w:szCs w:val="24"/>
        </w:rPr>
        <w:t>Iestādes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iestādes auditu vai revīziju.</w:t>
      </w:r>
    </w:p>
    <w:p w14:paraId="797D1578" w14:textId="77777777" w:rsidR="005B4A10" w:rsidRPr="005B4A10" w:rsidRDefault="005B4A10" w:rsidP="005B4A10">
      <w:pPr>
        <w:spacing w:after="0" w:line="240" w:lineRule="auto"/>
        <w:ind w:firstLine="720"/>
        <w:jc w:val="both"/>
        <w:rPr>
          <w:rFonts w:ascii="Times New Roman" w:eastAsia="Times New Roman" w:hAnsi="Times New Roman" w:cs="Times New Roman"/>
          <w:sz w:val="24"/>
          <w:szCs w:val="24"/>
        </w:rPr>
      </w:pPr>
    </w:p>
    <w:p w14:paraId="4EADA317" w14:textId="77777777" w:rsidR="005B4A10" w:rsidRPr="005B4A10" w:rsidRDefault="005B4A10" w:rsidP="005B4A10">
      <w:pPr>
        <w:spacing w:after="0" w:line="240" w:lineRule="auto"/>
        <w:contextualSpacing/>
        <w:jc w:val="center"/>
        <w:rPr>
          <w:rFonts w:ascii="Times New Roman" w:eastAsia="Times New Roman" w:hAnsi="Times New Roman" w:cs="Times New Roman"/>
          <w:b/>
          <w:sz w:val="24"/>
          <w:szCs w:val="24"/>
          <w:lang w:eastAsia="lv-LV"/>
        </w:rPr>
      </w:pPr>
      <w:r w:rsidRPr="005B4A10">
        <w:rPr>
          <w:rFonts w:ascii="Times New Roman" w:eastAsia="Times New Roman" w:hAnsi="Times New Roman" w:cs="Times New Roman"/>
          <w:b/>
          <w:bCs/>
          <w:sz w:val="24"/>
          <w:szCs w:val="24"/>
          <w:lang w:eastAsia="lv-LV"/>
        </w:rPr>
        <w:t xml:space="preserve">13. </w:t>
      </w:r>
      <w:r w:rsidRPr="005B4A10">
        <w:rPr>
          <w:rFonts w:ascii="Times New Roman" w:eastAsia="Times New Roman" w:hAnsi="Times New Roman" w:cs="Times New Roman"/>
          <w:b/>
          <w:sz w:val="24"/>
          <w:szCs w:val="24"/>
          <w:lang w:eastAsia="lv-LV"/>
        </w:rPr>
        <w:t>Ģimnāzijas reorganizācijas un likvidācijas kārtība</w:t>
      </w:r>
    </w:p>
    <w:p w14:paraId="765684FD" w14:textId="77777777" w:rsidR="005B4A10" w:rsidRPr="005B4A10" w:rsidRDefault="005B4A10" w:rsidP="005B4A10">
      <w:pPr>
        <w:spacing w:after="0" w:line="240" w:lineRule="auto"/>
        <w:ind w:firstLine="720"/>
        <w:contextualSpacing/>
        <w:jc w:val="center"/>
        <w:rPr>
          <w:rFonts w:ascii="Times New Roman" w:eastAsia="Times New Roman" w:hAnsi="Times New Roman" w:cs="Times New Roman"/>
          <w:b/>
          <w:bCs/>
          <w:sz w:val="24"/>
          <w:szCs w:val="24"/>
          <w:lang w:eastAsia="lv-LV"/>
        </w:rPr>
      </w:pPr>
    </w:p>
    <w:p w14:paraId="7038E3BB" w14:textId="77777777" w:rsidR="005B4A10" w:rsidRPr="005B4A10" w:rsidRDefault="005B4A10" w:rsidP="005B4A10">
      <w:pPr>
        <w:numPr>
          <w:ilvl w:val="0"/>
          <w:numId w:val="2"/>
        </w:numPr>
        <w:spacing w:after="0" w:line="240" w:lineRule="auto"/>
        <w:ind w:left="993" w:hanging="426"/>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Ģimnāziju reorganizē vai likvidē dibinātājs normatīvajos aktos noteiktajā kārtībā, paziņojot par to Ministru kabineta noteiktai institūcijai, kas kārto Izglītības iestāžu reģistru.</w:t>
      </w:r>
    </w:p>
    <w:p w14:paraId="518566A8" w14:textId="77777777" w:rsidR="005B4A10" w:rsidRPr="005B4A10" w:rsidRDefault="005B4A10" w:rsidP="005B4A10">
      <w:pPr>
        <w:numPr>
          <w:ilvl w:val="0"/>
          <w:numId w:val="2"/>
        </w:numPr>
        <w:spacing w:after="0" w:line="240" w:lineRule="auto"/>
        <w:ind w:left="993" w:hanging="426"/>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w:t>
      </w:r>
      <w:r w:rsidRPr="005B4A10">
        <w:rPr>
          <w:rFonts w:ascii="Times New Roman" w:eastAsia="Times New Roman" w:hAnsi="Times New Roman" w:cs="Times New Roman"/>
          <w:bCs/>
          <w:sz w:val="24"/>
          <w:szCs w:val="24"/>
        </w:rPr>
        <w:t xml:space="preserve"> p</w:t>
      </w:r>
      <w:r w:rsidRPr="005B4A10">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5C02043" w14:textId="77777777" w:rsidR="005B4A10" w:rsidRPr="005B4A10" w:rsidRDefault="005B4A10" w:rsidP="005B4A10">
      <w:pPr>
        <w:spacing w:after="0" w:line="240" w:lineRule="auto"/>
        <w:jc w:val="both"/>
        <w:rPr>
          <w:rFonts w:ascii="Times New Roman" w:eastAsia="Times New Roman" w:hAnsi="Times New Roman" w:cs="Times New Roman"/>
          <w:bCs/>
          <w:sz w:val="24"/>
          <w:szCs w:val="24"/>
        </w:rPr>
      </w:pPr>
    </w:p>
    <w:p w14:paraId="36A26D07" w14:textId="77777777" w:rsidR="005B4A10" w:rsidRPr="005B4A10" w:rsidRDefault="005B4A10" w:rsidP="005B4A10">
      <w:pPr>
        <w:spacing w:after="0" w:line="240" w:lineRule="auto"/>
        <w:jc w:val="center"/>
        <w:rPr>
          <w:rFonts w:ascii="Times New Roman" w:eastAsia="Times New Roman" w:hAnsi="Times New Roman" w:cs="Times New Roman"/>
          <w:b/>
          <w:bCs/>
          <w:sz w:val="24"/>
          <w:szCs w:val="24"/>
        </w:rPr>
      </w:pPr>
      <w:r w:rsidRPr="005B4A10">
        <w:rPr>
          <w:rFonts w:ascii="Times New Roman" w:eastAsia="Times New Roman" w:hAnsi="Times New Roman" w:cs="Times New Roman"/>
          <w:b/>
          <w:bCs/>
          <w:sz w:val="24"/>
          <w:szCs w:val="24"/>
        </w:rPr>
        <w:t xml:space="preserve">14. </w:t>
      </w:r>
      <w:r w:rsidRPr="005B4A10">
        <w:rPr>
          <w:rFonts w:ascii="Times New Roman" w:eastAsia="Times New Roman" w:hAnsi="Times New Roman" w:cs="Times New Roman"/>
          <w:b/>
          <w:sz w:val="24"/>
          <w:szCs w:val="24"/>
        </w:rPr>
        <w:t>Ģimnāzijas nolikuma un tā grozījumu pieņemšanas kārtība</w:t>
      </w:r>
    </w:p>
    <w:p w14:paraId="103D7259"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20587AC7" w14:textId="77777777" w:rsidR="005B4A10" w:rsidRPr="005B4A10" w:rsidRDefault="005B4A10" w:rsidP="005B4A10">
      <w:pPr>
        <w:numPr>
          <w:ilvl w:val="0"/>
          <w:numId w:val="2"/>
        </w:numPr>
        <w:spacing w:after="0" w:line="240" w:lineRule="auto"/>
        <w:ind w:left="993" w:hanging="426"/>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 pamatojoties uz Izglītības likumu un Vispārējās izglītības likumu, izstrādā ģimnāzijas nolikumu. Ģimnāzijas nolikumu apstiprina dibinātājs.</w:t>
      </w:r>
    </w:p>
    <w:p w14:paraId="7D6AF1D7" w14:textId="77777777" w:rsidR="005B4A10" w:rsidRPr="005B4A10" w:rsidRDefault="005B4A10" w:rsidP="005B4A10">
      <w:pPr>
        <w:numPr>
          <w:ilvl w:val="0"/>
          <w:numId w:val="2"/>
        </w:numPr>
        <w:spacing w:after="0" w:line="240" w:lineRule="auto"/>
        <w:ind w:left="993" w:hanging="426"/>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 xml:space="preserve">Grozījumus ģimnāzijas nolikumā var izdarīt pēc ģimnāzijas dibinātāja iniciatīvas, </w:t>
      </w:r>
      <w:bookmarkStart w:id="1" w:name="_Hlk145059455"/>
      <w:r w:rsidRPr="005B4A10">
        <w:rPr>
          <w:rFonts w:ascii="Times New Roman" w:eastAsia="Times New Roman" w:hAnsi="Times New Roman" w:cs="Times New Roman"/>
          <w:sz w:val="24"/>
          <w:szCs w:val="24"/>
        </w:rPr>
        <w:t>ģimnāzijas</w:t>
      </w:r>
      <w:bookmarkEnd w:id="1"/>
      <w:r w:rsidRPr="005B4A10">
        <w:rPr>
          <w:rFonts w:ascii="Times New Roman" w:eastAsia="Times New Roman" w:hAnsi="Times New Roman" w:cs="Times New Roman"/>
          <w:sz w:val="24"/>
          <w:szCs w:val="24"/>
        </w:rPr>
        <w:t xml:space="preserve"> direktora, ģimnāzijas padomes vai pedagoģiskās padomes priekšlikuma. Grozījumus nolikumā apstiprina ģimnāzijas dibinātājs.</w:t>
      </w:r>
    </w:p>
    <w:p w14:paraId="0ACCC53D" w14:textId="77777777" w:rsidR="005B4A10" w:rsidRPr="005B4A10" w:rsidRDefault="005B4A10" w:rsidP="005B4A10">
      <w:pPr>
        <w:numPr>
          <w:ilvl w:val="0"/>
          <w:numId w:val="2"/>
        </w:numPr>
        <w:spacing w:after="0" w:line="240" w:lineRule="auto"/>
        <w:ind w:left="993" w:hanging="426"/>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 xml:space="preserve">Ģimnāzijas nolikumu un grozījumus nolikumā ģimnāzija aktualizē Valsts izglītības informācijas sistēmā normatīvajos aktos noteiktajā kārtībā. </w:t>
      </w:r>
    </w:p>
    <w:p w14:paraId="6CB759A6" w14:textId="77777777" w:rsidR="005B4A10" w:rsidRPr="005B4A10" w:rsidRDefault="005B4A10" w:rsidP="005B4A10">
      <w:pPr>
        <w:spacing w:after="0" w:line="240" w:lineRule="auto"/>
        <w:ind w:left="993" w:hanging="426"/>
        <w:jc w:val="both"/>
        <w:rPr>
          <w:rFonts w:ascii="Times New Roman" w:eastAsia="Times New Roman" w:hAnsi="Times New Roman" w:cs="Times New Roman"/>
          <w:sz w:val="24"/>
          <w:szCs w:val="24"/>
        </w:rPr>
      </w:pPr>
    </w:p>
    <w:p w14:paraId="50F720C0" w14:textId="77777777" w:rsidR="005B4A10" w:rsidRPr="005B4A10" w:rsidRDefault="005B4A10" w:rsidP="005B4A10">
      <w:pPr>
        <w:spacing w:after="0" w:line="240" w:lineRule="auto"/>
        <w:jc w:val="center"/>
        <w:rPr>
          <w:rFonts w:ascii="Times New Roman" w:eastAsia="Times New Roman" w:hAnsi="Times New Roman" w:cs="Times New Roman"/>
          <w:b/>
          <w:sz w:val="24"/>
          <w:szCs w:val="24"/>
        </w:rPr>
      </w:pPr>
      <w:r w:rsidRPr="005B4A10">
        <w:rPr>
          <w:rFonts w:ascii="Times New Roman" w:eastAsia="Times New Roman" w:hAnsi="Times New Roman" w:cs="Times New Roman"/>
          <w:b/>
          <w:sz w:val="24"/>
          <w:szCs w:val="24"/>
        </w:rPr>
        <w:t>15. Citi būtiski noteikumi, kas nav pretrunā ar normatīvajiem aktiem</w:t>
      </w:r>
    </w:p>
    <w:p w14:paraId="33B051DF" w14:textId="77777777" w:rsidR="005B4A10" w:rsidRPr="005B4A10" w:rsidRDefault="005B4A10" w:rsidP="005B4A10">
      <w:pPr>
        <w:spacing w:after="0" w:line="240" w:lineRule="auto"/>
        <w:jc w:val="both"/>
        <w:rPr>
          <w:rFonts w:ascii="Times New Roman" w:eastAsia="Times New Roman" w:hAnsi="Times New Roman" w:cs="Times New Roman"/>
          <w:sz w:val="24"/>
          <w:szCs w:val="24"/>
        </w:rPr>
      </w:pPr>
    </w:p>
    <w:p w14:paraId="0E41B5FA" w14:textId="77777777" w:rsidR="005B4A10" w:rsidRPr="005B4A10" w:rsidRDefault="005B4A10" w:rsidP="005B4A10">
      <w:pPr>
        <w:numPr>
          <w:ilvl w:val="0"/>
          <w:numId w:val="2"/>
        </w:numPr>
        <w:spacing w:after="0" w:line="240" w:lineRule="auto"/>
        <w:ind w:left="993" w:hanging="339"/>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Saskaņā ar normatīvajos aktos un dibinātāja noteikto kārtību ģimnāzija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9EEE2C2" w14:textId="77777777" w:rsidR="005B4A10" w:rsidRPr="005B4A10" w:rsidRDefault="005B4A10" w:rsidP="005B4A10">
      <w:pPr>
        <w:numPr>
          <w:ilvl w:val="0"/>
          <w:numId w:val="2"/>
        </w:numPr>
        <w:spacing w:after="0" w:line="240" w:lineRule="auto"/>
        <w:ind w:left="993" w:hanging="339"/>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t>Ģimnāzija savā darbībā nodrošina izglītības jomu reglamentējošajos normatīvajos aktos noteikto mērķu sasniegšanu, vienlaikus nodrošinot izglītojamo tiesību un interešu ievērošanu un aizsardzību.</w:t>
      </w:r>
    </w:p>
    <w:p w14:paraId="2C7DE307" w14:textId="77777777" w:rsidR="005B4A10" w:rsidRPr="005B4A10" w:rsidRDefault="005B4A10" w:rsidP="005B4A10">
      <w:pPr>
        <w:numPr>
          <w:ilvl w:val="0"/>
          <w:numId w:val="2"/>
        </w:numPr>
        <w:spacing w:after="0" w:line="240" w:lineRule="auto"/>
        <w:ind w:left="993" w:hanging="339"/>
        <w:contextualSpacing/>
        <w:jc w:val="both"/>
        <w:rPr>
          <w:rFonts w:ascii="Times New Roman" w:eastAsia="Times New Roman" w:hAnsi="Times New Roman" w:cs="Times New Roman"/>
          <w:sz w:val="24"/>
          <w:szCs w:val="24"/>
        </w:rPr>
      </w:pPr>
      <w:r w:rsidRPr="005B4A10">
        <w:rPr>
          <w:rFonts w:ascii="Times New Roman" w:eastAsia="Times New Roman" w:hAnsi="Times New Roman" w:cs="Times New Roman"/>
          <w:sz w:val="24"/>
          <w:szCs w:val="24"/>
        </w:rPr>
        <w:lastRenderedPageBreak/>
        <w:t>Atzīt par spēku zaudējušu 15.10.2009. nolikumu Nr. 55/2009 “Ernsta Glika Alūksnes Valsts ģimnāzijas nolikums”.</w:t>
      </w:r>
    </w:p>
    <w:p w14:paraId="747B4002" w14:textId="77777777" w:rsidR="005B4A10" w:rsidRPr="005B4A10" w:rsidRDefault="005B4A10" w:rsidP="005B4A10">
      <w:pPr>
        <w:spacing w:after="0" w:line="240" w:lineRule="auto"/>
        <w:ind w:firstLine="720"/>
        <w:jc w:val="both"/>
        <w:rPr>
          <w:rFonts w:ascii="Times New Roman" w:eastAsia="Times New Roman" w:hAnsi="Times New Roman" w:cs="Times New Roman"/>
          <w:sz w:val="24"/>
          <w:szCs w:val="24"/>
        </w:rPr>
      </w:pPr>
    </w:p>
    <w:p w14:paraId="5BD106E3" w14:textId="77777777" w:rsidR="005B4A10" w:rsidRDefault="005B4A10"/>
    <w:sectPr w:rsidR="005B4A10"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024A"/>
    <w:multiLevelType w:val="multilevel"/>
    <w:tmpl w:val="5D2617C2"/>
    <w:lvl w:ilvl="0">
      <w:start w:val="41"/>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15:restartNumberingAfterBreak="0">
    <w:nsid w:val="627167DF"/>
    <w:multiLevelType w:val="multilevel"/>
    <w:tmpl w:val="5CA0EDE0"/>
    <w:lvl w:ilvl="0">
      <w:start w:val="42"/>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72D47AB3"/>
    <w:multiLevelType w:val="hybridMultilevel"/>
    <w:tmpl w:val="DCFA0626"/>
    <w:lvl w:ilvl="0" w:tplc="506EEAC6">
      <w:start w:val="12"/>
      <w:numFmt w:val="decimal"/>
      <w:lvlText w:val="%1."/>
      <w:lvlJc w:val="left"/>
      <w:pPr>
        <w:ind w:left="887" w:hanging="360"/>
      </w:pPr>
      <w:rPr>
        <w:rFonts w:hint="default"/>
        <w:b/>
        <w:bCs/>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7987091F"/>
    <w:multiLevelType w:val="multilevel"/>
    <w:tmpl w:val="C436E878"/>
    <w:lvl w:ilvl="0">
      <w:start w:val="1"/>
      <w:numFmt w:val="decimal"/>
      <w:lvlText w:val="%1."/>
      <w:lvlJc w:val="left"/>
      <w:pPr>
        <w:ind w:left="96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60" w:hanging="1800"/>
      </w:pPr>
      <w:rPr>
        <w:rFonts w:hint="default"/>
      </w:rPr>
    </w:lvl>
  </w:abstractNum>
  <w:num w:numId="1" w16cid:durableId="928192749">
    <w:abstractNumId w:val="2"/>
  </w:num>
  <w:num w:numId="2" w16cid:durableId="8068896">
    <w:abstractNumId w:val="1"/>
  </w:num>
  <w:num w:numId="3" w16cid:durableId="1354922275">
    <w:abstractNumId w:val="3"/>
  </w:num>
  <w:num w:numId="4" w16cid:durableId="213728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10"/>
    <w:rsid w:val="004F7DD7"/>
    <w:rsid w:val="005B4A10"/>
    <w:rsid w:val="00A57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9A1903"/>
  <w15:chartTrackingRefBased/>
  <w15:docId w15:val="{9C1A7B51-3E7F-451E-B8AE-1E1DDE8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A10"/>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B4A1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0759" TargetMode="External"/><Relationship Id="rId5" Type="http://schemas.openxmlformats.org/officeDocument/2006/relationships/hyperlink" Target="http://likumi.lv/doc.php?id=50759"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8957</Words>
  <Characters>5107</Characters>
  <Application>Microsoft Office Word</Application>
  <DocSecurity>0</DocSecurity>
  <Lines>42</Lines>
  <Paragraphs>28</Paragraphs>
  <ScaleCrop>false</ScaleCrop>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2023-10-12T07:39:00Z</dcterms:created>
  <dcterms:modified xsi:type="dcterms:W3CDTF">2023-10-12T07:41:00Z</dcterms:modified>
</cp:coreProperties>
</file>