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9406" w14:textId="77777777" w:rsidR="003F06B8" w:rsidRDefault="003F06B8" w:rsidP="003F06B8">
      <w:pPr>
        <w:pStyle w:val="Nosaukums"/>
        <w:jc w:val="right"/>
        <w:rPr>
          <w:b w:val="0"/>
          <w:bCs w:val="0"/>
          <w:i/>
          <w:iCs/>
        </w:rPr>
      </w:pPr>
      <w:r w:rsidRPr="00FD769B">
        <w:rPr>
          <w:b w:val="0"/>
          <w:bCs w:val="0"/>
          <w:i/>
          <w:iCs/>
        </w:rPr>
        <w:t>Lēmuma projekts</w:t>
      </w:r>
    </w:p>
    <w:p w14:paraId="50C37927" w14:textId="77777777" w:rsidR="003F06B8" w:rsidRPr="00FD769B" w:rsidRDefault="003F06B8" w:rsidP="003F06B8">
      <w:pPr>
        <w:pStyle w:val="Nosaukums"/>
        <w:jc w:val="right"/>
        <w:rPr>
          <w:b w:val="0"/>
          <w:bCs w:val="0"/>
          <w:i/>
          <w:iCs/>
        </w:rPr>
      </w:pPr>
    </w:p>
    <w:p w14:paraId="760BB83D" w14:textId="77777777" w:rsidR="003F06B8" w:rsidRPr="002120E5" w:rsidRDefault="003F06B8" w:rsidP="003F06B8">
      <w:pPr>
        <w:jc w:val="center"/>
        <w:rPr>
          <w:b/>
          <w:lang w:val="lv-LV"/>
        </w:rPr>
      </w:pPr>
      <w:r w:rsidRPr="002120E5">
        <w:rPr>
          <w:b/>
          <w:lang w:val="lv-LV"/>
        </w:rPr>
        <w:t>Par līdzfinansējumu L</w:t>
      </w:r>
      <w:r>
        <w:rPr>
          <w:b/>
          <w:lang w:val="lv-LV"/>
        </w:rPr>
        <w:t>ATVIJAS</w:t>
      </w:r>
      <w:r w:rsidRPr="002120E5">
        <w:rPr>
          <w:b/>
          <w:lang w:val="lv-LV"/>
        </w:rPr>
        <w:t xml:space="preserve"> E</w:t>
      </w:r>
      <w:r>
        <w:rPr>
          <w:b/>
          <w:lang w:val="lv-LV"/>
        </w:rPr>
        <w:t>VAŅĢĒLISKI</w:t>
      </w:r>
      <w:r w:rsidRPr="002120E5">
        <w:rPr>
          <w:b/>
          <w:lang w:val="lv-LV"/>
        </w:rPr>
        <w:t xml:space="preserve"> L</w:t>
      </w:r>
      <w:r>
        <w:rPr>
          <w:b/>
          <w:lang w:val="lv-LV"/>
        </w:rPr>
        <w:t>UTERISKĀS</w:t>
      </w:r>
      <w:r w:rsidRPr="002120E5">
        <w:rPr>
          <w:b/>
          <w:lang w:val="lv-LV"/>
        </w:rPr>
        <w:t xml:space="preserve"> B</w:t>
      </w:r>
      <w:r>
        <w:rPr>
          <w:b/>
          <w:lang w:val="lv-LV"/>
        </w:rPr>
        <w:t>AZNĪCAS</w:t>
      </w:r>
      <w:r w:rsidRPr="002120E5">
        <w:rPr>
          <w:b/>
          <w:lang w:val="lv-LV"/>
        </w:rPr>
        <w:t xml:space="preserve"> O</w:t>
      </w:r>
      <w:r>
        <w:rPr>
          <w:b/>
          <w:lang w:val="lv-LV"/>
        </w:rPr>
        <w:t>PEKALNA</w:t>
      </w:r>
      <w:r w:rsidRPr="002120E5">
        <w:rPr>
          <w:b/>
          <w:lang w:val="lv-LV"/>
        </w:rPr>
        <w:t xml:space="preserve"> D</w:t>
      </w:r>
      <w:r>
        <w:rPr>
          <w:b/>
          <w:lang w:val="lv-LV"/>
        </w:rPr>
        <w:t>RAUDZES</w:t>
      </w:r>
      <w:r w:rsidRPr="002120E5">
        <w:rPr>
          <w:b/>
          <w:lang w:val="lv-LV"/>
        </w:rPr>
        <w:t xml:space="preserve"> projektam</w:t>
      </w:r>
    </w:p>
    <w:p w14:paraId="3AA7EBA7" w14:textId="77777777" w:rsidR="003F06B8" w:rsidRPr="002120E5" w:rsidRDefault="003F06B8" w:rsidP="003F06B8">
      <w:pPr>
        <w:jc w:val="center"/>
        <w:rPr>
          <w:b/>
          <w:lang w:val="lv-LV"/>
        </w:rPr>
      </w:pPr>
    </w:p>
    <w:p w14:paraId="57084A4C" w14:textId="77777777" w:rsidR="003F06B8" w:rsidRPr="002120E5" w:rsidRDefault="003F06B8" w:rsidP="003F06B8">
      <w:pPr>
        <w:pStyle w:val="tv2068792"/>
        <w:spacing w:before="0" w:beforeAutospacing="0" w:after="0" w:afterAutospacing="0"/>
        <w:ind w:firstLine="573"/>
        <w:jc w:val="both"/>
      </w:pPr>
      <w:r w:rsidRPr="002120E5">
        <w:t xml:space="preserve">Izskatot </w:t>
      </w:r>
      <w:r w:rsidRPr="002120E5">
        <w:rPr>
          <w:bCs/>
        </w:rPr>
        <w:t>L</w:t>
      </w:r>
      <w:r>
        <w:rPr>
          <w:bCs/>
        </w:rPr>
        <w:t>ATVIJAS</w:t>
      </w:r>
      <w:r w:rsidRPr="002120E5">
        <w:rPr>
          <w:bCs/>
        </w:rPr>
        <w:t xml:space="preserve"> E</w:t>
      </w:r>
      <w:r>
        <w:rPr>
          <w:bCs/>
        </w:rPr>
        <w:t>VAŅĢĒLISKI</w:t>
      </w:r>
      <w:r w:rsidRPr="002120E5">
        <w:rPr>
          <w:bCs/>
        </w:rPr>
        <w:t xml:space="preserve"> L</w:t>
      </w:r>
      <w:r>
        <w:rPr>
          <w:bCs/>
        </w:rPr>
        <w:t>UTERISKĀS</w:t>
      </w:r>
      <w:r w:rsidRPr="002120E5">
        <w:rPr>
          <w:bCs/>
        </w:rPr>
        <w:t xml:space="preserve"> B</w:t>
      </w:r>
      <w:r>
        <w:rPr>
          <w:bCs/>
        </w:rPr>
        <w:t>AZNĪCAS</w:t>
      </w:r>
      <w:r w:rsidRPr="002120E5">
        <w:rPr>
          <w:bCs/>
        </w:rPr>
        <w:t xml:space="preserve"> O</w:t>
      </w:r>
      <w:r>
        <w:rPr>
          <w:bCs/>
        </w:rPr>
        <w:t>PEKALNA</w:t>
      </w:r>
      <w:r w:rsidRPr="002120E5">
        <w:rPr>
          <w:bCs/>
        </w:rPr>
        <w:t xml:space="preserve"> D</w:t>
      </w:r>
      <w:r>
        <w:rPr>
          <w:bCs/>
        </w:rPr>
        <w:t>RAUDZES</w:t>
      </w:r>
      <w:r w:rsidRPr="002120E5">
        <w:rPr>
          <w:b/>
        </w:rPr>
        <w:t xml:space="preserve"> </w:t>
      </w:r>
      <w:r w:rsidRPr="002120E5">
        <w:rPr>
          <w:bCs/>
        </w:rPr>
        <w:t>(</w:t>
      </w:r>
      <w:r w:rsidRPr="002120E5">
        <w:t>reģistrācijas Nr. 99500002593) 18.09.2023. iesniegumu, kas reģistrēts Alūksnes novada pašvaldībā 18.09.2023. ar Nr.</w:t>
      </w:r>
      <w:r>
        <w:t> </w:t>
      </w:r>
      <w:r w:rsidRPr="002120E5">
        <w:t>ANP/1- 41/23/3280</w:t>
      </w:r>
      <w:r>
        <w:t>,</w:t>
      </w:r>
      <w:r w:rsidRPr="002120E5">
        <w:t xml:space="preserve"> par līdzfinansējuma piešķiršanu projektam, </w:t>
      </w:r>
    </w:p>
    <w:p w14:paraId="74171D46" w14:textId="77777777" w:rsidR="003F06B8" w:rsidRDefault="003F06B8" w:rsidP="003F06B8">
      <w:pPr>
        <w:pStyle w:val="tv2068792"/>
        <w:spacing w:before="0" w:beforeAutospacing="0" w:after="0" w:afterAutospacing="0"/>
        <w:ind w:firstLine="573"/>
        <w:jc w:val="both"/>
      </w:pPr>
      <w:r w:rsidRPr="002120E5">
        <w:t>pamatojoties uz Pašvaldību likuma 4.</w:t>
      </w:r>
      <w:r>
        <w:t> </w:t>
      </w:r>
      <w:r w:rsidRPr="002120E5">
        <w:t>panta pirmās daļas 2.</w:t>
      </w:r>
      <w:r>
        <w:t> </w:t>
      </w:r>
      <w:r w:rsidRPr="002120E5">
        <w:t>punktu, likuma “Par pašvaldību budžetiem” 30.pantu, Alūksnes novada attīstības programmas 2022.-2027.</w:t>
      </w:r>
      <w:r>
        <w:t> </w:t>
      </w:r>
      <w:r w:rsidRPr="002120E5">
        <w:t>gadam aktualizētā Rīcības plāna, kas apstiprināts ar Alūksnes novada pašvaldības domes 26.05.2022. lēmumu Nr.141, Rīcības virzienu 2.7. un uzdevumu</w:t>
      </w:r>
      <w:r>
        <w:t xml:space="preserve"> U.2.23., </w:t>
      </w:r>
      <w:r w:rsidRPr="00CB7277">
        <w:t xml:space="preserve">Alūksnes novada </w:t>
      </w:r>
      <w:r>
        <w:t xml:space="preserve">pašvaldības </w:t>
      </w:r>
      <w:r w:rsidRPr="00CB7277">
        <w:t>domes 2012.</w:t>
      </w:r>
      <w:r>
        <w:t> gada 22. novembra</w:t>
      </w:r>
      <w:r w:rsidRPr="00CB7277">
        <w:t xml:space="preserve"> saistošo noteikumu Nr.</w:t>
      </w:r>
      <w:r>
        <w:t> </w:t>
      </w:r>
      <w:r w:rsidRPr="00CB7277">
        <w:t>32/2012 “Par Alūksnes novada pašvaldības līdzfinansējuma piešķiršanu sabiedr</w:t>
      </w:r>
      <w:r>
        <w:t>iski nozīmīgiem projektiem”</w:t>
      </w:r>
      <w:r w:rsidRPr="00CB7277">
        <w:t xml:space="preserve"> 1.</w:t>
      </w:r>
      <w:r>
        <w:t>4.5., 1.9.1. un 3.6.2. apakšpunktu,</w:t>
      </w:r>
    </w:p>
    <w:p w14:paraId="35CAF433" w14:textId="77777777" w:rsidR="003F06B8" w:rsidRDefault="003F06B8" w:rsidP="003F06B8">
      <w:pPr>
        <w:pStyle w:val="tv2068792"/>
        <w:spacing w:before="0" w:beforeAutospacing="0" w:after="0" w:afterAutospacing="0"/>
        <w:ind w:firstLine="573"/>
        <w:jc w:val="both"/>
      </w:pPr>
    </w:p>
    <w:p w14:paraId="4607266A" w14:textId="77777777" w:rsidR="003F06B8" w:rsidRPr="00EA0CDB" w:rsidRDefault="003F06B8" w:rsidP="003F06B8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EA0CDB">
        <w:rPr>
          <w:color w:val="000000"/>
          <w:lang w:val="lv-LV"/>
        </w:rPr>
        <w:t>Piešķirt līdzfinansējumu 10% apmērā jeb 227,48</w:t>
      </w:r>
      <w:r>
        <w:rPr>
          <w:color w:val="000000"/>
          <w:lang w:val="lv-LV"/>
        </w:rPr>
        <w:t> </w:t>
      </w:r>
      <w:r w:rsidRPr="00EA0CDB">
        <w:rPr>
          <w:color w:val="000000"/>
          <w:lang w:val="lv-LV"/>
        </w:rPr>
        <w:t xml:space="preserve">EUR (divi simti divdesmit septiņu </w:t>
      </w:r>
      <w:r w:rsidRPr="00EA0CDB">
        <w:rPr>
          <w:i/>
          <w:color w:val="000000"/>
          <w:lang w:val="lv-LV"/>
        </w:rPr>
        <w:t>euro</w:t>
      </w:r>
      <w:r w:rsidRPr="00EA0CDB">
        <w:rPr>
          <w:color w:val="000000"/>
          <w:lang w:val="lv-LV"/>
        </w:rPr>
        <w:t xml:space="preserve"> 48 centu) apmērā no Alūksnes novada pašvaldības </w:t>
      </w:r>
      <w:r w:rsidRPr="00EA0CDB">
        <w:rPr>
          <w:lang w:val="lv-LV"/>
        </w:rPr>
        <w:t>20</w:t>
      </w:r>
      <w:r>
        <w:rPr>
          <w:lang w:val="lv-LV"/>
        </w:rPr>
        <w:t>23</w:t>
      </w:r>
      <w:r w:rsidRPr="00EA0CDB">
        <w:rPr>
          <w:lang w:val="lv-LV"/>
        </w:rPr>
        <w:t>.</w:t>
      </w:r>
      <w:r>
        <w:rPr>
          <w:lang w:val="lv-LV"/>
        </w:rPr>
        <w:t> </w:t>
      </w:r>
      <w:r w:rsidRPr="00EA0CDB">
        <w:rPr>
          <w:lang w:val="lv-LV"/>
        </w:rPr>
        <w:t>gada</w:t>
      </w:r>
      <w:r w:rsidRPr="00EA0CDB">
        <w:rPr>
          <w:color w:val="000000"/>
          <w:lang w:val="lv-LV"/>
        </w:rPr>
        <w:t xml:space="preserve"> budžeta līdzekļiem </w:t>
      </w:r>
      <w:r>
        <w:rPr>
          <w:color w:val="000000"/>
          <w:lang w:val="lv-LV"/>
        </w:rPr>
        <w:t xml:space="preserve">LATVIJAS EVAŅĢĒLISKI LUTERISKĀS BAZNĪCAS </w:t>
      </w:r>
      <w:r w:rsidRPr="00EA0CDB">
        <w:rPr>
          <w:color w:val="000000"/>
          <w:lang w:val="lv-LV"/>
        </w:rPr>
        <w:t>O</w:t>
      </w:r>
      <w:r>
        <w:rPr>
          <w:color w:val="000000"/>
          <w:lang w:val="lv-LV"/>
        </w:rPr>
        <w:t>PEKALNA</w:t>
      </w:r>
      <w:r w:rsidRPr="00EA0CDB">
        <w:rPr>
          <w:color w:val="000000"/>
          <w:lang w:val="lv-LV"/>
        </w:rPr>
        <w:t xml:space="preserve"> </w:t>
      </w:r>
      <w:r>
        <w:rPr>
          <w:color w:val="000000"/>
          <w:lang w:val="lv-LV"/>
        </w:rPr>
        <w:t>DRAUDZES</w:t>
      </w:r>
      <w:r w:rsidRPr="00EA0CDB">
        <w:rPr>
          <w:color w:val="000000"/>
          <w:lang w:val="lv-LV"/>
        </w:rPr>
        <w:t xml:space="preserve"> projekta “</w:t>
      </w:r>
      <w:proofErr w:type="spellStart"/>
      <w:r>
        <w:rPr>
          <w:color w:val="000000"/>
          <w:lang w:val="lv-LV"/>
        </w:rPr>
        <w:t>Apekalna</w:t>
      </w:r>
      <w:proofErr w:type="spellEnd"/>
      <w:r>
        <w:rPr>
          <w:color w:val="000000"/>
          <w:lang w:val="lv-LV"/>
        </w:rPr>
        <w:t xml:space="preserve"> (</w:t>
      </w:r>
      <w:proofErr w:type="spellStart"/>
      <w:r>
        <w:rPr>
          <w:color w:val="000000"/>
          <w:lang w:val="lv-LV"/>
        </w:rPr>
        <w:t>Opekalna</w:t>
      </w:r>
      <w:proofErr w:type="spellEnd"/>
      <w:r>
        <w:rPr>
          <w:color w:val="000000"/>
          <w:lang w:val="lv-LV"/>
        </w:rPr>
        <w:t>) luterāņu baznīcas tehniskā apsekošana un atzinuma izstrāde</w:t>
      </w:r>
      <w:r w:rsidRPr="00EA0CDB">
        <w:rPr>
          <w:color w:val="000000"/>
          <w:lang w:val="lv-LV"/>
        </w:rPr>
        <w:t xml:space="preserve">” īstenošanai, kas atbalstīts </w:t>
      </w:r>
      <w:r>
        <w:rPr>
          <w:color w:val="000000"/>
          <w:lang w:val="lv-LV"/>
        </w:rPr>
        <w:t>Nacionālā kultūras mantojuma pārvaldes Kultūras pieminekļu konservācijas un restaurācijas programmas 2023. gadam</w:t>
      </w:r>
      <w:r w:rsidRPr="00EA0CDB">
        <w:rPr>
          <w:color w:val="000000"/>
          <w:lang w:val="lv-LV"/>
        </w:rPr>
        <w:t xml:space="preserve"> ietvaros. </w:t>
      </w:r>
    </w:p>
    <w:p w14:paraId="1B597AD7" w14:textId="77777777" w:rsidR="003F06B8" w:rsidRDefault="003F06B8" w:rsidP="003F06B8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EA0CDB">
        <w:rPr>
          <w:color w:val="000000"/>
          <w:lang w:val="lv-LV"/>
        </w:rPr>
        <w:t xml:space="preserve">Slēgt sadarbības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EA0CDB">
          <w:rPr>
            <w:color w:val="000000"/>
            <w:lang w:val="lv-LV"/>
          </w:rPr>
          <w:t>līgumu</w:t>
        </w:r>
      </w:smartTag>
      <w:r w:rsidRPr="00EA0CDB">
        <w:rPr>
          <w:color w:val="000000"/>
          <w:lang w:val="lv-LV"/>
        </w:rPr>
        <w:t xml:space="preserve"> ar </w:t>
      </w:r>
      <w:r>
        <w:rPr>
          <w:color w:val="000000"/>
          <w:lang w:val="lv-LV"/>
        </w:rPr>
        <w:t xml:space="preserve">LATVIJAS EVAŅĢĒLISKI LUTERISKĀS BAZNĪCAS OPEKALNA DRAUDZI </w:t>
      </w:r>
      <w:r w:rsidRPr="00EA0CDB">
        <w:rPr>
          <w:color w:val="000000"/>
          <w:lang w:val="lv-LV"/>
        </w:rPr>
        <w:t>par projekta realizāciju.</w:t>
      </w:r>
    </w:p>
    <w:p w14:paraId="45350FE5" w14:textId="77777777" w:rsidR="00802C75" w:rsidRDefault="00802C75"/>
    <w:sectPr w:rsidR="00802C75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353EC"/>
    <w:multiLevelType w:val="multilevel"/>
    <w:tmpl w:val="DE481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388917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B8"/>
    <w:rsid w:val="003F06B8"/>
    <w:rsid w:val="004F7DD7"/>
    <w:rsid w:val="0080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100770D"/>
  <w15:chartTrackingRefBased/>
  <w15:docId w15:val="{2984D467-45D5-42E5-ACD6-2BE8EFAF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06B8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F06B8"/>
    <w:pPr>
      <w:jc w:val="center"/>
    </w:pPr>
    <w:rPr>
      <w:b/>
      <w:bCs/>
      <w:lang w:val="lv-LV"/>
    </w:rPr>
  </w:style>
  <w:style w:type="character" w:customStyle="1" w:styleId="NosaukumsRakstz">
    <w:name w:val="Nosaukums Rakstz."/>
    <w:basedOn w:val="Noklusjumarindkopasfonts"/>
    <w:link w:val="Nosaukums"/>
    <w:rsid w:val="003F06B8"/>
    <w:rPr>
      <w:rFonts w:eastAsia="Times New Roman" w:cs="Times New Roman"/>
      <w:b/>
      <w:bCs/>
      <w:szCs w:val="24"/>
    </w:rPr>
  </w:style>
  <w:style w:type="paragraph" w:customStyle="1" w:styleId="tv2068792">
    <w:name w:val="tv206_87_92"/>
    <w:basedOn w:val="Parasts"/>
    <w:rsid w:val="003F06B8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938</Words>
  <Characters>536</Characters>
  <Application>Microsoft Office Word</Application>
  <DocSecurity>0</DocSecurity>
  <Lines>4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2023-10-05T11:58:00Z</dcterms:created>
  <dcterms:modified xsi:type="dcterms:W3CDTF">2023-10-05T11:59:00Z</dcterms:modified>
</cp:coreProperties>
</file>