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7BC8D" w14:textId="77777777" w:rsidR="00EC7467" w:rsidRPr="00FB43B1" w:rsidRDefault="00EC7467" w:rsidP="00EC7467">
      <w:pPr>
        <w:pStyle w:val="Nosaukums"/>
        <w:jc w:val="right"/>
        <w:rPr>
          <w:b w:val="0"/>
          <w:bCs w:val="0"/>
          <w:i/>
          <w:iCs/>
        </w:rPr>
      </w:pPr>
      <w:r w:rsidRPr="00FB43B1">
        <w:rPr>
          <w:b w:val="0"/>
          <w:bCs w:val="0"/>
          <w:i/>
          <w:iCs/>
        </w:rPr>
        <w:t>Lēmuma projekts</w:t>
      </w:r>
    </w:p>
    <w:p w14:paraId="6F69136F" w14:textId="77777777" w:rsidR="00EC7467" w:rsidRDefault="00EC7467" w:rsidP="00EC7467">
      <w:pPr>
        <w:rPr>
          <w:lang w:val="lv-LV"/>
        </w:rPr>
      </w:pPr>
    </w:p>
    <w:p w14:paraId="2D1B7B98" w14:textId="77777777" w:rsidR="00EC7467" w:rsidRDefault="00EC7467" w:rsidP="00EC7467">
      <w:pPr>
        <w:jc w:val="center"/>
      </w:pPr>
      <w:r w:rsidRPr="001778F2">
        <w:rPr>
          <w:b/>
          <w:bCs/>
          <w:lang w:val="lv-LV"/>
        </w:rPr>
        <w:t>P</w:t>
      </w:r>
      <w:r>
        <w:rPr>
          <w:b/>
          <w:bCs/>
          <w:lang w:val="lv-LV"/>
        </w:rPr>
        <w:t xml:space="preserve">ar </w:t>
      </w:r>
      <w:r w:rsidRPr="00234D48">
        <w:rPr>
          <w:b/>
          <w:bCs/>
          <w:lang w:val="lv-LV"/>
        </w:rPr>
        <w:t>līdzekļu izdalīšanu no budžeta līdzekļiem neparedzētiem gadījumiem</w:t>
      </w:r>
      <w:r>
        <w:t xml:space="preserve"> </w:t>
      </w:r>
    </w:p>
    <w:p w14:paraId="12613563" w14:textId="77777777" w:rsidR="00EC7467" w:rsidRPr="00ED5BAC" w:rsidRDefault="00EC7467" w:rsidP="00EC7467">
      <w:pPr>
        <w:pStyle w:val="Pamatteksts"/>
        <w:jc w:val="center"/>
        <w:rPr>
          <w:b/>
          <w:bCs/>
          <w:shd w:val="clear" w:color="auto" w:fill="FFFFFF"/>
        </w:rPr>
      </w:pPr>
      <w:r w:rsidRPr="00ED5BAC">
        <w:rPr>
          <w:b/>
          <w:bCs/>
          <w:shd w:val="clear" w:color="auto" w:fill="FFFFFF"/>
        </w:rPr>
        <w:t>Alūksnes novada pašvaldības nekustamo īpašumu ierakstīšanai Zemesgrāmatā</w:t>
      </w:r>
    </w:p>
    <w:p w14:paraId="3649CF29" w14:textId="77777777" w:rsidR="00EC7467" w:rsidRDefault="00EC7467" w:rsidP="00EC7467">
      <w:pPr>
        <w:pStyle w:val="Pamatteksts"/>
        <w:jc w:val="center"/>
      </w:pPr>
    </w:p>
    <w:p w14:paraId="489D3A93" w14:textId="77777777" w:rsidR="00EC7467" w:rsidRDefault="00EC7467" w:rsidP="00EC7467">
      <w:pPr>
        <w:ind w:firstLine="426"/>
        <w:jc w:val="both"/>
        <w:rPr>
          <w:lang w:val="lv-LV"/>
        </w:rPr>
      </w:pPr>
      <w:r>
        <w:rPr>
          <w:lang w:val="lv-LV"/>
        </w:rPr>
        <w:t>Izskatot Alūksnes novada pašvaldības Centrālās administrācijas Īpašumu nodaļas 10.10.2023. iesniegumu “Par papildus finansējuma piešķiršanu”, kas reģistrēts Alūksnes novada pašvaldībā 10.10.2023. ar Nr. ANP/1-47/23/3550,</w:t>
      </w:r>
    </w:p>
    <w:p w14:paraId="52DCFBB5" w14:textId="77777777" w:rsidR="00EC7467" w:rsidRDefault="00EC7467" w:rsidP="00EC7467">
      <w:pPr>
        <w:ind w:firstLine="426"/>
        <w:jc w:val="both"/>
        <w:rPr>
          <w:lang w:val="lv-LV"/>
        </w:rPr>
      </w:pPr>
      <w:r>
        <w:rPr>
          <w:lang w:val="lv-LV"/>
        </w:rPr>
        <w:t>p</w:t>
      </w:r>
      <w:r w:rsidRPr="0015569C">
        <w:rPr>
          <w:lang w:val="lv-LV"/>
        </w:rPr>
        <w:t xml:space="preserve">amatojoties uz </w:t>
      </w:r>
      <w:r>
        <w:rPr>
          <w:lang w:val="lv-LV"/>
        </w:rPr>
        <w:t>Zemesgrāmatu likuma 1. pantu, Pašvaldību likuma 10</w:t>
      </w:r>
      <w:r w:rsidRPr="0015569C">
        <w:rPr>
          <w:lang w:val="lv-LV"/>
        </w:rPr>
        <w:t>.</w:t>
      </w:r>
      <w:r>
        <w:rPr>
          <w:lang w:val="lv-LV"/>
        </w:rPr>
        <w:t> </w:t>
      </w:r>
      <w:r w:rsidRPr="0015569C">
        <w:rPr>
          <w:lang w:val="lv-LV"/>
        </w:rPr>
        <w:t xml:space="preserve">panta pirmās daļas </w:t>
      </w:r>
      <w:r>
        <w:rPr>
          <w:lang w:val="lv-LV"/>
        </w:rPr>
        <w:t>ievaddaļu</w:t>
      </w:r>
      <w:r w:rsidRPr="0015569C">
        <w:rPr>
          <w:lang w:val="lv-LV"/>
        </w:rPr>
        <w:t>,</w:t>
      </w:r>
      <w:r>
        <w:rPr>
          <w:lang w:val="lv-LV"/>
        </w:rPr>
        <w:t xml:space="preserve"> </w:t>
      </w:r>
      <w:r w:rsidRPr="0015569C">
        <w:rPr>
          <w:lang w:val="lv-LV"/>
        </w:rPr>
        <w:t xml:space="preserve">likuma </w:t>
      </w:r>
      <w:r>
        <w:rPr>
          <w:lang w:val="lv-LV"/>
        </w:rPr>
        <w:t>“</w:t>
      </w:r>
      <w:r w:rsidRPr="0015569C">
        <w:rPr>
          <w:lang w:val="lv-LV"/>
        </w:rPr>
        <w:t xml:space="preserve">Par pašvaldību budžetiem” </w:t>
      </w:r>
      <w:r w:rsidRPr="00234D48">
        <w:rPr>
          <w:lang w:val="lv-LV"/>
        </w:rPr>
        <w:t>16.</w:t>
      </w:r>
      <w:r>
        <w:rPr>
          <w:lang w:val="lv-LV"/>
        </w:rPr>
        <w:t> </w:t>
      </w:r>
      <w:r w:rsidRPr="00234D48">
        <w:rPr>
          <w:lang w:val="lv-LV"/>
        </w:rPr>
        <w:t>panta otro daļu</w:t>
      </w:r>
      <w:r>
        <w:t xml:space="preserve"> un </w:t>
      </w:r>
      <w:r w:rsidRPr="0015569C">
        <w:rPr>
          <w:lang w:val="lv-LV"/>
        </w:rPr>
        <w:t>30.</w:t>
      </w:r>
      <w:r>
        <w:rPr>
          <w:lang w:val="lv-LV"/>
        </w:rPr>
        <w:t> </w:t>
      </w:r>
      <w:r w:rsidRPr="0015569C">
        <w:rPr>
          <w:lang w:val="lv-LV"/>
        </w:rPr>
        <w:t>pantu,</w:t>
      </w:r>
      <w:r>
        <w:rPr>
          <w:lang w:val="lv-LV"/>
        </w:rPr>
        <w:t xml:space="preserve"> </w:t>
      </w:r>
    </w:p>
    <w:p w14:paraId="02B13496" w14:textId="77777777" w:rsidR="00EC7467" w:rsidRDefault="00EC7467" w:rsidP="00EC7467">
      <w:pPr>
        <w:jc w:val="both"/>
        <w:rPr>
          <w:lang w:val="lv-LV"/>
        </w:rPr>
      </w:pPr>
    </w:p>
    <w:p w14:paraId="633B0C32" w14:textId="77777777" w:rsidR="00EC7467" w:rsidRPr="00FB43B1" w:rsidRDefault="00EC7467" w:rsidP="00EC7467">
      <w:pPr>
        <w:pStyle w:val="Sarakstarindkopa"/>
        <w:numPr>
          <w:ilvl w:val="0"/>
          <w:numId w:val="1"/>
        </w:numPr>
        <w:jc w:val="both"/>
        <w:rPr>
          <w:bCs/>
          <w:lang w:val="lv-LV"/>
        </w:rPr>
      </w:pPr>
      <w:r w:rsidRPr="00FB43B1">
        <w:rPr>
          <w:lang w:val="lv-LV"/>
        </w:rPr>
        <w:t xml:space="preserve">Izdalīt no Alūksnes novada pašvaldības pamatbudžeta līdzekļiem neparedzētiem gadījumiem finansējumu 12 000 EUR (divpadsmit tūkstoši </w:t>
      </w:r>
      <w:r w:rsidRPr="00FB43B1">
        <w:rPr>
          <w:i/>
          <w:lang w:val="lv-LV"/>
        </w:rPr>
        <w:t>euro</w:t>
      </w:r>
      <w:r w:rsidRPr="00FB43B1">
        <w:rPr>
          <w:lang w:val="lv-LV"/>
        </w:rPr>
        <w:t>) apmērā Alūksnes novada pašvaldības nekust</w:t>
      </w:r>
      <w:r>
        <w:rPr>
          <w:lang w:val="lv-LV"/>
        </w:rPr>
        <w:t>a</w:t>
      </w:r>
      <w:r w:rsidRPr="00FB43B1">
        <w:rPr>
          <w:lang w:val="lv-LV"/>
        </w:rPr>
        <w:t>mo īpašumu uzmērīšanai un ierakstīšanai Zemesgrāmatā, finansējumu attiecinot uz 066018 uzskaites dimensijas kodu</w:t>
      </w:r>
      <w:r>
        <w:t xml:space="preserve"> </w:t>
      </w:r>
      <w:r w:rsidRPr="00FB43B1">
        <w:rPr>
          <w:lang w:val="lv-LV"/>
        </w:rPr>
        <w:t>“</w:t>
      </w:r>
      <w:r w:rsidRPr="00FB43B1">
        <w:rPr>
          <w:shd w:val="clear" w:color="auto" w:fill="FFFFFF"/>
          <w:lang w:val="lv-LV"/>
        </w:rPr>
        <w:t>Alūksnes novada pašvaldības nekustamā īpašuma uzmērīšana, ierakstīšana Zemesgrāmatā”</w:t>
      </w:r>
      <w:r w:rsidRPr="00FB43B1">
        <w:rPr>
          <w:bCs/>
          <w:lang w:val="lv-LV"/>
        </w:rPr>
        <w:t>.</w:t>
      </w:r>
    </w:p>
    <w:p w14:paraId="6B4FD2B9" w14:textId="77777777" w:rsidR="00EC7467" w:rsidRPr="00FB43B1" w:rsidRDefault="00EC7467" w:rsidP="00EC7467">
      <w:pPr>
        <w:pStyle w:val="Sarakstarindkopa"/>
        <w:numPr>
          <w:ilvl w:val="0"/>
          <w:numId w:val="1"/>
        </w:numPr>
        <w:tabs>
          <w:tab w:val="left" w:pos="142"/>
          <w:tab w:val="left" w:pos="6840"/>
          <w:tab w:val="left" w:pos="7290"/>
        </w:tabs>
        <w:spacing w:after="200" w:line="276" w:lineRule="auto"/>
        <w:contextualSpacing/>
        <w:jc w:val="both"/>
        <w:rPr>
          <w:lang w:val="lv-LV"/>
        </w:rPr>
      </w:pPr>
      <w:r w:rsidRPr="00FB43B1">
        <w:rPr>
          <w:iCs/>
          <w:lang w:val="lv-LV"/>
        </w:rPr>
        <w:t>Alūksnes novada pašvaldības Centrālās administrācijas Finanšu nodaļai nodrošināt iepriekšminēto līdzekļu pārkārtošanu Alūksnes novada pašvaldības budžetā 2023.gadam.</w:t>
      </w:r>
    </w:p>
    <w:p w14:paraId="7053FE03" w14:textId="77777777" w:rsidR="00EC7467" w:rsidRPr="00FB43B1" w:rsidRDefault="00EC7467" w:rsidP="00EC7467">
      <w:pPr>
        <w:pStyle w:val="Sarakstarindkopa"/>
        <w:numPr>
          <w:ilvl w:val="0"/>
          <w:numId w:val="1"/>
        </w:numPr>
        <w:tabs>
          <w:tab w:val="left" w:pos="142"/>
          <w:tab w:val="left" w:pos="6840"/>
          <w:tab w:val="left" w:pos="7290"/>
        </w:tabs>
        <w:spacing w:after="200" w:line="276" w:lineRule="auto"/>
        <w:contextualSpacing/>
        <w:jc w:val="both"/>
        <w:rPr>
          <w:lang w:val="lv-LV"/>
        </w:rPr>
      </w:pPr>
      <w:r w:rsidRPr="00FB43B1">
        <w:rPr>
          <w:lang w:val="lv-LV"/>
        </w:rPr>
        <w:t>Lēmums stājas spēkā ar tā pieņemšanu.</w:t>
      </w:r>
    </w:p>
    <w:p w14:paraId="079C7E0D" w14:textId="77777777" w:rsidR="00F01F64" w:rsidRDefault="00F01F64"/>
    <w:sectPr w:rsidR="00F01F64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91A99"/>
    <w:multiLevelType w:val="hybridMultilevel"/>
    <w:tmpl w:val="497EB9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789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467"/>
    <w:rsid w:val="004F7DD7"/>
    <w:rsid w:val="00EC7467"/>
    <w:rsid w:val="00F0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28D898"/>
  <w15:chartTrackingRefBased/>
  <w15:docId w15:val="{7CB2A2C0-93B3-4C67-9890-EDAF64FE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C7467"/>
    <w:pPr>
      <w:spacing w:after="0" w:line="240" w:lineRule="auto"/>
    </w:pPr>
    <w:rPr>
      <w:rFonts w:eastAsia="Times New Roman" w:cs="Times New Roman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EC7467"/>
    <w:pPr>
      <w:jc w:val="center"/>
    </w:pPr>
    <w:rPr>
      <w:b/>
      <w:bCs/>
      <w:lang w:val="lv-LV"/>
    </w:rPr>
  </w:style>
  <w:style w:type="character" w:customStyle="1" w:styleId="NosaukumsRakstz">
    <w:name w:val="Nosaukums Rakstz."/>
    <w:basedOn w:val="Noklusjumarindkopasfonts"/>
    <w:link w:val="Nosaukums"/>
    <w:rsid w:val="00EC7467"/>
    <w:rPr>
      <w:rFonts w:eastAsia="Times New Roman" w:cs="Times New Roman"/>
      <w:b/>
      <w:bCs/>
      <w:szCs w:val="24"/>
    </w:rPr>
  </w:style>
  <w:style w:type="paragraph" w:styleId="Pamatteksts">
    <w:name w:val="Body Text"/>
    <w:basedOn w:val="Parasts"/>
    <w:link w:val="PamattekstsRakstz"/>
    <w:rsid w:val="00EC7467"/>
    <w:pPr>
      <w:jc w:val="both"/>
    </w:pPr>
    <w:rPr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EC7467"/>
    <w:rPr>
      <w:rFonts w:eastAsia="Times New Roman" w:cs="Times New Roman"/>
      <w:szCs w:val="24"/>
    </w:rPr>
  </w:style>
  <w:style w:type="paragraph" w:styleId="Sarakstarindkopa">
    <w:name w:val="List Paragraph"/>
    <w:basedOn w:val="Parasts"/>
    <w:uiPriority w:val="34"/>
    <w:qFormat/>
    <w:rsid w:val="00EC746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724</Words>
  <Characters>413</Characters>
  <Application>Microsoft Office Word</Application>
  <DocSecurity>0</DocSecurity>
  <Lines>3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2023-10-12T11:13:00Z</dcterms:created>
  <dcterms:modified xsi:type="dcterms:W3CDTF">2023-10-12T11:13:00Z</dcterms:modified>
</cp:coreProperties>
</file>