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2B96" w14:textId="77777777" w:rsidR="005732C2" w:rsidRDefault="005732C2" w:rsidP="00894B47">
      <w:pPr>
        <w:spacing w:after="0"/>
        <w:ind w:left="-567"/>
        <w:jc w:val="right"/>
      </w:pPr>
      <w:r>
        <w:t>LĒMUMA PROJEKTS</w:t>
      </w:r>
    </w:p>
    <w:p w14:paraId="5DB31AAB" w14:textId="77777777" w:rsidR="00894B47" w:rsidRDefault="00894B47" w:rsidP="00894B47">
      <w:pPr>
        <w:spacing w:after="0"/>
        <w:ind w:left="-567"/>
        <w:jc w:val="right"/>
      </w:pPr>
    </w:p>
    <w:p w14:paraId="3B12F1A8" w14:textId="77777777" w:rsidR="005732C2" w:rsidRDefault="005732C2" w:rsidP="00894B47">
      <w:pPr>
        <w:spacing w:after="0"/>
        <w:jc w:val="center"/>
        <w:rPr>
          <w:b/>
        </w:rPr>
      </w:pPr>
      <w:bookmarkStart w:id="0" w:name="_Hlk132976051"/>
      <w:r w:rsidRPr="005732C2">
        <w:rPr>
          <w:b/>
        </w:rPr>
        <w:t xml:space="preserve">Par </w:t>
      </w:r>
      <w:r w:rsidR="007C3A4A">
        <w:rPr>
          <w:b/>
        </w:rPr>
        <w:t>totalizatoru likmju pieņemšanas viet</w:t>
      </w:r>
      <w:r w:rsidR="007B3668">
        <w:rPr>
          <w:b/>
        </w:rPr>
        <w:t>u</w:t>
      </w:r>
    </w:p>
    <w:p w14:paraId="60CD8435" w14:textId="77777777" w:rsidR="00894B47" w:rsidRPr="00D02E3E" w:rsidRDefault="00894B47" w:rsidP="00894B47">
      <w:pPr>
        <w:spacing w:after="0"/>
        <w:jc w:val="center"/>
        <w:rPr>
          <w:b/>
        </w:rPr>
      </w:pPr>
    </w:p>
    <w:p w14:paraId="73D288FF" w14:textId="77777777" w:rsidR="007A7A62" w:rsidRDefault="007E380D" w:rsidP="00894B47">
      <w:pPr>
        <w:pStyle w:val="Sarakstarindkopa"/>
        <w:spacing w:after="0"/>
        <w:ind w:left="0" w:right="113" w:firstLine="720"/>
        <w:jc w:val="both"/>
      </w:pPr>
      <w:r>
        <w:t xml:space="preserve">Izskatot </w:t>
      </w:r>
      <w:r w:rsidR="007C3A4A">
        <w:t>Alūksnes novada pašvaldībā 13.03.2023. saņemt</w:t>
      </w:r>
      <w:r>
        <w:t>o</w:t>
      </w:r>
      <w:r w:rsidR="007C3A4A">
        <w:t xml:space="preserve"> un ar Nr.</w:t>
      </w:r>
      <w:r w:rsidR="00894B47">
        <w:t> </w:t>
      </w:r>
      <w:r w:rsidR="007C3A4A">
        <w:t xml:space="preserve">ANP/1-40/23/968 </w:t>
      </w:r>
      <w:r w:rsidR="007A7A62">
        <w:t xml:space="preserve">reģistrēto </w:t>
      </w:r>
      <w:r w:rsidR="007C3A4A">
        <w:t>SIA “Klondaika”, reģistrācijas Nr.</w:t>
      </w:r>
      <w:r w:rsidR="00894B47">
        <w:t> </w:t>
      </w:r>
      <w:r w:rsidR="007C3A4A">
        <w:t xml:space="preserve">40003171152, juridiskā adrese Satekles iela 2B, Rīga, LV-1050,  turpmāk – </w:t>
      </w:r>
      <w:r w:rsidR="00095781">
        <w:t>SIA “Klondaika”</w:t>
      </w:r>
      <w:r w:rsidR="007C3A4A">
        <w:t>, 13.03.2023. iesniegum</w:t>
      </w:r>
      <w:r w:rsidR="007A7A62">
        <w:t>u</w:t>
      </w:r>
      <w:r w:rsidR="007C3A4A">
        <w:t xml:space="preserve"> Nr.</w:t>
      </w:r>
      <w:r w:rsidR="00894B47">
        <w:t> </w:t>
      </w:r>
      <w:r w:rsidR="007C3A4A">
        <w:t>K01-03-23/014 par atļaujas atvērt totalizatora likmju un derību pieņemšanas vietu SIA “Klondaika”</w:t>
      </w:r>
      <w:r w:rsidR="005732C2">
        <w:t xml:space="preserve"> </w:t>
      </w:r>
      <w:r w:rsidR="007C3A4A">
        <w:t xml:space="preserve">nomātajās telpās Lielā </w:t>
      </w:r>
      <w:r w:rsidR="00894B47">
        <w:t>E</w:t>
      </w:r>
      <w:r w:rsidR="007C3A4A">
        <w:t xml:space="preserve">zera ielā 8, </w:t>
      </w:r>
      <w:r w:rsidR="00B452A4">
        <w:t xml:space="preserve">Alūksnē, Alūksnes novadā </w:t>
      </w:r>
      <w:r w:rsidR="007C3A4A">
        <w:t>izsniegšanu</w:t>
      </w:r>
      <w:r w:rsidR="007A7A62">
        <w:t>, konstatēts:</w:t>
      </w:r>
    </w:p>
    <w:p w14:paraId="4755DEB6" w14:textId="40AE251C" w:rsidR="00894B47" w:rsidRDefault="006A3DE5" w:rsidP="00894B47">
      <w:pPr>
        <w:pStyle w:val="Sarakstarindkopa"/>
        <w:spacing w:after="0"/>
        <w:ind w:left="0" w:right="113" w:firstLine="720"/>
        <w:jc w:val="both"/>
      </w:pPr>
      <w:r>
        <w:t xml:space="preserve"> </w:t>
      </w:r>
    </w:p>
    <w:p w14:paraId="444DD6D1" w14:textId="2A3E03E5" w:rsidR="006A3DE5" w:rsidRDefault="007A7A62" w:rsidP="00894B47">
      <w:pPr>
        <w:pStyle w:val="Sarakstarindkopa"/>
        <w:spacing w:after="0"/>
        <w:ind w:left="0" w:right="113" w:firstLine="720"/>
        <w:jc w:val="both"/>
      </w:pPr>
      <w:r>
        <w:t xml:space="preserve">[1.] </w:t>
      </w:r>
      <w:r w:rsidR="00095781">
        <w:t>SIA “Klondaika”</w:t>
      </w:r>
      <w:r w:rsidR="007C3A4A">
        <w:t xml:space="preserve"> </w:t>
      </w:r>
      <w:r>
        <w:t xml:space="preserve">iesniegumā norāda, ka </w:t>
      </w:r>
      <w:r w:rsidR="007C3A4A">
        <w:t>izsniegta Izložu un azartspēļu uzraudzības inspekcijas licence azartspēļu organizēšanai Nr.</w:t>
      </w:r>
      <w:r w:rsidR="00894B47">
        <w:t> </w:t>
      </w:r>
      <w:r w:rsidR="007C3A4A">
        <w:t xml:space="preserve">A-52 un spēļu zāles atvēršanai Lielā </w:t>
      </w:r>
      <w:r w:rsidR="00894B47">
        <w:t>E</w:t>
      </w:r>
      <w:r w:rsidR="007C3A4A">
        <w:t>zera ielā 8</w:t>
      </w:r>
      <w:r w:rsidR="00095781">
        <w:t xml:space="preserve">, </w:t>
      </w:r>
      <w:r w:rsidR="00B452A4">
        <w:t xml:space="preserve">Alūksnē, Alūksnes novadā, </w:t>
      </w:r>
      <w:r w:rsidR="00095781">
        <w:t>turpmāk – Telpas,</w:t>
      </w:r>
      <w:r w:rsidR="007C3A4A">
        <w:t xml:space="preserve"> Nr.</w:t>
      </w:r>
      <w:r w:rsidR="00894B47">
        <w:t> </w:t>
      </w:r>
      <w:r w:rsidR="007C3A4A">
        <w:t>SZ-704</w:t>
      </w:r>
      <w:r w:rsidR="00095781">
        <w:t>. No 2005.</w:t>
      </w:r>
      <w:r w:rsidR="00894B47">
        <w:t> </w:t>
      </w:r>
      <w:r w:rsidR="00095781">
        <w:t>gada 1.</w:t>
      </w:r>
      <w:r w:rsidR="00894B47">
        <w:t> </w:t>
      </w:r>
      <w:r w:rsidR="00095781">
        <w:t xml:space="preserve">janvāra SIA “Klondaika”  (iepriekš SIA “Furors”) ir atvērta izklaides un atpūtas vieta “Klondaika”, kurā ir ierīkota spēļu zāle. </w:t>
      </w:r>
    </w:p>
    <w:p w14:paraId="5041E49C" w14:textId="5EBC2B97" w:rsidR="007A7A62" w:rsidRDefault="007A7A62" w:rsidP="00894B47">
      <w:pPr>
        <w:pStyle w:val="Sarakstarindkopa"/>
        <w:spacing w:after="0"/>
        <w:ind w:left="0" w:right="113" w:firstLine="720"/>
        <w:jc w:val="both"/>
      </w:pPr>
      <w:r>
        <w:t xml:space="preserve">[2.] </w:t>
      </w:r>
      <w:r>
        <w:rPr>
          <w:rFonts w:cs="Times New Roman"/>
          <w:szCs w:val="24"/>
        </w:rPr>
        <w:t xml:space="preserve">20.05.2002. Alūksnes pilsētas dome nav iebildusi azartspēļu nama “Klondaika” darbībai Lielā </w:t>
      </w:r>
      <w:r w:rsidR="00212417">
        <w:rPr>
          <w:rFonts w:cs="Times New Roman"/>
          <w:szCs w:val="24"/>
        </w:rPr>
        <w:t>E</w:t>
      </w:r>
      <w:r>
        <w:rPr>
          <w:rFonts w:cs="Times New Roman"/>
          <w:szCs w:val="24"/>
        </w:rPr>
        <w:t xml:space="preserve">zera ielā 8, Alūksnē, Alūksnes novadā un ir atļāvusi izvietot azartspēļu iekārtas ēkā Lielā </w:t>
      </w:r>
      <w:r w:rsidR="00212417">
        <w:rPr>
          <w:rFonts w:cs="Times New Roman"/>
          <w:szCs w:val="24"/>
        </w:rPr>
        <w:t>E</w:t>
      </w:r>
      <w:r>
        <w:rPr>
          <w:rFonts w:cs="Times New Roman"/>
          <w:szCs w:val="24"/>
        </w:rPr>
        <w:t>zera ielā 8, Alūksnē, Alūksnes novadā.</w:t>
      </w:r>
    </w:p>
    <w:p w14:paraId="51DF7462" w14:textId="672D0A3C" w:rsidR="007A7A62" w:rsidRDefault="007A7A62" w:rsidP="00894B47">
      <w:pPr>
        <w:pStyle w:val="Sarakstarindkopa"/>
        <w:spacing w:after="0"/>
        <w:ind w:left="0" w:right="113" w:firstLine="720"/>
        <w:jc w:val="both"/>
      </w:pPr>
      <w:r>
        <w:t xml:space="preserve">[3.] Azartspēļu un izložu likuma 42.panta piektā daļa noteic, ka lēmumu par atļauju atvērt [..] totalizatoru vai derību likmju pieņemšanas vietu un organizēt attiecīgās azartspēles konkrētajās telpās pašvaldība pieņem vai atsaka atļaujas izsniegšanu 45 dienu laikā no iesnieguma saņemšanas dienas. </w:t>
      </w:r>
    </w:p>
    <w:p w14:paraId="4380CC77" w14:textId="717A9890" w:rsidR="00C2480E" w:rsidRDefault="007A7A62" w:rsidP="00894B47">
      <w:pPr>
        <w:pStyle w:val="Sarakstarindkopa"/>
        <w:spacing w:after="0"/>
        <w:ind w:left="0" w:right="113" w:firstLine="720"/>
        <w:jc w:val="both"/>
      </w:pPr>
      <w:r>
        <w:t xml:space="preserve">[4.] </w:t>
      </w:r>
      <w:r w:rsidR="00C2480E">
        <w:t xml:space="preserve">Atbilstoši Administratīvā procesa likuma 64.panta otrajai daļai, ar Alūksnes novada pašvaldības domes priekšsēdētāja 13.04.2023. lēmumu Nr. ANP/1-6/23/129 </w:t>
      </w:r>
      <w:r w:rsidR="00747C66">
        <w:t>pagarināts SIA “Klondaika” iesnieguma izskatīšanas termiņš līdz 27.04.2023.</w:t>
      </w:r>
    </w:p>
    <w:p w14:paraId="48B8ECA3" w14:textId="0B53249E" w:rsidR="006A3DE5" w:rsidRDefault="006A3DE5" w:rsidP="00894B47">
      <w:pPr>
        <w:pStyle w:val="Sarakstarindkopa"/>
        <w:spacing w:after="0"/>
        <w:ind w:left="0" w:right="113"/>
        <w:jc w:val="both"/>
      </w:pPr>
      <w:r>
        <w:tab/>
      </w:r>
      <w:r w:rsidR="007A7A62">
        <w:t xml:space="preserve">[5.] </w:t>
      </w:r>
      <w:r>
        <w:t>Azartspēļu un izložu likuma 41.</w:t>
      </w:r>
      <w:r w:rsidR="00894B47">
        <w:t> </w:t>
      </w:r>
      <w:r>
        <w:t>panta otrā daļa noteic vietas un teritorijas, kur nav atļauts organizēt azartspēles, t.sk. attiecīgās pašvaldības vietās vai teritorijās, kuras noteiktas pašvaldības saistošajos noteikumos.</w:t>
      </w:r>
      <w:r w:rsidR="00095781">
        <w:tab/>
      </w:r>
    </w:p>
    <w:p w14:paraId="5F174F94" w14:textId="024C46D9" w:rsidR="007A7A62" w:rsidRPr="00C06DBD" w:rsidRDefault="003B33D4" w:rsidP="007A7A62">
      <w:pPr>
        <w:pStyle w:val="v1msonormal"/>
        <w:shd w:val="clear" w:color="auto" w:fill="FFFFFF"/>
        <w:spacing w:before="0" w:beforeAutospacing="0" w:after="0" w:afterAutospacing="0"/>
        <w:jc w:val="both"/>
      </w:pPr>
      <w:r>
        <w:tab/>
      </w:r>
      <w:r w:rsidR="007A7A62">
        <w:t>[</w:t>
      </w:r>
      <w:r w:rsidR="00212417">
        <w:t>6</w:t>
      </w:r>
      <w:r w:rsidR="007A7A62">
        <w:t xml:space="preserve">.] </w:t>
      </w:r>
      <w:r>
        <w:t xml:space="preserve">Alūksnes novada </w:t>
      </w:r>
      <w:r w:rsidRPr="00216BC1">
        <w:t>pašvaldības domes 2015.</w:t>
      </w:r>
      <w:r w:rsidR="00894B47" w:rsidRPr="00216BC1">
        <w:t> </w:t>
      </w:r>
      <w:r w:rsidRPr="00216BC1">
        <w:t>gada 27.</w:t>
      </w:r>
      <w:r w:rsidR="00894B47" w:rsidRPr="00216BC1">
        <w:t> </w:t>
      </w:r>
      <w:r w:rsidRPr="00216BC1">
        <w:t>augusta saistošo noteikumu Nr.</w:t>
      </w:r>
      <w:r w:rsidR="00894B47" w:rsidRPr="00216BC1">
        <w:t> </w:t>
      </w:r>
      <w:r w:rsidRPr="00216BC1">
        <w:t>14/2015 “Alūksnes novada teritorijas plānojums 2015.-2027.gadam, Teritorijas izmantošanas un apbūves noteikumi un grafiskā daļa” 5.4.</w:t>
      </w:r>
      <w:r w:rsidR="00894B47" w:rsidRPr="00216BC1">
        <w:t> </w:t>
      </w:r>
      <w:r w:rsidRPr="00216BC1">
        <w:t>apakšnodaļ</w:t>
      </w:r>
      <w:r w:rsidR="00216BC1" w:rsidRPr="00216BC1">
        <w:t>ā noteikts</w:t>
      </w:r>
      <w:r w:rsidRPr="00216BC1">
        <w:t>,</w:t>
      </w:r>
      <w:r w:rsidR="007A7A62" w:rsidRPr="00216BC1">
        <w:t xml:space="preserve">  ka azartspēļu objektus nedrīkst izvietot Alūksnes pilsētas teritorijā, kas ietver kvartālus sākot no Alūksnes ezera piekrastes, tālāk pa </w:t>
      </w:r>
      <w:proofErr w:type="spellStart"/>
      <w:r w:rsidR="007A7A62" w:rsidRPr="00216BC1">
        <w:t>Pilssalas</w:t>
      </w:r>
      <w:proofErr w:type="spellEnd"/>
      <w:r w:rsidR="007A7A62" w:rsidRPr="00216BC1">
        <w:t xml:space="preserve"> ielu līdz Ojāra Vācieša ielai, tālāk pa Ojāra Vācieša ielu līdz Dārza ielai, tālāk pa Dārza ielu līdz Helēnas ielai, tālāk pa Helēnas ielu līdz Baložu bulvārim, tālāk pa Baložu bulvāri līdz Alūksnes ezera krastam. Nekustamais īpašums Lielā Ezera ielā 8, Alūksnē, Alūksnes novadā atrodas teritorijā, kurā nav atļauts izvietot azartspēļu objektus</w:t>
      </w:r>
      <w:r w:rsidR="007A7A62" w:rsidRPr="00C06DBD">
        <w:t>.</w:t>
      </w:r>
    </w:p>
    <w:p w14:paraId="33FE8B2B" w14:textId="506F18C5" w:rsidR="00216BC1" w:rsidRPr="00216BC1" w:rsidRDefault="00216BC1" w:rsidP="00216BC1">
      <w:pPr>
        <w:pStyle w:val="Sarakstarindkopa"/>
        <w:spacing w:after="0"/>
        <w:ind w:left="0" w:right="113" w:firstLine="709"/>
        <w:jc w:val="both"/>
        <w:rPr>
          <w:rFonts w:cs="Times New Roman"/>
          <w:szCs w:val="24"/>
        </w:rPr>
      </w:pPr>
      <w:r>
        <w:t>[</w:t>
      </w:r>
      <w:r w:rsidR="00212417">
        <w:t>7</w:t>
      </w:r>
      <w:r>
        <w:t xml:space="preserve">.] </w:t>
      </w:r>
      <w:r w:rsidRPr="00C06DBD">
        <w:rPr>
          <w:rFonts w:cs="Times New Roman"/>
          <w:szCs w:val="24"/>
        </w:rPr>
        <w:t>Azartspēļu un izložu likuma 42.</w:t>
      </w:r>
      <w:r>
        <w:rPr>
          <w:rFonts w:cs="Times New Roman"/>
          <w:szCs w:val="24"/>
        </w:rPr>
        <w:t> </w:t>
      </w:r>
      <w:r w:rsidRPr="00C06DBD">
        <w:rPr>
          <w:rFonts w:cs="Times New Roman"/>
          <w:szCs w:val="24"/>
        </w:rPr>
        <w:t>panta sestā daļa noteic, ja azartspēļu organizēšana konkrētajā vietā rada būtisku administratīvās teritorijas iedzīvotāju interešu aizskārumu, dome ar motivētu lēmumu ir tiesīga atcelt izsniegto atļauj atvērt spēļu zāli un organizēt attiecīgās azartspēles konkrētajās telpās. Ievērojot šo normu</w:t>
      </w:r>
      <w:r>
        <w:rPr>
          <w:rFonts w:cs="Times New Roman"/>
          <w:szCs w:val="24"/>
        </w:rPr>
        <w:t xml:space="preserve">, dome </w:t>
      </w:r>
      <w:r w:rsidRPr="00C06DBD">
        <w:rPr>
          <w:rFonts w:cs="Times New Roman"/>
          <w:szCs w:val="24"/>
        </w:rPr>
        <w:t xml:space="preserve"> </w:t>
      </w:r>
      <w:r>
        <w:rPr>
          <w:rFonts w:cs="Times New Roman"/>
          <w:szCs w:val="24"/>
        </w:rPr>
        <w:t xml:space="preserve">ir izvērtējusi, ka azartspēļu organizēšana Lielā Ezera ielā </w:t>
      </w:r>
      <w:r>
        <w:t xml:space="preserve">8, Alūksnē, Alūksnes novadā rada būtisku valsts un Alūksnes novada iedzīvotāju interešu aizskārumu un 27.04.2023.pieņēmusi lēmumu </w:t>
      </w:r>
      <w:r w:rsidRPr="00E24F33">
        <w:t>Nr. …</w:t>
      </w:r>
      <w:r>
        <w:t xml:space="preserve"> atcelt pašvaldības izsniegto atļauju atvērt spēļu zāli Lielā Ezera ielā 8</w:t>
      </w:r>
      <w:r w:rsidRPr="004C74AC">
        <w:t>, Alūksnē, Alūksnes novadā</w:t>
      </w:r>
      <w:r>
        <w:t xml:space="preserve"> un organizēt attiecīgās azartspēles </w:t>
      </w:r>
      <w:r>
        <w:lastRenderedPageBreak/>
        <w:t>konkrētajās telpās un n</w:t>
      </w:r>
      <w:r w:rsidRPr="004C74AC">
        <w:t>ote</w:t>
      </w:r>
      <w:r>
        <w:t>ik</w:t>
      </w:r>
      <w:r w:rsidR="00212417">
        <w:t>usi</w:t>
      </w:r>
      <w:r w:rsidRPr="004C74AC">
        <w:t xml:space="preserve">, ka pašvaldības izsniegtā atļauja atvērt spēļu zāli </w:t>
      </w:r>
      <w:r>
        <w:t>Lielā Ezera ielā 8</w:t>
      </w:r>
      <w:r w:rsidRPr="004C74AC">
        <w:t>, Alūksnē, Alūksnes novadā</w:t>
      </w:r>
      <w:r>
        <w:t xml:space="preserve"> un organizēt attiecīgās azartspēles konkrētajās telpās </w:t>
      </w:r>
      <w:r w:rsidRPr="004C74AC">
        <w:t xml:space="preserve">zaudē spēku pēc pieciem gadiem, skaitot no </w:t>
      </w:r>
      <w:r>
        <w:t xml:space="preserve">minētā </w:t>
      </w:r>
      <w:r w:rsidRPr="004C74AC">
        <w:t>lēmuma spēkā stāšanās dienas.</w:t>
      </w:r>
    </w:p>
    <w:p w14:paraId="1A0CAF20" w14:textId="4573BD69" w:rsidR="00747C66" w:rsidRDefault="00216BC1" w:rsidP="00216BC1">
      <w:pPr>
        <w:spacing w:after="0"/>
        <w:ind w:right="113" w:firstLine="360"/>
        <w:jc w:val="both"/>
      </w:pPr>
      <w:r>
        <w:t>[</w:t>
      </w:r>
      <w:r w:rsidR="00212417">
        <w:t>8</w:t>
      </w:r>
      <w:r>
        <w:t>.] Do</w:t>
      </w:r>
      <w:r w:rsidR="00747789" w:rsidRPr="00C06DBD">
        <w:t xml:space="preserve">mes Attīstības komitejā </w:t>
      </w:r>
      <w:r w:rsidR="005010BD">
        <w:t xml:space="preserve">17.04.2023. </w:t>
      </w:r>
      <w:r w:rsidR="00747789" w:rsidRPr="00C06DBD">
        <w:t>SIA “Klondaika” pārstāv</w:t>
      </w:r>
      <w:r w:rsidR="00747789">
        <w:t>ji</w:t>
      </w:r>
      <w:r>
        <w:t xml:space="preserve"> norādīja, ka papildu licence, ko komersants prasa</w:t>
      </w:r>
      <w:r w:rsidR="00922C27">
        <w:t>,</w:t>
      </w:r>
      <w:r>
        <w:t xml:space="preserve"> nenozīmē veidot jaunu, atsevišķu azartspēļu iestādi, bet gan esošās iestādes ietvaros veikt papildu izklaides veidu – sporta derības un totalizatoru. Pārstāvji informē, ka ir apkopojuši informāciju no savas drošības nodaļas par dažādiem policijas izsaukumiem, gada ietvaros skaitļi nav lieli un lielākā daļa izsaukumu ir saistīti ar aktivitātēm ārpus iestādes. Šobrīd SIA “Klondaika” Alūksnē nodarbina desmit darbiniekus. Ņemot vērā domes lēmumu par iepriekš izsniegtās atļaujas atcelšanu, SIA “Klondaika” pārstāvji lūdza iespēju izsniegt terminētu atļauju totalizatoram uz pieciem gadiem, paskaidrojot, ka tādējādi būtu iespēja gūt ienākumus un segt zaudējumus, kas radīsies slēdzot filiāli vai pārvietojot to uz citu vietu.</w:t>
      </w:r>
    </w:p>
    <w:p w14:paraId="04C7541A" w14:textId="77777777" w:rsidR="005010BD" w:rsidRDefault="005010BD" w:rsidP="00894B47">
      <w:pPr>
        <w:spacing w:after="0"/>
        <w:ind w:right="113" w:firstLine="360"/>
        <w:jc w:val="both"/>
      </w:pPr>
    </w:p>
    <w:p w14:paraId="6D6068B7" w14:textId="39A8339B" w:rsidR="005010BD" w:rsidRDefault="005010BD" w:rsidP="005010BD">
      <w:pPr>
        <w:spacing w:after="0"/>
        <w:ind w:right="113" w:firstLine="360"/>
        <w:jc w:val="both"/>
      </w:pPr>
      <w:r>
        <w:t>Dome, p</w:t>
      </w:r>
      <w:r w:rsidRPr="00C06DBD">
        <w:t>ieņemot lēmumu</w:t>
      </w:r>
      <w:r>
        <w:t xml:space="preserve"> par atļaujas organizēt azartspēles Lielā Ezera ielā 8, Alūksnē, Alūksnes novadā atcelšanu</w:t>
      </w:r>
      <w:r w:rsidRPr="005010BD">
        <w:t>,</w:t>
      </w:r>
      <w:r>
        <w:t xml:space="preserve"> ir izvērtējusi </w:t>
      </w:r>
      <w:r>
        <w:rPr>
          <w:rFonts w:cs="Times New Roman"/>
          <w:szCs w:val="24"/>
        </w:rPr>
        <w:t>SIA “Klondaika” īpašumtiesību ierobežojumu kopsakarā ar Alūksnes novada iedzīvotāju interešu nodrošināšanu  - būt pasargātiem no azartspēļu atkarības kaitīgās ietekmes, kā arī uz Latvijas Republikas Satversmē garantētajām tiesībām uz veselību un tiesībām dzīvot veselībai un dzīvībai labvēlīgā un drošā vidē, azartspēļu pakalpojuma attīstība Alūksnes novadā nav savienojama ar pašvaldības mērķi novada iedzīvotājiem nodrošināt pievilcīgu, drošu un uz dzīves līmeņa uzlabošanu orientētu vidi. Dome</w:t>
      </w:r>
      <w:r w:rsidRPr="00C06DBD">
        <w:t xml:space="preserve"> ir salīdzinājusi komersanta tiesības veikt komercdarbību un gūt no tās labumu, no vienas puses, un indivīda tiesības uz dzīvi labvēlīgā un drošā vidē, sabiedrības tiesības uz ilgtspējīgu attīstību un interesi tikt aizsargātai no azartspēļu nelabvēlīgās ietekmes, kā arī azartspēļu spēlētāju un viņu tuvinieku tiesības, no otras puses. Ar </w:t>
      </w:r>
      <w:r>
        <w:t xml:space="preserve">domes </w:t>
      </w:r>
      <w:r w:rsidR="00022BC4">
        <w:t xml:space="preserve">27.04.2023. </w:t>
      </w:r>
      <w:r w:rsidRPr="00C06DBD">
        <w:t xml:space="preserve">lēmumu </w:t>
      </w:r>
      <w:r w:rsidR="00022BC4" w:rsidRPr="00E24F33">
        <w:t>Nr. …</w:t>
      </w:r>
      <w:r w:rsidR="00022BC4">
        <w:t xml:space="preserve"> </w:t>
      </w:r>
      <w:r w:rsidRPr="00C06DBD">
        <w:t>noteiktais pamattiesību ierobežojums skar vienu komersantu, bet ar leģitīmo mērķi aizsargātās tiesības un intereses attiecas uz plašu personu loku un labumu no šā ierobežojuma gūst visa sabiedrība kopumā, un primāri – Alūksnes novada iedzīvotāji. Minētais ierobežojums uzlabo sociālo vidi Alūksnes novadā un valstī kopumā, mazinot ar azartspēlēm saistītos riskus, jo personai iestājoties atkarībai no azartspēlēm, cieš ne tikai pati atkarīgā persona, bet arī viņa ģimene un apkārtējā sabiedrība. Turklāt azartspēļu atkarība var būt saistīta ar lieliem finansiāliem zaudējumiem un psiholoģiskām problēm</w:t>
      </w:r>
      <w:r>
        <w:t xml:space="preserve">ām. </w:t>
      </w:r>
    </w:p>
    <w:p w14:paraId="32FB887C" w14:textId="2C6E24BD" w:rsidR="00DC1691" w:rsidRDefault="005010BD" w:rsidP="005010BD">
      <w:pPr>
        <w:spacing w:after="0"/>
        <w:ind w:right="113" w:firstLine="360"/>
        <w:jc w:val="both"/>
      </w:pPr>
      <w:r>
        <w:t xml:space="preserve">Ņemot vērā iepriekš minēto, dome secina, ka </w:t>
      </w:r>
      <w:r w:rsidR="00BC218A">
        <w:t xml:space="preserve">azartspēļu organizēšana Lielā </w:t>
      </w:r>
      <w:r w:rsidR="00894B47">
        <w:t>E</w:t>
      </w:r>
      <w:r w:rsidR="00BC218A">
        <w:t>zera ielā 8, Alūksnē, Alūksnes novadā rada būtisku valsts un Alūksnes novada iedzīvotāju interešu aizskārumu,</w:t>
      </w:r>
      <w:r>
        <w:t xml:space="preserve"> līdz ar ko atļaujas izsniegšana </w:t>
      </w:r>
      <w:r w:rsidR="00022BC4">
        <w:t>totalizatora likmju pieņemšanas vietas atvēršanai un attiecīgo azartspēļu organizēšanai SIA “Klondaika” nomātajās telpās Lielā Ezera ielā 8, Alūksnē, Alūksnes novadā, ir atsakāma.</w:t>
      </w:r>
      <w:r>
        <w:t xml:space="preserve"> </w:t>
      </w:r>
      <w:r w:rsidR="00DC1691">
        <w:t xml:space="preserve"> </w:t>
      </w:r>
    </w:p>
    <w:p w14:paraId="76AFC6B3" w14:textId="77777777" w:rsidR="00BC218A" w:rsidRDefault="00BC218A" w:rsidP="00894B47">
      <w:pPr>
        <w:spacing w:after="0"/>
        <w:ind w:right="113" w:firstLine="360"/>
        <w:jc w:val="both"/>
      </w:pPr>
    </w:p>
    <w:p w14:paraId="5066B012" w14:textId="762DE2A2" w:rsidR="00BF2725" w:rsidRDefault="00022BC4" w:rsidP="00894B47">
      <w:pPr>
        <w:pStyle w:val="Sarakstarindkopa"/>
        <w:spacing w:after="0"/>
        <w:ind w:left="0" w:right="113" w:firstLine="360"/>
        <w:jc w:val="both"/>
      </w:pPr>
      <w:r>
        <w:t>P</w:t>
      </w:r>
      <w:r w:rsidR="00BF2725">
        <w:t>amatojoties uz Azartspēļu un izložu likuma 42.</w:t>
      </w:r>
      <w:r w:rsidR="00894B47">
        <w:t> </w:t>
      </w:r>
      <w:r w:rsidR="00BF2725">
        <w:t>panta otro un piekto daļu, Pašvaldību likuma 10.</w:t>
      </w:r>
      <w:r w:rsidR="00894B47">
        <w:t> </w:t>
      </w:r>
      <w:r w:rsidR="00BF2725">
        <w:t>panta pirmās daļas 18.</w:t>
      </w:r>
      <w:r w:rsidR="00BC218A">
        <w:t xml:space="preserve"> un 21.</w:t>
      </w:r>
      <w:r w:rsidR="00894B47">
        <w:t> </w:t>
      </w:r>
      <w:r w:rsidR="00BC218A">
        <w:t>punktu</w:t>
      </w:r>
      <w:r w:rsidR="00BF2725">
        <w:t xml:space="preserve">, Administratīvā procesa likuma </w:t>
      </w:r>
      <w:r w:rsidR="00BC218A">
        <w:t>76.</w:t>
      </w:r>
      <w:r w:rsidR="00894B47">
        <w:t> </w:t>
      </w:r>
      <w:r w:rsidR="00BC218A">
        <w:t xml:space="preserve">panta pirmo, otro un ceturto daļu, </w:t>
      </w:r>
    </w:p>
    <w:p w14:paraId="0E7D83E0" w14:textId="77777777" w:rsidR="000A0A71" w:rsidRDefault="000A0A71" w:rsidP="00894B47">
      <w:pPr>
        <w:pStyle w:val="Sarakstarindkopa"/>
        <w:spacing w:after="0"/>
        <w:ind w:left="0" w:right="113"/>
        <w:jc w:val="both"/>
      </w:pPr>
    </w:p>
    <w:p w14:paraId="0038D9FB" w14:textId="2735E6A8" w:rsidR="000A0A71" w:rsidRDefault="000A0A71" w:rsidP="00894B47">
      <w:pPr>
        <w:pStyle w:val="Sarakstarindkopa"/>
        <w:spacing w:after="0"/>
        <w:ind w:left="0" w:right="113" w:firstLine="360"/>
        <w:jc w:val="both"/>
      </w:pPr>
      <w:r>
        <w:lastRenderedPageBreak/>
        <w:t>A</w:t>
      </w:r>
      <w:r w:rsidR="00D02E3E">
        <w:t>tteikt</w:t>
      </w:r>
      <w:r>
        <w:t xml:space="preserve"> SIA “Klondaika”, reģistrācijas Nr. 40003171152</w:t>
      </w:r>
      <w:r w:rsidR="00B452A4">
        <w:t>,</w:t>
      </w:r>
      <w:r>
        <w:t xml:space="preserve"> izsniegt atļauju totalizatora likmju pieņemšanas vietas atvēršanai un attiecīgo azartspēļu organizēšanai SIA “Klondaika” nomātajās telpās Lielā </w:t>
      </w:r>
      <w:r w:rsidR="00894B47">
        <w:t>E</w:t>
      </w:r>
      <w:r>
        <w:t>zera ielā 8, Alūksnē</w:t>
      </w:r>
      <w:r w:rsidR="00B452A4">
        <w:t>, Alūksnes novadā.</w:t>
      </w:r>
    </w:p>
    <w:p w14:paraId="200F2F1A" w14:textId="77777777" w:rsidR="000A0A71" w:rsidRDefault="000A0A71" w:rsidP="00894B47">
      <w:pPr>
        <w:pStyle w:val="Sarakstarindkopa"/>
        <w:spacing w:after="0"/>
        <w:ind w:left="0" w:right="113"/>
        <w:jc w:val="both"/>
      </w:pPr>
    </w:p>
    <w:p w14:paraId="018EC5C7" w14:textId="77777777" w:rsidR="000A0A71" w:rsidRPr="000A0A71" w:rsidRDefault="000A0A71" w:rsidP="00894B47">
      <w:pPr>
        <w:pStyle w:val="Sarakstarindkopa"/>
        <w:spacing w:after="0"/>
        <w:ind w:left="0" w:right="113" w:firstLine="360"/>
        <w:jc w:val="both"/>
        <w:rPr>
          <w:i/>
        </w:rPr>
      </w:pPr>
      <w:r w:rsidRPr="000A0A71">
        <w:rPr>
          <w:i/>
        </w:rPr>
        <w:t xml:space="preserve">Lēmums stājas spēkā dienā, kad tas paziņots Adresātam. Atbilstoši Paziņošanas likumam, lēmums Adresātam tiek nosūtīts ar elektroniskā pasta starpniecību, izmantojot drošu elektronisko parakstu un uzskatāms par paziņotu otrajā darba dienā pēc tā nosūtīšanas. </w:t>
      </w:r>
    </w:p>
    <w:p w14:paraId="5D46102C" w14:textId="77777777" w:rsidR="000A0A71" w:rsidRPr="000A0A71" w:rsidRDefault="000A0A71" w:rsidP="00894B47">
      <w:pPr>
        <w:pStyle w:val="Sarakstarindkopa"/>
        <w:spacing w:after="0"/>
        <w:ind w:left="0" w:right="113"/>
        <w:jc w:val="both"/>
        <w:rPr>
          <w:i/>
        </w:rPr>
      </w:pPr>
    </w:p>
    <w:p w14:paraId="63E7609E" w14:textId="77777777" w:rsidR="000A0A71" w:rsidRPr="000A0A71" w:rsidRDefault="000A0A71" w:rsidP="00894B47">
      <w:pPr>
        <w:pStyle w:val="Sarakstarindkopa"/>
        <w:spacing w:after="0"/>
        <w:ind w:left="0" w:right="113" w:firstLine="170"/>
        <w:jc w:val="both"/>
        <w:rPr>
          <w:i/>
        </w:rPr>
      </w:pPr>
      <w:r w:rsidRPr="000A0A71">
        <w:rPr>
          <w:i/>
        </w:rPr>
        <w:t>Lēmumu var pārsūdzēt Administratīvajā rajona tiesā, Voldemāra Baloža ielā 1A, Valmierā, LV-4201, viena mēneša laikā pēc tā spēkā stāšanās.</w:t>
      </w:r>
    </w:p>
    <w:bookmarkEnd w:id="0"/>
    <w:p w14:paraId="3E7283A3" w14:textId="77777777" w:rsidR="000A0A71" w:rsidRDefault="000A0A71" w:rsidP="00894B47">
      <w:pPr>
        <w:pStyle w:val="Sarakstarindkopa"/>
        <w:spacing w:after="0"/>
        <w:ind w:left="0" w:right="113"/>
        <w:jc w:val="both"/>
      </w:pPr>
    </w:p>
    <w:sectPr w:rsidR="000A0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96"/>
    <w:multiLevelType w:val="multilevel"/>
    <w:tmpl w:val="EFD8E1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C27F5B"/>
    <w:multiLevelType w:val="multilevel"/>
    <w:tmpl w:val="3D3A51C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2DEE4D75"/>
    <w:multiLevelType w:val="hybridMultilevel"/>
    <w:tmpl w:val="CEA2C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581C9E"/>
    <w:multiLevelType w:val="hybridMultilevel"/>
    <w:tmpl w:val="716E0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3294493">
    <w:abstractNumId w:val="0"/>
  </w:num>
  <w:num w:numId="2" w16cid:durableId="275721947">
    <w:abstractNumId w:val="1"/>
  </w:num>
  <w:num w:numId="3" w16cid:durableId="2083720238">
    <w:abstractNumId w:val="2"/>
  </w:num>
  <w:num w:numId="4" w16cid:durableId="339281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C2"/>
    <w:rsid w:val="00000CC0"/>
    <w:rsid w:val="00022BC4"/>
    <w:rsid w:val="00067100"/>
    <w:rsid w:val="000751FD"/>
    <w:rsid w:val="00095781"/>
    <w:rsid w:val="000A0A71"/>
    <w:rsid w:val="000A3A04"/>
    <w:rsid w:val="000A6B0F"/>
    <w:rsid w:val="000A719D"/>
    <w:rsid w:val="000C5C17"/>
    <w:rsid w:val="000C5F31"/>
    <w:rsid w:val="000D5D14"/>
    <w:rsid w:val="00102BC5"/>
    <w:rsid w:val="00121B5F"/>
    <w:rsid w:val="0012359B"/>
    <w:rsid w:val="001249A3"/>
    <w:rsid w:val="001B1DF1"/>
    <w:rsid w:val="001C2610"/>
    <w:rsid w:val="0020264C"/>
    <w:rsid w:val="00212417"/>
    <w:rsid w:val="00216BC1"/>
    <w:rsid w:val="00255123"/>
    <w:rsid w:val="00280B51"/>
    <w:rsid w:val="00292DA2"/>
    <w:rsid w:val="002C72EA"/>
    <w:rsid w:val="002D3F3B"/>
    <w:rsid w:val="002E21C2"/>
    <w:rsid w:val="002E781A"/>
    <w:rsid w:val="002F7BA0"/>
    <w:rsid w:val="00304DEF"/>
    <w:rsid w:val="00320290"/>
    <w:rsid w:val="00351514"/>
    <w:rsid w:val="00354B60"/>
    <w:rsid w:val="00362D1B"/>
    <w:rsid w:val="003B33D4"/>
    <w:rsid w:val="003B435E"/>
    <w:rsid w:val="003C5A10"/>
    <w:rsid w:val="003E56E7"/>
    <w:rsid w:val="003F6C18"/>
    <w:rsid w:val="00412F3B"/>
    <w:rsid w:val="0043236E"/>
    <w:rsid w:val="00444611"/>
    <w:rsid w:val="00457376"/>
    <w:rsid w:val="00482CD0"/>
    <w:rsid w:val="004D261E"/>
    <w:rsid w:val="004D5C62"/>
    <w:rsid w:val="004F14D6"/>
    <w:rsid w:val="004F7AA2"/>
    <w:rsid w:val="005010BD"/>
    <w:rsid w:val="005018FA"/>
    <w:rsid w:val="00524E53"/>
    <w:rsid w:val="00541C8C"/>
    <w:rsid w:val="005732C2"/>
    <w:rsid w:val="005770A2"/>
    <w:rsid w:val="005B0061"/>
    <w:rsid w:val="005C5697"/>
    <w:rsid w:val="006023C1"/>
    <w:rsid w:val="0062473A"/>
    <w:rsid w:val="00692709"/>
    <w:rsid w:val="006A0821"/>
    <w:rsid w:val="006A3DE5"/>
    <w:rsid w:val="00713F02"/>
    <w:rsid w:val="007233CD"/>
    <w:rsid w:val="007319AF"/>
    <w:rsid w:val="00747789"/>
    <w:rsid w:val="00747C66"/>
    <w:rsid w:val="00756F2E"/>
    <w:rsid w:val="00757B71"/>
    <w:rsid w:val="00765421"/>
    <w:rsid w:val="007667C0"/>
    <w:rsid w:val="0078559D"/>
    <w:rsid w:val="00793042"/>
    <w:rsid w:val="007A7A62"/>
    <w:rsid w:val="007B3668"/>
    <w:rsid w:val="007C3A4A"/>
    <w:rsid w:val="007C6FE0"/>
    <w:rsid w:val="007D636B"/>
    <w:rsid w:val="007E380D"/>
    <w:rsid w:val="007F2FE9"/>
    <w:rsid w:val="00803D34"/>
    <w:rsid w:val="008156D5"/>
    <w:rsid w:val="008351D6"/>
    <w:rsid w:val="0083554A"/>
    <w:rsid w:val="008638F1"/>
    <w:rsid w:val="00882923"/>
    <w:rsid w:val="00887E60"/>
    <w:rsid w:val="00890EBC"/>
    <w:rsid w:val="00894B47"/>
    <w:rsid w:val="008966BA"/>
    <w:rsid w:val="008B4457"/>
    <w:rsid w:val="009227B0"/>
    <w:rsid w:val="00922C27"/>
    <w:rsid w:val="009248B8"/>
    <w:rsid w:val="00931B2C"/>
    <w:rsid w:val="009365A3"/>
    <w:rsid w:val="00955278"/>
    <w:rsid w:val="0097546A"/>
    <w:rsid w:val="00991D57"/>
    <w:rsid w:val="00996EED"/>
    <w:rsid w:val="009B3765"/>
    <w:rsid w:val="009E1A79"/>
    <w:rsid w:val="00A23A6A"/>
    <w:rsid w:val="00A264C5"/>
    <w:rsid w:val="00AB11F3"/>
    <w:rsid w:val="00AE7EBD"/>
    <w:rsid w:val="00AF23F8"/>
    <w:rsid w:val="00B1038C"/>
    <w:rsid w:val="00B21696"/>
    <w:rsid w:val="00B452A4"/>
    <w:rsid w:val="00B67EEA"/>
    <w:rsid w:val="00B85C4D"/>
    <w:rsid w:val="00B90E54"/>
    <w:rsid w:val="00BA54C4"/>
    <w:rsid w:val="00BC218A"/>
    <w:rsid w:val="00BF2725"/>
    <w:rsid w:val="00BF4D25"/>
    <w:rsid w:val="00C2480E"/>
    <w:rsid w:val="00C90444"/>
    <w:rsid w:val="00CA1371"/>
    <w:rsid w:val="00D02E3E"/>
    <w:rsid w:val="00D06EC1"/>
    <w:rsid w:val="00DA6A99"/>
    <w:rsid w:val="00DB44BF"/>
    <w:rsid w:val="00DC1691"/>
    <w:rsid w:val="00DD214B"/>
    <w:rsid w:val="00E24F33"/>
    <w:rsid w:val="00E42C31"/>
    <w:rsid w:val="00E92B4F"/>
    <w:rsid w:val="00EB6A8C"/>
    <w:rsid w:val="00EC5190"/>
    <w:rsid w:val="00ED41D2"/>
    <w:rsid w:val="00EE34A0"/>
    <w:rsid w:val="00F56EF3"/>
    <w:rsid w:val="00FD1BE8"/>
    <w:rsid w:val="00FF6A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F27E"/>
  <w15:docId w15:val="{28F1CE0C-8AFB-4491-A551-3EAE0FFF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32C2"/>
    <w:pPr>
      <w:ind w:left="720"/>
      <w:contextualSpacing/>
    </w:pPr>
  </w:style>
  <w:style w:type="paragraph" w:customStyle="1" w:styleId="tv213">
    <w:name w:val="tv213"/>
    <w:basedOn w:val="Parasts"/>
    <w:rsid w:val="001249A3"/>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320290"/>
    <w:rPr>
      <w:color w:val="0000FF"/>
      <w:u w:val="single"/>
    </w:rPr>
  </w:style>
  <w:style w:type="paragraph" w:styleId="Prskatjums">
    <w:name w:val="Revision"/>
    <w:hidden/>
    <w:uiPriority w:val="99"/>
    <w:semiHidden/>
    <w:rsid w:val="00362D1B"/>
    <w:pPr>
      <w:spacing w:after="0" w:line="240" w:lineRule="auto"/>
    </w:pPr>
  </w:style>
  <w:style w:type="paragraph" w:customStyle="1" w:styleId="v1msonormal">
    <w:name w:val="v1msonormal"/>
    <w:basedOn w:val="Parasts"/>
    <w:rsid w:val="007A7A62"/>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0641">
      <w:bodyDiv w:val="1"/>
      <w:marLeft w:val="0"/>
      <w:marRight w:val="0"/>
      <w:marTop w:val="0"/>
      <w:marBottom w:val="0"/>
      <w:divBdr>
        <w:top w:val="none" w:sz="0" w:space="0" w:color="auto"/>
        <w:left w:val="none" w:sz="0" w:space="0" w:color="auto"/>
        <w:bottom w:val="none" w:sz="0" w:space="0" w:color="auto"/>
        <w:right w:val="none" w:sz="0" w:space="0" w:color="auto"/>
      </w:divBdr>
    </w:div>
    <w:div w:id="1002245172">
      <w:bodyDiv w:val="1"/>
      <w:marLeft w:val="0"/>
      <w:marRight w:val="0"/>
      <w:marTop w:val="0"/>
      <w:marBottom w:val="0"/>
      <w:divBdr>
        <w:top w:val="none" w:sz="0" w:space="0" w:color="auto"/>
        <w:left w:val="none" w:sz="0" w:space="0" w:color="auto"/>
        <w:bottom w:val="none" w:sz="0" w:space="0" w:color="auto"/>
        <w:right w:val="none" w:sz="0" w:space="0" w:color="auto"/>
      </w:divBdr>
    </w:div>
    <w:div w:id="1467164725">
      <w:bodyDiv w:val="1"/>
      <w:marLeft w:val="0"/>
      <w:marRight w:val="0"/>
      <w:marTop w:val="0"/>
      <w:marBottom w:val="0"/>
      <w:divBdr>
        <w:top w:val="none" w:sz="0" w:space="0" w:color="auto"/>
        <w:left w:val="none" w:sz="0" w:space="0" w:color="auto"/>
        <w:bottom w:val="none" w:sz="0" w:space="0" w:color="auto"/>
        <w:right w:val="none" w:sz="0" w:space="0" w:color="auto"/>
      </w:divBdr>
    </w:div>
    <w:div w:id="1499423860">
      <w:bodyDiv w:val="1"/>
      <w:marLeft w:val="0"/>
      <w:marRight w:val="0"/>
      <w:marTop w:val="0"/>
      <w:marBottom w:val="0"/>
      <w:divBdr>
        <w:top w:val="none" w:sz="0" w:space="0" w:color="auto"/>
        <w:left w:val="none" w:sz="0" w:space="0" w:color="auto"/>
        <w:bottom w:val="none" w:sz="0" w:space="0" w:color="auto"/>
        <w:right w:val="none" w:sz="0" w:space="0" w:color="auto"/>
      </w:divBdr>
    </w:div>
    <w:div w:id="18331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B38F-1BCD-42A4-B89D-D879E7F4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4612</Words>
  <Characters>2629</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BUKANE</dc:creator>
  <cp:lastModifiedBy>Everita BALANDE</cp:lastModifiedBy>
  <cp:revision>3</cp:revision>
  <cp:lastPrinted>2023-04-21T10:28:00Z</cp:lastPrinted>
  <dcterms:created xsi:type="dcterms:W3CDTF">2023-04-21T10:29:00Z</dcterms:created>
  <dcterms:modified xsi:type="dcterms:W3CDTF">2023-04-21T10:29:00Z</dcterms:modified>
</cp:coreProperties>
</file>