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B43A8" w14:textId="6924588B" w:rsidR="00264A87" w:rsidRDefault="00F05EEF" w:rsidP="00DF1FF7">
      <w:pPr>
        <w:spacing w:after="0" w:line="240" w:lineRule="auto"/>
        <w:jc w:val="right"/>
        <w:rPr>
          <w:i/>
        </w:rPr>
      </w:pPr>
      <w:r w:rsidRPr="00DF1FF7">
        <w:rPr>
          <w:i/>
        </w:rPr>
        <w:t>Lēmuma projekts</w:t>
      </w:r>
    </w:p>
    <w:p w14:paraId="3265A896" w14:textId="77777777" w:rsidR="00DF1FF7" w:rsidRPr="00DF1FF7" w:rsidRDefault="00DF1FF7" w:rsidP="00DF1FF7">
      <w:pPr>
        <w:spacing w:after="0" w:line="240" w:lineRule="auto"/>
        <w:jc w:val="right"/>
        <w:rPr>
          <w:i/>
        </w:rPr>
      </w:pPr>
    </w:p>
    <w:p w14:paraId="349E1D5D" w14:textId="27DC0D1E" w:rsidR="00F05EEF" w:rsidRPr="00AF1A2C" w:rsidRDefault="00F05EEF" w:rsidP="00DF1FF7">
      <w:pPr>
        <w:spacing w:after="0" w:line="240" w:lineRule="auto"/>
        <w:jc w:val="center"/>
        <w:rPr>
          <w:b/>
        </w:rPr>
      </w:pPr>
      <w:bookmarkStart w:id="0" w:name="_Hlk150779827"/>
      <w:r w:rsidRPr="00AF1A2C">
        <w:rPr>
          <w:b/>
        </w:rPr>
        <w:t>P</w:t>
      </w:r>
      <w:r>
        <w:rPr>
          <w:b/>
        </w:rPr>
        <w:t>ar saistošo noteikumu Nr.__/202</w:t>
      </w:r>
      <w:r w:rsidR="009E095E">
        <w:rPr>
          <w:b/>
        </w:rPr>
        <w:t>3</w:t>
      </w:r>
      <w:r w:rsidRPr="00AF1A2C">
        <w:rPr>
          <w:b/>
        </w:rPr>
        <w:t xml:space="preserve"> </w:t>
      </w:r>
      <w:r w:rsidR="00DF1FF7">
        <w:rPr>
          <w:b/>
        </w:rPr>
        <w:t xml:space="preserve"> </w:t>
      </w:r>
      <w:r>
        <w:rPr>
          <w:b/>
        </w:rPr>
        <w:t>“</w:t>
      </w:r>
      <w:r w:rsidR="00B76EEB">
        <w:rPr>
          <w:b/>
        </w:rPr>
        <w:t>Par medībām Alūksnes pilsētā”</w:t>
      </w:r>
      <w:r w:rsidRPr="00AF1A2C">
        <w:rPr>
          <w:b/>
        </w:rPr>
        <w:t xml:space="preserve"> izdošanu </w:t>
      </w:r>
    </w:p>
    <w:p w14:paraId="1CAB1125" w14:textId="77777777" w:rsidR="00F05EEF" w:rsidRPr="00AF1A2C" w:rsidRDefault="00F05EEF" w:rsidP="00DF1FF7">
      <w:pPr>
        <w:spacing w:after="0" w:line="240" w:lineRule="auto"/>
        <w:jc w:val="both"/>
        <w:rPr>
          <w:b/>
        </w:rPr>
      </w:pPr>
    </w:p>
    <w:p w14:paraId="69BD708F" w14:textId="383129B0" w:rsidR="00F05EEF" w:rsidRDefault="00F05EEF" w:rsidP="00DF1FF7">
      <w:pPr>
        <w:spacing w:after="0" w:line="240" w:lineRule="auto"/>
        <w:ind w:firstLine="540"/>
        <w:jc w:val="both"/>
      </w:pPr>
      <w:r>
        <w:rPr>
          <w:color w:val="000000"/>
        </w:rPr>
        <w:t xml:space="preserve">Pamatojoties uz </w:t>
      </w:r>
      <w:r w:rsidR="00B76EEB">
        <w:rPr>
          <w:color w:val="000000"/>
        </w:rPr>
        <w:t>Medību likuma 3.</w:t>
      </w:r>
      <w:r w:rsidR="00DF1FF7">
        <w:rPr>
          <w:color w:val="000000"/>
        </w:rPr>
        <w:t> </w:t>
      </w:r>
      <w:r w:rsidR="00B76EEB">
        <w:rPr>
          <w:color w:val="000000"/>
        </w:rPr>
        <w:t>panta 2</w:t>
      </w:r>
      <w:r w:rsidR="00B76EEB" w:rsidRPr="00B76EEB">
        <w:rPr>
          <w:color w:val="000000"/>
          <w:vertAlign w:val="superscript"/>
        </w:rPr>
        <w:t>1</w:t>
      </w:r>
      <w:r w:rsidR="00DF1FF7">
        <w:rPr>
          <w:color w:val="000000"/>
        </w:rPr>
        <w:t> </w:t>
      </w:r>
      <w:r w:rsidR="00B76EEB">
        <w:rPr>
          <w:color w:val="000000"/>
        </w:rPr>
        <w:t>daļu</w:t>
      </w:r>
      <w:r w:rsidRPr="00AF1A2C">
        <w:rPr>
          <w:color w:val="000000"/>
        </w:rPr>
        <w:t>,</w:t>
      </w:r>
      <w:r w:rsidRPr="00AF1A2C">
        <w:t xml:space="preserve"> </w:t>
      </w:r>
    </w:p>
    <w:p w14:paraId="77D6FD7A" w14:textId="77777777" w:rsidR="00DF1FF7" w:rsidRPr="00AF1A2C" w:rsidRDefault="00DF1FF7" w:rsidP="00DF1FF7">
      <w:pPr>
        <w:spacing w:after="0" w:line="240" w:lineRule="auto"/>
        <w:ind w:firstLine="540"/>
        <w:jc w:val="both"/>
      </w:pPr>
    </w:p>
    <w:p w14:paraId="23942007" w14:textId="64AED803" w:rsidR="00F05EEF" w:rsidRPr="00AF1A2C" w:rsidRDefault="00AB594F" w:rsidP="00DF1FF7">
      <w:pPr>
        <w:spacing w:after="0" w:line="240" w:lineRule="auto"/>
        <w:ind w:firstLine="540"/>
        <w:jc w:val="both"/>
      </w:pPr>
      <w:r>
        <w:t>Izdot</w:t>
      </w:r>
      <w:r w:rsidR="00F05EEF" w:rsidRPr="00AF1A2C">
        <w:t xml:space="preserve"> </w:t>
      </w:r>
      <w:r w:rsidR="00F05EEF">
        <w:t>saistošos noteikumus Nr.</w:t>
      </w:r>
      <w:r w:rsidR="00DF1FF7">
        <w:t>_</w:t>
      </w:r>
      <w:r w:rsidR="00F05EEF">
        <w:t>/202</w:t>
      </w:r>
      <w:r w:rsidR="009E095E">
        <w:t>3</w:t>
      </w:r>
      <w:r w:rsidR="00F05EEF">
        <w:t xml:space="preserve"> “</w:t>
      </w:r>
      <w:r w:rsidR="00B76EEB">
        <w:t>Par medībām Alūksnes pilsētā”</w:t>
      </w:r>
      <w:r>
        <w:t>.</w:t>
      </w:r>
    </w:p>
    <w:p w14:paraId="049D6C9C" w14:textId="77777777" w:rsidR="00F05EEF" w:rsidRPr="00AF1A2C" w:rsidRDefault="00F05EEF" w:rsidP="00DF1FF7">
      <w:pPr>
        <w:spacing w:after="0" w:line="240" w:lineRule="auto"/>
      </w:pPr>
    </w:p>
    <w:bookmarkEnd w:id="0"/>
    <w:p w14:paraId="3FC10713" w14:textId="4D44302B" w:rsidR="008F3AD2" w:rsidRPr="008F3AD2" w:rsidRDefault="008F3AD2" w:rsidP="00DF1FF7">
      <w:pPr>
        <w:spacing w:after="0" w:line="240" w:lineRule="auto"/>
        <w:jc w:val="right"/>
        <w:rPr>
          <w:bCs/>
          <w:i/>
          <w:iCs/>
          <w:u w:val="single"/>
        </w:rPr>
      </w:pPr>
      <w:r w:rsidRPr="008F3AD2">
        <w:rPr>
          <w:bCs/>
          <w:i/>
          <w:iCs/>
          <w:u w:val="single"/>
        </w:rPr>
        <w:t>Saistošo noteikumu projekts</w:t>
      </w:r>
    </w:p>
    <w:p w14:paraId="1049F972" w14:textId="77777777" w:rsidR="008F3AD2" w:rsidRDefault="008F3AD2" w:rsidP="00DF1FF7">
      <w:pPr>
        <w:spacing w:after="0" w:line="240" w:lineRule="auto"/>
        <w:jc w:val="center"/>
        <w:rPr>
          <w:b/>
        </w:rPr>
      </w:pPr>
    </w:p>
    <w:p w14:paraId="353B2060" w14:textId="6B394CF3" w:rsidR="00F05EEF" w:rsidRPr="005A3E60" w:rsidRDefault="00C967FA" w:rsidP="00DF1FF7">
      <w:pPr>
        <w:spacing w:after="0" w:line="240" w:lineRule="auto"/>
        <w:jc w:val="center"/>
        <w:rPr>
          <w:b/>
        </w:rPr>
      </w:pPr>
      <w:bookmarkStart w:id="1" w:name="_Hlk150779865"/>
      <w:r>
        <w:rPr>
          <w:b/>
        </w:rPr>
        <w:t>Par medībām Alūksnes pilsētā</w:t>
      </w:r>
    </w:p>
    <w:p w14:paraId="3855D705" w14:textId="77777777" w:rsidR="00F05EEF" w:rsidRPr="00AB182E" w:rsidRDefault="00F05EEF" w:rsidP="00DF1FF7">
      <w:pPr>
        <w:spacing w:after="0" w:line="240" w:lineRule="auto"/>
        <w:jc w:val="center"/>
        <w:rPr>
          <w:b/>
        </w:rPr>
      </w:pPr>
    </w:p>
    <w:p w14:paraId="024634D1" w14:textId="0E296DC1" w:rsidR="00C967FA" w:rsidRDefault="00F05EEF" w:rsidP="00DF1FF7">
      <w:pPr>
        <w:spacing w:after="0" w:line="240" w:lineRule="auto"/>
        <w:jc w:val="right"/>
      </w:pPr>
      <w:r w:rsidRPr="00FD34FD">
        <w:rPr>
          <w:i/>
          <w:iCs/>
        </w:rPr>
        <w:t xml:space="preserve">Izdoti saskaņā ar </w:t>
      </w:r>
      <w:r w:rsidR="00C967FA" w:rsidRPr="00FD34FD">
        <w:rPr>
          <w:i/>
          <w:iCs/>
        </w:rPr>
        <w:t xml:space="preserve">Medību </w:t>
      </w:r>
      <w:r w:rsidRPr="00FD34FD">
        <w:rPr>
          <w:i/>
          <w:iCs/>
        </w:rPr>
        <w:t xml:space="preserve">likuma </w:t>
      </w:r>
      <w:r w:rsidR="00C967FA" w:rsidRPr="00FD34FD">
        <w:rPr>
          <w:i/>
          <w:iCs/>
        </w:rPr>
        <w:t>3. panta 2</w:t>
      </w:r>
      <w:r w:rsidR="00C967FA" w:rsidRPr="00FD34FD">
        <w:rPr>
          <w:i/>
          <w:iCs/>
          <w:vertAlign w:val="superscript"/>
        </w:rPr>
        <w:t>1</w:t>
      </w:r>
      <w:r w:rsidR="00C967FA" w:rsidRPr="00FD34FD">
        <w:rPr>
          <w:i/>
          <w:iCs/>
        </w:rPr>
        <w:t> daļu</w:t>
      </w:r>
    </w:p>
    <w:p w14:paraId="0876B3C5" w14:textId="77777777" w:rsidR="00F05EEF" w:rsidRDefault="00F05EEF" w:rsidP="00DF1FF7">
      <w:pPr>
        <w:spacing w:after="0" w:line="240" w:lineRule="auto"/>
        <w:jc w:val="both"/>
      </w:pPr>
    </w:p>
    <w:p w14:paraId="5DEE040B" w14:textId="19CB581D" w:rsidR="001A7B48" w:rsidRDefault="001015F0" w:rsidP="00F05EEF">
      <w:pPr>
        <w:pStyle w:val="Sarakstarindkopa"/>
        <w:numPr>
          <w:ilvl w:val="0"/>
          <w:numId w:val="6"/>
        </w:numPr>
        <w:spacing w:line="240" w:lineRule="auto"/>
        <w:ind w:left="284" w:hanging="284"/>
        <w:jc w:val="both"/>
        <w:rPr>
          <w:rFonts w:ascii="Times New Roman" w:hAnsi="Times New Roman"/>
        </w:rPr>
      </w:pPr>
      <w:r>
        <w:rPr>
          <w:rFonts w:ascii="Times New Roman" w:hAnsi="Times New Roman"/>
        </w:rPr>
        <w:t xml:space="preserve">Saistošie noteikumi nosaka </w:t>
      </w:r>
      <w:r w:rsidR="001A7B48">
        <w:rPr>
          <w:rFonts w:ascii="Times New Roman" w:hAnsi="Times New Roman"/>
        </w:rPr>
        <w:t xml:space="preserve">medību </w:t>
      </w:r>
      <w:r w:rsidR="00E3045B">
        <w:rPr>
          <w:rFonts w:ascii="Times New Roman" w:hAnsi="Times New Roman"/>
        </w:rPr>
        <w:t xml:space="preserve">kārtību </w:t>
      </w:r>
      <w:r w:rsidR="001A7B48">
        <w:rPr>
          <w:rFonts w:ascii="Times New Roman" w:hAnsi="Times New Roman"/>
        </w:rPr>
        <w:t>Alūksnes pilsēt</w:t>
      </w:r>
      <w:r w:rsidR="00961B91">
        <w:rPr>
          <w:rFonts w:ascii="Times New Roman" w:hAnsi="Times New Roman"/>
        </w:rPr>
        <w:t>as teritorijā</w:t>
      </w:r>
      <w:r w:rsidR="001A7B48">
        <w:rPr>
          <w:rFonts w:ascii="Times New Roman" w:hAnsi="Times New Roman"/>
        </w:rPr>
        <w:t>.</w:t>
      </w:r>
    </w:p>
    <w:p w14:paraId="6A552F79" w14:textId="3A6C0AFB" w:rsidR="001A7B48" w:rsidRDefault="001A7B48" w:rsidP="001A7B48">
      <w:pPr>
        <w:pStyle w:val="Sarakstarindkopa"/>
        <w:spacing w:line="240" w:lineRule="auto"/>
        <w:ind w:left="284"/>
        <w:jc w:val="both"/>
        <w:rPr>
          <w:rFonts w:ascii="Times New Roman" w:hAnsi="Times New Roman"/>
        </w:rPr>
      </w:pPr>
      <w:r>
        <w:rPr>
          <w:rFonts w:ascii="Times New Roman" w:hAnsi="Times New Roman"/>
        </w:rPr>
        <w:t xml:space="preserve"> </w:t>
      </w:r>
    </w:p>
    <w:p w14:paraId="03DED7CD" w14:textId="290014F2" w:rsidR="00F628E8" w:rsidRPr="00F628E8" w:rsidRDefault="00F628E8" w:rsidP="00F628E8">
      <w:pPr>
        <w:pStyle w:val="Sarakstarindkopa"/>
        <w:numPr>
          <w:ilvl w:val="0"/>
          <w:numId w:val="6"/>
        </w:numPr>
        <w:spacing w:line="240" w:lineRule="auto"/>
        <w:ind w:left="284" w:hanging="284"/>
        <w:jc w:val="both"/>
        <w:rPr>
          <w:rFonts w:ascii="Times New Roman" w:hAnsi="Times New Roman"/>
          <w:szCs w:val="24"/>
        </w:rPr>
      </w:pPr>
      <w:r w:rsidRPr="000A70EF">
        <w:rPr>
          <w:rFonts w:ascii="Times New Roman" w:hAnsi="Times New Roman"/>
        </w:rPr>
        <w:t>Alūksnes pilsēt</w:t>
      </w:r>
      <w:r>
        <w:rPr>
          <w:rFonts w:ascii="Times New Roman" w:hAnsi="Times New Roman"/>
        </w:rPr>
        <w:t>ā</w:t>
      </w:r>
      <w:r w:rsidRPr="000A70EF">
        <w:rPr>
          <w:rFonts w:ascii="Times New Roman" w:hAnsi="Times New Roman"/>
        </w:rPr>
        <w:t xml:space="preserve"> atļauts medīt bebrus, lapsas,</w:t>
      </w:r>
      <w:r>
        <w:rPr>
          <w:rFonts w:ascii="Times New Roman" w:hAnsi="Times New Roman"/>
        </w:rPr>
        <w:t xml:space="preserve"> jenot</w:t>
      </w:r>
      <w:r w:rsidR="00CF7B4C">
        <w:rPr>
          <w:rFonts w:ascii="Times New Roman" w:hAnsi="Times New Roman"/>
        </w:rPr>
        <w:t>suņus</w:t>
      </w:r>
      <w:r>
        <w:rPr>
          <w:rFonts w:ascii="Times New Roman" w:hAnsi="Times New Roman"/>
        </w:rPr>
        <w:t>, Amerikas ūdeles,</w:t>
      </w:r>
      <w:r w:rsidRPr="000A70EF">
        <w:rPr>
          <w:rFonts w:ascii="Times New Roman" w:hAnsi="Times New Roman"/>
        </w:rPr>
        <w:t xml:space="preserve"> </w:t>
      </w:r>
      <w:r>
        <w:rPr>
          <w:rFonts w:ascii="Times New Roman" w:hAnsi="Times New Roman"/>
        </w:rPr>
        <w:t xml:space="preserve">pelēkās </w:t>
      </w:r>
      <w:r w:rsidRPr="000A70EF">
        <w:rPr>
          <w:rFonts w:ascii="Times New Roman" w:hAnsi="Times New Roman"/>
        </w:rPr>
        <w:t>vārnas</w:t>
      </w:r>
      <w:r>
        <w:rPr>
          <w:rFonts w:ascii="Times New Roman" w:hAnsi="Times New Roman"/>
        </w:rPr>
        <w:t>, žagatas</w:t>
      </w:r>
      <w:r w:rsidRPr="000A70EF">
        <w:rPr>
          <w:rFonts w:ascii="Times New Roman" w:hAnsi="Times New Roman"/>
        </w:rPr>
        <w:t xml:space="preserve"> un, ja saņemta Dabas aizsardzības pārvaldes speciāla atļauja</w:t>
      </w:r>
      <w:r w:rsidR="00E3045B">
        <w:rPr>
          <w:rFonts w:ascii="Times New Roman" w:hAnsi="Times New Roman"/>
        </w:rPr>
        <w:t>,</w:t>
      </w:r>
      <w:r w:rsidRPr="000A70EF">
        <w:rPr>
          <w:rFonts w:ascii="Times New Roman" w:hAnsi="Times New Roman"/>
        </w:rPr>
        <w:t xml:space="preserve">  jūras kraukļus.</w:t>
      </w:r>
    </w:p>
    <w:p w14:paraId="0DA06597" w14:textId="77777777" w:rsidR="00F628E8" w:rsidRPr="00F628E8" w:rsidRDefault="00F628E8" w:rsidP="00F628E8">
      <w:pPr>
        <w:pStyle w:val="Sarakstarindkopa"/>
        <w:rPr>
          <w:rFonts w:ascii="Times New Roman" w:hAnsi="Times New Roman"/>
          <w:szCs w:val="24"/>
        </w:rPr>
      </w:pPr>
    </w:p>
    <w:p w14:paraId="51111F1A" w14:textId="40D40D2C" w:rsidR="00650B36" w:rsidRPr="007041CD" w:rsidRDefault="00F610CA" w:rsidP="007041CD">
      <w:pPr>
        <w:pStyle w:val="Sarakstarindkopa"/>
        <w:numPr>
          <w:ilvl w:val="0"/>
          <w:numId w:val="6"/>
        </w:numPr>
        <w:spacing w:line="240" w:lineRule="auto"/>
        <w:ind w:left="284" w:hanging="284"/>
        <w:jc w:val="both"/>
        <w:rPr>
          <w:rFonts w:ascii="Times New Roman" w:hAnsi="Times New Roman"/>
          <w:szCs w:val="24"/>
        </w:rPr>
      </w:pPr>
      <w:r w:rsidRPr="00F628E8">
        <w:rPr>
          <w:rFonts w:ascii="Times New Roman" w:hAnsi="Times New Roman"/>
        </w:rPr>
        <w:t>Medības Alūksnes pilsēt</w:t>
      </w:r>
      <w:r w:rsidR="000A70EF" w:rsidRPr="00F628E8">
        <w:rPr>
          <w:rFonts w:ascii="Times New Roman" w:hAnsi="Times New Roman"/>
        </w:rPr>
        <w:t>ā</w:t>
      </w:r>
      <w:r w:rsidR="00961B91" w:rsidRPr="00F628E8">
        <w:rPr>
          <w:rFonts w:ascii="Times New Roman" w:hAnsi="Times New Roman"/>
        </w:rPr>
        <w:t xml:space="preserve"> </w:t>
      </w:r>
      <w:r w:rsidRPr="00F628E8">
        <w:rPr>
          <w:rFonts w:ascii="Times New Roman" w:hAnsi="Times New Roman"/>
        </w:rPr>
        <w:t>atļautas</w:t>
      </w:r>
      <w:r w:rsidR="00F628E8" w:rsidRPr="00F628E8">
        <w:rPr>
          <w:rFonts w:ascii="Times New Roman" w:hAnsi="Times New Roman"/>
        </w:rPr>
        <w:t xml:space="preserve"> </w:t>
      </w:r>
      <w:r w:rsidR="000A70EF" w:rsidRPr="00F628E8">
        <w:rPr>
          <w:rFonts w:ascii="Times New Roman" w:hAnsi="Times New Roman"/>
          <w:szCs w:val="24"/>
          <w:shd w:val="clear" w:color="auto" w:fill="FFFFFF"/>
        </w:rPr>
        <w:t>noteikumu pielikumā norādītajās teritorijās</w:t>
      </w:r>
      <w:r w:rsidR="007041CD">
        <w:rPr>
          <w:rFonts w:ascii="Times New Roman" w:hAnsi="Times New Roman"/>
          <w:szCs w:val="24"/>
          <w:shd w:val="clear" w:color="auto" w:fill="FFFFFF"/>
        </w:rPr>
        <w:t xml:space="preserve"> </w:t>
      </w:r>
      <w:r w:rsidR="00F628E8" w:rsidRPr="007041CD">
        <w:rPr>
          <w:rFonts w:ascii="Times New Roman" w:hAnsi="Times New Roman"/>
          <w:szCs w:val="24"/>
          <w:shd w:val="clear" w:color="auto" w:fill="FFFFFF"/>
        </w:rPr>
        <w:t>un</w:t>
      </w:r>
      <w:r w:rsidR="00F628E8" w:rsidRPr="007041CD">
        <w:rPr>
          <w:rFonts w:ascii="Times New Roman" w:hAnsi="Times New Roman"/>
        </w:rPr>
        <w:t xml:space="preserve"> tikai gadījumos, kad</w:t>
      </w:r>
      <w:r w:rsidR="00F628E8" w:rsidRPr="007041CD">
        <w:rPr>
          <w:rFonts w:ascii="Times New Roman" w:hAnsi="Times New Roman"/>
          <w:szCs w:val="24"/>
          <w:shd w:val="clear" w:color="auto" w:fill="FFFFFF"/>
        </w:rPr>
        <w:t xml:space="preserve"> </w:t>
      </w:r>
      <w:bookmarkStart w:id="2" w:name="_Hlk145597422"/>
      <w:r w:rsidR="007041CD" w:rsidRPr="007041CD">
        <w:rPr>
          <w:rFonts w:ascii="Times New Roman" w:hAnsi="Times New Roman"/>
          <w:szCs w:val="24"/>
          <w:shd w:val="clear" w:color="auto" w:fill="FFFFFF"/>
        </w:rPr>
        <w:t xml:space="preserve">Alūksnes novada pašvaldības Medību koordinācijas komisija </w:t>
      </w:r>
      <w:bookmarkEnd w:id="2"/>
      <w:r w:rsidR="007041CD" w:rsidRPr="007041CD">
        <w:rPr>
          <w:rFonts w:ascii="Times New Roman" w:hAnsi="Times New Roman"/>
          <w:szCs w:val="24"/>
          <w:shd w:val="clear" w:color="auto" w:fill="FFFFFF"/>
        </w:rPr>
        <w:t xml:space="preserve">ir konstatējusi, ka </w:t>
      </w:r>
      <w:r w:rsidR="00997F00" w:rsidRPr="007041CD">
        <w:rPr>
          <w:rFonts w:ascii="Times New Roman" w:hAnsi="Times New Roman"/>
          <w:szCs w:val="24"/>
          <w:shd w:val="clear" w:color="auto" w:fill="FFFFFF"/>
        </w:rPr>
        <w:t>medījamie dzīvnieki</w:t>
      </w:r>
      <w:r w:rsidR="007041CD" w:rsidRPr="007041CD">
        <w:rPr>
          <w:rFonts w:ascii="Times New Roman" w:hAnsi="Times New Roman"/>
          <w:szCs w:val="24"/>
          <w:shd w:val="clear" w:color="auto" w:fill="FFFFFF"/>
        </w:rPr>
        <w:t xml:space="preserve"> apdraud sabiedrisko kārtību un drošību vai rada postījumus</w:t>
      </w:r>
      <w:r w:rsidR="00E3045B">
        <w:rPr>
          <w:rFonts w:ascii="Times New Roman" w:hAnsi="Times New Roman"/>
          <w:szCs w:val="24"/>
          <w:shd w:val="clear" w:color="auto" w:fill="FFFFFF"/>
        </w:rPr>
        <w:t>,</w:t>
      </w:r>
      <w:r w:rsidR="007041CD" w:rsidRPr="007041CD">
        <w:rPr>
          <w:rFonts w:ascii="Times New Roman" w:hAnsi="Times New Roman"/>
          <w:szCs w:val="24"/>
          <w:shd w:val="clear" w:color="auto" w:fill="FFFFFF"/>
        </w:rPr>
        <w:t xml:space="preserve"> un </w:t>
      </w:r>
      <w:r w:rsidR="00F628E8" w:rsidRPr="007041CD">
        <w:rPr>
          <w:rFonts w:ascii="Times New Roman" w:hAnsi="Times New Roman"/>
          <w:szCs w:val="24"/>
          <w:shd w:val="clear" w:color="auto" w:fill="FFFFFF"/>
        </w:rPr>
        <w:t>pieņēmusi lēmumu par attiecīgās sugas ierobežošanu</w:t>
      </w:r>
      <w:r w:rsidR="007041CD" w:rsidRPr="007041CD">
        <w:rPr>
          <w:rFonts w:ascii="Times New Roman" w:hAnsi="Times New Roman"/>
          <w:szCs w:val="24"/>
          <w:shd w:val="clear" w:color="auto" w:fill="FFFFFF"/>
        </w:rPr>
        <w:t>.</w:t>
      </w:r>
    </w:p>
    <w:p w14:paraId="75C926C2" w14:textId="77777777" w:rsidR="007041CD" w:rsidRPr="007041CD" w:rsidRDefault="007041CD" w:rsidP="007041CD">
      <w:pPr>
        <w:pStyle w:val="Sarakstarindkopa"/>
        <w:rPr>
          <w:rFonts w:ascii="Times New Roman" w:hAnsi="Times New Roman"/>
          <w:szCs w:val="24"/>
        </w:rPr>
      </w:pPr>
    </w:p>
    <w:p w14:paraId="17EBBBA0" w14:textId="16CC3169" w:rsidR="00650B36" w:rsidRPr="007041CD" w:rsidRDefault="00650B36" w:rsidP="007041CD">
      <w:pPr>
        <w:pStyle w:val="Sarakstarindkopa"/>
        <w:numPr>
          <w:ilvl w:val="0"/>
          <w:numId w:val="6"/>
        </w:numPr>
        <w:spacing w:line="240" w:lineRule="auto"/>
        <w:ind w:left="284" w:hanging="284"/>
        <w:jc w:val="both"/>
        <w:rPr>
          <w:rFonts w:ascii="Times New Roman" w:hAnsi="Times New Roman"/>
          <w:szCs w:val="24"/>
        </w:rPr>
      </w:pPr>
      <w:r w:rsidRPr="007041CD">
        <w:rPr>
          <w:rFonts w:ascii="Times New Roman" w:hAnsi="Times New Roman"/>
          <w:szCs w:val="24"/>
          <w:shd w:val="clear" w:color="auto" w:fill="FFFFFF"/>
        </w:rPr>
        <w:t xml:space="preserve">Zemes īpašniekam ir pienākums nodrošināt </w:t>
      </w:r>
      <w:r w:rsidR="00E3045B">
        <w:rPr>
          <w:rFonts w:ascii="Times New Roman" w:hAnsi="Times New Roman"/>
          <w:szCs w:val="24"/>
          <w:shd w:val="clear" w:color="auto" w:fill="FFFFFF"/>
        </w:rPr>
        <w:t xml:space="preserve">saistošo noteikumu </w:t>
      </w:r>
      <w:r w:rsidR="007041CD" w:rsidRPr="007041CD">
        <w:rPr>
          <w:rFonts w:ascii="Times New Roman" w:hAnsi="Times New Roman"/>
          <w:szCs w:val="24"/>
          <w:shd w:val="clear" w:color="auto" w:fill="FFFFFF"/>
        </w:rPr>
        <w:t>2</w:t>
      </w:r>
      <w:r w:rsidRPr="007041CD">
        <w:rPr>
          <w:rFonts w:ascii="Times New Roman" w:hAnsi="Times New Roman"/>
          <w:szCs w:val="24"/>
          <w:shd w:val="clear" w:color="auto" w:fill="FFFFFF"/>
        </w:rPr>
        <w:t>.punktā noteikto medījamo dzīvnieku medības</w:t>
      </w:r>
      <w:r w:rsidR="007041CD" w:rsidRPr="007041CD">
        <w:rPr>
          <w:rFonts w:ascii="Times New Roman" w:hAnsi="Times New Roman"/>
          <w:szCs w:val="24"/>
          <w:shd w:val="clear" w:color="auto" w:fill="FFFFFF"/>
        </w:rPr>
        <w:t xml:space="preserve"> atbilstoši Alūksnes novada pašvaldības Medību koordinācijas komisijas lēmumam</w:t>
      </w:r>
      <w:r w:rsidRPr="007041CD">
        <w:rPr>
          <w:rFonts w:ascii="Times New Roman" w:hAnsi="Times New Roman"/>
          <w:szCs w:val="24"/>
          <w:shd w:val="clear" w:color="auto" w:fill="FFFFFF"/>
        </w:rPr>
        <w:t xml:space="preserve">. </w:t>
      </w:r>
    </w:p>
    <w:p w14:paraId="4989B687" w14:textId="77777777" w:rsidR="00650B36" w:rsidRPr="00650B36" w:rsidRDefault="00650B36" w:rsidP="00650B36">
      <w:pPr>
        <w:pStyle w:val="Sarakstarindkopa"/>
        <w:rPr>
          <w:rFonts w:ascii="Times New Roman" w:hAnsi="Times New Roman"/>
          <w:szCs w:val="24"/>
        </w:rPr>
      </w:pPr>
    </w:p>
    <w:p w14:paraId="6C405CBF" w14:textId="2A52728E" w:rsidR="00652596" w:rsidRPr="00652596" w:rsidRDefault="00650B36" w:rsidP="00652596">
      <w:pPr>
        <w:pStyle w:val="Sarakstarindkopa"/>
        <w:numPr>
          <w:ilvl w:val="0"/>
          <w:numId w:val="6"/>
        </w:numPr>
        <w:spacing w:line="240" w:lineRule="auto"/>
        <w:ind w:left="284" w:hanging="284"/>
        <w:jc w:val="both"/>
        <w:rPr>
          <w:rFonts w:ascii="Times New Roman" w:hAnsi="Times New Roman"/>
          <w:szCs w:val="24"/>
        </w:rPr>
        <w:sectPr w:rsidR="00652596" w:rsidRPr="00652596" w:rsidSect="00256135">
          <w:pgSz w:w="11906" w:h="16838"/>
          <w:pgMar w:top="1134" w:right="1134" w:bottom="1134" w:left="1701" w:header="709" w:footer="709" w:gutter="0"/>
          <w:cols w:space="708"/>
          <w:docGrid w:linePitch="360"/>
        </w:sectPr>
      </w:pPr>
      <w:r w:rsidRPr="00650B36">
        <w:rPr>
          <w:rFonts w:ascii="Times New Roman" w:hAnsi="Times New Roman"/>
          <w:szCs w:val="24"/>
        </w:rPr>
        <w:t>Medībās Alūksnes pilsētā atļauts izmantot mazkalibra un gludstobra medību šaujamieročus un medību rīkus</w:t>
      </w:r>
      <w:r w:rsidR="009E7E06">
        <w:rPr>
          <w:rFonts w:ascii="Times New Roman" w:hAnsi="Times New Roman"/>
          <w:szCs w:val="24"/>
        </w:rPr>
        <w:t>,</w:t>
      </w:r>
      <w:r>
        <w:rPr>
          <w:rFonts w:ascii="Times New Roman" w:hAnsi="Times New Roman"/>
          <w:szCs w:val="24"/>
        </w:rPr>
        <w:t xml:space="preserve"> un tās</w:t>
      </w:r>
      <w:r w:rsidRPr="00650B36">
        <w:rPr>
          <w:rFonts w:ascii="Times New Roman" w:hAnsi="Times New Roman"/>
          <w:szCs w:val="24"/>
        </w:rPr>
        <w:t xml:space="preserve"> </w:t>
      </w:r>
      <w:r w:rsidRPr="00650B36">
        <w:rPr>
          <w:rFonts w:ascii="Times New Roman" w:hAnsi="Times New Roman"/>
        </w:rPr>
        <w:t xml:space="preserve">organizējamas, </w:t>
      </w:r>
      <w:r w:rsidR="009E7E06">
        <w:rPr>
          <w:rFonts w:ascii="Times New Roman" w:hAnsi="Times New Roman"/>
        </w:rPr>
        <w:t xml:space="preserve">stingri </w:t>
      </w:r>
      <w:r w:rsidRPr="00650B36">
        <w:rPr>
          <w:rFonts w:ascii="Times New Roman" w:hAnsi="Times New Roman"/>
        </w:rPr>
        <w:t>ievērojot medības reglamentējošos normatīvos aktus.</w:t>
      </w:r>
    </w:p>
    <w:p w14:paraId="0AAFD798" w14:textId="6D9241F3" w:rsidR="00652596" w:rsidRDefault="00652596" w:rsidP="00652596">
      <w:pPr>
        <w:pStyle w:val="Sarakstarindkopa"/>
        <w:ind w:left="0"/>
        <w:jc w:val="right"/>
        <w:rPr>
          <w:rFonts w:ascii="Times New Roman" w:hAnsi="Times New Roman"/>
        </w:rPr>
      </w:pPr>
      <w:r>
        <w:rPr>
          <w:rFonts w:ascii="Times New Roman" w:hAnsi="Times New Roman"/>
        </w:rPr>
        <w:lastRenderedPageBreak/>
        <w:t>Pielikums</w:t>
      </w:r>
    </w:p>
    <w:p w14:paraId="16EEA941" w14:textId="77777777" w:rsidR="00652596" w:rsidRDefault="00652596" w:rsidP="00652596">
      <w:pPr>
        <w:pStyle w:val="Sarakstarindkopa"/>
        <w:ind w:left="0"/>
        <w:jc w:val="right"/>
        <w:rPr>
          <w:rFonts w:ascii="Times New Roman" w:hAnsi="Times New Roman"/>
        </w:rPr>
      </w:pPr>
      <w:r>
        <w:rPr>
          <w:rFonts w:ascii="Times New Roman" w:hAnsi="Times New Roman"/>
        </w:rPr>
        <w:t>Alūksnes novada pašvaldības domes 2023. gada _________</w:t>
      </w:r>
    </w:p>
    <w:p w14:paraId="5CDFDD95" w14:textId="77777777" w:rsidR="00652596" w:rsidRDefault="00652596" w:rsidP="00652596">
      <w:pPr>
        <w:pStyle w:val="Sarakstarindkopa"/>
        <w:ind w:left="0"/>
        <w:jc w:val="right"/>
        <w:rPr>
          <w:rFonts w:ascii="Times New Roman" w:hAnsi="Times New Roman"/>
        </w:rPr>
      </w:pPr>
      <w:r>
        <w:rPr>
          <w:rFonts w:ascii="Times New Roman" w:hAnsi="Times New Roman"/>
        </w:rPr>
        <w:t>saistošajiem noteikumiem Nr. ___/2023 “Par medībām Alūksnes pilsētā”</w:t>
      </w:r>
    </w:p>
    <w:p w14:paraId="2C876E11" w14:textId="1EF8F1D4" w:rsidR="00652596" w:rsidRDefault="00652596" w:rsidP="00652596">
      <w:pPr>
        <w:pStyle w:val="Sarakstarindkopa"/>
        <w:rPr>
          <w:rFonts w:ascii="Times New Roman" w:hAnsi="Times New Roman"/>
        </w:rPr>
        <w:sectPr w:rsidR="00652596" w:rsidSect="00652596">
          <w:pgSz w:w="16838" w:h="11906" w:orient="landscape"/>
          <w:pgMar w:top="1701" w:right="1134" w:bottom="1134" w:left="1134" w:header="709" w:footer="709" w:gutter="0"/>
          <w:cols w:space="708"/>
          <w:docGrid w:linePitch="360"/>
        </w:sectPr>
      </w:pPr>
      <w:r>
        <w:rPr>
          <w:rFonts w:ascii="Times New Roman" w:hAnsi="Times New Roman"/>
          <w:noProof/>
        </w:rPr>
        <w:drawing>
          <wp:inline distT="0" distB="0" distL="0" distR="0" wp14:anchorId="4F6210E1" wp14:editId="74FA3A73">
            <wp:extent cx="7039369" cy="5143500"/>
            <wp:effectExtent l="0" t="0" r="9525" b="0"/>
            <wp:docPr id="702558519" name="Attēls 3" descr="Attēls, kurā ir teksts, karte, diagramma, atla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58519" name="Attēls 3" descr="Attēls, kurā ir teksts, karte, diagramma, atlants&#10;&#10;Apraksts ģenerēts automātiski"/>
                    <pic:cNvPicPr>
                      <a:picLocks noChangeAspect="1" noChangeArrowheads="1"/>
                    </pic:cNvPicPr>
                  </pic:nvPicPr>
                  <pic:blipFill>
                    <a:blip r:embed="rId5" cstate="hqprint">
                      <a:extLst>
                        <a:ext uri="{28A0092B-C50C-407E-A947-70E740481C1C}">
                          <a14:useLocalDpi xmlns:a14="http://schemas.microsoft.com/office/drawing/2010/main"/>
                        </a:ext>
                      </a:extLst>
                    </a:blip>
                    <a:srcRect/>
                    <a:stretch>
                      <a:fillRect/>
                    </a:stretch>
                  </pic:blipFill>
                  <pic:spPr bwMode="auto">
                    <a:xfrm>
                      <a:off x="0" y="0"/>
                      <a:ext cx="7053811" cy="5154052"/>
                    </a:xfrm>
                    <a:prstGeom prst="rect">
                      <a:avLst/>
                    </a:prstGeom>
                    <a:noFill/>
                    <a:ln>
                      <a:noFill/>
                    </a:ln>
                  </pic:spPr>
                </pic:pic>
              </a:graphicData>
            </a:graphic>
          </wp:inline>
        </w:drawing>
      </w:r>
    </w:p>
    <w:p w14:paraId="6D23C9C4" w14:textId="5E24361E" w:rsidR="00430B8E" w:rsidRDefault="00430B8E" w:rsidP="00DF1FF7">
      <w:pPr>
        <w:spacing w:after="0" w:line="240" w:lineRule="auto"/>
        <w:jc w:val="center"/>
        <w:rPr>
          <w:b/>
        </w:rPr>
      </w:pPr>
      <w:r>
        <w:rPr>
          <w:b/>
        </w:rPr>
        <w:lastRenderedPageBreak/>
        <w:t xml:space="preserve">Alūksnes novada pašvaldības domes </w:t>
      </w:r>
      <w:r w:rsidRPr="0015558A">
        <w:rPr>
          <w:b/>
        </w:rPr>
        <w:t>saistošo noteikumu</w:t>
      </w:r>
      <w:r>
        <w:rPr>
          <w:b/>
        </w:rPr>
        <w:t xml:space="preserve"> Nr. ___/202</w:t>
      </w:r>
      <w:r w:rsidR="00090F52">
        <w:rPr>
          <w:b/>
        </w:rPr>
        <w:t>3</w:t>
      </w:r>
      <w:r w:rsidRPr="00153271">
        <w:rPr>
          <w:b/>
        </w:rPr>
        <w:t xml:space="preserve"> </w:t>
      </w:r>
      <w:r>
        <w:rPr>
          <w:b/>
        </w:rPr>
        <w:t>“</w:t>
      </w:r>
      <w:r w:rsidR="0091337A">
        <w:rPr>
          <w:b/>
        </w:rPr>
        <w:t>Par medībām Alūksnes pilsētā”</w:t>
      </w:r>
      <w:r w:rsidRPr="00AF1A2C">
        <w:rPr>
          <w:b/>
        </w:rPr>
        <w:t xml:space="preserve"> </w:t>
      </w:r>
      <w:r>
        <w:rPr>
          <w:b/>
        </w:rPr>
        <w:t>p</w:t>
      </w:r>
      <w:r w:rsidRPr="0015558A">
        <w:rPr>
          <w:b/>
        </w:rPr>
        <w:t>askaidrojuma raksts</w:t>
      </w:r>
    </w:p>
    <w:p w14:paraId="5872C6E7" w14:textId="77777777" w:rsidR="00ED1E51" w:rsidRPr="00ED1E51" w:rsidRDefault="00ED1E51" w:rsidP="00FD34FD">
      <w:pPr>
        <w:spacing w:after="0" w:line="240" w:lineRule="auto"/>
        <w:jc w:val="center"/>
        <w:textAlignment w:val="baseline"/>
        <w:rPr>
          <w:rFonts w:eastAsia="Times New Roman" w:cs="Times New Roman"/>
          <w:szCs w:val="24"/>
          <w:lang w:eastAsia="lv-LV"/>
        </w:rPr>
      </w:pPr>
    </w:p>
    <w:tbl>
      <w:tblPr>
        <w:tblW w:w="9195"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720"/>
      </w:tblGrid>
      <w:tr w:rsidR="00ED1E51" w:rsidRPr="00ED1E51" w14:paraId="645CFA26" w14:textId="77777777" w:rsidTr="00ED1E5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6456887" w14:textId="77777777" w:rsidR="00ED1E51" w:rsidRPr="00ED1E51" w:rsidRDefault="00ED1E51" w:rsidP="00ED1E51">
            <w:pPr>
              <w:spacing w:after="0" w:line="240" w:lineRule="auto"/>
              <w:ind w:right="39"/>
              <w:jc w:val="center"/>
              <w:textAlignment w:val="baseline"/>
              <w:rPr>
                <w:rFonts w:eastAsia="Times New Roman" w:cs="Times New Roman"/>
                <w:szCs w:val="24"/>
                <w:lang w:eastAsia="lv-LV"/>
              </w:rPr>
            </w:pPr>
            <w:r w:rsidRPr="00ED1E51">
              <w:rPr>
                <w:rFonts w:eastAsia="Times New Roman" w:cs="Times New Roman"/>
                <w:b/>
                <w:bCs/>
                <w:szCs w:val="24"/>
                <w:lang w:eastAsia="lv-LV"/>
              </w:rPr>
              <w:t>Paskaidrojuma raksta sadaļa</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FC7F05C" w14:textId="77777777" w:rsidR="00ED1E51" w:rsidRPr="00ED1E51" w:rsidRDefault="00ED1E51" w:rsidP="00ED1E51">
            <w:pPr>
              <w:spacing w:after="0" w:line="240" w:lineRule="auto"/>
              <w:ind w:right="102"/>
              <w:jc w:val="center"/>
              <w:textAlignment w:val="baseline"/>
              <w:rPr>
                <w:rFonts w:eastAsia="Times New Roman" w:cs="Times New Roman"/>
                <w:b/>
                <w:bCs/>
                <w:szCs w:val="24"/>
                <w:lang w:eastAsia="lv-LV"/>
              </w:rPr>
            </w:pPr>
            <w:r w:rsidRPr="00ED1E51">
              <w:rPr>
                <w:rFonts w:eastAsia="Times New Roman" w:cs="Times New Roman"/>
                <w:b/>
                <w:bCs/>
                <w:szCs w:val="24"/>
                <w:lang w:eastAsia="lv-LV"/>
              </w:rPr>
              <w:t>Norādāmā informācija </w:t>
            </w:r>
          </w:p>
        </w:tc>
      </w:tr>
      <w:tr w:rsidR="00ED1E51" w:rsidRPr="00ED1E51" w14:paraId="3A30424D" w14:textId="77777777" w:rsidTr="00ED1E5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DF5600A" w14:textId="77777777" w:rsidR="00ED1E51" w:rsidRPr="00ED1E51" w:rsidRDefault="00ED1E51" w:rsidP="00ED1E51">
            <w:pPr>
              <w:widowControl w:val="0"/>
              <w:numPr>
                <w:ilvl w:val="0"/>
                <w:numId w:val="11"/>
              </w:numPr>
              <w:spacing w:after="0" w:line="240" w:lineRule="auto"/>
              <w:ind w:left="392" w:right="39" w:hanging="284"/>
              <w:textAlignment w:val="baseline"/>
              <w:rPr>
                <w:rFonts w:eastAsia="Times New Roman" w:cs="Times New Roman"/>
                <w:szCs w:val="24"/>
                <w:lang w:eastAsia="lv-LV"/>
              </w:rPr>
            </w:pPr>
            <w:r w:rsidRPr="00ED1E51">
              <w:rPr>
                <w:rFonts w:eastAsia="Times New Roman" w:cs="Times New Roman"/>
                <w:szCs w:val="24"/>
                <w:lang w:eastAsia="lv-LV"/>
              </w:rPr>
              <w:t>Mērķis un nepieciešamības pamatojums: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5554A1C" w14:textId="71346584" w:rsidR="00ED1E51" w:rsidRPr="00ED1E51" w:rsidRDefault="00FD34FD" w:rsidP="00410325">
            <w:pPr>
              <w:pStyle w:val="Sarakstarindkopa"/>
              <w:numPr>
                <w:ilvl w:val="1"/>
                <w:numId w:val="30"/>
              </w:numPr>
              <w:spacing w:after="0" w:line="240" w:lineRule="auto"/>
              <w:ind w:right="99"/>
              <w:jc w:val="both"/>
              <w:rPr>
                <w:rFonts w:ascii="Times New Roman" w:hAnsi="Times New Roman"/>
              </w:rPr>
            </w:pPr>
            <w:r>
              <w:rPr>
                <w:rFonts w:ascii="Times New Roman" w:hAnsi="Times New Roman"/>
              </w:rPr>
              <w:t xml:space="preserve"> </w:t>
            </w:r>
            <w:r w:rsidR="00E3045B">
              <w:rPr>
                <w:rFonts w:ascii="Times New Roman" w:hAnsi="Times New Roman"/>
              </w:rPr>
              <w:t>A</w:t>
            </w:r>
            <w:r w:rsidR="00ED1E51" w:rsidRPr="00ED1E51">
              <w:rPr>
                <w:rFonts w:ascii="Times New Roman" w:hAnsi="Times New Roman"/>
              </w:rPr>
              <w:t>r 11.11.2021. grozījumiem Medību likumā, kas stājās spēkā 01.04.2022., ir atļautas medības pilsētu teritorijās, ja medījamie dzīvnieki apdraud sabiedrisko kārtību un drošību vai rada postījumus. Vienlaicīgi Medību likumā noteikts, ka medības pilsētā var notikt tikai pašvaldības saistošajos noteikumos noteiktā kārtībā</w:t>
            </w:r>
            <w:r w:rsidR="00A271BA">
              <w:rPr>
                <w:rFonts w:ascii="Times New Roman" w:hAnsi="Times New Roman"/>
              </w:rPr>
              <w:t>;</w:t>
            </w:r>
          </w:p>
          <w:p w14:paraId="3408D8A8" w14:textId="0227757E" w:rsidR="00ED1E51" w:rsidRPr="00ED1E51" w:rsidRDefault="00FD34FD" w:rsidP="00410325">
            <w:pPr>
              <w:pStyle w:val="Sarakstarindkopa"/>
              <w:numPr>
                <w:ilvl w:val="1"/>
                <w:numId w:val="30"/>
              </w:numPr>
              <w:spacing w:after="0" w:line="240" w:lineRule="auto"/>
              <w:ind w:right="99"/>
              <w:jc w:val="both"/>
              <w:rPr>
                <w:rFonts w:ascii="Times New Roman" w:hAnsi="Times New Roman"/>
              </w:rPr>
            </w:pPr>
            <w:r>
              <w:rPr>
                <w:rFonts w:ascii="Times New Roman" w:hAnsi="Times New Roman"/>
              </w:rPr>
              <w:t xml:space="preserve"> </w:t>
            </w:r>
            <w:r w:rsidR="00ED1E51" w:rsidRPr="00ED1E51">
              <w:rPr>
                <w:rFonts w:ascii="Times New Roman" w:hAnsi="Times New Roman"/>
              </w:rPr>
              <w:t xml:space="preserve">Alūksnes pilsētā ir </w:t>
            </w:r>
            <w:r w:rsidR="00A271BA">
              <w:rPr>
                <w:rFonts w:ascii="Times New Roman" w:hAnsi="Times New Roman"/>
              </w:rPr>
              <w:t>no</w:t>
            </w:r>
            <w:r w:rsidR="00ED1E51" w:rsidRPr="00ED1E51">
              <w:rPr>
                <w:rFonts w:ascii="Times New Roman" w:hAnsi="Times New Roman"/>
              </w:rPr>
              <w:t>vērojam</w:t>
            </w:r>
            <w:r w:rsidR="00A271BA">
              <w:rPr>
                <w:rFonts w:ascii="Times New Roman" w:hAnsi="Times New Roman"/>
              </w:rPr>
              <w:t>s, ka</w:t>
            </w:r>
            <w:r w:rsidR="00ED1E51" w:rsidRPr="00ED1E51">
              <w:rPr>
                <w:rFonts w:ascii="Times New Roman" w:hAnsi="Times New Roman"/>
              </w:rPr>
              <w:t xml:space="preserve"> tādi medījamie dzīvnieki kā lapsas, bebri, pelēkās vārnas, žagatas un jūras kraukļi</w:t>
            </w:r>
            <w:r w:rsidR="00A271BA">
              <w:rPr>
                <w:rFonts w:ascii="Times New Roman" w:hAnsi="Times New Roman"/>
              </w:rPr>
              <w:t>, to koloniju lieluma</w:t>
            </w:r>
            <w:r w:rsidR="00ED1E51" w:rsidRPr="00ED1E51">
              <w:rPr>
                <w:rFonts w:ascii="Times New Roman" w:hAnsi="Times New Roman"/>
              </w:rPr>
              <w:t xml:space="preserve"> un ilgstošas dzīves pilsētā (cilvēku tuvumā) iegūtās uzvedības dēļ rada apdraudējumu infrastruktūrai, satiksmei, gājējiem, īpašum</w:t>
            </w:r>
            <w:r w:rsidR="00E3045B">
              <w:rPr>
                <w:rFonts w:ascii="Times New Roman" w:hAnsi="Times New Roman"/>
              </w:rPr>
              <w:t>ie</w:t>
            </w:r>
            <w:r w:rsidR="00ED1E51" w:rsidRPr="00ED1E51">
              <w:rPr>
                <w:rFonts w:ascii="Times New Roman" w:hAnsi="Times New Roman"/>
              </w:rPr>
              <w:t>m, zivju resursiem un dabai, sanitārajai tīrībai un cilvēku veselībai, tādēļ to medīšanai ir izdodami saistošie noteikumi</w:t>
            </w:r>
            <w:r w:rsidR="00033707">
              <w:rPr>
                <w:rFonts w:ascii="Times New Roman" w:hAnsi="Times New Roman"/>
              </w:rPr>
              <w:t>. Tāpat arī pilsētas teritorijā ir sastopamas Latvijas faunai neraksturīgās vai invazīvās sugas – Amerikas ūdeles un jenot</w:t>
            </w:r>
            <w:r w:rsidR="00CF7B4C">
              <w:rPr>
                <w:rFonts w:ascii="Times New Roman" w:hAnsi="Times New Roman"/>
              </w:rPr>
              <w:t>suņi</w:t>
            </w:r>
            <w:r w:rsidR="00A271BA">
              <w:rPr>
                <w:rFonts w:ascii="Times New Roman" w:hAnsi="Times New Roman"/>
              </w:rPr>
              <w:t>;</w:t>
            </w:r>
          </w:p>
          <w:p w14:paraId="279B3602" w14:textId="3ED3029E" w:rsidR="00ED1E51" w:rsidRDefault="00FD34FD" w:rsidP="00410325">
            <w:pPr>
              <w:pStyle w:val="Sarakstarindkopa"/>
              <w:numPr>
                <w:ilvl w:val="1"/>
                <w:numId w:val="30"/>
              </w:numPr>
              <w:spacing w:after="0" w:line="240" w:lineRule="auto"/>
              <w:ind w:right="99"/>
              <w:jc w:val="both"/>
              <w:rPr>
                <w:rFonts w:ascii="Times New Roman" w:hAnsi="Times New Roman"/>
              </w:rPr>
            </w:pPr>
            <w:r>
              <w:rPr>
                <w:rFonts w:ascii="Times New Roman" w:hAnsi="Times New Roman"/>
              </w:rPr>
              <w:t xml:space="preserve"> </w:t>
            </w:r>
            <w:r w:rsidR="00E3045B">
              <w:rPr>
                <w:rFonts w:ascii="Times New Roman" w:hAnsi="Times New Roman"/>
              </w:rPr>
              <w:t>C</w:t>
            </w:r>
            <w:r w:rsidR="00ED1E51" w:rsidRPr="00ED1E51">
              <w:rPr>
                <w:rFonts w:ascii="Times New Roman" w:hAnsi="Times New Roman"/>
              </w:rPr>
              <w:t>itu nelimitēti medījamo un limitēti medījamo dzīvnieku klātbūtne Alūksnes pilsētas teritorijā nav regulāra, līdz ar ko atļaut to medības pilsētā šobrīd nav nepieciešams</w:t>
            </w:r>
            <w:r w:rsidR="00A271BA">
              <w:rPr>
                <w:rFonts w:ascii="Times New Roman" w:hAnsi="Times New Roman"/>
              </w:rPr>
              <w:t>;</w:t>
            </w:r>
          </w:p>
          <w:p w14:paraId="22C4237B" w14:textId="7EADFCC5" w:rsidR="00ED1E51" w:rsidRPr="00ED1E51" w:rsidRDefault="00FD34FD" w:rsidP="00410325">
            <w:pPr>
              <w:pStyle w:val="Sarakstarindkopa"/>
              <w:numPr>
                <w:ilvl w:val="1"/>
                <w:numId w:val="30"/>
              </w:numPr>
              <w:spacing w:after="0" w:line="240" w:lineRule="auto"/>
              <w:ind w:right="99"/>
              <w:jc w:val="both"/>
              <w:rPr>
                <w:rFonts w:ascii="Times New Roman" w:hAnsi="Times New Roman"/>
              </w:rPr>
            </w:pPr>
            <w:r>
              <w:rPr>
                <w:rFonts w:ascii="Times New Roman" w:hAnsi="Times New Roman"/>
              </w:rPr>
              <w:t xml:space="preserve"> </w:t>
            </w:r>
            <w:r w:rsidR="00165048">
              <w:rPr>
                <w:rFonts w:ascii="Times New Roman" w:hAnsi="Times New Roman"/>
              </w:rPr>
              <w:t>s</w:t>
            </w:r>
            <w:r w:rsidR="00ED1E51" w:rsidRPr="00ED1E51">
              <w:rPr>
                <w:rFonts w:ascii="Times New Roman" w:hAnsi="Times New Roman"/>
              </w:rPr>
              <w:t xml:space="preserve">aistošie noteikumi nosaka medību </w:t>
            </w:r>
            <w:r w:rsidR="00E3045B" w:rsidRPr="00ED1E51">
              <w:rPr>
                <w:rFonts w:ascii="Times New Roman" w:hAnsi="Times New Roman"/>
              </w:rPr>
              <w:t xml:space="preserve">kārtību </w:t>
            </w:r>
            <w:r w:rsidR="00ED1E51" w:rsidRPr="00ED1E51">
              <w:rPr>
                <w:rFonts w:ascii="Times New Roman" w:hAnsi="Times New Roman"/>
              </w:rPr>
              <w:t xml:space="preserve">Alūksnes pilsētā, noteikumos norādītajās teritorijās savā zemes īpašumā medību tiesību īpašniekam vai tā rakstveidā pilnvarotai personai </w:t>
            </w:r>
            <w:r w:rsidR="00033707">
              <w:rPr>
                <w:rFonts w:ascii="Times New Roman" w:hAnsi="Times New Roman"/>
              </w:rPr>
              <w:t>atļaujot un vienlaicīgi arī uzliekot par pienākumu nodrošināt</w:t>
            </w:r>
            <w:r w:rsidR="00ED1E51" w:rsidRPr="00ED1E51">
              <w:rPr>
                <w:rFonts w:ascii="Times New Roman" w:hAnsi="Times New Roman"/>
              </w:rPr>
              <w:t xml:space="preserve"> </w:t>
            </w:r>
            <w:r w:rsidR="00ED1E51" w:rsidRPr="00ED1E51">
              <w:rPr>
                <w:rFonts w:ascii="Times New Roman" w:hAnsi="Times New Roman"/>
                <w:szCs w:val="24"/>
                <w:shd w:val="clear" w:color="auto" w:fill="FFFFFF"/>
              </w:rPr>
              <w:t xml:space="preserve">nelimitēti medījamo dzīvnieku -  </w:t>
            </w:r>
            <w:r w:rsidR="00ED1E51" w:rsidRPr="00ED1E51">
              <w:rPr>
                <w:rFonts w:ascii="Times New Roman" w:hAnsi="Times New Roman"/>
              </w:rPr>
              <w:t>laps</w:t>
            </w:r>
            <w:r w:rsidR="00033707">
              <w:rPr>
                <w:rFonts w:ascii="Times New Roman" w:hAnsi="Times New Roman"/>
              </w:rPr>
              <w:t>u</w:t>
            </w:r>
            <w:r w:rsidR="00ED1E51" w:rsidRPr="00ED1E51">
              <w:rPr>
                <w:rFonts w:ascii="Times New Roman" w:hAnsi="Times New Roman"/>
              </w:rPr>
              <w:t>, bebru,</w:t>
            </w:r>
            <w:r w:rsidR="00033707">
              <w:rPr>
                <w:rFonts w:ascii="Times New Roman" w:hAnsi="Times New Roman"/>
              </w:rPr>
              <w:t xml:space="preserve"> Amerikas ūdeļu un jenot</w:t>
            </w:r>
            <w:r w:rsidR="00CF7B4C">
              <w:rPr>
                <w:rFonts w:ascii="Times New Roman" w:hAnsi="Times New Roman"/>
              </w:rPr>
              <w:t>suņu,</w:t>
            </w:r>
            <w:r w:rsidR="00ED1E51" w:rsidRPr="00ED1E51">
              <w:rPr>
                <w:rFonts w:ascii="Times New Roman" w:hAnsi="Times New Roman"/>
              </w:rPr>
              <w:t xml:space="preserve"> pelēk</w:t>
            </w:r>
            <w:r w:rsidR="00033707">
              <w:rPr>
                <w:rFonts w:ascii="Times New Roman" w:hAnsi="Times New Roman"/>
              </w:rPr>
              <w:t>o</w:t>
            </w:r>
            <w:r w:rsidR="00ED1E51" w:rsidRPr="00ED1E51">
              <w:rPr>
                <w:rFonts w:ascii="Times New Roman" w:hAnsi="Times New Roman"/>
              </w:rPr>
              <w:t xml:space="preserve"> vārn</w:t>
            </w:r>
            <w:r w:rsidR="00033707">
              <w:rPr>
                <w:rFonts w:ascii="Times New Roman" w:hAnsi="Times New Roman"/>
              </w:rPr>
              <w:t>u</w:t>
            </w:r>
            <w:r w:rsidR="00ED1E51" w:rsidRPr="00ED1E51">
              <w:rPr>
                <w:rFonts w:ascii="Times New Roman" w:hAnsi="Times New Roman"/>
              </w:rPr>
              <w:t>, žagat</w:t>
            </w:r>
            <w:r w:rsidR="00033707">
              <w:rPr>
                <w:rFonts w:ascii="Times New Roman" w:hAnsi="Times New Roman"/>
              </w:rPr>
              <w:t>u</w:t>
            </w:r>
            <w:r w:rsidR="00ED1E51" w:rsidRPr="00ED1E51">
              <w:rPr>
                <w:rFonts w:ascii="Times New Roman" w:hAnsi="Times New Roman"/>
              </w:rPr>
              <w:t xml:space="preserve"> un, ja ir saņemta Dabas aizsardzības pārvaldes atļauja</w:t>
            </w:r>
            <w:r w:rsidR="00E3045B">
              <w:rPr>
                <w:rFonts w:ascii="Times New Roman" w:hAnsi="Times New Roman"/>
              </w:rPr>
              <w:t>,</w:t>
            </w:r>
            <w:r w:rsidR="00ED1E51" w:rsidRPr="00ED1E51">
              <w:rPr>
                <w:rFonts w:ascii="Times New Roman" w:hAnsi="Times New Roman"/>
              </w:rPr>
              <w:t xml:space="preserve"> jūras kraukļu</w:t>
            </w:r>
            <w:r w:rsidR="00033707">
              <w:rPr>
                <w:rFonts w:ascii="Times New Roman" w:hAnsi="Times New Roman"/>
              </w:rPr>
              <w:t xml:space="preserve"> medības gadījumos, kad </w:t>
            </w:r>
            <w:r w:rsidR="00033707" w:rsidRPr="007041CD">
              <w:rPr>
                <w:rFonts w:ascii="Times New Roman" w:hAnsi="Times New Roman"/>
                <w:szCs w:val="24"/>
                <w:shd w:val="clear" w:color="auto" w:fill="FFFFFF"/>
              </w:rPr>
              <w:t xml:space="preserve">Alūksnes novada pašvaldības Medību koordinācijas komisija ir konstatējusi, ka </w:t>
            </w:r>
            <w:r w:rsidR="00033707">
              <w:rPr>
                <w:rFonts w:ascii="Times New Roman" w:hAnsi="Times New Roman"/>
                <w:szCs w:val="24"/>
                <w:shd w:val="clear" w:color="auto" w:fill="FFFFFF"/>
              </w:rPr>
              <w:t xml:space="preserve">šie </w:t>
            </w:r>
            <w:r w:rsidR="00033707" w:rsidRPr="007041CD">
              <w:rPr>
                <w:rFonts w:ascii="Times New Roman" w:hAnsi="Times New Roman"/>
                <w:szCs w:val="24"/>
                <w:shd w:val="clear" w:color="auto" w:fill="FFFFFF"/>
              </w:rPr>
              <w:t>medījamie dzīvnieki apdraud sabiedrisko kārtību un drošību vai rada postījumus un pieņēmusi lēmumu par attiecīgās sugas ierobežošanu</w:t>
            </w:r>
            <w:r w:rsidR="00033707">
              <w:rPr>
                <w:rFonts w:ascii="Times New Roman" w:hAnsi="Times New Roman"/>
                <w:szCs w:val="24"/>
                <w:shd w:val="clear" w:color="auto" w:fill="FFFFFF"/>
              </w:rPr>
              <w:t>;</w:t>
            </w:r>
          </w:p>
          <w:p w14:paraId="22372FC4" w14:textId="73C70E05" w:rsidR="00ED1E51" w:rsidRPr="00ED1E51" w:rsidRDefault="00FD34FD" w:rsidP="00410325">
            <w:pPr>
              <w:pStyle w:val="Sarakstarindkopa"/>
              <w:numPr>
                <w:ilvl w:val="1"/>
                <w:numId w:val="30"/>
              </w:numPr>
              <w:spacing w:after="0" w:line="240" w:lineRule="auto"/>
              <w:ind w:right="99"/>
              <w:jc w:val="both"/>
              <w:rPr>
                <w:rFonts w:ascii="Times New Roman" w:hAnsi="Times New Roman"/>
              </w:rPr>
            </w:pPr>
            <w:r>
              <w:rPr>
                <w:rFonts w:ascii="Times New Roman" w:hAnsi="Times New Roman"/>
              </w:rPr>
              <w:t xml:space="preserve"> </w:t>
            </w:r>
            <w:r w:rsidR="00E3045B">
              <w:rPr>
                <w:rFonts w:ascii="Times New Roman" w:hAnsi="Times New Roman"/>
              </w:rPr>
              <w:t>N</w:t>
            </w:r>
            <w:r w:rsidR="00ED1E51" w:rsidRPr="00ED1E51">
              <w:rPr>
                <w:rFonts w:ascii="Times New Roman" w:hAnsi="Times New Roman"/>
              </w:rPr>
              <w:t>ovērojot izmaiņas medījamo dzīvnieku sugu ietekmei uz sabiedrības drošību un īpašumu postījumiem, saistošie noteikumi pārskatāmi.</w:t>
            </w:r>
          </w:p>
        </w:tc>
      </w:tr>
      <w:tr w:rsidR="00ED1E51" w:rsidRPr="00ED1E51" w14:paraId="0E9188AA" w14:textId="77777777" w:rsidTr="00ED1E5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86C647A" w14:textId="77777777" w:rsidR="00ED1E51" w:rsidRPr="00ED1E51" w:rsidRDefault="00ED1E51" w:rsidP="00ED1E51">
            <w:pPr>
              <w:widowControl w:val="0"/>
              <w:numPr>
                <w:ilvl w:val="0"/>
                <w:numId w:val="12"/>
              </w:numPr>
              <w:spacing w:after="0" w:line="240" w:lineRule="auto"/>
              <w:ind w:left="392" w:right="39" w:hanging="284"/>
              <w:textAlignment w:val="baseline"/>
              <w:rPr>
                <w:rFonts w:eastAsia="Times New Roman" w:cs="Times New Roman"/>
                <w:szCs w:val="24"/>
                <w:lang w:eastAsia="lv-LV"/>
              </w:rPr>
            </w:pPr>
            <w:r w:rsidRPr="00ED1E51">
              <w:rPr>
                <w:rFonts w:eastAsia="Times New Roman" w:cs="Times New Roman"/>
                <w:szCs w:val="24"/>
                <w:lang w:eastAsia="lv-LV"/>
              </w:rPr>
              <w:t>Fiskālā ietekme uz pašvaldības budžetu: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C84D2A2" w14:textId="3671CAC8" w:rsidR="00ED1E51" w:rsidRPr="00ED1E51" w:rsidRDefault="00E3045B" w:rsidP="00ED1E51">
            <w:pPr>
              <w:widowControl w:val="0"/>
              <w:spacing w:after="0" w:line="240" w:lineRule="auto"/>
              <w:ind w:left="122" w:right="102"/>
              <w:contextualSpacing/>
              <w:jc w:val="both"/>
              <w:textAlignment w:val="baseline"/>
              <w:rPr>
                <w:rFonts w:eastAsia="Calibri" w:cs="Times New Roman"/>
                <w:szCs w:val="24"/>
              </w:rPr>
            </w:pPr>
            <w:r>
              <w:rPr>
                <w:rFonts w:cs="Times New Roman"/>
              </w:rPr>
              <w:t>M</w:t>
            </w:r>
            <w:r w:rsidR="00ED1E51">
              <w:rPr>
                <w:rFonts w:cs="Times New Roman"/>
              </w:rPr>
              <w:t xml:space="preserve">edību organizēšanu pašvaldības zemes īpašumos plānots finansēt no teritoriju uzturēšanai paredzētā finansējuma.  </w:t>
            </w:r>
            <w:r w:rsidR="00ED1E51" w:rsidRPr="00ED1E51">
              <w:rPr>
                <w:rFonts w:eastAsia="Calibri" w:cs="Times New Roman"/>
                <w:szCs w:val="24"/>
              </w:rPr>
              <w:t xml:space="preserve"> </w:t>
            </w:r>
          </w:p>
        </w:tc>
      </w:tr>
      <w:tr w:rsidR="00ED1E51" w:rsidRPr="00ED1E51" w14:paraId="5D65F574" w14:textId="77777777" w:rsidTr="00ED1E5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034A652" w14:textId="77777777" w:rsidR="00ED1E51" w:rsidRPr="00ED1E51" w:rsidRDefault="00ED1E51" w:rsidP="00ED1E51">
            <w:pPr>
              <w:widowControl w:val="0"/>
              <w:numPr>
                <w:ilvl w:val="0"/>
                <w:numId w:val="13"/>
              </w:numPr>
              <w:spacing w:after="0" w:line="240" w:lineRule="auto"/>
              <w:ind w:left="392" w:right="39" w:hanging="284"/>
              <w:textAlignment w:val="baseline"/>
              <w:rPr>
                <w:rFonts w:eastAsia="Times New Roman" w:cs="Times New Roman"/>
                <w:szCs w:val="24"/>
                <w:lang w:eastAsia="lv-LV"/>
              </w:rPr>
            </w:pPr>
            <w:r w:rsidRPr="00ED1E51">
              <w:rPr>
                <w:rFonts w:eastAsia="Times New Roman" w:cs="Times New Roman"/>
                <w:szCs w:val="24"/>
                <w:lang w:eastAsia="lv-LV"/>
              </w:rPr>
              <w:t>Sociālā ietekme, ietekme uz vidi, iedzīvotāju veselību, uzņēmējdarbības vidi pašvaldības teritorijā, kā arī plānotā regulējuma ietekme uz konkurenci: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EDD52FB" w14:textId="467D22F6" w:rsidR="00ED1E51" w:rsidRPr="00ED1E51" w:rsidRDefault="00E3045B" w:rsidP="00ED1E51">
            <w:pPr>
              <w:widowControl w:val="0"/>
              <w:numPr>
                <w:ilvl w:val="0"/>
                <w:numId w:val="23"/>
              </w:numPr>
              <w:spacing w:after="0" w:line="240" w:lineRule="auto"/>
              <w:ind w:left="414" w:right="102" w:hanging="414"/>
              <w:contextualSpacing/>
              <w:jc w:val="both"/>
              <w:textAlignment w:val="baseline"/>
              <w:rPr>
                <w:rFonts w:eastAsia="Times New Roman" w:cs="Times New Roman"/>
                <w:b/>
                <w:bCs/>
                <w:szCs w:val="24"/>
                <w:lang w:eastAsia="lv-LV"/>
              </w:rPr>
            </w:pPr>
            <w:r>
              <w:rPr>
                <w:rFonts w:eastAsia="Calibri" w:cs="Times New Roman"/>
                <w:szCs w:val="24"/>
              </w:rPr>
              <w:t>S</w:t>
            </w:r>
            <w:r w:rsidR="00410325" w:rsidRPr="00ED1E51">
              <w:rPr>
                <w:rFonts w:eastAsia="Calibri" w:cs="Times New Roman"/>
                <w:szCs w:val="24"/>
              </w:rPr>
              <w:t>abiedrības mērķgrupa</w:t>
            </w:r>
            <w:r>
              <w:rPr>
                <w:rFonts w:eastAsia="Calibri" w:cs="Times New Roman"/>
                <w:szCs w:val="24"/>
              </w:rPr>
              <w:t>,</w:t>
            </w:r>
            <w:r w:rsidR="00DE4259">
              <w:rPr>
                <w:rFonts w:eastAsia="Calibri" w:cs="Times New Roman"/>
                <w:szCs w:val="24"/>
              </w:rPr>
              <w:t xml:space="preserve"> uz kuru attiecināms saistošo noteikumu regulējums</w:t>
            </w:r>
            <w:r>
              <w:rPr>
                <w:rFonts w:eastAsia="Calibri" w:cs="Times New Roman"/>
                <w:szCs w:val="24"/>
              </w:rPr>
              <w:t>,</w:t>
            </w:r>
            <w:r w:rsidR="00DE4259">
              <w:rPr>
                <w:rFonts w:eastAsia="Calibri" w:cs="Times New Roman"/>
                <w:szCs w:val="24"/>
              </w:rPr>
              <w:t xml:space="preserve"> medību platību īpašnieki, mednieki un</w:t>
            </w:r>
            <w:r w:rsidR="00410325">
              <w:t xml:space="preserve"> visa sabiedrība</w:t>
            </w:r>
            <w:r w:rsidR="00DE4259">
              <w:t xml:space="preserve"> kopumā</w:t>
            </w:r>
            <w:r w:rsidR="00410325">
              <w:t>, jo saistošo noteikumu ieviešana nodrošinās papildu aizsardzību cilvēku veselība</w:t>
            </w:r>
            <w:r w:rsidR="00DE4259">
              <w:t>i</w:t>
            </w:r>
            <w:r w:rsidR="00410325">
              <w:t xml:space="preserve"> un īpašumu bojāšanas apdraudējuma</w:t>
            </w:r>
            <w:r w:rsidR="00DE4259">
              <w:t>m</w:t>
            </w:r>
            <w:r w:rsidR="00ED1E51" w:rsidRPr="00ED1E51">
              <w:rPr>
                <w:rFonts w:eastAsia="Calibri" w:cs="Times New Roman"/>
                <w:szCs w:val="24"/>
              </w:rPr>
              <w:t>;</w:t>
            </w:r>
          </w:p>
          <w:p w14:paraId="0BC5540F" w14:textId="49B31C12" w:rsidR="00ED1E51" w:rsidRPr="00ED1E51" w:rsidRDefault="00E3045B" w:rsidP="00ED1E51">
            <w:pPr>
              <w:widowControl w:val="0"/>
              <w:numPr>
                <w:ilvl w:val="0"/>
                <w:numId w:val="23"/>
              </w:numPr>
              <w:spacing w:after="0" w:line="240" w:lineRule="auto"/>
              <w:ind w:left="414" w:right="102" w:hanging="414"/>
              <w:contextualSpacing/>
              <w:jc w:val="both"/>
              <w:textAlignment w:val="baseline"/>
              <w:rPr>
                <w:rFonts w:eastAsia="Times New Roman" w:cs="Times New Roman"/>
                <w:b/>
                <w:bCs/>
                <w:szCs w:val="24"/>
                <w:lang w:eastAsia="lv-LV"/>
              </w:rPr>
            </w:pPr>
            <w:r>
              <w:rPr>
                <w:rFonts w:eastAsia="Times New Roman" w:cs="Times New Roman"/>
                <w:szCs w:val="24"/>
                <w:lang w:eastAsia="lv-LV"/>
              </w:rPr>
              <w:t>S</w:t>
            </w:r>
            <w:r w:rsidR="00ED1E51" w:rsidRPr="00ED1E51">
              <w:rPr>
                <w:rFonts w:eastAsia="Times New Roman" w:cs="Times New Roman"/>
                <w:szCs w:val="24"/>
                <w:lang w:eastAsia="lv-LV"/>
              </w:rPr>
              <w:t>ociālā ietekme –</w:t>
            </w:r>
            <w:r w:rsidR="00410325">
              <w:rPr>
                <w:rFonts w:eastAsia="Times New Roman" w:cs="Times New Roman"/>
                <w:szCs w:val="24"/>
                <w:lang w:eastAsia="lv-LV"/>
              </w:rPr>
              <w:t xml:space="preserve"> tiks veicināta sabiedrības iesaiste </w:t>
            </w:r>
            <w:r w:rsidR="00410325" w:rsidRPr="00ED1E51">
              <w:rPr>
                <w:rFonts w:cs="Times New Roman"/>
              </w:rPr>
              <w:t>sabiedrisk</w:t>
            </w:r>
            <w:r w:rsidR="00410325">
              <w:rPr>
                <w:rFonts w:cs="Times New Roman"/>
              </w:rPr>
              <w:t>ās</w:t>
            </w:r>
            <w:r w:rsidR="00410325" w:rsidRPr="00ED1E51">
              <w:rPr>
                <w:rFonts w:cs="Times New Roman"/>
              </w:rPr>
              <w:t xml:space="preserve"> kārtīb</w:t>
            </w:r>
            <w:r w:rsidR="00410325">
              <w:rPr>
                <w:rFonts w:cs="Times New Roman"/>
              </w:rPr>
              <w:t>as</w:t>
            </w:r>
            <w:r w:rsidR="00410325" w:rsidRPr="00ED1E51">
              <w:rPr>
                <w:rFonts w:cs="Times New Roman"/>
              </w:rPr>
              <w:t xml:space="preserve"> un drošīb</w:t>
            </w:r>
            <w:r w:rsidR="00410325">
              <w:rPr>
                <w:rFonts w:cs="Times New Roman"/>
              </w:rPr>
              <w:t>as nodrošināšanā un</w:t>
            </w:r>
            <w:r w:rsidR="00410325" w:rsidRPr="00ED1E51">
              <w:rPr>
                <w:rFonts w:cs="Times New Roman"/>
              </w:rPr>
              <w:t xml:space="preserve"> postījumu</w:t>
            </w:r>
            <w:r w:rsidR="00410325">
              <w:rPr>
                <w:rFonts w:cs="Times New Roman"/>
              </w:rPr>
              <w:t xml:space="preserve"> videi, īpašumam un cilvēkiem novēršanā</w:t>
            </w:r>
            <w:r w:rsidR="00ED1E51" w:rsidRPr="00ED1E51">
              <w:rPr>
                <w:rFonts w:eastAsia="Calibri" w:cs="Times New Roman"/>
                <w:szCs w:val="24"/>
              </w:rPr>
              <w:t>;</w:t>
            </w:r>
          </w:p>
          <w:p w14:paraId="2C368277" w14:textId="3C8E2AA2" w:rsidR="00ED1E51" w:rsidRPr="00ED1E51" w:rsidRDefault="00E3045B" w:rsidP="00ED1E51">
            <w:pPr>
              <w:widowControl w:val="0"/>
              <w:numPr>
                <w:ilvl w:val="0"/>
                <w:numId w:val="23"/>
              </w:numPr>
              <w:spacing w:after="0" w:line="240" w:lineRule="auto"/>
              <w:ind w:left="414" w:right="102" w:hanging="414"/>
              <w:contextualSpacing/>
              <w:jc w:val="both"/>
              <w:textAlignment w:val="baseline"/>
              <w:rPr>
                <w:rFonts w:eastAsia="Times New Roman" w:cs="Times New Roman"/>
                <w:b/>
                <w:bCs/>
                <w:szCs w:val="24"/>
                <w:lang w:eastAsia="lv-LV"/>
              </w:rPr>
            </w:pPr>
            <w:r>
              <w:rPr>
                <w:rFonts w:eastAsia="Times New Roman" w:cs="Times New Roman"/>
                <w:szCs w:val="24"/>
                <w:lang w:eastAsia="lv-LV"/>
              </w:rPr>
              <w:t>I</w:t>
            </w:r>
            <w:r w:rsidR="00ED1E51" w:rsidRPr="00ED1E51">
              <w:rPr>
                <w:rFonts w:eastAsia="Times New Roman" w:cs="Times New Roman"/>
                <w:szCs w:val="24"/>
                <w:lang w:eastAsia="lv-LV"/>
              </w:rPr>
              <w:t>etekme uz vid</w:t>
            </w:r>
            <w:r w:rsidR="005C65CB">
              <w:rPr>
                <w:rFonts w:eastAsia="Times New Roman" w:cs="Times New Roman"/>
                <w:szCs w:val="24"/>
                <w:lang w:eastAsia="lv-LV"/>
              </w:rPr>
              <w:t xml:space="preserve">i – ierobežojot nekontrolētu </w:t>
            </w:r>
            <w:r w:rsidR="00CF7B4C">
              <w:rPr>
                <w:rFonts w:eastAsia="Times New Roman" w:cs="Times New Roman"/>
                <w:szCs w:val="24"/>
                <w:lang w:eastAsia="lv-LV"/>
              </w:rPr>
              <w:t xml:space="preserve">nelimitēti </w:t>
            </w:r>
            <w:r w:rsidR="005C65CB">
              <w:rPr>
                <w:rFonts w:eastAsia="Times New Roman" w:cs="Times New Roman"/>
                <w:szCs w:val="24"/>
                <w:lang w:eastAsia="lv-LV"/>
              </w:rPr>
              <w:t xml:space="preserve">medījamo dzīvnieku populācijas pieaugumu pilsētā, tiks būtiski </w:t>
            </w:r>
            <w:r w:rsidR="005C65CB">
              <w:rPr>
                <w:rFonts w:eastAsia="Times New Roman" w:cs="Times New Roman"/>
                <w:szCs w:val="24"/>
                <w:lang w:eastAsia="lv-LV"/>
              </w:rPr>
              <w:lastRenderedPageBreak/>
              <w:t>samazināts to ietekmē radītais kaitējums videi</w:t>
            </w:r>
            <w:r w:rsidR="00ED1E51" w:rsidRPr="00ED1E51">
              <w:rPr>
                <w:rFonts w:eastAsia="Times New Roman" w:cs="Times New Roman"/>
                <w:szCs w:val="24"/>
                <w:lang w:eastAsia="lv-LV"/>
              </w:rPr>
              <w:t>;</w:t>
            </w:r>
          </w:p>
          <w:p w14:paraId="4237DFDA" w14:textId="35066730" w:rsidR="00ED1E51" w:rsidRPr="00ED1E51" w:rsidRDefault="00E3045B" w:rsidP="00ED1E51">
            <w:pPr>
              <w:widowControl w:val="0"/>
              <w:numPr>
                <w:ilvl w:val="0"/>
                <w:numId w:val="23"/>
              </w:numPr>
              <w:spacing w:after="0" w:line="240" w:lineRule="auto"/>
              <w:ind w:left="414" w:right="102" w:hanging="414"/>
              <w:contextualSpacing/>
              <w:jc w:val="both"/>
              <w:textAlignment w:val="baseline"/>
              <w:rPr>
                <w:rFonts w:eastAsia="Times New Roman" w:cs="Times New Roman"/>
                <w:b/>
                <w:bCs/>
                <w:szCs w:val="24"/>
                <w:lang w:eastAsia="lv-LV"/>
              </w:rPr>
            </w:pPr>
            <w:r>
              <w:rPr>
                <w:rFonts w:eastAsia="Times New Roman" w:cs="Times New Roman"/>
                <w:szCs w:val="24"/>
                <w:lang w:eastAsia="lv-LV"/>
              </w:rPr>
              <w:t>I</w:t>
            </w:r>
            <w:r w:rsidR="00ED1E51" w:rsidRPr="00ED1E51">
              <w:rPr>
                <w:rFonts w:eastAsia="Times New Roman" w:cs="Times New Roman"/>
                <w:szCs w:val="24"/>
                <w:lang w:eastAsia="lv-LV"/>
              </w:rPr>
              <w:t>etekme</w:t>
            </w:r>
            <w:r w:rsidR="005C65CB">
              <w:rPr>
                <w:rFonts w:eastAsia="Times New Roman" w:cs="Times New Roman"/>
                <w:szCs w:val="24"/>
                <w:lang w:eastAsia="lv-LV"/>
              </w:rPr>
              <w:t xml:space="preserve"> uz </w:t>
            </w:r>
            <w:r w:rsidR="00ED1E51" w:rsidRPr="00ED1E51">
              <w:rPr>
                <w:rFonts w:eastAsia="Times New Roman" w:cs="Times New Roman"/>
                <w:szCs w:val="24"/>
                <w:lang w:eastAsia="lv-LV"/>
              </w:rPr>
              <w:t>iedzīvotāju veselību</w:t>
            </w:r>
            <w:r w:rsidR="005C65CB">
              <w:rPr>
                <w:rFonts w:eastAsia="Times New Roman" w:cs="Times New Roman"/>
                <w:szCs w:val="24"/>
                <w:lang w:eastAsia="lv-LV"/>
              </w:rPr>
              <w:t xml:space="preserve"> – samazinot medījamo dzīvnieku skaitu pilsētā</w:t>
            </w:r>
            <w:r>
              <w:rPr>
                <w:rFonts w:eastAsia="Times New Roman" w:cs="Times New Roman"/>
                <w:szCs w:val="24"/>
                <w:lang w:eastAsia="lv-LV"/>
              </w:rPr>
              <w:t>,</w:t>
            </w:r>
            <w:r w:rsidR="005C65CB">
              <w:rPr>
                <w:rFonts w:eastAsia="Times New Roman" w:cs="Times New Roman"/>
                <w:szCs w:val="24"/>
                <w:lang w:eastAsia="lv-LV"/>
              </w:rPr>
              <w:t xml:space="preserve"> tiks uzlabota sanitārā drošība pilsētvidē, kam ir pozitīva ietekme uz </w:t>
            </w:r>
            <w:r w:rsidR="00A93A9E">
              <w:rPr>
                <w:rFonts w:eastAsia="Times New Roman" w:cs="Times New Roman"/>
                <w:szCs w:val="24"/>
                <w:lang w:eastAsia="lv-LV"/>
              </w:rPr>
              <w:t>iedzīvotāju ve</w:t>
            </w:r>
            <w:r w:rsidR="00E12449">
              <w:rPr>
                <w:rFonts w:eastAsia="Times New Roman" w:cs="Times New Roman"/>
                <w:szCs w:val="24"/>
                <w:lang w:eastAsia="lv-LV"/>
              </w:rPr>
              <w:t>s</w:t>
            </w:r>
            <w:r w:rsidR="00A93A9E">
              <w:rPr>
                <w:rFonts w:eastAsia="Times New Roman" w:cs="Times New Roman"/>
                <w:szCs w:val="24"/>
                <w:lang w:eastAsia="lv-LV"/>
              </w:rPr>
              <w:t>elību</w:t>
            </w:r>
            <w:r w:rsidR="00ED1E51" w:rsidRPr="00ED1E51">
              <w:rPr>
                <w:rFonts w:eastAsia="Times New Roman" w:cs="Times New Roman"/>
                <w:szCs w:val="24"/>
                <w:lang w:eastAsia="lv-LV"/>
              </w:rPr>
              <w:t>;</w:t>
            </w:r>
          </w:p>
          <w:p w14:paraId="7493991D" w14:textId="51B16A36" w:rsidR="00ED1E51" w:rsidRPr="00ED1E51" w:rsidRDefault="00E3045B" w:rsidP="00ED1E51">
            <w:pPr>
              <w:widowControl w:val="0"/>
              <w:numPr>
                <w:ilvl w:val="0"/>
                <w:numId w:val="23"/>
              </w:numPr>
              <w:spacing w:after="0" w:line="240" w:lineRule="auto"/>
              <w:ind w:left="414" w:right="102" w:hanging="414"/>
              <w:contextualSpacing/>
              <w:jc w:val="both"/>
              <w:textAlignment w:val="baseline"/>
              <w:rPr>
                <w:rFonts w:eastAsia="Times New Roman" w:cs="Times New Roman"/>
                <w:b/>
                <w:bCs/>
                <w:szCs w:val="24"/>
                <w:lang w:eastAsia="lv-LV"/>
              </w:rPr>
            </w:pPr>
            <w:r>
              <w:rPr>
                <w:rFonts w:eastAsia="Times New Roman" w:cs="Times New Roman"/>
                <w:szCs w:val="24"/>
                <w:lang w:eastAsia="lv-LV"/>
              </w:rPr>
              <w:t>N</w:t>
            </w:r>
            <w:r w:rsidR="00ED1E51" w:rsidRPr="00ED1E51">
              <w:rPr>
                <w:rFonts w:eastAsia="Times New Roman" w:cs="Times New Roman"/>
                <w:szCs w:val="24"/>
                <w:lang w:eastAsia="lv-LV"/>
              </w:rPr>
              <w:t>av ietekmes uz uzņēmējdarbības vidi pašvaldības teritorijā, kā arī uz konkurenci, jo</w:t>
            </w:r>
            <w:r w:rsidR="00E12449">
              <w:rPr>
                <w:rFonts w:eastAsia="Times New Roman" w:cs="Times New Roman"/>
                <w:szCs w:val="24"/>
                <w:lang w:eastAsia="lv-LV"/>
              </w:rPr>
              <w:t xml:space="preserve"> m</w:t>
            </w:r>
            <w:r w:rsidR="00E12449">
              <w:t>edībām pilsētā nav komerciāls raksturs</w:t>
            </w:r>
            <w:r w:rsidR="00ED1E51" w:rsidRPr="00ED1E51">
              <w:rPr>
                <w:rFonts w:eastAsia="Times New Roman" w:cs="Times New Roman"/>
                <w:szCs w:val="24"/>
                <w:lang w:eastAsia="lv-LV"/>
              </w:rPr>
              <w:t>.</w:t>
            </w:r>
          </w:p>
        </w:tc>
      </w:tr>
      <w:tr w:rsidR="00ED1E51" w:rsidRPr="00ED1E51" w14:paraId="49EEA0F5" w14:textId="77777777" w:rsidTr="00ED1E5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B86502A" w14:textId="77777777" w:rsidR="00ED1E51" w:rsidRPr="00ED1E51" w:rsidRDefault="00ED1E51" w:rsidP="00ED1E51">
            <w:pPr>
              <w:widowControl w:val="0"/>
              <w:numPr>
                <w:ilvl w:val="0"/>
                <w:numId w:val="14"/>
              </w:numPr>
              <w:spacing w:after="0" w:line="240" w:lineRule="auto"/>
              <w:ind w:left="392" w:right="39" w:hanging="284"/>
              <w:textAlignment w:val="baseline"/>
              <w:rPr>
                <w:rFonts w:eastAsia="Times New Roman" w:cs="Times New Roman"/>
                <w:szCs w:val="24"/>
                <w:lang w:eastAsia="lv-LV"/>
              </w:rPr>
            </w:pPr>
            <w:r w:rsidRPr="00ED1E51">
              <w:rPr>
                <w:rFonts w:eastAsia="Times New Roman" w:cs="Times New Roman"/>
                <w:szCs w:val="24"/>
                <w:lang w:eastAsia="lv-LV"/>
              </w:rPr>
              <w:t>Ietekme uz administratīvajām procedūrām un to izmaksām: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F6C3EB8" w14:textId="1E44884A" w:rsidR="0099782B" w:rsidRDefault="00C57F9D" w:rsidP="00C57F9D">
            <w:pPr>
              <w:widowControl w:val="0"/>
              <w:spacing w:after="0" w:line="240" w:lineRule="auto"/>
              <w:ind w:left="406" w:right="102" w:hanging="406"/>
              <w:jc w:val="both"/>
              <w:textAlignment w:val="baseline"/>
              <w:rPr>
                <w:rFonts w:eastAsia="Times New Roman" w:cs="Times New Roman"/>
                <w:szCs w:val="24"/>
                <w:lang w:eastAsia="lv-LV"/>
              </w:rPr>
            </w:pPr>
            <w:r>
              <w:rPr>
                <w:rFonts w:eastAsia="Times New Roman" w:cs="Times New Roman"/>
                <w:szCs w:val="24"/>
                <w:lang w:eastAsia="lv-LV"/>
              </w:rPr>
              <w:t>4.1.</w:t>
            </w:r>
            <w:r w:rsidR="00E3045B">
              <w:rPr>
                <w:rFonts w:eastAsia="Times New Roman" w:cs="Times New Roman"/>
                <w:szCs w:val="24"/>
                <w:lang w:eastAsia="lv-LV"/>
              </w:rPr>
              <w:t>S</w:t>
            </w:r>
            <w:r w:rsidR="0099782B">
              <w:rPr>
                <w:rFonts w:eastAsia="Times New Roman" w:cs="Times New Roman"/>
                <w:szCs w:val="24"/>
                <w:lang w:eastAsia="lv-LV"/>
              </w:rPr>
              <w:t>aistošo noteikumu izpilde neietekmēs to pašvaldības administrācijas institūciju funkcijas un uzdevumus, kas nodrošina pašvaldības īpašumu uzturēšanu un apsaimniekošanu</w:t>
            </w:r>
            <w:r w:rsidR="00FA7263">
              <w:rPr>
                <w:rFonts w:eastAsia="Times New Roman" w:cs="Times New Roman"/>
                <w:szCs w:val="24"/>
                <w:lang w:eastAsia="lv-LV"/>
              </w:rPr>
              <w:t>;</w:t>
            </w:r>
          </w:p>
          <w:p w14:paraId="05CF91B0" w14:textId="462D3D39" w:rsidR="001466EE" w:rsidRDefault="00C57F9D" w:rsidP="001466EE">
            <w:pPr>
              <w:spacing w:after="0" w:line="240" w:lineRule="auto"/>
              <w:ind w:left="406" w:hanging="406"/>
              <w:jc w:val="both"/>
              <w:rPr>
                <w:rFonts w:cs="Times New Roman"/>
              </w:rPr>
            </w:pPr>
            <w:r>
              <w:rPr>
                <w:rFonts w:eastAsia="Times New Roman" w:cs="Times New Roman"/>
                <w:szCs w:val="24"/>
                <w:lang w:eastAsia="lv-LV"/>
              </w:rPr>
              <w:t xml:space="preserve">4.2. </w:t>
            </w:r>
            <w:r w:rsidR="00E3045B">
              <w:rPr>
                <w:rFonts w:eastAsia="Times New Roman" w:cs="Times New Roman"/>
                <w:szCs w:val="24"/>
                <w:lang w:eastAsia="lv-LV"/>
              </w:rPr>
              <w:t>S</w:t>
            </w:r>
            <w:r w:rsidR="001466EE">
              <w:rPr>
                <w:rFonts w:cs="Times New Roman"/>
              </w:rPr>
              <w:t>aistošajos noteikumos paredzēto medību organizēšanai nav nepieciešams Valsts meža dienestā reģistrēt medību iecirkni, līdz ar ko noteikumu piemērošana medniekam neprasa papildu šādas administratīvas procedūras;</w:t>
            </w:r>
          </w:p>
          <w:p w14:paraId="5ABE19BF" w14:textId="50929257" w:rsidR="00ED1E51" w:rsidRPr="00ED1E51" w:rsidRDefault="001466EE" w:rsidP="001466EE">
            <w:pPr>
              <w:spacing w:after="0" w:line="240" w:lineRule="auto"/>
              <w:ind w:left="406" w:hanging="406"/>
              <w:jc w:val="both"/>
              <w:rPr>
                <w:rFonts w:cs="Times New Roman"/>
              </w:rPr>
            </w:pPr>
            <w:r>
              <w:rPr>
                <w:rFonts w:cs="Times New Roman"/>
              </w:rPr>
              <w:t>4.3.</w:t>
            </w:r>
            <w:r w:rsidR="00E3045B">
              <w:rPr>
                <w:rFonts w:eastAsia="Times New Roman" w:cs="Times New Roman"/>
                <w:szCs w:val="24"/>
                <w:lang w:eastAsia="lv-LV"/>
              </w:rPr>
              <w:t>I</w:t>
            </w:r>
            <w:r w:rsidR="00ED1E51" w:rsidRPr="00ED1E51">
              <w:rPr>
                <w:rFonts w:eastAsia="Times New Roman" w:cs="Times New Roman"/>
                <w:szCs w:val="24"/>
                <w:lang w:eastAsia="lv-LV"/>
              </w:rPr>
              <w:t>nstitūcija, kurā privātpersona var vērsties saistošo noteikumu piemērošanā</w:t>
            </w:r>
            <w:r w:rsidR="00E3045B">
              <w:rPr>
                <w:rFonts w:eastAsia="Times New Roman" w:cs="Times New Roman"/>
                <w:szCs w:val="24"/>
                <w:lang w:eastAsia="lv-LV"/>
              </w:rPr>
              <w:t>,</w:t>
            </w:r>
            <w:r w:rsidR="00ED1E51" w:rsidRPr="00ED1E51">
              <w:rPr>
                <w:rFonts w:eastAsia="Times New Roman" w:cs="Times New Roman"/>
                <w:szCs w:val="24"/>
                <w:lang w:eastAsia="lv-LV"/>
              </w:rPr>
              <w:t xml:space="preserve"> ir Alūksnes novada </w:t>
            </w:r>
            <w:r w:rsidR="00FB7FFE">
              <w:rPr>
                <w:rFonts w:eastAsia="Times New Roman" w:cs="Times New Roman"/>
                <w:szCs w:val="24"/>
                <w:lang w:eastAsia="lv-LV"/>
              </w:rPr>
              <w:t xml:space="preserve">pašvaldības Medību koordinācijas komisija. </w:t>
            </w:r>
            <w:r w:rsidR="00ED1E51" w:rsidRPr="00ED1E51">
              <w:rPr>
                <w:rFonts w:eastAsia="Times New Roman" w:cs="Times New Roman"/>
                <w:szCs w:val="24"/>
                <w:lang w:eastAsia="lv-LV"/>
              </w:rPr>
              <w:t> </w:t>
            </w:r>
          </w:p>
        </w:tc>
      </w:tr>
      <w:tr w:rsidR="00ED1E51" w:rsidRPr="00ED1E51" w14:paraId="44A21473" w14:textId="77777777" w:rsidTr="00ED1E5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2A1B869" w14:textId="77777777" w:rsidR="00ED1E51" w:rsidRPr="00ED1E51" w:rsidRDefault="00ED1E51" w:rsidP="00ED1E51">
            <w:pPr>
              <w:widowControl w:val="0"/>
              <w:numPr>
                <w:ilvl w:val="0"/>
                <w:numId w:val="15"/>
              </w:numPr>
              <w:spacing w:after="0" w:line="240" w:lineRule="auto"/>
              <w:ind w:left="392" w:right="39" w:hanging="284"/>
              <w:textAlignment w:val="baseline"/>
              <w:rPr>
                <w:rFonts w:eastAsia="Times New Roman" w:cs="Times New Roman"/>
                <w:szCs w:val="24"/>
                <w:lang w:eastAsia="lv-LV"/>
              </w:rPr>
            </w:pPr>
            <w:r w:rsidRPr="00ED1E51">
              <w:rPr>
                <w:rFonts w:eastAsia="Times New Roman" w:cs="Times New Roman"/>
                <w:szCs w:val="24"/>
                <w:lang w:eastAsia="lv-LV"/>
              </w:rPr>
              <w:t>Ietekme uz pašvaldības funkcijām un cilvēkresursiem: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147A56D" w14:textId="2204FD42" w:rsidR="00ED1E51" w:rsidRPr="00ED1E51" w:rsidRDefault="00E3045B" w:rsidP="000F30E8">
            <w:pPr>
              <w:widowControl w:val="0"/>
              <w:spacing w:after="0" w:line="240" w:lineRule="auto"/>
              <w:ind w:right="102"/>
              <w:contextualSpacing/>
              <w:jc w:val="both"/>
              <w:textAlignment w:val="baseline"/>
              <w:rPr>
                <w:rFonts w:eastAsia="Times New Roman" w:cs="Times New Roman"/>
                <w:b/>
                <w:bCs/>
                <w:szCs w:val="24"/>
                <w:lang w:eastAsia="lv-LV"/>
              </w:rPr>
            </w:pPr>
            <w:r>
              <w:rPr>
                <w:rFonts w:eastAsia="Times New Roman" w:cs="Times New Roman"/>
                <w:szCs w:val="24"/>
                <w:lang w:eastAsia="lv-LV"/>
              </w:rPr>
              <w:t>S</w:t>
            </w:r>
            <w:r w:rsidR="00ED1E51" w:rsidRPr="00ED1E51">
              <w:rPr>
                <w:rFonts w:eastAsia="Times New Roman" w:cs="Times New Roman"/>
                <w:szCs w:val="24"/>
                <w:lang w:eastAsia="lv-LV"/>
              </w:rPr>
              <w:t>aistošo noteikumu izpilde nebūtiski palielinās darba apjomu esošajiem darbiniekiem iesaistītajās pašvaldības institūcijās.</w:t>
            </w:r>
          </w:p>
        </w:tc>
      </w:tr>
      <w:tr w:rsidR="00ED1E51" w:rsidRPr="00ED1E51" w14:paraId="337C6BAA" w14:textId="77777777" w:rsidTr="00ED1E5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8F74F0E" w14:textId="77777777" w:rsidR="00ED1E51" w:rsidRPr="00ED1E51" w:rsidRDefault="00ED1E51" w:rsidP="00ED1E51">
            <w:pPr>
              <w:widowControl w:val="0"/>
              <w:numPr>
                <w:ilvl w:val="0"/>
                <w:numId w:val="16"/>
              </w:numPr>
              <w:spacing w:after="0" w:line="240" w:lineRule="auto"/>
              <w:ind w:left="392" w:right="39" w:hanging="284"/>
              <w:textAlignment w:val="baseline"/>
              <w:rPr>
                <w:rFonts w:eastAsia="Times New Roman" w:cs="Times New Roman"/>
                <w:szCs w:val="24"/>
                <w:lang w:eastAsia="lv-LV"/>
              </w:rPr>
            </w:pPr>
            <w:r w:rsidRPr="00ED1E51">
              <w:rPr>
                <w:rFonts w:eastAsia="Times New Roman" w:cs="Times New Roman"/>
                <w:szCs w:val="24"/>
                <w:lang w:eastAsia="lv-LV"/>
              </w:rPr>
              <w:t>Informācija par izpildes nodrošināšanu: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2A0864E" w14:textId="347484CD" w:rsidR="00ED1E51" w:rsidRPr="00ED1E51" w:rsidRDefault="00E3045B" w:rsidP="000F30E8">
            <w:pPr>
              <w:widowControl w:val="0"/>
              <w:spacing w:after="0" w:line="240" w:lineRule="auto"/>
              <w:ind w:right="102"/>
              <w:contextualSpacing/>
              <w:jc w:val="both"/>
              <w:textAlignment w:val="baseline"/>
              <w:rPr>
                <w:rFonts w:eastAsia="Times New Roman" w:cs="Times New Roman"/>
                <w:szCs w:val="24"/>
                <w:lang w:eastAsia="lv-LV"/>
              </w:rPr>
            </w:pPr>
            <w:r>
              <w:rPr>
                <w:rFonts w:eastAsia="Times New Roman" w:cs="Times New Roman"/>
                <w:szCs w:val="24"/>
                <w:lang w:eastAsia="lv-LV"/>
              </w:rPr>
              <w:t>S</w:t>
            </w:r>
            <w:r w:rsidR="00ED1E51" w:rsidRPr="00ED1E51">
              <w:rPr>
                <w:rFonts w:eastAsia="Times New Roman" w:cs="Times New Roman"/>
                <w:szCs w:val="24"/>
                <w:lang w:eastAsia="lv-LV"/>
              </w:rPr>
              <w:t>aistošie noteikumi neparedz veidot jaunas institūcijas</w:t>
            </w:r>
            <w:r w:rsidR="000F30E8">
              <w:rPr>
                <w:rFonts w:eastAsia="Times New Roman" w:cs="Times New Roman"/>
                <w:szCs w:val="24"/>
                <w:lang w:eastAsia="lv-LV"/>
              </w:rPr>
              <w:t xml:space="preserve"> pašvaldības administrācijā.</w:t>
            </w:r>
          </w:p>
          <w:p w14:paraId="05373F1A" w14:textId="77777777" w:rsidR="00ED1E51" w:rsidRPr="00ED1E51" w:rsidRDefault="00ED1E51" w:rsidP="000F30E8">
            <w:pPr>
              <w:widowControl w:val="0"/>
              <w:spacing w:after="0" w:line="240" w:lineRule="auto"/>
              <w:ind w:left="404" w:right="102"/>
              <w:contextualSpacing/>
              <w:jc w:val="both"/>
              <w:textAlignment w:val="baseline"/>
              <w:rPr>
                <w:rFonts w:eastAsia="Times New Roman" w:cs="Times New Roman"/>
                <w:szCs w:val="24"/>
                <w:lang w:eastAsia="lv-LV"/>
              </w:rPr>
            </w:pPr>
          </w:p>
        </w:tc>
      </w:tr>
      <w:tr w:rsidR="00ED1E51" w:rsidRPr="00ED1E51" w14:paraId="00400B37" w14:textId="77777777" w:rsidTr="00ED1E5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73B1A78" w14:textId="07BE94D2" w:rsidR="00ED1E51" w:rsidRPr="00ED1E51" w:rsidRDefault="00ED1E51" w:rsidP="00ED1E51">
            <w:pPr>
              <w:widowControl w:val="0"/>
              <w:numPr>
                <w:ilvl w:val="0"/>
                <w:numId w:val="17"/>
              </w:numPr>
              <w:spacing w:after="0" w:line="240" w:lineRule="auto"/>
              <w:ind w:left="392" w:right="39" w:hanging="284"/>
              <w:textAlignment w:val="baseline"/>
              <w:rPr>
                <w:rFonts w:eastAsia="Times New Roman" w:cs="Times New Roman"/>
                <w:szCs w:val="24"/>
                <w:lang w:eastAsia="lv-LV"/>
              </w:rPr>
            </w:pPr>
            <w:r w:rsidRPr="00ED1E51">
              <w:rPr>
                <w:rFonts w:eastAsia="Times New Roman" w:cs="Times New Roman"/>
                <w:szCs w:val="24"/>
                <w:lang w:eastAsia="lv-LV"/>
              </w:rPr>
              <w:t>Prasību un izmaksu samērīgums pret ieguvumiem, ko sniedz mērķa sasniegšana</w:t>
            </w:r>
            <w:r w:rsidR="00460E7C">
              <w:rPr>
                <w:rFonts w:eastAsia="Times New Roman" w:cs="Times New Roman"/>
                <w:szCs w:val="24"/>
                <w:lang w:eastAsia="lv-LV"/>
              </w:rPr>
              <w:t>:</w:t>
            </w:r>
            <w:r w:rsidRPr="00ED1E51">
              <w:rPr>
                <w:rFonts w:eastAsia="Times New Roman" w:cs="Times New Roman"/>
                <w:szCs w:val="24"/>
                <w:lang w:eastAsia="lv-LV"/>
              </w:rPr>
              <w:t>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17352E6" w14:textId="75176C4F" w:rsidR="00ED1E51" w:rsidRPr="00ED1E51" w:rsidRDefault="00E3045B" w:rsidP="000F30E8">
            <w:pPr>
              <w:widowControl w:val="0"/>
              <w:spacing w:after="0" w:line="240" w:lineRule="auto"/>
              <w:ind w:right="102"/>
              <w:jc w:val="both"/>
              <w:textAlignment w:val="baseline"/>
              <w:rPr>
                <w:rFonts w:eastAsia="Times New Roman" w:cs="Times New Roman"/>
                <w:szCs w:val="24"/>
                <w:lang w:eastAsia="lv-LV"/>
              </w:rPr>
            </w:pPr>
            <w:r>
              <w:rPr>
                <w:rFonts w:eastAsia="Times New Roman" w:cs="Times New Roman"/>
                <w:szCs w:val="24"/>
                <w:lang w:eastAsia="lv-LV"/>
              </w:rPr>
              <w:t>S</w:t>
            </w:r>
            <w:r w:rsidR="000F30E8">
              <w:rPr>
                <w:rFonts w:eastAsia="Times New Roman" w:cs="Times New Roman"/>
                <w:szCs w:val="24"/>
                <w:lang w:eastAsia="lv-LV"/>
              </w:rPr>
              <w:t>aistošie noteikumi ir piemēroti iecerētā mērķa sasniegšanas nodrošināšanai un paredz tikai to, kas ir vajadzīgs minētā mērķa sasniegšanai.</w:t>
            </w:r>
          </w:p>
        </w:tc>
      </w:tr>
      <w:tr w:rsidR="00ED1E51" w:rsidRPr="00ED1E51" w14:paraId="0F0074CE" w14:textId="77777777" w:rsidTr="00ED1E5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3FADF4C" w14:textId="4C2375DC" w:rsidR="00ED1E51" w:rsidRPr="00ED1E51" w:rsidRDefault="00ED1E51" w:rsidP="00ED1E51">
            <w:pPr>
              <w:widowControl w:val="0"/>
              <w:numPr>
                <w:ilvl w:val="0"/>
                <w:numId w:val="18"/>
              </w:numPr>
              <w:spacing w:after="0" w:line="240" w:lineRule="auto"/>
              <w:ind w:left="392" w:right="39" w:hanging="284"/>
              <w:textAlignment w:val="baseline"/>
              <w:rPr>
                <w:rFonts w:eastAsia="Times New Roman" w:cs="Times New Roman"/>
                <w:szCs w:val="24"/>
                <w:lang w:eastAsia="lv-LV"/>
              </w:rPr>
            </w:pPr>
            <w:r w:rsidRPr="00ED1E51">
              <w:rPr>
                <w:rFonts w:eastAsia="Times New Roman" w:cs="Times New Roman"/>
                <w:szCs w:val="24"/>
                <w:lang w:eastAsia="lv-LV"/>
              </w:rPr>
              <w:t>Izstrādes gaitā veiktās konsultācijas ar privātpersonām un institūcijām</w:t>
            </w:r>
            <w:r w:rsidR="00384990">
              <w:rPr>
                <w:rFonts w:eastAsia="Times New Roman" w:cs="Times New Roman"/>
                <w:szCs w:val="24"/>
                <w:lang w:eastAsia="lv-LV"/>
              </w:rPr>
              <w:t>:</w:t>
            </w:r>
            <w:r w:rsidRPr="00ED1E51">
              <w:rPr>
                <w:rFonts w:eastAsia="Times New Roman" w:cs="Times New Roman"/>
                <w:szCs w:val="24"/>
                <w:lang w:eastAsia="lv-LV"/>
              </w:rPr>
              <w:t>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A5547CB" w14:textId="1EA3099D" w:rsidR="00ED1E51" w:rsidRPr="00ED1E51" w:rsidRDefault="009B4200" w:rsidP="00ED1E51">
            <w:pPr>
              <w:widowControl w:val="0"/>
              <w:numPr>
                <w:ilvl w:val="1"/>
                <w:numId w:val="29"/>
              </w:numPr>
              <w:spacing w:after="0" w:line="240" w:lineRule="auto"/>
              <w:ind w:left="414" w:right="102" w:hanging="414"/>
              <w:contextualSpacing/>
              <w:jc w:val="both"/>
              <w:textAlignment w:val="baseline"/>
              <w:rPr>
                <w:rFonts w:eastAsia="Calibri" w:cs="Times New Roman"/>
                <w:color w:val="000000" w:themeColor="text1"/>
                <w:szCs w:val="24"/>
              </w:rPr>
            </w:pPr>
            <w:r>
              <w:rPr>
                <w:rFonts w:eastAsia="Calibri" w:cs="Times New Roman"/>
                <w:color w:val="000000" w:themeColor="text1"/>
                <w:szCs w:val="24"/>
              </w:rPr>
              <w:t>S</w:t>
            </w:r>
            <w:r w:rsidR="00ED1E51" w:rsidRPr="00ED1E51">
              <w:rPr>
                <w:rFonts w:eastAsia="Calibri" w:cs="Times New Roman"/>
                <w:color w:val="000000" w:themeColor="text1"/>
                <w:szCs w:val="24"/>
              </w:rPr>
              <w:t>aistošo noteikumu izstrādes gaitā veiktas konsultācijas ar</w:t>
            </w:r>
            <w:r w:rsidR="004E7EB6">
              <w:rPr>
                <w:rFonts w:eastAsia="Calibri" w:cs="Times New Roman"/>
                <w:color w:val="000000" w:themeColor="text1"/>
                <w:szCs w:val="24"/>
              </w:rPr>
              <w:t xml:space="preserve"> </w:t>
            </w:r>
            <w:r w:rsidR="00F004CF">
              <w:rPr>
                <w:rFonts w:eastAsia="Calibri" w:cs="Times New Roman"/>
                <w:color w:val="000000" w:themeColor="text1"/>
                <w:szCs w:val="24"/>
              </w:rPr>
              <w:t>Nacionālajiem bruņotajiem spēkiem par medību pieļaujamību pilsētas teritorijā esoša valsts aizsardzības aizsargjoslā</w:t>
            </w:r>
            <w:r w:rsidR="00ED1E51" w:rsidRPr="00ED1E51">
              <w:rPr>
                <w:rFonts w:eastAsia="Calibri" w:cs="Times New Roman"/>
                <w:color w:val="000000" w:themeColor="text1"/>
                <w:szCs w:val="24"/>
              </w:rPr>
              <w:t>;</w:t>
            </w:r>
          </w:p>
          <w:p w14:paraId="74B00F29" w14:textId="0939F7CF" w:rsidR="00ED1E51" w:rsidRPr="00ED1E51" w:rsidRDefault="009B4200" w:rsidP="00ED1E51">
            <w:pPr>
              <w:numPr>
                <w:ilvl w:val="1"/>
                <w:numId w:val="29"/>
              </w:numPr>
              <w:spacing w:after="0" w:line="240" w:lineRule="auto"/>
              <w:contextualSpacing/>
              <w:jc w:val="both"/>
            </w:pPr>
            <w:r>
              <w:rPr>
                <w:rFonts w:eastAsia="Calibri" w:cs="Times New Roman"/>
                <w:color w:val="000000" w:themeColor="text1"/>
                <w:szCs w:val="24"/>
              </w:rPr>
              <w:t>A</w:t>
            </w:r>
            <w:r w:rsidR="00ED1E51" w:rsidRPr="00ED1E51">
              <w:rPr>
                <w:rFonts w:eastAsia="Calibri" w:cs="Times New Roman"/>
                <w:color w:val="000000" w:themeColor="text1"/>
                <w:szCs w:val="24"/>
              </w:rPr>
              <w:t>tbilstoši Pašvaldību likuma 46.</w:t>
            </w:r>
            <w:r w:rsidR="00DF1FF7">
              <w:rPr>
                <w:rFonts w:eastAsia="Calibri" w:cs="Times New Roman"/>
                <w:color w:val="000000" w:themeColor="text1"/>
                <w:szCs w:val="24"/>
              </w:rPr>
              <w:t> </w:t>
            </w:r>
            <w:r w:rsidR="00ED1E51" w:rsidRPr="00ED1E51">
              <w:rPr>
                <w:rFonts w:eastAsia="Calibri" w:cs="Times New Roman"/>
                <w:color w:val="000000" w:themeColor="text1"/>
                <w:szCs w:val="24"/>
              </w:rPr>
              <w:t xml:space="preserve">panta trešajai daļai saistošo noteikumu projekts </w:t>
            </w:r>
            <w:r w:rsidR="00ED1E51" w:rsidRPr="00ED1E51">
              <w:t>un to paskaidrojuma raksts sabiedrības viedokļa noskaidrošanai no</w:t>
            </w:r>
            <w:r w:rsidR="004E7EB6">
              <w:t xml:space="preserve"> </w:t>
            </w:r>
            <w:r w:rsidR="00343CA1" w:rsidRPr="00343CA1">
              <w:t xml:space="preserve">20.10.2023. </w:t>
            </w:r>
            <w:r w:rsidR="00ED1E51" w:rsidRPr="00343CA1">
              <w:t>līdz</w:t>
            </w:r>
            <w:r w:rsidR="00ED1E51" w:rsidRPr="00ED1E51">
              <w:t xml:space="preserve">  </w:t>
            </w:r>
            <w:r w:rsidR="00447228">
              <w:t xml:space="preserve">02.11.2023. </w:t>
            </w:r>
            <w:r w:rsidR="00ED1E51" w:rsidRPr="00ED1E51">
              <w:t xml:space="preserve">publicēts pašvaldības oficiālajā tīmekļvietnē </w:t>
            </w:r>
            <w:hyperlink r:id="rId6" w:history="1">
              <w:r w:rsidR="00ED1E51" w:rsidRPr="00ED1E51">
                <w:rPr>
                  <w:color w:val="0563C1" w:themeColor="hyperlink"/>
                  <w:u w:val="single"/>
                </w:rPr>
                <w:t>www.aluksne.lv</w:t>
              </w:r>
            </w:hyperlink>
            <w:r w:rsidR="00ED1E51" w:rsidRPr="00ED1E51">
              <w:t xml:space="preserve"> </w:t>
            </w:r>
            <w:r w:rsidR="00ED1E51" w:rsidRPr="00ED1E51">
              <w:rPr>
                <w:rFonts w:eastAsia="Calibri" w:cs="Times New Roman"/>
                <w:color w:val="000000" w:themeColor="text1"/>
                <w:szCs w:val="24"/>
              </w:rPr>
              <w:t xml:space="preserve">sadaļā </w:t>
            </w:r>
            <w:r w:rsidR="00ED1E51" w:rsidRPr="00ED1E51">
              <w:rPr>
                <w:rFonts w:eastAsia="Calibri" w:cs="Times New Roman"/>
                <w:i/>
                <w:iCs/>
                <w:szCs w:val="24"/>
              </w:rPr>
              <w:t xml:space="preserve">Sabiedrība/Sabiedrības līdzdalība/Viedokļa izteikšana par saistošo noteikumu </w:t>
            </w:r>
            <w:r w:rsidR="00ED1E51" w:rsidRPr="00ED1E51">
              <w:rPr>
                <w:rFonts w:eastAsia="Calibri" w:cs="Times New Roman"/>
                <w:szCs w:val="24"/>
              </w:rPr>
              <w:t>projektiem. V</w:t>
            </w:r>
            <w:r w:rsidR="00ED1E51" w:rsidRPr="00ED1E51">
              <w:rPr>
                <w:rFonts w:eastAsia="Calibri" w:cs="Times New Roman"/>
                <w:color w:val="000000" w:themeColor="text1"/>
                <w:szCs w:val="24"/>
              </w:rPr>
              <w:t>iedokļu sniegšanas termiņš – divas nedēļas no saistošo noteikumu projekta publicēšanas;</w:t>
            </w:r>
          </w:p>
          <w:p w14:paraId="21427EA0" w14:textId="4DE03B7B" w:rsidR="00ED1E51" w:rsidRPr="00ED1E51" w:rsidRDefault="00ED1E51" w:rsidP="00ED1E51">
            <w:pPr>
              <w:spacing w:after="0" w:line="240" w:lineRule="auto"/>
              <w:ind w:left="404" w:right="102" w:hanging="404"/>
              <w:jc w:val="both"/>
              <w:textAlignment w:val="baseline"/>
            </w:pPr>
            <w:r w:rsidRPr="00ED1E51">
              <w:rPr>
                <w:rFonts w:eastAsia="Calibri" w:cs="Times New Roman"/>
                <w:szCs w:val="24"/>
              </w:rPr>
              <w:t>8.</w:t>
            </w:r>
            <w:r w:rsidRPr="00ED1E51">
              <w:rPr>
                <w:rFonts w:eastAsia="Calibri" w:cs="Times New Roman"/>
                <w:color w:val="000000" w:themeColor="text1"/>
                <w:szCs w:val="24"/>
              </w:rPr>
              <w:t>4.</w:t>
            </w:r>
            <w:r w:rsidR="009B4200">
              <w:rPr>
                <w:rFonts w:eastAsia="Calibri" w:cs="Times New Roman"/>
                <w:color w:val="000000" w:themeColor="text1"/>
                <w:szCs w:val="24"/>
              </w:rPr>
              <w:t>V</w:t>
            </w:r>
            <w:r w:rsidRPr="00ED1E51">
              <w:rPr>
                <w:rFonts w:eastAsia="Calibri" w:cs="Times New Roman"/>
                <w:color w:val="000000" w:themeColor="text1"/>
                <w:szCs w:val="24"/>
              </w:rPr>
              <w:t>iedok</w:t>
            </w:r>
            <w:r w:rsidR="004E7EB6">
              <w:rPr>
                <w:rFonts w:eastAsia="Calibri" w:cs="Times New Roman"/>
                <w:color w:val="000000" w:themeColor="text1"/>
                <w:szCs w:val="24"/>
              </w:rPr>
              <w:t xml:space="preserve">ļa sniegšanai pieejamie rīki: </w:t>
            </w:r>
            <w:r w:rsidRPr="00ED1E51">
              <w:rPr>
                <w:rFonts w:eastAsia="Calibri" w:cs="Times New Roman"/>
                <w:color w:val="000000"/>
                <w:szCs w:val="24"/>
              </w:rPr>
              <w:t>elektronisk</w:t>
            </w:r>
            <w:r w:rsidR="004E7EB6">
              <w:rPr>
                <w:rFonts w:eastAsia="Calibri" w:cs="Times New Roman"/>
                <w:color w:val="000000"/>
                <w:szCs w:val="24"/>
              </w:rPr>
              <w:t>s</w:t>
            </w:r>
            <w:r w:rsidRPr="00ED1E51">
              <w:rPr>
                <w:rFonts w:eastAsia="Calibri" w:cs="Times New Roman"/>
                <w:color w:val="000000"/>
                <w:szCs w:val="24"/>
              </w:rPr>
              <w:t xml:space="preserve"> iesniegum</w:t>
            </w:r>
            <w:r w:rsidR="004E7EB6">
              <w:rPr>
                <w:rFonts w:eastAsia="Calibri" w:cs="Times New Roman"/>
                <w:color w:val="000000"/>
                <w:szCs w:val="24"/>
              </w:rPr>
              <w:t>s pašvaldība</w:t>
            </w:r>
            <w:r w:rsidR="009B4200">
              <w:rPr>
                <w:rFonts w:eastAsia="Calibri" w:cs="Times New Roman"/>
                <w:color w:val="000000"/>
                <w:szCs w:val="24"/>
              </w:rPr>
              <w:t>s</w:t>
            </w:r>
            <w:r w:rsidRPr="00ED1E51">
              <w:rPr>
                <w:rFonts w:eastAsia="Calibri" w:cs="Times New Roman"/>
                <w:color w:val="000000"/>
                <w:szCs w:val="24"/>
              </w:rPr>
              <w:t xml:space="preserve"> e-adresi, elektroniski parakstīt</w:t>
            </w:r>
            <w:r w:rsidR="009B4200">
              <w:rPr>
                <w:rFonts w:eastAsia="Calibri" w:cs="Times New Roman"/>
                <w:color w:val="000000"/>
                <w:szCs w:val="24"/>
              </w:rPr>
              <w:t>s</w:t>
            </w:r>
            <w:r w:rsidRPr="00ED1E51">
              <w:rPr>
                <w:rFonts w:eastAsia="Calibri" w:cs="Times New Roman"/>
                <w:color w:val="000000"/>
                <w:szCs w:val="24"/>
              </w:rPr>
              <w:t xml:space="preserve"> iesniegum</w:t>
            </w:r>
            <w:r w:rsidR="004E7EB6">
              <w:rPr>
                <w:rFonts w:eastAsia="Calibri" w:cs="Times New Roman"/>
                <w:color w:val="000000"/>
                <w:szCs w:val="24"/>
              </w:rPr>
              <w:t>s</w:t>
            </w:r>
            <w:r w:rsidRPr="00ED1E51">
              <w:rPr>
                <w:rFonts w:eastAsia="Calibri" w:cs="Times New Roman"/>
                <w:color w:val="000000"/>
                <w:szCs w:val="24"/>
              </w:rPr>
              <w:t xml:space="preserve"> uz pašvaldības e-pasta adresi </w:t>
            </w:r>
            <w:proofErr w:type="spellStart"/>
            <w:r w:rsidRPr="00ED1E51">
              <w:rPr>
                <w:rFonts w:eastAsia="Calibri" w:cs="Times New Roman"/>
                <w:color w:val="000000"/>
                <w:szCs w:val="24"/>
              </w:rPr>
              <w:t>priekslikumi@aluksne.lv</w:t>
            </w:r>
            <w:proofErr w:type="spellEnd"/>
            <w:r w:rsidRPr="00ED1E51">
              <w:rPr>
                <w:rFonts w:eastAsia="Calibri" w:cs="Times New Roman"/>
                <w:color w:val="000000"/>
                <w:szCs w:val="24"/>
              </w:rPr>
              <w:t>, pašrocīgi parakstītu iesniegumu vai aizpild</w:t>
            </w:r>
            <w:r w:rsidR="004E7EB6">
              <w:rPr>
                <w:rFonts w:eastAsia="Calibri" w:cs="Times New Roman"/>
                <w:color w:val="000000"/>
                <w:szCs w:val="24"/>
              </w:rPr>
              <w:t>īta</w:t>
            </w:r>
            <w:r w:rsidRPr="00ED1E51">
              <w:rPr>
                <w:rFonts w:eastAsia="Calibri" w:cs="Times New Roman"/>
                <w:color w:val="000000"/>
                <w:szCs w:val="24"/>
              </w:rPr>
              <w:t xml:space="preserve"> iesnieguma veidlap</w:t>
            </w:r>
            <w:r w:rsidR="004E7EB6">
              <w:rPr>
                <w:rFonts w:eastAsia="Calibri" w:cs="Times New Roman"/>
                <w:color w:val="000000"/>
                <w:szCs w:val="24"/>
              </w:rPr>
              <w:t xml:space="preserve">a </w:t>
            </w:r>
            <w:r w:rsidRPr="00ED1E51">
              <w:rPr>
                <w:rFonts w:eastAsia="Calibri" w:cs="Times New Roman"/>
                <w:color w:val="000000"/>
                <w:szCs w:val="24"/>
              </w:rPr>
              <w:t xml:space="preserve">(pieejama arī  </w:t>
            </w:r>
            <w:r w:rsidRPr="00ED1E51">
              <w:rPr>
                <w:rFonts w:eastAsia="Calibri" w:cs="Times New Roman"/>
                <w:color w:val="000000" w:themeColor="text1"/>
                <w:szCs w:val="24"/>
              </w:rPr>
              <w:t xml:space="preserve">pašvaldības tīmekļvietnē sadaļā </w:t>
            </w:r>
            <w:r w:rsidRPr="00ED1E51">
              <w:rPr>
                <w:rFonts w:eastAsia="Calibri" w:cs="Times New Roman"/>
                <w:i/>
                <w:iCs/>
                <w:color w:val="000000" w:themeColor="text1"/>
                <w:szCs w:val="24"/>
              </w:rPr>
              <w:t>Sabiedrība/Sabiedrības līdzdalība/</w:t>
            </w:r>
            <w:r w:rsidRPr="00ED1E51">
              <w:rPr>
                <w:rFonts w:eastAsia="Calibri" w:cs="Times New Roman"/>
                <w:i/>
                <w:iCs/>
                <w:szCs w:val="24"/>
              </w:rPr>
              <w:t xml:space="preserve"> Viedokļa izteikšana par saistošo noteikumu projektiem</w:t>
            </w:r>
            <w:r w:rsidRPr="00ED1E51">
              <w:rPr>
                <w:rFonts w:eastAsia="Calibri" w:cs="Times New Roman"/>
                <w:szCs w:val="24"/>
              </w:rPr>
              <w:t>)</w:t>
            </w:r>
            <w:r w:rsidRPr="00ED1E51">
              <w:rPr>
                <w:rFonts w:eastAsia="Calibri" w:cs="Times New Roman"/>
                <w:color w:val="000000" w:themeColor="text1"/>
                <w:szCs w:val="24"/>
              </w:rPr>
              <w:t xml:space="preserve"> </w:t>
            </w:r>
            <w:r w:rsidRPr="00ED1E51">
              <w:rPr>
                <w:rFonts w:eastAsia="Calibri" w:cs="Times New Roman"/>
                <w:color w:val="000000"/>
                <w:szCs w:val="24"/>
              </w:rPr>
              <w:t xml:space="preserve"> kādā no pašvaldības klientu apkalpošanas centriem.</w:t>
            </w:r>
            <w:r w:rsidRPr="00ED1E51">
              <w:t xml:space="preserve"> </w:t>
            </w:r>
          </w:p>
        </w:tc>
      </w:tr>
      <w:tr w:rsidR="00ED1E51" w:rsidRPr="00ED1E51" w14:paraId="3032D0DA" w14:textId="77777777" w:rsidTr="00ED1E5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F8DAA8D" w14:textId="076D692B" w:rsidR="00ED1E51" w:rsidRPr="00ED1E51" w:rsidRDefault="00ED1E51" w:rsidP="00ED1E51">
            <w:pPr>
              <w:widowControl w:val="0"/>
              <w:numPr>
                <w:ilvl w:val="0"/>
                <w:numId w:val="18"/>
              </w:numPr>
              <w:spacing w:after="0" w:line="240" w:lineRule="auto"/>
              <w:ind w:left="392" w:right="39" w:hanging="284"/>
              <w:textAlignment w:val="baseline"/>
              <w:rPr>
                <w:rFonts w:eastAsia="Times New Roman" w:cs="Times New Roman"/>
                <w:szCs w:val="24"/>
                <w:lang w:eastAsia="lv-LV"/>
              </w:rPr>
            </w:pPr>
            <w:r w:rsidRPr="00ED1E51">
              <w:rPr>
                <w:rFonts w:eastAsia="Calibri" w:cs="Times New Roman"/>
                <w:color w:val="000000" w:themeColor="text1"/>
                <w:szCs w:val="24"/>
              </w:rPr>
              <w:t xml:space="preserve">Informācija par sabiedrības </w:t>
            </w:r>
            <w:r w:rsidRPr="00ED1E51">
              <w:rPr>
                <w:rFonts w:eastAsia="Calibri" w:cs="Times New Roman"/>
                <w:color w:val="000000" w:themeColor="text1"/>
                <w:szCs w:val="24"/>
              </w:rPr>
              <w:lastRenderedPageBreak/>
              <w:t>izteiktajiem viedokļiem par saistošo noteikumu projektu</w:t>
            </w:r>
            <w:r w:rsidR="00384990">
              <w:rPr>
                <w:rFonts w:eastAsia="Calibri" w:cs="Times New Roman"/>
                <w:color w:val="000000" w:themeColor="text1"/>
                <w:szCs w:val="24"/>
              </w:rPr>
              <w:t>:</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4360F5C" w14:textId="3FE97D88" w:rsidR="00ED1E51" w:rsidRDefault="00EB07E2" w:rsidP="00D17DA9">
            <w:pPr>
              <w:widowControl w:val="0"/>
              <w:spacing w:after="0" w:line="240" w:lineRule="auto"/>
              <w:ind w:left="-11" w:firstLine="11"/>
              <w:jc w:val="both"/>
            </w:pPr>
            <w:r>
              <w:lastRenderedPageBreak/>
              <w:t>Viedokli par saistošo noteikumu projektu izteikušas divas personas, iebilstot</w:t>
            </w:r>
            <w:r w:rsidR="00D17DA9">
              <w:t xml:space="preserve"> par medībām pilsētas teritorijā - par </w:t>
            </w:r>
            <w:r>
              <w:t xml:space="preserve">dzīvnieku nogalināšanu </w:t>
            </w:r>
            <w:r>
              <w:lastRenderedPageBreak/>
              <w:t>un iedzīvotāju miera traucēšanu,</w:t>
            </w:r>
            <w:r w:rsidR="00054A26">
              <w:t xml:space="preserve"> un</w:t>
            </w:r>
            <w:r>
              <w:t xml:space="preserve"> ierosinot izveidot nožogojumus, ierīkot elektrisko ganu, ap kokiem apliekot speciālus sietus, pārvietojot dzīvniekus</w:t>
            </w:r>
            <w:r w:rsidR="00D17DA9">
              <w:t xml:space="preserve"> atpakaļ uz mežu.</w:t>
            </w:r>
          </w:p>
          <w:p w14:paraId="18D4A10B" w14:textId="1F89EDB7" w:rsidR="004D653E" w:rsidRPr="00ED1E51" w:rsidRDefault="00D17DA9" w:rsidP="00975F58">
            <w:pPr>
              <w:widowControl w:val="0"/>
              <w:spacing w:after="0" w:line="240" w:lineRule="auto"/>
              <w:jc w:val="both"/>
              <w:rPr>
                <w:rFonts w:eastAsia="Calibri" w:cs="Times New Roman"/>
                <w:color w:val="000000" w:themeColor="text1"/>
                <w:szCs w:val="24"/>
              </w:rPr>
            </w:pPr>
            <w:r>
              <w:rPr>
                <w:rFonts w:eastAsia="Calibri" w:cs="Times New Roman"/>
                <w:color w:val="000000" w:themeColor="text1"/>
                <w:szCs w:val="24"/>
              </w:rPr>
              <w:t xml:space="preserve">Personu viedokļi nav ņemti vērā, jo </w:t>
            </w:r>
            <w:r w:rsidR="00975F58">
              <w:rPr>
                <w:rFonts w:eastAsia="Calibri" w:cs="Times New Roman"/>
                <w:color w:val="000000" w:themeColor="text1"/>
                <w:szCs w:val="24"/>
              </w:rPr>
              <w:t>medības atbilstoši Medību likumā ietvertajam skaidrojumam, nav tikai šaujamieroču izmantošana, bet arī medību rīku (lamatas, slazdi u.c. ) izmantošana. Kā arī medības pilsētā būs atsevišķi gadījumi, lai novērstu postījumus un mazinātu draudus sabiedrības drošībai un veselībai</w:t>
            </w:r>
            <w:r w:rsidR="00C7665B">
              <w:rPr>
                <w:rFonts w:eastAsia="Calibri" w:cs="Times New Roman"/>
                <w:color w:val="000000" w:themeColor="text1"/>
                <w:szCs w:val="24"/>
              </w:rPr>
              <w:t>, stingri ievērojot medību jomu reglamentējošo normatīvo aktu prasības, nevis sistemātisks medību process.</w:t>
            </w:r>
          </w:p>
        </w:tc>
      </w:tr>
    </w:tbl>
    <w:p w14:paraId="28831B54" w14:textId="77777777" w:rsidR="00ED1E51" w:rsidRPr="00ED1E51" w:rsidRDefault="00ED1E51" w:rsidP="00ED1E51">
      <w:pPr>
        <w:widowControl w:val="0"/>
        <w:spacing w:after="200" w:line="276" w:lineRule="auto"/>
        <w:rPr>
          <w:rFonts w:ascii="Calibri" w:eastAsia="Calibri" w:hAnsi="Calibri" w:cs="Times New Roman"/>
          <w:sz w:val="22"/>
        </w:rPr>
      </w:pPr>
    </w:p>
    <w:p w14:paraId="271CD40B" w14:textId="77777777" w:rsidR="00430B8E" w:rsidRDefault="00430B8E" w:rsidP="00430B8E">
      <w:pPr>
        <w:jc w:val="both"/>
      </w:pPr>
    </w:p>
    <w:bookmarkEnd w:id="1"/>
    <w:p w14:paraId="665116B3" w14:textId="77777777" w:rsidR="00B4615E" w:rsidRPr="00B4615E" w:rsidRDefault="00B4615E" w:rsidP="00B4615E">
      <w:pPr>
        <w:spacing w:after="0" w:line="240" w:lineRule="auto"/>
        <w:rPr>
          <w:bCs/>
        </w:rPr>
      </w:pPr>
    </w:p>
    <w:sectPr w:rsidR="00B4615E" w:rsidRPr="00B4615E" w:rsidSect="00652596">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1402E"/>
    <w:multiLevelType w:val="multilevel"/>
    <w:tmpl w:val="99443810"/>
    <w:lvl w:ilvl="0">
      <w:start w:val="1"/>
      <w:numFmt w:val="decimal"/>
      <w:lvlText w:val="%1."/>
      <w:lvlJc w:val="left"/>
      <w:pPr>
        <w:ind w:left="720" w:hanging="360"/>
      </w:pPr>
      <w:rPr>
        <w:rFonts w:hint="default"/>
      </w:rPr>
    </w:lvl>
    <w:lvl w:ilvl="1">
      <w:start w:val="1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A479BC"/>
    <w:multiLevelType w:val="hybridMultilevel"/>
    <w:tmpl w:val="BAF02F1C"/>
    <w:lvl w:ilvl="0" w:tplc="82AC904E">
      <w:start w:val="1"/>
      <w:numFmt w:val="decimal"/>
      <w:lvlText w:val="3.%1."/>
      <w:lvlJc w:val="left"/>
      <w:pPr>
        <w:ind w:left="2424"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2E3A1E"/>
    <w:multiLevelType w:val="hybridMultilevel"/>
    <w:tmpl w:val="1AD4AE6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213A6629"/>
    <w:multiLevelType w:val="hybridMultilevel"/>
    <w:tmpl w:val="E4B45418"/>
    <w:lvl w:ilvl="0" w:tplc="41FA942C">
      <w:start w:val="1"/>
      <w:numFmt w:val="decimal"/>
      <w:lvlText w:val="1.%1."/>
      <w:lvlJc w:val="left"/>
      <w:pPr>
        <w:ind w:left="1440" w:hanging="360"/>
      </w:pPr>
      <w:rPr>
        <w:rFonts w:hint="default"/>
        <w:b w:val="0"/>
        <w:bCs w: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252404CB"/>
    <w:multiLevelType w:val="hybridMultilevel"/>
    <w:tmpl w:val="9AD2DC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85F0507"/>
    <w:multiLevelType w:val="multilevel"/>
    <w:tmpl w:val="38EE4A0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124E61"/>
    <w:multiLevelType w:val="hybridMultilevel"/>
    <w:tmpl w:val="38AC7430"/>
    <w:lvl w:ilvl="0" w:tplc="D04A424A">
      <w:start w:val="1"/>
      <w:numFmt w:val="decimal"/>
      <w:lvlText w:val="7.%1."/>
      <w:lvlJc w:val="left"/>
      <w:pPr>
        <w:ind w:left="2880" w:hanging="360"/>
      </w:pPr>
      <w:rPr>
        <w:rFonts w:hint="default"/>
      </w:rPr>
    </w:lvl>
    <w:lvl w:ilvl="1" w:tplc="DB7CA036">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9DF115E"/>
    <w:multiLevelType w:val="multilevel"/>
    <w:tmpl w:val="E1AE7C62"/>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2AB634BB"/>
    <w:multiLevelType w:val="hybridMultilevel"/>
    <w:tmpl w:val="51D81DBA"/>
    <w:lvl w:ilvl="0" w:tplc="A874027C">
      <w:start w:val="1"/>
      <w:numFmt w:val="decimal"/>
      <w:lvlText w:val="%1."/>
      <w:lvlJc w:val="left"/>
      <w:pPr>
        <w:ind w:left="1080" w:hanging="360"/>
      </w:pPr>
      <w:rPr>
        <w:rFonts w:ascii="Times New Roman" w:eastAsia="Times New Roman" w:hAnsi="Times New Roman" w:cs="Times New Roman"/>
        <w:b w:val="0"/>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 w15:restartNumberingAfterBreak="0">
    <w:nsid w:val="2AD7359D"/>
    <w:multiLevelType w:val="hybridMultilevel"/>
    <w:tmpl w:val="44BE7A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B0879F5"/>
    <w:multiLevelType w:val="multilevel"/>
    <w:tmpl w:val="121299C6"/>
    <w:lvl w:ilvl="0">
      <w:start w:val="7"/>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F01E24"/>
    <w:multiLevelType w:val="multilevel"/>
    <w:tmpl w:val="6834F80E"/>
    <w:lvl w:ilvl="0">
      <w:start w:val="1"/>
      <w:numFmt w:val="decimal"/>
      <w:lvlText w:val="%1."/>
      <w:lvlJc w:val="left"/>
      <w:pPr>
        <w:ind w:left="1020" w:hanging="360"/>
      </w:pPr>
      <w:rPr>
        <w:rFonts w:hint="default"/>
        <w:i w:val="0"/>
        <w:strike w:val="0"/>
        <w:sz w:val="24"/>
        <w:szCs w:val="24"/>
      </w:rPr>
    </w:lvl>
    <w:lvl w:ilvl="1">
      <w:start w:val="1"/>
      <w:numFmt w:val="decimal"/>
      <w:isLgl/>
      <w:lvlText w:val="%1.%2."/>
      <w:lvlJc w:val="left"/>
      <w:pPr>
        <w:ind w:left="1440" w:hanging="420"/>
      </w:pPr>
      <w:rPr>
        <w:rFonts w:hint="default"/>
        <w:sz w:val="24"/>
        <w:szCs w:val="24"/>
      </w:rPr>
    </w:lvl>
    <w:lvl w:ilvl="2">
      <w:start w:val="1"/>
      <w:numFmt w:val="decimal"/>
      <w:isLgl/>
      <w:lvlText w:val="%1.%2.%3."/>
      <w:lvlJc w:val="left"/>
      <w:pPr>
        <w:ind w:left="2100" w:hanging="720"/>
      </w:pPr>
      <w:rPr>
        <w:rFonts w:hint="default"/>
      </w:rPr>
    </w:lvl>
    <w:lvl w:ilvl="3">
      <w:start w:val="1"/>
      <w:numFmt w:val="decimal"/>
      <w:isLgl/>
      <w:lvlText w:val="%1.%2.%3.%4."/>
      <w:lvlJc w:val="left"/>
      <w:pPr>
        <w:ind w:left="2460" w:hanging="72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20" w:hanging="1440"/>
      </w:pPr>
      <w:rPr>
        <w:rFonts w:hint="default"/>
      </w:rPr>
    </w:lvl>
    <w:lvl w:ilvl="8">
      <w:start w:val="1"/>
      <w:numFmt w:val="decimal"/>
      <w:isLgl/>
      <w:lvlText w:val="%1.%2.%3.%4.%5.%6.%7.%8.%9."/>
      <w:lvlJc w:val="left"/>
      <w:pPr>
        <w:ind w:left="5340" w:hanging="1800"/>
      </w:pPr>
      <w:rPr>
        <w:rFonts w:hint="default"/>
      </w:rPr>
    </w:lvl>
  </w:abstractNum>
  <w:abstractNum w:abstractNumId="12" w15:restartNumberingAfterBreak="0">
    <w:nsid w:val="30572F1C"/>
    <w:multiLevelType w:val="hybridMultilevel"/>
    <w:tmpl w:val="882A290C"/>
    <w:lvl w:ilvl="0" w:tplc="AFD86304">
      <w:start w:val="1"/>
      <w:numFmt w:val="decimal"/>
      <w:lvlText w:val="4.%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30BC57A0"/>
    <w:multiLevelType w:val="multilevel"/>
    <w:tmpl w:val="20DC050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072783"/>
    <w:multiLevelType w:val="multilevel"/>
    <w:tmpl w:val="F8C08D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927172"/>
    <w:multiLevelType w:val="hybridMultilevel"/>
    <w:tmpl w:val="E3CCB166"/>
    <w:lvl w:ilvl="0" w:tplc="04260001">
      <w:start w:val="1"/>
      <w:numFmt w:val="bullet"/>
      <w:lvlText w:val=""/>
      <w:lvlJc w:val="left"/>
      <w:pPr>
        <w:ind w:left="1500" w:hanging="360"/>
      </w:pPr>
      <w:rPr>
        <w:rFonts w:ascii="Symbol" w:hAnsi="Symbol" w:hint="default"/>
      </w:rPr>
    </w:lvl>
    <w:lvl w:ilvl="1" w:tplc="04260003">
      <w:start w:val="1"/>
      <w:numFmt w:val="bullet"/>
      <w:lvlText w:val="o"/>
      <w:lvlJc w:val="left"/>
      <w:pPr>
        <w:ind w:left="2220" w:hanging="360"/>
      </w:pPr>
      <w:rPr>
        <w:rFonts w:ascii="Courier New" w:hAnsi="Courier New" w:cs="Courier New" w:hint="default"/>
      </w:rPr>
    </w:lvl>
    <w:lvl w:ilvl="2" w:tplc="04260005">
      <w:start w:val="1"/>
      <w:numFmt w:val="bullet"/>
      <w:lvlText w:val=""/>
      <w:lvlJc w:val="left"/>
      <w:pPr>
        <w:ind w:left="2940" w:hanging="360"/>
      </w:pPr>
      <w:rPr>
        <w:rFonts w:ascii="Wingdings" w:hAnsi="Wingdings" w:hint="default"/>
      </w:rPr>
    </w:lvl>
    <w:lvl w:ilvl="3" w:tplc="04260001">
      <w:start w:val="1"/>
      <w:numFmt w:val="bullet"/>
      <w:lvlText w:val=""/>
      <w:lvlJc w:val="left"/>
      <w:pPr>
        <w:ind w:left="3660" w:hanging="360"/>
      </w:pPr>
      <w:rPr>
        <w:rFonts w:ascii="Symbol" w:hAnsi="Symbol" w:hint="default"/>
      </w:rPr>
    </w:lvl>
    <w:lvl w:ilvl="4" w:tplc="04260003">
      <w:start w:val="1"/>
      <w:numFmt w:val="bullet"/>
      <w:lvlText w:val="o"/>
      <w:lvlJc w:val="left"/>
      <w:pPr>
        <w:ind w:left="4380" w:hanging="360"/>
      </w:pPr>
      <w:rPr>
        <w:rFonts w:ascii="Courier New" w:hAnsi="Courier New" w:cs="Courier New" w:hint="default"/>
      </w:rPr>
    </w:lvl>
    <w:lvl w:ilvl="5" w:tplc="04260005">
      <w:start w:val="1"/>
      <w:numFmt w:val="bullet"/>
      <w:lvlText w:val=""/>
      <w:lvlJc w:val="left"/>
      <w:pPr>
        <w:ind w:left="5100" w:hanging="360"/>
      </w:pPr>
      <w:rPr>
        <w:rFonts w:ascii="Wingdings" w:hAnsi="Wingdings" w:hint="default"/>
      </w:rPr>
    </w:lvl>
    <w:lvl w:ilvl="6" w:tplc="04260001">
      <w:start w:val="1"/>
      <w:numFmt w:val="bullet"/>
      <w:lvlText w:val=""/>
      <w:lvlJc w:val="left"/>
      <w:pPr>
        <w:ind w:left="5820" w:hanging="360"/>
      </w:pPr>
      <w:rPr>
        <w:rFonts w:ascii="Symbol" w:hAnsi="Symbol" w:hint="default"/>
      </w:rPr>
    </w:lvl>
    <w:lvl w:ilvl="7" w:tplc="04260003">
      <w:start w:val="1"/>
      <w:numFmt w:val="bullet"/>
      <w:lvlText w:val="o"/>
      <w:lvlJc w:val="left"/>
      <w:pPr>
        <w:ind w:left="6540" w:hanging="360"/>
      </w:pPr>
      <w:rPr>
        <w:rFonts w:ascii="Courier New" w:hAnsi="Courier New" w:cs="Courier New" w:hint="default"/>
      </w:rPr>
    </w:lvl>
    <w:lvl w:ilvl="8" w:tplc="04260005">
      <w:start w:val="1"/>
      <w:numFmt w:val="bullet"/>
      <w:lvlText w:val=""/>
      <w:lvlJc w:val="left"/>
      <w:pPr>
        <w:ind w:left="7260" w:hanging="360"/>
      </w:pPr>
      <w:rPr>
        <w:rFonts w:ascii="Wingdings" w:hAnsi="Wingdings" w:hint="default"/>
      </w:rPr>
    </w:lvl>
  </w:abstractNum>
  <w:abstractNum w:abstractNumId="16" w15:restartNumberingAfterBreak="0">
    <w:nsid w:val="38747340"/>
    <w:multiLevelType w:val="multilevel"/>
    <w:tmpl w:val="7D72F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2466D4"/>
    <w:multiLevelType w:val="hybridMultilevel"/>
    <w:tmpl w:val="E15C1826"/>
    <w:lvl w:ilvl="0" w:tplc="98DEE886">
      <w:start w:val="2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33E5CE9"/>
    <w:multiLevelType w:val="multilevel"/>
    <w:tmpl w:val="28603F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D20895"/>
    <w:multiLevelType w:val="hybridMultilevel"/>
    <w:tmpl w:val="A13E2E26"/>
    <w:lvl w:ilvl="0" w:tplc="244A719A">
      <w:start w:val="1"/>
      <w:numFmt w:val="decimal"/>
      <w:lvlText w:val="2.%1."/>
      <w:lvlJc w:val="left"/>
      <w:pPr>
        <w:ind w:left="1440" w:hanging="360"/>
      </w:pPr>
      <w:rPr>
        <w:rFonts w:hint="default"/>
      </w:rPr>
    </w:lvl>
    <w:lvl w:ilvl="1" w:tplc="B7D89014">
      <w:start w:val="1"/>
      <w:numFmt w:val="decimal"/>
      <w:lvlText w:val="2.1.%2."/>
      <w:lvlJc w:val="left"/>
      <w:pPr>
        <w:ind w:left="2160" w:hanging="360"/>
      </w:pPr>
      <w:rPr>
        <w:rFonts w:hint="default"/>
        <w:b w:val="0"/>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15:restartNumberingAfterBreak="0">
    <w:nsid w:val="444D79F4"/>
    <w:multiLevelType w:val="hybridMultilevel"/>
    <w:tmpl w:val="32A66B7E"/>
    <w:lvl w:ilvl="0" w:tplc="08726F0A">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21" w15:restartNumberingAfterBreak="0">
    <w:nsid w:val="52624761"/>
    <w:multiLevelType w:val="multilevel"/>
    <w:tmpl w:val="1EE8EB28"/>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9E3157B"/>
    <w:multiLevelType w:val="multilevel"/>
    <w:tmpl w:val="7C24E5F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7F451A"/>
    <w:multiLevelType w:val="multilevel"/>
    <w:tmpl w:val="8E480334"/>
    <w:lvl w:ilvl="0">
      <w:start w:val="3"/>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283BD7"/>
    <w:multiLevelType w:val="multilevel"/>
    <w:tmpl w:val="75360C80"/>
    <w:lvl w:ilvl="0">
      <w:start w:val="2"/>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1E0F6C"/>
    <w:multiLevelType w:val="multilevel"/>
    <w:tmpl w:val="303821E8"/>
    <w:lvl w:ilvl="0">
      <w:start w:val="6"/>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7B67B6"/>
    <w:multiLevelType w:val="multilevel"/>
    <w:tmpl w:val="00808EE6"/>
    <w:lvl w:ilvl="0">
      <w:start w:val="4"/>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8909D2"/>
    <w:multiLevelType w:val="multilevel"/>
    <w:tmpl w:val="9B6E3566"/>
    <w:lvl w:ilvl="0">
      <w:start w:val="8"/>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C05B24"/>
    <w:multiLevelType w:val="hybridMultilevel"/>
    <w:tmpl w:val="F52639E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68B00E9"/>
    <w:multiLevelType w:val="multilevel"/>
    <w:tmpl w:val="E730A25A"/>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1399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23891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86610795">
    <w:abstractNumId w:val="15"/>
  </w:num>
  <w:num w:numId="4" w16cid:durableId="1369376896">
    <w:abstractNumId w:val="11"/>
  </w:num>
  <w:num w:numId="5" w16cid:durableId="1047484759">
    <w:abstractNumId w:val="9"/>
  </w:num>
  <w:num w:numId="6" w16cid:durableId="147333477">
    <w:abstractNumId w:val="0"/>
  </w:num>
  <w:num w:numId="7" w16cid:durableId="271783100">
    <w:abstractNumId w:val="17"/>
  </w:num>
  <w:num w:numId="8" w16cid:durableId="1848669207">
    <w:abstractNumId w:val="28"/>
  </w:num>
  <w:num w:numId="9" w16cid:durableId="1576427545">
    <w:abstractNumId w:val="4"/>
  </w:num>
  <w:num w:numId="10" w16cid:durableId="1898082926">
    <w:abstractNumId w:val="20"/>
  </w:num>
  <w:num w:numId="11" w16cid:durableId="1434398361">
    <w:abstractNumId w:val="13"/>
  </w:num>
  <w:num w:numId="12" w16cid:durableId="885915756">
    <w:abstractNumId w:val="24"/>
  </w:num>
  <w:num w:numId="13" w16cid:durableId="699480120">
    <w:abstractNumId w:val="23"/>
  </w:num>
  <w:num w:numId="14" w16cid:durableId="2031447881">
    <w:abstractNumId w:val="26"/>
  </w:num>
  <w:num w:numId="15" w16cid:durableId="260183727">
    <w:abstractNumId w:val="29"/>
  </w:num>
  <w:num w:numId="16" w16cid:durableId="321738587">
    <w:abstractNumId w:val="25"/>
  </w:num>
  <w:num w:numId="17" w16cid:durableId="1395661014">
    <w:abstractNumId w:val="10"/>
  </w:num>
  <w:num w:numId="18" w16cid:durableId="782918512">
    <w:abstractNumId w:val="27"/>
  </w:num>
  <w:num w:numId="19" w16cid:durableId="600067666">
    <w:abstractNumId w:val="3"/>
  </w:num>
  <w:num w:numId="20" w16cid:durableId="821965972">
    <w:abstractNumId w:val="19"/>
  </w:num>
  <w:num w:numId="21" w16cid:durableId="1415083654">
    <w:abstractNumId w:val="12"/>
  </w:num>
  <w:num w:numId="22" w16cid:durableId="1665932980">
    <w:abstractNumId w:val="6"/>
  </w:num>
  <w:num w:numId="23" w16cid:durableId="727340308">
    <w:abstractNumId w:val="1"/>
  </w:num>
  <w:num w:numId="24" w16cid:durableId="1427380691">
    <w:abstractNumId w:val="7"/>
  </w:num>
  <w:num w:numId="25" w16cid:durableId="1112742289">
    <w:abstractNumId w:val="16"/>
  </w:num>
  <w:num w:numId="26" w16cid:durableId="740176932">
    <w:abstractNumId w:val="5"/>
  </w:num>
  <w:num w:numId="27" w16cid:durableId="1231385423">
    <w:abstractNumId w:val="21"/>
  </w:num>
  <w:num w:numId="28" w16cid:durableId="1852648157">
    <w:abstractNumId w:val="22"/>
  </w:num>
  <w:num w:numId="29" w16cid:durableId="1195576417">
    <w:abstractNumId w:val="14"/>
  </w:num>
  <w:num w:numId="30" w16cid:durableId="10436716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cumentProtection w:edit="trackedChanges" w:enforcement="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7EE"/>
    <w:rsid w:val="0000199F"/>
    <w:rsid w:val="00003CB2"/>
    <w:rsid w:val="000253DF"/>
    <w:rsid w:val="00033707"/>
    <w:rsid w:val="00054A26"/>
    <w:rsid w:val="00061E02"/>
    <w:rsid w:val="00062565"/>
    <w:rsid w:val="00064239"/>
    <w:rsid w:val="000661D5"/>
    <w:rsid w:val="00072108"/>
    <w:rsid w:val="00090F52"/>
    <w:rsid w:val="00094C70"/>
    <w:rsid w:val="000A70EF"/>
    <w:rsid w:val="000C1D78"/>
    <w:rsid w:val="000D303F"/>
    <w:rsid w:val="000D4347"/>
    <w:rsid w:val="000E05BB"/>
    <w:rsid w:val="000E3023"/>
    <w:rsid w:val="000F30E8"/>
    <w:rsid w:val="001015F0"/>
    <w:rsid w:val="001018D6"/>
    <w:rsid w:val="00110D7A"/>
    <w:rsid w:val="00126343"/>
    <w:rsid w:val="001323B9"/>
    <w:rsid w:val="001379D9"/>
    <w:rsid w:val="001466EE"/>
    <w:rsid w:val="001606FB"/>
    <w:rsid w:val="001625E3"/>
    <w:rsid w:val="00165048"/>
    <w:rsid w:val="001650CC"/>
    <w:rsid w:val="00167545"/>
    <w:rsid w:val="001713AD"/>
    <w:rsid w:val="00190CFE"/>
    <w:rsid w:val="001A5F25"/>
    <w:rsid w:val="001A6EC3"/>
    <w:rsid w:val="001A7B48"/>
    <w:rsid w:val="001D0AC9"/>
    <w:rsid w:val="001D13D1"/>
    <w:rsid w:val="001D5E5C"/>
    <w:rsid w:val="001F2721"/>
    <w:rsid w:val="002160AA"/>
    <w:rsid w:val="00242136"/>
    <w:rsid w:val="00256135"/>
    <w:rsid w:val="00264A87"/>
    <w:rsid w:val="002A58A8"/>
    <w:rsid w:val="002B157A"/>
    <w:rsid w:val="002E2D24"/>
    <w:rsid w:val="002F7DC2"/>
    <w:rsid w:val="00304ED9"/>
    <w:rsid w:val="00310656"/>
    <w:rsid w:val="003226C9"/>
    <w:rsid w:val="0034116C"/>
    <w:rsid w:val="00343CA1"/>
    <w:rsid w:val="00362CDF"/>
    <w:rsid w:val="00384990"/>
    <w:rsid w:val="003A18D6"/>
    <w:rsid w:val="003A58B4"/>
    <w:rsid w:val="003D72C3"/>
    <w:rsid w:val="00400744"/>
    <w:rsid w:val="00410325"/>
    <w:rsid w:val="00415CFD"/>
    <w:rsid w:val="00426473"/>
    <w:rsid w:val="00430B8E"/>
    <w:rsid w:val="00430CCE"/>
    <w:rsid w:val="004433C1"/>
    <w:rsid w:val="0044421E"/>
    <w:rsid w:val="00447228"/>
    <w:rsid w:val="0046075A"/>
    <w:rsid w:val="00460E7C"/>
    <w:rsid w:val="00475400"/>
    <w:rsid w:val="00493BE1"/>
    <w:rsid w:val="004B7024"/>
    <w:rsid w:val="004D653E"/>
    <w:rsid w:val="004E09FC"/>
    <w:rsid w:val="004E118F"/>
    <w:rsid w:val="004E7EB6"/>
    <w:rsid w:val="00510207"/>
    <w:rsid w:val="005303E4"/>
    <w:rsid w:val="00574CA1"/>
    <w:rsid w:val="00580128"/>
    <w:rsid w:val="00596CF9"/>
    <w:rsid w:val="005A3E60"/>
    <w:rsid w:val="005C65CB"/>
    <w:rsid w:val="005D2484"/>
    <w:rsid w:val="005D6A7F"/>
    <w:rsid w:val="005E1FC3"/>
    <w:rsid w:val="00607E71"/>
    <w:rsid w:val="00631523"/>
    <w:rsid w:val="00644D49"/>
    <w:rsid w:val="00645CFD"/>
    <w:rsid w:val="00650B36"/>
    <w:rsid w:val="00652596"/>
    <w:rsid w:val="006623AE"/>
    <w:rsid w:val="0066453F"/>
    <w:rsid w:val="0068389A"/>
    <w:rsid w:val="006958CE"/>
    <w:rsid w:val="006A56CB"/>
    <w:rsid w:val="006B2E7D"/>
    <w:rsid w:val="006D64DC"/>
    <w:rsid w:val="006E7340"/>
    <w:rsid w:val="00703417"/>
    <w:rsid w:val="007041CD"/>
    <w:rsid w:val="007627E5"/>
    <w:rsid w:val="00764338"/>
    <w:rsid w:val="00781F35"/>
    <w:rsid w:val="00784445"/>
    <w:rsid w:val="007C49E8"/>
    <w:rsid w:val="007E1BE6"/>
    <w:rsid w:val="00822F3C"/>
    <w:rsid w:val="008301E1"/>
    <w:rsid w:val="00834980"/>
    <w:rsid w:val="00841453"/>
    <w:rsid w:val="0084506D"/>
    <w:rsid w:val="008507D4"/>
    <w:rsid w:val="0086465F"/>
    <w:rsid w:val="00877536"/>
    <w:rsid w:val="0088459F"/>
    <w:rsid w:val="008952CA"/>
    <w:rsid w:val="008957EE"/>
    <w:rsid w:val="008E5FAD"/>
    <w:rsid w:val="008F3AD2"/>
    <w:rsid w:val="008F3AFB"/>
    <w:rsid w:val="008F66B8"/>
    <w:rsid w:val="0091337A"/>
    <w:rsid w:val="00923855"/>
    <w:rsid w:val="009258E3"/>
    <w:rsid w:val="00936169"/>
    <w:rsid w:val="00942816"/>
    <w:rsid w:val="00961B91"/>
    <w:rsid w:val="0097199F"/>
    <w:rsid w:val="0097344A"/>
    <w:rsid w:val="00975F58"/>
    <w:rsid w:val="00980396"/>
    <w:rsid w:val="0099782B"/>
    <w:rsid w:val="00997F00"/>
    <w:rsid w:val="009A5342"/>
    <w:rsid w:val="009B4200"/>
    <w:rsid w:val="009B5E20"/>
    <w:rsid w:val="009C0701"/>
    <w:rsid w:val="009C4A3B"/>
    <w:rsid w:val="009E095E"/>
    <w:rsid w:val="009E7E06"/>
    <w:rsid w:val="009F29EA"/>
    <w:rsid w:val="00A03CFA"/>
    <w:rsid w:val="00A071F6"/>
    <w:rsid w:val="00A11964"/>
    <w:rsid w:val="00A1514B"/>
    <w:rsid w:val="00A217DF"/>
    <w:rsid w:val="00A271BA"/>
    <w:rsid w:val="00A744E2"/>
    <w:rsid w:val="00A81319"/>
    <w:rsid w:val="00A93A9E"/>
    <w:rsid w:val="00A96923"/>
    <w:rsid w:val="00AB0BF1"/>
    <w:rsid w:val="00AB344A"/>
    <w:rsid w:val="00AB594F"/>
    <w:rsid w:val="00AB6800"/>
    <w:rsid w:val="00AE01B6"/>
    <w:rsid w:val="00AE05C0"/>
    <w:rsid w:val="00AE0D98"/>
    <w:rsid w:val="00AF3C93"/>
    <w:rsid w:val="00B015AF"/>
    <w:rsid w:val="00B143BE"/>
    <w:rsid w:val="00B15DB0"/>
    <w:rsid w:val="00B26727"/>
    <w:rsid w:val="00B4615E"/>
    <w:rsid w:val="00B6296A"/>
    <w:rsid w:val="00B6589A"/>
    <w:rsid w:val="00B76EEB"/>
    <w:rsid w:val="00B90AF0"/>
    <w:rsid w:val="00B9137A"/>
    <w:rsid w:val="00BA1936"/>
    <w:rsid w:val="00BA2DA3"/>
    <w:rsid w:val="00BA4167"/>
    <w:rsid w:val="00BB516B"/>
    <w:rsid w:val="00BF240E"/>
    <w:rsid w:val="00BF7FBB"/>
    <w:rsid w:val="00C12933"/>
    <w:rsid w:val="00C237ED"/>
    <w:rsid w:val="00C240EB"/>
    <w:rsid w:val="00C311CC"/>
    <w:rsid w:val="00C31F56"/>
    <w:rsid w:val="00C51A1A"/>
    <w:rsid w:val="00C57F9D"/>
    <w:rsid w:val="00C6085D"/>
    <w:rsid w:val="00C7665B"/>
    <w:rsid w:val="00C82CA9"/>
    <w:rsid w:val="00C967FA"/>
    <w:rsid w:val="00CC03F2"/>
    <w:rsid w:val="00CC4DAB"/>
    <w:rsid w:val="00CF365A"/>
    <w:rsid w:val="00CF7B4C"/>
    <w:rsid w:val="00D17DA9"/>
    <w:rsid w:val="00D222D9"/>
    <w:rsid w:val="00D769FC"/>
    <w:rsid w:val="00D93050"/>
    <w:rsid w:val="00D97E7C"/>
    <w:rsid w:val="00DB5143"/>
    <w:rsid w:val="00DD2828"/>
    <w:rsid w:val="00DD5C6D"/>
    <w:rsid w:val="00DE4259"/>
    <w:rsid w:val="00DF1FF7"/>
    <w:rsid w:val="00DF55CB"/>
    <w:rsid w:val="00E12449"/>
    <w:rsid w:val="00E21AFB"/>
    <w:rsid w:val="00E221C6"/>
    <w:rsid w:val="00E3045B"/>
    <w:rsid w:val="00E42B5F"/>
    <w:rsid w:val="00E511F8"/>
    <w:rsid w:val="00E80C95"/>
    <w:rsid w:val="00E84B23"/>
    <w:rsid w:val="00EA6E60"/>
    <w:rsid w:val="00EB07E2"/>
    <w:rsid w:val="00EB6835"/>
    <w:rsid w:val="00ED149C"/>
    <w:rsid w:val="00ED1E51"/>
    <w:rsid w:val="00EF4C1E"/>
    <w:rsid w:val="00F004CF"/>
    <w:rsid w:val="00F00BFB"/>
    <w:rsid w:val="00F01997"/>
    <w:rsid w:val="00F05EEF"/>
    <w:rsid w:val="00F123DC"/>
    <w:rsid w:val="00F23707"/>
    <w:rsid w:val="00F40C43"/>
    <w:rsid w:val="00F42AF8"/>
    <w:rsid w:val="00F610CA"/>
    <w:rsid w:val="00F628E8"/>
    <w:rsid w:val="00F63788"/>
    <w:rsid w:val="00F65B03"/>
    <w:rsid w:val="00F7582F"/>
    <w:rsid w:val="00F9446C"/>
    <w:rsid w:val="00F97574"/>
    <w:rsid w:val="00FA2B24"/>
    <w:rsid w:val="00FA6E48"/>
    <w:rsid w:val="00FA7263"/>
    <w:rsid w:val="00FB7FFE"/>
    <w:rsid w:val="00FD0261"/>
    <w:rsid w:val="00FD34FD"/>
    <w:rsid w:val="00FF61C1"/>
    <w:rsid w:val="00FF784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9BF6B"/>
  <w15:chartTrackingRefBased/>
  <w15:docId w15:val="{779173E9-180C-484E-B04C-57B70DD4B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semiHidden/>
    <w:unhideWhenUsed/>
    <w:rsid w:val="008957EE"/>
    <w:pPr>
      <w:spacing w:before="100" w:beforeAutospacing="1" w:after="100" w:afterAutospacing="1" w:line="240" w:lineRule="auto"/>
    </w:pPr>
    <w:rPr>
      <w:rFonts w:eastAsia="Times New Roman" w:cs="Times New Roman"/>
      <w:szCs w:val="24"/>
      <w:lang w:eastAsia="lv-LV"/>
    </w:rPr>
  </w:style>
  <w:style w:type="character" w:customStyle="1" w:styleId="SarakstarindkopaRakstz">
    <w:name w:val="Saraksta rindkopa Rakstz."/>
    <w:aliases w:val="H&amp;P List Paragraph Rakstz.,2 Rakstz.,Strip Rakstz.,Normal bullet 2 Rakstz.,Bullet list Rakstz.,Syle 1 Rakstz."/>
    <w:basedOn w:val="Noklusjumarindkopasfonts"/>
    <w:link w:val="Sarakstarindkopa"/>
    <w:uiPriority w:val="34"/>
    <w:qFormat/>
    <w:locked/>
    <w:rsid w:val="004E09FC"/>
    <w:rPr>
      <w:rFonts w:ascii="Calibri" w:eastAsia="Calibri" w:hAnsi="Calibri" w:cs="Times New Roman"/>
    </w:rPr>
  </w:style>
  <w:style w:type="paragraph" w:styleId="Sarakstarindkopa">
    <w:name w:val="List Paragraph"/>
    <w:aliases w:val="H&amp;P List Paragraph,2,Strip,Normal bullet 2,Bullet list,Syle 1"/>
    <w:basedOn w:val="Parasts"/>
    <w:link w:val="SarakstarindkopaRakstz"/>
    <w:uiPriority w:val="34"/>
    <w:qFormat/>
    <w:rsid w:val="004E09FC"/>
    <w:pPr>
      <w:spacing w:after="200" w:line="276" w:lineRule="auto"/>
      <w:ind w:left="720"/>
      <w:contextualSpacing/>
    </w:pPr>
    <w:rPr>
      <w:rFonts w:ascii="Calibri" w:eastAsia="Calibri" w:hAnsi="Calibri" w:cs="Times New Roman"/>
    </w:rPr>
  </w:style>
  <w:style w:type="paragraph" w:styleId="Balonteksts">
    <w:name w:val="Balloon Text"/>
    <w:basedOn w:val="Parasts"/>
    <w:link w:val="BalontekstsRakstz"/>
    <w:uiPriority w:val="99"/>
    <w:semiHidden/>
    <w:unhideWhenUsed/>
    <w:rsid w:val="000E3023"/>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E3023"/>
    <w:rPr>
      <w:rFonts w:ascii="Segoe UI" w:hAnsi="Segoe UI" w:cs="Segoe UI"/>
      <w:sz w:val="18"/>
      <w:szCs w:val="18"/>
    </w:rPr>
  </w:style>
  <w:style w:type="character" w:styleId="Hipersaite">
    <w:name w:val="Hyperlink"/>
    <w:basedOn w:val="Noklusjumarindkopasfonts"/>
    <w:uiPriority w:val="99"/>
    <w:semiHidden/>
    <w:unhideWhenUsed/>
    <w:rsid w:val="00A744E2"/>
    <w:rPr>
      <w:color w:val="0000FF"/>
      <w:u w:val="single"/>
    </w:rPr>
  </w:style>
  <w:style w:type="paragraph" w:styleId="Prskatjums">
    <w:name w:val="Revision"/>
    <w:hidden/>
    <w:uiPriority w:val="99"/>
    <w:semiHidden/>
    <w:rsid w:val="00C51A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3912">
      <w:bodyDiv w:val="1"/>
      <w:marLeft w:val="0"/>
      <w:marRight w:val="0"/>
      <w:marTop w:val="0"/>
      <w:marBottom w:val="0"/>
      <w:divBdr>
        <w:top w:val="none" w:sz="0" w:space="0" w:color="auto"/>
        <w:left w:val="none" w:sz="0" w:space="0" w:color="auto"/>
        <w:bottom w:val="none" w:sz="0" w:space="0" w:color="auto"/>
        <w:right w:val="none" w:sz="0" w:space="0" w:color="auto"/>
      </w:divBdr>
    </w:div>
    <w:div w:id="644822175">
      <w:bodyDiv w:val="1"/>
      <w:marLeft w:val="0"/>
      <w:marRight w:val="0"/>
      <w:marTop w:val="0"/>
      <w:marBottom w:val="0"/>
      <w:divBdr>
        <w:top w:val="none" w:sz="0" w:space="0" w:color="auto"/>
        <w:left w:val="none" w:sz="0" w:space="0" w:color="auto"/>
        <w:bottom w:val="none" w:sz="0" w:space="0" w:color="auto"/>
        <w:right w:val="none" w:sz="0" w:space="0" w:color="auto"/>
      </w:divBdr>
    </w:div>
    <w:div w:id="104748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luksne.lv"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4885</Words>
  <Characters>2785</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Aiva EGLE</dc:creator>
  <cp:keywords/>
  <dc:description/>
  <cp:lastModifiedBy>Everita BALANDE</cp:lastModifiedBy>
  <cp:revision>2</cp:revision>
  <cp:lastPrinted>2022-12-08T13:23:00Z</cp:lastPrinted>
  <dcterms:created xsi:type="dcterms:W3CDTF">2023-11-13T13:01:00Z</dcterms:created>
  <dcterms:modified xsi:type="dcterms:W3CDTF">2023-11-13T13:01:00Z</dcterms:modified>
</cp:coreProperties>
</file>