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A643" w14:textId="77777777" w:rsidR="00996317" w:rsidRPr="000731E1" w:rsidRDefault="00996317" w:rsidP="00996317">
      <w:pPr>
        <w:jc w:val="right"/>
      </w:pPr>
      <w:r w:rsidRPr="000731E1">
        <w:t>PROJEKTS</w:t>
      </w:r>
    </w:p>
    <w:p w14:paraId="54EC0B71" w14:textId="77777777" w:rsidR="00996317" w:rsidRPr="000731E1" w:rsidRDefault="00996317" w:rsidP="00996317">
      <w:pPr>
        <w:jc w:val="center"/>
      </w:pPr>
    </w:p>
    <w:p w14:paraId="7E7FC33E" w14:textId="77777777" w:rsidR="00996317" w:rsidRDefault="00996317" w:rsidP="00996317">
      <w:pPr>
        <w:jc w:val="center"/>
        <w:rPr>
          <w:b/>
        </w:rPr>
      </w:pPr>
      <w:r>
        <w:rPr>
          <w:b/>
        </w:rPr>
        <w:t xml:space="preserve"> </w:t>
      </w:r>
      <w:r w:rsidRPr="00B0080C">
        <w:rPr>
          <w:b/>
        </w:rPr>
        <w:t>Par Alūksnes novada pagastu teritoriālo vienību infrastruktūras un vides kvalitātes uzla</w:t>
      </w:r>
      <w:r>
        <w:rPr>
          <w:b/>
        </w:rPr>
        <w:t>bošanas mērķprogrammu 2024. gadam</w:t>
      </w:r>
    </w:p>
    <w:p w14:paraId="06720F86" w14:textId="77777777" w:rsidR="00996317" w:rsidRPr="000731E1" w:rsidRDefault="00996317" w:rsidP="00996317">
      <w:pPr>
        <w:jc w:val="center"/>
        <w:rPr>
          <w:b/>
        </w:rPr>
      </w:pPr>
    </w:p>
    <w:p w14:paraId="60CA2DAB" w14:textId="77777777" w:rsidR="00996317" w:rsidRPr="00C13D83" w:rsidRDefault="00996317" w:rsidP="00996317">
      <w:pPr>
        <w:jc w:val="both"/>
        <w:rPr>
          <w:bCs/>
        </w:rPr>
      </w:pPr>
      <w:r>
        <w:rPr>
          <w:b/>
          <w:szCs w:val="28"/>
        </w:rPr>
        <w:tab/>
      </w:r>
      <w:r w:rsidRPr="005B70F4">
        <w:rPr>
          <w:bCs/>
          <w:szCs w:val="28"/>
        </w:rPr>
        <w:t xml:space="preserve">Pamatojoties uz </w:t>
      </w:r>
      <w:r w:rsidRPr="009E6858">
        <w:rPr>
          <w:bCs/>
          <w:szCs w:val="28"/>
        </w:rPr>
        <w:t>Pašvaldību likum</w:t>
      </w:r>
      <w:r>
        <w:rPr>
          <w:bCs/>
          <w:szCs w:val="28"/>
        </w:rPr>
        <w:t xml:space="preserve">a 4. panta pirmās daļas 2. punktu, </w:t>
      </w:r>
      <w:r w:rsidRPr="009E6858">
        <w:rPr>
          <w:bCs/>
          <w:szCs w:val="28"/>
        </w:rPr>
        <w:t>10.</w:t>
      </w:r>
      <w:r>
        <w:rPr>
          <w:bCs/>
          <w:szCs w:val="28"/>
        </w:rPr>
        <w:t> </w:t>
      </w:r>
      <w:r w:rsidRPr="009E6858">
        <w:rPr>
          <w:bCs/>
          <w:szCs w:val="28"/>
        </w:rPr>
        <w:t xml:space="preserve">panta pirmās daļas </w:t>
      </w:r>
      <w:r>
        <w:rPr>
          <w:bCs/>
          <w:szCs w:val="28"/>
        </w:rPr>
        <w:t>19</w:t>
      </w:r>
      <w:r w:rsidRPr="009E6858">
        <w:rPr>
          <w:bCs/>
          <w:szCs w:val="28"/>
        </w:rPr>
        <w:t>.</w:t>
      </w:r>
      <w:r>
        <w:rPr>
          <w:bCs/>
          <w:szCs w:val="28"/>
        </w:rPr>
        <w:t> </w:t>
      </w:r>
      <w:r w:rsidRPr="009E6858">
        <w:rPr>
          <w:bCs/>
          <w:szCs w:val="28"/>
        </w:rPr>
        <w:t>punktu</w:t>
      </w:r>
      <w:r w:rsidRPr="00C13D83">
        <w:t>,</w:t>
      </w:r>
      <w:r>
        <w:t xml:space="preserve"> likuma “Par pašvaldību budžetiem” 30. pantu, Alūksnes novada pašvaldības domes 25.01.2018. noteikumiem Nr. 1/2018 “Par Alūksnes novada pagastu teritoriālo vienību infrastruktūras un vides kvalitātes uzlabošanas mērķprogrammu 2018.-2024. gadam”, Alūksnes novada</w:t>
      </w:r>
      <w:r w:rsidRPr="002B361F">
        <w:t xml:space="preserve"> pag</w:t>
      </w:r>
      <w:r>
        <w:t>astu apvienības</w:t>
      </w:r>
      <w:r w:rsidRPr="002B361F">
        <w:t xml:space="preserve"> pārvaldes </w:t>
      </w:r>
      <w:r>
        <w:t>10</w:t>
      </w:r>
      <w:r w:rsidRPr="002B361F">
        <w:t>.</w:t>
      </w:r>
      <w:r>
        <w:t>11.2023</w:t>
      </w:r>
      <w:r w:rsidRPr="002B361F">
        <w:t>. iesniegumu Nr.</w:t>
      </w:r>
      <w:r>
        <w:t> ANPAP/1.6/23/296</w:t>
      </w:r>
      <w:r w:rsidRPr="002B361F">
        <w:t>,</w:t>
      </w:r>
      <w:r>
        <w:t xml:space="preserve"> </w:t>
      </w:r>
      <w:r w:rsidRPr="00C13D83">
        <w:rPr>
          <w:bCs/>
        </w:rPr>
        <w:t>Alūksnes novada attīstības programmas 2022.-2027.</w:t>
      </w:r>
      <w:r>
        <w:rPr>
          <w:bCs/>
        </w:rPr>
        <w:t> </w:t>
      </w:r>
      <w:r w:rsidRPr="00C13D83">
        <w:rPr>
          <w:bCs/>
        </w:rPr>
        <w:t xml:space="preserve">gadam Rīcības plāna Rīcības virzienu </w:t>
      </w:r>
      <w:r>
        <w:rPr>
          <w:bCs/>
        </w:rPr>
        <w:t>1</w:t>
      </w:r>
      <w:r w:rsidRPr="00C13D83">
        <w:rPr>
          <w:bCs/>
        </w:rPr>
        <w:t>.</w:t>
      </w:r>
      <w:r>
        <w:rPr>
          <w:bCs/>
        </w:rPr>
        <w:t>1</w:t>
      </w:r>
      <w:r w:rsidRPr="00C13D83">
        <w:rPr>
          <w:bCs/>
        </w:rPr>
        <w:t xml:space="preserve">. un uzvedumu </w:t>
      </w:r>
      <w:r>
        <w:rPr>
          <w:bCs/>
        </w:rPr>
        <w:t>1</w:t>
      </w:r>
      <w:r w:rsidRPr="00C13D83">
        <w:rPr>
          <w:bCs/>
        </w:rPr>
        <w:t>.</w:t>
      </w:r>
      <w:r>
        <w:rPr>
          <w:bCs/>
        </w:rPr>
        <w:t>5</w:t>
      </w:r>
      <w:r w:rsidRPr="00C13D83">
        <w:rPr>
          <w:bCs/>
        </w:rPr>
        <w:t>., Investīcija plāna 2022.-2027.</w:t>
      </w:r>
      <w:r>
        <w:rPr>
          <w:bCs/>
        </w:rPr>
        <w:t> </w:t>
      </w:r>
      <w:r w:rsidRPr="00C13D83">
        <w:rPr>
          <w:bCs/>
        </w:rPr>
        <w:t xml:space="preserve">gadam </w:t>
      </w:r>
      <w:r>
        <w:rPr>
          <w:bCs/>
        </w:rPr>
        <w:t>3.14.3</w:t>
      </w:r>
      <w:r w:rsidRPr="00C13D83">
        <w:rPr>
          <w:bCs/>
        </w:rPr>
        <w:t>.</w:t>
      </w:r>
      <w:r>
        <w:rPr>
          <w:bCs/>
        </w:rPr>
        <w:t> </w:t>
      </w:r>
      <w:r w:rsidRPr="00C13D83">
        <w:rPr>
          <w:bCs/>
        </w:rPr>
        <w:t>punkt</w:t>
      </w:r>
      <w:r>
        <w:rPr>
          <w:bCs/>
        </w:rPr>
        <w:t>u</w:t>
      </w:r>
      <w:r w:rsidRPr="00C13D83">
        <w:rPr>
          <w:bCs/>
        </w:rPr>
        <w:t>,</w:t>
      </w:r>
      <w:r>
        <w:rPr>
          <w:bCs/>
        </w:rPr>
        <w:t xml:space="preserve"> un saskaņā ar domes priekšsēdētāja 13.11.2023. </w:t>
      </w:r>
      <w:r w:rsidRPr="00CB4671">
        <w:rPr>
          <w:bCs/>
        </w:rPr>
        <w:t>rīkojum</w:t>
      </w:r>
      <w:r>
        <w:rPr>
          <w:bCs/>
        </w:rPr>
        <w:t>u</w:t>
      </w:r>
      <w:r w:rsidRPr="00CB4671">
        <w:rPr>
          <w:bCs/>
        </w:rPr>
        <w:t xml:space="preserve"> Nr.</w:t>
      </w:r>
      <w:r>
        <w:rPr>
          <w:bCs/>
        </w:rPr>
        <w:t> ANP/1-6/23</w:t>
      </w:r>
      <w:r w:rsidRPr="00CB4671">
        <w:rPr>
          <w:bCs/>
        </w:rPr>
        <w:t>/</w:t>
      </w:r>
      <w:r>
        <w:rPr>
          <w:bCs/>
        </w:rPr>
        <w:t xml:space="preserve">335 “Par komisijas izveidošanu” izveidotās komisijas infrastruktūras un vides kvalitātes uzlabošanas projektu </w:t>
      </w:r>
      <w:r w:rsidRPr="00CB4671">
        <w:rPr>
          <w:bCs/>
        </w:rPr>
        <w:t xml:space="preserve">izvērtēšanai </w:t>
      </w:r>
      <w:r>
        <w:rPr>
          <w:bCs/>
        </w:rPr>
        <w:t>13.11.2023</w:t>
      </w:r>
      <w:r w:rsidRPr="00CB4671">
        <w:rPr>
          <w:bCs/>
        </w:rPr>
        <w:t>.</w:t>
      </w:r>
      <w:r>
        <w:rPr>
          <w:bCs/>
        </w:rPr>
        <w:t xml:space="preserve"> lēmumu,</w:t>
      </w:r>
    </w:p>
    <w:p w14:paraId="4746D67B" w14:textId="77777777" w:rsidR="00996317" w:rsidRPr="00C13D83" w:rsidRDefault="00996317" w:rsidP="00996317">
      <w:pPr>
        <w:jc w:val="both"/>
        <w:rPr>
          <w:bCs/>
        </w:rPr>
      </w:pPr>
    </w:p>
    <w:p w14:paraId="039F12F7" w14:textId="77777777" w:rsidR="00996317" w:rsidRPr="001E4589" w:rsidRDefault="00996317" w:rsidP="00996317">
      <w:pPr>
        <w:numPr>
          <w:ilvl w:val="0"/>
          <w:numId w:val="1"/>
        </w:numPr>
        <w:jc w:val="both"/>
      </w:pPr>
      <w:r>
        <w:t xml:space="preserve">Atbalstīt Alūksnes novada pagastu teritoriālo vienību infrastruktūras un vides kvalitātes uzlabošanas projektu </w:t>
      </w:r>
      <w:r w:rsidRPr="00B4535F">
        <w:t>“</w:t>
      </w:r>
      <w:r>
        <w:t>Pededzes centra labiekārtošanas darbu projekta izstrāde”</w:t>
      </w:r>
      <w:r w:rsidRPr="00B4535F">
        <w:t xml:space="preserve">, ar indikatīvo summu </w:t>
      </w:r>
      <w:r>
        <w:t>3791</w:t>
      </w:r>
      <w:r w:rsidRPr="00B4535F">
        <w:t xml:space="preserve"> EUR (</w:t>
      </w:r>
      <w:r>
        <w:t>trīs</w:t>
      </w:r>
      <w:r w:rsidRPr="00B4535F">
        <w:t xml:space="preserve"> tūkstoši </w:t>
      </w:r>
      <w:r>
        <w:t xml:space="preserve">septiņi simti deviņdesmit viens </w:t>
      </w:r>
      <w:r w:rsidRPr="009E6858">
        <w:rPr>
          <w:i/>
        </w:rPr>
        <w:t>euro</w:t>
      </w:r>
      <w:r>
        <w:t>).</w:t>
      </w:r>
    </w:p>
    <w:p w14:paraId="08A73EE3" w14:textId="77777777" w:rsidR="00996317" w:rsidRDefault="00996317" w:rsidP="00996317">
      <w:pPr>
        <w:numPr>
          <w:ilvl w:val="0"/>
          <w:numId w:val="1"/>
        </w:numPr>
        <w:jc w:val="both"/>
      </w:pPr>
      <w:r>
        <w:t>Pēc iepirkuma procedūras un/vai tirgus izpētes rezultātu izziņošanas, projektu iesniedzējam informēt Alūksnes novada pašvaldības domes Finanšu komiteju par precizēto finansējuma apmēru.</w:t>
      </w:r>
    </w:p>
    <w:p w14:paraId="132443F0" w14:textId="77777777" w:rsidR="00996317" w:rsidRDefault="00996317" w:rsidP="00996317">
      <w:pPr>
        <w:numPr>
          <w:ilvl w:val="0"/>
          <w:numId w:val="1"/>
        </w:numPr>
        <w:jc w:val="both"/>
      </w:pPr>
      <w:r>
        <w:t>Atļaut iesniedzējam uzsākt projekta īstenošanu pēc iepirkuma procedūras un/vai tirgus izpētes rezultāta izziņošanas un Alūksnes novada pašvaldības domes Finanšu komitejas saskaņojuma saņemšanas.</w:t>
      </w:r>
    </w:p>
    <w:p w14:paraId="714F0DE0" w14:textId="77777777" w:rsidR="00996317" w:rsidRDefault="00996317" w:rsidP="00996317">
      <w:pPr>
        <w:numPr>
          <w:ilvl w:val="0"/>
          <w:numId w:val="1"/>
        </w:numPr>
        <w:jc w:val="both"/>
      </w:pPr>
      <w:r>
        <w:t xml:space="preserve">Finanšu nodaļai nodrošināt finansējuma pārdales iekļaušanu pašvaldības budžeta grozījumos pēc šī lēmuma 2. un 3. punktā minētās informācijas saņemšanas. </w:t>
      </w:r>
    </w:p>
    <w:p w14:paraId="00D4335B" w14:textId="77777777" w:rsidR="00996317" w:rsidRDefault="00996317" w:rsidP="00996317">
      <w:pPr>
        <w:numPr>
          <w:ilvl w:val="0"/>
          <w:numId w:val="1"/>
        </w:numPr>
        <w:jc w:val="both"/>
      </w:pPr>
      <w:r>
        <w:t>Izdarīt grozījumus Alūksnes novada pašvaldības domes 29.12.2022. lēmumā Nr. 497, svītrojot 1.2. punktu.</w:t>
      </w:r>
    </w:p>
    <w:p w14:paraId="2EE3EF78" w14:textId="77777777" w:rsidR="003772B9" w:rsidRDefault="003772B9"/>
    <w:sectPr w:rsidR="003772B9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40715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17"/>
    <w:rsid w:val="003772B9"/>
    <w:rsid w:val="004F7DD7"/>
    <w:rsid w:val="009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E0BF9"/>
  <w15:chartTrackingRefBased/>
  <w15:docId w15:val="{1FCAB150-46E0-4AFC-88AD-29B61358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6317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1173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2023-11-14T13:58:00Z</dcterms:created>
  <dcterms:modified xsi:type="dcterms:W3CDTF">2023-11-14T13:59:00Z</dcterms:modified>
</cp:coreProperties>
</file>