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100" w14:textId="77777777" w:rsidR="006D4D29" w:rsidRDefault="006D4D29" w:rsidP="006D4D29">
      <w:pPr>
        <w:pStyle w:val="Parastais"/>
        <w:jc w:val="right"/>
        <w:rPr>
          <w:i/>
          <w:iCs/>
        </w:rPr>
      </w:pPr>
      <w:r w:rsidRPr="00912B78">
        <w:rPr>
          <w:i/>
          <w:iCs/>
        </w:rPr>
        <w:t>Lēmuma projekts</w:t>
      </w:r>
    </w:p>
    <w:p w14:paraId="0EF72545" w14:textId="77777777" w:rsidR="006D4D29" w:rsidRPr="00912B78" w:rsidRDefault="006D4D29" w:rsidP="006D4D29">
      <w:pPr>
        <w:pStyle w:val="Parastais"/>
        <w:jc w:val="right"/>
        <w:rPr>
          <w:i/>
          <w:iCs/>
        </w:rPr>
      </w:pPr>
    </w:p>
    <w:p w14:paraId="3A5D7A7E" w14:textId="77777777" w:rsidR="006D4D29" w:rsidRPr="003F4837" w:rsidRDefault="006D4D29" w:rsidP="006D4D29">
      <w:pPr>
        <w:pStyle w:val="Parastais"/>
        <w:jc w:val="center"/>
        <w:rPr>
          <w:b/>
          <w:bCs/>
        </w:rPr>
      </w:pPr>
      <w:r w:rsidRPr="003F4837">
        <w:rPr>
          <w:b/>
          <w:bCs/>
        </w:rPr>
        <w:t>Par valsts budžeta finansējum</w:t>
      </w:r>
      <w:r>
        <w:rPr>
          <w:b/>
          <w:bCs/>
        </w:rPr>
        <w:t>u</w:t>
      </w:r>
      <w:r w:rsidRPr="003F4837">
        <w:rPr>
          <w:b/>
          <w:bCs/>
        </w:rPr>
        <w:t xml:space="preserve"> Alūksnes novada pašvaldības </w:t>
      </w:r>
      <w:r>
        <w:rPr>
          <w:b/>
          <w:bCs/>
        </w:rPr>
        <w:t xml:space="preserve">interešu </w:t>
      </w:r>
      <w:r w:rsidRPr="003F4837">
        <w:rPr>
          <w:b/>
          <w:bCs/>
        </w:rPr>
        <w:t>izglītības iestād</w:t>
      </w:r>
      <w:r>
        <w:rPr>
          <w:b/>
          <w:bCs/>
        </w:rPr>
        <w:t>ei</w:t>
      </w:r>
      <w:r w:rsidRPr="003F4837">
        <w:rPr>
          <w:b/>
          <w:bCs/>
        </w:rPr>
        <w:t xml:space="preserve"> mācību</w:t>
      </w:r>
      <w:r>
        <w:rPr>
          <w:b/>
          <w:bCs/>
        </w:rPr>
        <w:t xml:space="preserve"> </w:t>
      </w:r>
      <w:r w:rsidRPr="003F4837">
        <w:rPr>
          <w:b/>
          <w:bCs/>
        </w:rPr>
        <w:t>līdzekļu iegādei</w:t>
      </w:r>
    </w:p>
    <w:p w14:paraId="2F3116FB" w14:textId="77777777" w:rsidR="006D4D29" w:rsidRPr="003F4837" w:rsidRDefault="006D4D29" w:rsidP="006D4D29">
      <w:pPr>
        <w:pStyle w:val="Parastais"/>
        <w:jc w:val="both"/>
        <w:rPr>
          <w:b/>
          <w:bCs/>
        </w:rPr>
      </w:pPr>
    </w:p>
    <w:p w14:paraId="094B618C" w14:textId="77777777" w:rsidR="006D4D29" w:rsidRDefault="006D4D29" w:rsidP="006D4D29">
      <w:pPr>
        <w:pStyle w:val="Parastais"/>
        <w:jc w:val="both"/>
      </w:pPr>
      <w:r>
        <w:tab/>
        <w:t>P</w:t>
      </w:r>
      <w:r w:rsidRPr="00501B91">
        <w:t xml:space="preserve">amatojoties uz </w:t>
      </w:r>
      <w:r w:rsidRPr="00A25504">
        <w:t xml:space="preserve">Izglītības un </w:t>
      </w:r>
      <w:r>
        <w:t>z</w:t>
      </w:r>
      <w:r w:rsidRPr="00A25504">
        <w:t xml:space="preserve">inātnes ministrijas </w:t>
      </w:r>
      <w:r>
        <w:t>24.10.2023</w:t>
      </w:r>
      <w:r w:rsidRPr="00A25504">
        <w:t>. rīkojumu Nr.</w:t>
      </w:r>
      <w:r>
        <w:t> </w:t>
      </w:r>
      <w:r w:rsidRPr="00A25504">
        <w:t>1-2e/2</w:t>
      </w:r>
      <w:r>
        <w:t>3/359</w:t>
      </w:r>
      <w:r w:rsidRPr="00A25504">
        <w:t xml:space="preserve"> </w:t>
      </w:r>
      <w:r>
        <w:t>“</w:t>
      </w:r>
      <w:r w:rsidRPr="00A25504">
        <w:t xml:space="preserve">Par valsts budžeta </w:t>
      </w:r>
      <w:r>
        <w:t>finansējuma</w:t>
      </w:r>
      <w:r w:rsidRPr="00A25504">
        <w:t xml:space="preserve"> piešķiršanu mācību līdzekļu iegādei pašvaldībām – </w:t>
      </w:r>
      <w:r>
        <w:t>mazākumtautību valodas un kultūrvēstures interešu izglītības programmas apguvei un pamatizglītības pirmā posma izglītības programmu īstenošanai valsts valodā 2023. gadā”, kas reģistrēts Alūksnes novada pašvaldībā 01.11.2023. ar Nr. ANP/1-2/23/3805,</w:t>
      </w:r>
    </w:p>
    <w:p w14:paraId="2BE9DA7A" w14:textId="77777777" w:rsidR="006D4D29" w:rsidRPr="003F4837" w:rsidRDefault="006D4D29" w:rsidP="006D4D29">
      <w:pPr>
        <w:pStyle w:val="Parastais"/>
        <w:jc w:val="both"/>
      </w:pPr>
      <w:r>
        <w:tab/>
        <w:t>Ņemot vērā Izglītības pārvaldes sniegto informāciju par to, ka mazākumtautības izglītības programmas izglītojamais mācās Alūksnes vidusskolā un Alūksnes pilsētā interešu izglītības programmas īsteno Alūksnes Bērnu un jauniešu centrs,</w:t>
      </w:r>
    </w:p>
    <w:p w14:paraId="456F5103" w14:textId="77777777" w:rsidR="006D4D29" w:rsidRPr="003F4837" w:rsidRDefault="006D4D29" w:rsidP="006D4D29">
      <w:pPr>
        <w:pStyle w:val="Parastais"/>
        <w:jc w:val="both"/>
      </w:pPr>
    </w:p>
    <w:p w14:paraId="5A83BFFF" w14:textId="77777777" w:rsidR="006D4D29" w:rsidRDefault="006D4D29" w:rsidP="006D4D29">
      <w:pPr>
        <w:pStyle w:val="Parastais"/>
        <w:numPr>
          <w:ilvl w:val="0"/>
          <w:numId w:val="1"/>
        </w:numPr>
        <w:jc w:val="both"/>
      </w:pPr>
      <w:r w:rsidRPr="003F4837">
        <w:t xml:space="preserve">Valsts budžeta finansējumu </w:t>
      </w:r>
      <w:r>
        <w:t xml:space="preserve">5,00 (piecu </w:t>
      </w:r>
      <w:r w:rsidRPr="00F7217F">
        <w:rPr>
          <w:i/>
          <w:iCs/>
        </w:rPr>
        <w:t>euro</w:t>
      </w:r>
      <w:r>
        <w:t xml:space="preserve">) apmērā </w:t>
      </w:r>
      <w:r w:rsidRPr="003F4837">
        <w:t>mācību</w:t>
      </w:r>
      <w:r>
        <w:t xml:space="preserve"> līdzekļu iegādei mazākumtautību valodas un kultūrvēstures interešu izglītības programmas apguvei 2023</w:t>
      </w:r>
      <w:r w:rsidRPr="003F4837">
        <w:t>.</w:t>
      </w:r>
      <w:r>
        <w:t> </w:t>
      </w:r>
      <w:r w:rsidRPr="003F4837">
        <w:t xml:space="preserve">gadam </w:t>
      </w:r>
      <w:r>
        <w:t xml:space="preserve">piešķirt Alūksnes Bērnu un jauniešu centram. </w:t>
      </w:r>
    </w:p>
    <w:p w14:paraId="0B6986A9" w14:textId="77777777" w:rsidR="006D4D29" w:rsidRDefault="006D4D29" w:rsidP="006D4D29">
      <w:pPr>
        <w:pStyle w:val="Parastais"/>
        <w:numPr>
          <w:ilvl w:val="0"/>
          <w:numId w:val="1"/>
        </w:numPr>
        <w:jc w:val="both"/>
      </w:pPr>
      <w:r>
        <w:t>Finansējums izlietojams līdz 2023. gada 31. decembrim.</w:t>
      </w:r>
    </w:p>
    <w:p w14:paraId="6A5FBFE2" w14:textId="77777777" w:rsidR="006D4D29" w:rsidRPr="007E3182" w:rsidRDefault="006D4D29" w:rsidP="006D4D29">
      <w:pPr>
        <w:pStyle w:val="Sarakstarindkopa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7E3182">
        <w:rPr>
          <w:iCs/>
          <w:sz w:val="24"/>
          <w:szCs w:val="24"/>
        </w:rPr>
        <w:t>Alūksnes novada pašvaldības Centrālās administrācijas Finanšu nodaļai nodrošināt iepriekš minēto līdzekļu iekļaušanu Alūksnes novada pašvaldības budžetā 2023.</w:t>
      </w:r>
      <w:r>
        <w:rPr>
          <w:iCs/>
          <w:sz w:val="24"/>
          <w:szCs w:val="24"/>
        </w:rPr>
        <w:t> </w:t>
      </w:r>
      <w:r w:rsidRPr="007E3182">
        <w:rPr>
          <w:iCs/>
          <w:sz w:val="24"/>
          <w:szCs w:val="24"/>
        </w:rPr>
        <w:t>gadam.</w:t>
      </w:r>
      <w:r w:rsidRPr="007E3182">
        <w:rPr>
          <w:sz w:val="24"/>
          <w:szCs w:val="24"/>
        </w:rPr>
        <w:t xml:space="preserve"> </w:t>
      </w:r>
    </w:p>
    <w:p w14:paraId="76512DAB" w14:textId="77777777" w:rsidR="006D4D29" w:rsidRPr="007E3182" w:rsidRDefault="006D4D29" w:rsidP="006D4D29">
      <w:pPr>
        <w:pStyle w:val="Sarakstarindkopa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7E3182">
        <w:rPr>
          <w:sz w:val="24"/>
          <w:szCs w:val="24"/>
        </w:rPr>
        <w:t>Lēmums stājas spēkā ar tā pieņemšanu.</w:t>
      </w:r>
    </w:p>
    <w:p w14:paraId="6B8AB45A" w14:textId="77777777" w:rsidR="00CF766E" w:rsidRDefault="00CF766E"/>
    <w:sectPr w:rsidR="00CF766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D7E"/>
    <w:multiLevelType w:val="multilevel"/>
    <w:tmpl w:val="F3C69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9251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29"/>
    <w:rsid w:val="004F7DD7"/>
    <w:rsid w:val="006D4D29"/>
    <w:rsid w:val="00C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5E995"/>
  <w15:chartTrackingRefBased/>
  <w15:docId w15:val="{B627EAC2-39BF-4180-9046-8C038C5D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6D4D2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D4D29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2023-11-07T08:10:00Z</dcterms:created>
  <dcterms:modified xsi:type="dcterms:W3CDTF">2023-11-07T08:10:00Z</dcterms:modified>
</cp:coreProperties>
</file>