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AE63" w14:textId="5E29C820" w:rsidR="006667F0" w:rsidRDefault="00F5607C" w:rsidP="00160150">
      <w:pPr>
        <w:jc w:val="right"/>
        <w:rPr>
          <w:i/>
          <w:iCs/>
        </w:rPr>
      </w:pPr>
      <w:r w:rsidRPr="00D77AE8">
        <w:rPr>
          <w:i/>
          <w:iCs/>
        </w:rPr>
        <w:t>Lēmuma projekts</w:t>
      </w:r>
    </w:p>
    <w:p w14:paraId="31E77C33" w14:textId="77777777" w:rsidR="00F5607C" w:rsidRPr="00D77AE8" w:rsidRDefault="00F5607C" w:rsidP="00F5607C">
      <w:pPr>
        <w:jc w:val="right"/>
        <w:rPr>
          <w:b/>
          <w:bCs/>
        </w:rPr>
      </w:pPr>
      <w:bookmarkStart w:id="0" w:name="_Hlk143258995"/>
      <w:r w:rsidRPr="00D77AE8">
        <w:rPr>
          <w:b/>
          <w:bCs/>
        </w:rPr>
        <w:t>Par Alūksnes novada pašvaldības iestādes “</w:t>
      </w:r>
      <w:r>
        <w:rPr>
          <w:b/>
          <w:bCs/>
        </w:rPr>
        <w:t>ALJA</w:t>
      </w:r>
      <w:r w:rsidRPr="00D77AE8">
        <w:rPr>
          <w:b/>
          <w:bCs/>
        </w:rPr>
        <w:t>” nolikuma apstiprināšanu</w:t>
      </w:r>
    </w:p>
    <w:p w14:paraId="18947A7C" w14:textId="77777777" w:rsidR="00F5607C" w:rsidRPr="006667F0" w:rsidRDefault="00F5607C" w:rsidP="00F5607C">
      <w:pPr>
        <w:ind w:firstLine="720"/>
        <w:rPr>
          <w:sz w:val="4"/>
          <w:szCs w:val="4"/>
        </w:rPr>
      </w:pPr>
    </w:p>
    <w:p w14:paraId="2668AD44" w14:textId="0BEEF11F" w:rsidR="00F5607C" w:rsidRDefault="00F5607C" w:rsidP="006667F0">
      <w:pPr>
        <w:spacing w:after="0" w:line="240" w:lineRule="auto"/>
        <w:ind w:firstLine="720"/>
        <w:rPr>
          <w:i/>
          <w:iCs/>
        </w:rPr>
      </w:pPr>
      <w:r>
        <w:t>Pamatojoties uz Pašvaldību likuma 10. panta pirmās daļas 8. punktu, Valsts pārvaldes iekārtas likuma 28. pantu</w:t>
      </w:r>
      <w:r w:rsidR="00647CF1">
        <w:t>,</w:t>
      </w:r>
    </w:p>
    <w:p w14:paraId="132BA53E" w14:textId="18CBD070" w:rsidR="00F5607C" w:rsidRDefault="00F5607C" w:rsidP="00F5607C">
      <w:pPr>
        <w:ind w:firstLine="720"/>
        <w:jc w:val="both"/>
      </w:pPr>
    </w:p>
    <w:p w14:paraId="0C6EE5DD" w14:textId="77777777" w:rsidR="00F5607C" w:rsidRDefault="00F5607C" w:rsidP="00F5607C">
      <w:pPr>
        <w:pStyle w:val="Sarakstarindkopa"/>
        <w:numPr>
          <w:ilvl w:val="0"/>
          <w:numId w:val="15"/>
        </w:numPr>
      </w:pPr>
      <w:r>
        <w:t>Apstiprināt Alūksnes novada pašvaldības iestādes “ALJA” nolikumu (pielikumā uz 4 lapām).</w:t>
      </w:r>
    </w:p>
    <w:p w14:paraId="1574F474" w14:textId="77777777" w:rsidR="00F5607C" w:rsidRDefault="00F5607C" w:rsidP="00F5607C">
      <w:pPr>
        <w:pStyle w:val="Sarakstarindkopa"/>
        <w:numPr>
          <w:ilvl w:val="0"/>
          <w:numId w:val="15"/>
        </w:numPr>
      </w:pPr>
      <w:r>
        <w:t>Lēmums stājas spēkā 2024. gada 1. janvārī.</w:t>
      </w:r>
    </w:p>
    <w:p w14:paraId="4798AB2F" w14:textId="5AE78CEA" w:rsidR="007C5A11" w:rsidRDefault="00160150" w:rsidP="00160150">
      <w:pPr>
        <w:tabs>
          <w:tab w:val="left" w:pos="1680"/>
        </w:tabs>
        <w:autoSpaceDE w:val="0"/>
        <w:autoSpaceDN w:val="0"/>
        <w:adjustRightInd w:val="0"/>
        <w:spacing w:after="0" w:line="240" w:lineRule="auto"/>
        <w:jc w:val="right"/>
        <w:rPr>
          <w:i/>
          <w:iCs/>
        </w:rPr>
      </w:pPr>
      <w:bookmarkStart w:id="1" w:name="_Hlk143259042"/>
      <w:bookmarkEnd w:id="0"/>
      <w:r w:rsidRPr="00160150">
        <w:rPr>
          <w:i/>
          <w:iCs/>
        </w:rPr>
        <w:t>PROJEKTS</w:t>
      </w:r>
    </w:p>
    <w:p w14:paraId="0015C4C1" w14:textId="77777777" w:rsidR="00160150" w:rsidRPr="00160150" w:rsidRDefault="00160150" w:rsidP="00160150">
      <w:pPr>
        <w:tabs>
          <w:tab w:val="left" w:pos="1680"/>
        </w:tabs>
        <w:autoSpaceDE w:val="0"/>
        <w:autoSpaceDN w:val="0"/>
        <w:adjustRightInd w:val="0"/>
        <w:spacing w:after="0" w:line="240" w:lineRule="auto"/>
        <w:jc w:val="right"/>
        <w:rPr>
          <w:rFonts w:eastAsia="Calibri" w:cs="Times New Roman"/>
          <w:i/>
          <w:iCs/>
          <w:szCs w:val="24"/>
        </w:rPr>
      </w:pPr>
    </w:p>
    <w:p w14:paraId="46EC0B68" w14:textId="12FCE697" w:rsidR="007C5A11" w:rsidRPr="00995454" w:rsidRDefault="007C5A11" w:rsidP="007C5A11">
      <w:pPr>
        <w:spacing w:after="0"/>
        <w:jc w:val="center"/>
        <w:rPr>
          <w:b/>
          <w:szCs w:val="24"/>
        </w:rPr>
      </w:pPr>
      <w:r w:rsidRPr="00995454">
        <w:rPr>
          <w:b/>
          <w:szCs w:val="24"/>
        </w:rPr>
        <w:t xml:space="preserve">Alūksnes novada pašvaldības iestādes </w:t>
      </w:r>
      <w:r w:rsidR="00D91B2F">
        <w:rPr>
          <w:b/>
          <w:szCs w:val="24"/>
        </w:rPr>
        <w:t>“</w:t>
      </w:r>
      <w:r w:rsidR="00B81427" w:rsidRPr="00995454">
        <w:rPr>
          <w:b/>
          <w:szCs w:val="24"/>
        </w:rPr>
        <w:t>ALJA</w:t>
      </w:r>
      <w:r w:rsidRPr="00995454">
        <w:rPr>
          <w:b/>
          <w:szCs w:val="24"/>
        </w:rPr>
        <w:t>”</w:t>
      </w:r>
    </w:p>
    <w:p w14:paraId="687E6CBF" w14:textId="77777777" w:rsidR="007C5A11" w:rsidRDefault="007C5A11" w:rsidP="007C5A11">
      <w:pPr>
        <w:spacing w:after="0"/>
        <w:jc w:val="center"/>
        <w:rPr>
          <w:b/>
          <w:szCs w:val="24"/>
        </w:rPr>
      </w:pPr>
      <w:r w:rsidRPr="00995454">
        <w:rPr>
          <w:b/>
          <w:szCs w:val="24"/>
        </w:rPr>
        <w:t>NOLIKUMS</w:t>
      </w:r>
    </w:p>
    <w:p w14:paraId="551EBEAA" w14:textId="77777777" w:rsidR="007C5A11" w:rsidRDefault="007C5A11" w:rsidP="007C5A11">
      <w:pPr>
        <w:spacing w:after="0" w:line="240" w:lineRule="auto"/>
        <w:jc w:val="right"/>
      </w:pPr>
    </w:p>
    <w:p w14:paraId="17857373" w14:textId="600A5854" w:rsidR="007C5A11" w:rsidRDefault="007C5A11" w:rsidP="007C5A11">
      <w:pPr>
        <w:spacing w:after="0" w:line="240" w:lineRule="auto"/>
        <w:jc w:val="right"/>
        <w:rPr>
          <w:i/>
          <w:iCs/>
        </w:rPr>
      </w:pPr>
      <w:r>
        <w:rPr>
          <w:i/>
          <w:iCs/>
        </w:rPr>
        <w:t>Izdots saskaņā ar</w:t>
      </w:r>
      <w:r w:rsidR="00D80465">
        <w:rPr>
          <w:i/>
          <w:iCs/>
        </w:rPr>
        <w:t xml:space="preserve"> Pašvaldību likuma 10. panta pirmās daļas 8. punktu,</w:t>
      </w:r>
      <w:r>
        <w:rPr>
          <w:i/>
          <w:iCs/>
        </w:rPr>
        <w:t xml:space="preserve"> </w:t>
      </w:r>
    </w:p>
    <w:p w14:paraId="75AAC7A2" w14:textId="555C80E3" w:rsidR="007C5A11" w:rsidRDefault="007C5A11" w:rsidP="007C5A11">
      <w:pPr>
        <w:spacing w:after="0" w:line="240" w:lineRule="auto"/>
        <w:jc w:val="right"/>
        <w:rPr>
          <w:i/>
          <w:iCs/>
        </w:rPr>
      </w:pPr>
      <w:bookmarkStart w:id="2" w:name="_Hlk141789795"/>
      <w:r>
        <w:rPr>
          <w:i/>
          <w:iCs/>
        </w:rPr>
        <w:t xml:space="preserve">Valsts </w:t>
      </w:r>
      <w:r w:rsidR="001E0F52">
        <w:rPr>
          <w:i/>
          <w:iCs/>
        </w:rPr>
        <w:t>pārvaldes</w:t>
      </w:r>
      <w:r>
        <w:rPr>
          <w:i/>
          <w:iCs/>
        </w:rPr>
        <w:t xml:space="preserve"> iekārtas likuma 28. pantu</w:t>
      </w:r>
    </w:p>
    <w:bookmarkEnd w:id="2"/>
    <w:p w14:paraId="33B98F48" w14:textId="77777777" w:rsidR="007C5A11" w:rsidRDefault="007C5A11" w:rsidP="006667F0">
      <w:pPr>
        <w:pStyle w:val="Virsraksts1"/>
        <w:numPr>
          <w:ilvl w:val="0"/>
          <w:numId w:val="7"/>
        </w:numPr>
        <w:spacing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Vispārīgie jautājumi</w:t>
      </w:r>
    </w:p>
    <w:p w14:paraId="4CEC7200" w14:textId="77777777" w:rsidR="006667F0" w:rsidRPr="006667F0" w:rsidRDefault="006667F0" w:rsidP="006667F0">
      <w:pPr>
        <w:spacing w:line="240" w:lineRule="auto"/>
        <w:rPr>
          <w:sz w:val="10"/>
          <w:szCs w:val="10"/>
        </w:rPr>
      </w:pPr>
    </w:p>
    <w:p w14:paraId="6FC6B887" w14:textId="1C3976AD" w:rsidR="004053C6" w:rsidRDefault="007C5A11" w:rsidP="006667F0">
      <w:pPr>
        <w:pStyle w:val="Sarakstarindkopa"/>
        <w:numPr>
          <w:ilvl w:val="0"/>
          <w:numId w:val="8"/>
        </w:numPr>
        <w:spacing w:line="240" w:lineRule="auto"/>
        <w:ind w:left="426" w:hanging="426"/>
        <w:jc w:val="both"/>
      </w:pPr>
      <w:r>
        <w:t>Alūksnes novada pašvaldības iestāde “</w:t>
      </w:r>
      <w:r w:rsidR="00B81427">
        <w:t>ALJA</w:t>
      </w:r>
      <w:r>
        <w:t xml:space="preserve">” (turpmāk – Iestāde) ir Alūksnes novada pašvaldības pastarpinātās pārvaldes </w:t>
      </w:r>
      <w:r w:rsidR="003E291F">
        <w:t>i</w:t>
      </w:r>
      <w:r>
        <w:t>estāde.</w:t>
      </w:r>
    </w:p>
    <w:p w14:paraId="56958186" w14:textId="543CC29D" w:rsidR="004053C6" w:rsidRPr="00FA7C54" w:rsidRDefault="007C5A11" w:rsidP="004053C6">
      <w:pPr>
        <w:pStyle w:val="Sarakstarindkopa"/>
        <w:numPr>
          <w:ilvl w:val="0"/>
          <w:numId w:val="8"/>
        </w:numPr>
        <w:spacing w:line="256" w:lineRule="auto"/>
        <w:ind w:left="426" w:hanging="426"/>
        <w:jc w:val="both"/>
        <w:rPr>
          <w:color w:val="000000" w:themeColor="text1"/>
        </w:rPr>
      </w:pPr>
      <w:r w:rsidRPr="00FA7C54">
        <w:rPr>
          <w:color w:val="000000" w:themeColor="text1"/>
        </w:rPr>
        <w:t>Iestādes darbības mērķis</w:t>
      </w:r>
      <w:r w:rsidR="006667F0">
        <w:rPr>
          <w:color w:val="000000" w:themeColor="text1"/>
        </w:rPr>
        <w:t xml:space="preserve"> ir</w:t>
      </w:r>
      <w:r w:rsidRPr="00FA7C54">
        <w:rPr>
          <w:color w:val="000000" w:themeColor="text1"/>
        </w:rPr>
        <w:t xml:space="preserve"> </w:t>
      </w:r>
      <w:r w:rsidR="004D5DD1">
        <w:rPr>
          <w:color w:val="000000" w:themeColor="text1"/>
        </w:rPr>
        <w:t xml:space="preserve">Alūksnes </w:t>
      </w:r>
      <w:r w:rsidR="004053C6" w:rsidRPr="00FA7C54">
        <w:rPr>
          <w:rFonts w:eastAsia="Times New Roman"/>
          <w:color w:val="000000" w:themeColor="text1"/>
        </w:rPr>
        <w:t>novada administratīvajā teritorijā esošajās</w:t>
      </w:r>
      <w:r w:rsidR="006667F0">
        <w:rPr>
          <w:rFonts w:eastAsia="Times New Roman"/>
          <w:color w:val="000000" w:themeColor="text1"/>
        </w:rPr>
        <w:t>,</w:t>
      </w:r>
      <w:r w:rsidR="004053C6" w:rsidRPr="00FA7C54">
        <w:rPr>
          <w:rFonts w:eastAsia="Times New Roman"/>
          <w:color w:val="000000" w:themeColor="text1"/>
        </w:rPr>
        <w:t xml:space="preserve"> </w:t>
      </w:r>
      <w:r w:rsidR="003C0FE5" w:rsidRPr="00FA7C54">
        <w:rPr>
          <w:rFonts w:eastAsia="Times New Roman"/>
          <w:color w:val="000000" w:themeColor="text1"/>
        </w:rPr>
        <w:t xml:space="preserve">dabīgajās </w:t>
      </w:r>
      <w:r w:rsidR="004053C6" w:rsidRPr="00FA7C54">
        <w:rPr>
          <w:rFonts w:eastAsia="Times New Roman"/>
          <w:color w:val="000000" w:themeColor="text1"/>
        </w:rPr>
        <w:t xml:space="preserve">ūdenstilpēs, </w:t>
      </w:r>
      <w:r w:rsidR="00BD2B95" w:rsidRPr="00FA7C54">
        <w:rPr>
          <w:rFonts w:eastAsia="Times New Roman"/>
          <w:color w:val="000000" w:themeColor="text1"/>
        </w:rPr>
        <w:t>ievērojot</w:t>
      </w:r>
      <w:r w:rsidR="00897321" w:rsidRPr="00FA7C54">
        <w:rPr>
          <w:rFonts w:eastAsia="Times New Roman"/>
          <w:color w:val="000000" w:themeColor="text1"/>
        </w:rPr>
        <w:t xml:space="preserve"> Zvejniecības likuma, Civillikuma un citu Latvijas Republikas </w:t>
      </w:r>
      <w:r w:rsidR="00697712" w:rsidRPr="00FA7C54">
        <w:rPr>
          <w:rFonts w:eastAsia="Times New Roman"/>
          <w:color w:val="000000" w:themeColor="text1"/>
        </w:rPr>
        <w:t xml:space="preserve">spēkā esošo </w:t>
      </w:r>
      <w:r w:rsidR="00897321" w:rsidRPr="00FA7C54">
        <w:rPr>
          <w:rFonts w:eastAsia="Times New Roman"/>
          <w:color w:val="000000" w:themeColor="text1"/>
        </w:rPr>
        <w:t>normatīvo aktu regulējum</w:t>
      </w:r>
      <w:r w:rsidR="00BD2B95" w:rsidRPr="00FA7C54">
        <w:rPr>
          <w:rFonts w:eastAsia="Times New Roman"/>
          <w:color w:val="000000" w:themeColor="text1"/>
        </w:rPr>
        <w:t>u</w:t>
      </w:r>
      <w:r w:rsidR="004053C6" w:rsidRPr="00FA7C54">
        <w:rPr>
          <w:rFonts w:eastAsia="Times New Roman"/>
          <w:color w:val="000000" w:themeColor="text1"/>
        </w:rPr>
        <w:t>:</w:t>
      </w:r>
    </w:p>
    <w:p w14:paraId="56441336" w14:textId="58091FDC" w:rsidR="004053C6" w:rsidRDefault="004053C6" w:rsidP="006667F0">
      <w:pPr>
        <w:pStyle w:val="Sarakstarindkopa"/>
        <w:numPr>
          <w:ilvl w:val="1"/>
          <w:numId w:val="8"/>
        </w:numPr>
        <w:autoSpaceDE w:val="0"/>
        <w:autoSpaceDN w:val="0"/>
        <w:adjustRightInd w:val="0"/>
        <w:spacing w:after="0" w:line="240" w:lineRule="auto"/>
        <w:ind w:left="851" w:hanging="425"/>
        <w:jc w:val="both"/>
        <w:rPr>
          <w:rFonts w:eastAsia="Times New Roman" w:cs="Times New Roman"/>
          <w:szCs w:val="24"/>
        </w:rPr>
      </w:pPr>
      <w:r w:rsidRPr="004053C6">
        <w:rPr>
          <w:rFonts w:eastAsia="Times New Roman" w:cs="Times New Roman"/>
          <w:szCs w:val="24"/>
        </w:rPr>
        <w:t xml:space="preserve">nodrošināt esošo </w:t>
      </w:r>
      <w:r w:rsidR="00CE4759">
        <w:rPr>
          <w:rFonts w:eastAsia="Times New Roman" w:cs="Times New Roman"/>
          <w:szCs w:val="24"/>
        </w:rPr>
        <w:t xml:space="preserve">dabīgo </w:t>
      </w:r>
      <w:r w:rsidRPr="004053C6">
        <w:rPr>
          <w:rFonts w:eastAsia="Times New Roman" w:cs="Times New Roman"/>
          <w:szCs w:val="24"/>
        </w:rPr>
        <w:t>ūdenstilpju (upju un ezeru) piekrastes zonas labiekārtošanas un apsaimniekošanas organizēšanas nodrošināšanu</w:t>
      </w:r>
      <w:r w:rsidR="006F66AD">
        <w:rPr>
          <w:rFonts w:eastAsia="Times New Roman" w:cs="Times New Roman"/>
          <w:szCs w:val="24"/>
        </w:rPr>
        <w:t>,</w:t>
      </w:r>
      <w:r w:rsidRPr="004053C6">
        <w:rPr>
          <w:rFonts w:eastAsia="Times New Roman" w:cs="Times New Roman"/>
          <w:szCs w:val="24"/>
        </w:rPr>
        <w:t xml:space="preserve"> un to efektīvu izmantošanu;</w:t>
      </w:r>
    </w:p>
    <w:p w14:paraId="1DF371E0" w14:textId="27ABD11F" w:rsidR="004053C6" w:rsidRDefault="004053C6" w:rsidP="004053C6">
      <w:pPr>
        <w:pStyle w:val="Sarakstarindkopa"/>
        <w:numPr>
          <w:ilvl w:val="1"/>
          <w:numId w:val="8"/>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rekreatīvā potenciāla saglabāšana un palielināšana;</w:t>
      </w:r>
    </w:p>
    <w:p w14:paraId="01BF4FCF" w14:textId="0582533A" w:rsidR="004053C6" w:rsidRDefault="004053C6" w:rsidP="004053C6">
      <w:pPr>
        <w:pStyle w:val="Sarakstarindkopa"/>
        <w:numPr>
          <w:ilvl w:val="1"/>
          <w:numId w:val="8"/>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zivsaimnieciskā potenciāla saglabāšana un palielināšana;</w:t>
      </w:r>
    </w:p>
    <w:p w14:paraId="2C3A8707" w14:textId="73BF9E0D" w:rsidR="004053C6" w:rsidRDefault="004053C6" w:rsidP="004053C6">
      <w:pPr>
        <w:pStyle w:val="Sarakstarindkopa"/>
        <w:numPr>
          <w:ilvl w:val="1"/>
          <w:numId w:val="8"/>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floras un faunas eksistences un daudzveidības nodrošināšana;</w:t>
      </w:r>
    </w:p>
    <w:p w14:paraId="56E7C0B5" w14:textId="7B59BAEF" w:rsidR="004053C6" w:rsidRPr="005F70F1" w:rsidRDefault="004053C6" w:rsidP="005F70F1">
      <w:pPr>
        <w:pStyle w:val="Sarakstarindkopa"/>
        <w:numPr>
          <w:ilvl w:val="1"/>
          <w:numId w:val="8"/>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sabiedrības pieejamības nodrošināšana.</w:t>
      </w:r>
    </w:p>
    <w:p w14:paraId="2EB76D9F" w14:textId="77777777" w:rsidR="007C5A11" w:rsidRDefault="007C5A11" w:rsidP="007C5A11">
      <w:pPr>
        <w:pStyle w:val="Sarakstarindkopa"/>
        <w:numPr>
          <w:ilvl w:val="0"/>
          <w:numId w:val="8"/>
        </w:numPr>
        <w:spacing w:line="256" w:lineRule="auto"/>
        <w:ind w:left="426" w:hanging="426"/>
        <w:jc w:val="both"/>
      </w:pPr>
      <w:r>
        <w:t>Iestādes rekvizīti:</w:t>
      </w:r>
    </w:p>
    <w:p w14:paraId="4DF54AF2" w14:textId="7A46B535" w:rsidR="007C5A11" w:rsidRDefault="007C5A11" w:rsidP="007C5A11">
      <w:pPr>
        <w:pStyle w:val="Sarakstarindkopa"/>
        <w:numPr>
          <w:ilvl w:val="1"/>
          <w:numId w:val="8"/>
        </w:numPr>
        <w:spacing w:line="256" w:lineRule="auto"/>
        <w:ind w:left="851" w:hanging="425"/>
        <w:jc w:val="both"/>
      </w:pPr>
      <w:r>
        <w:t>Alūksnes novada pašvaldības iestādes nosaukums: “Alūksnes novada pašvaldības iestāde “</w:t>
      </w:r>
      <w:r w:rsidR="00482E27">
        <w:t>ALJA</w:t>
      </w:r>
      <w:r>
        <w:t>”;</w:t>
      </w:r>
    </w:p>
    <w:p w14:paraId="56490C1D" w14:textId="0C3EB6E8" w:rsidR="007C5A11" w:rsidRDefault="007C5A11" w:rsidP="007C5A11">
      <w:pPr>
        <w:pStyle w:val="Sarakstarindkopa"/>
        <w:numPr>
          <w:ilvl w:val="1"/>
          <w:numId w:val="8"/>
        </w:numPr>
        <w:spacing w:line="256" w:lineRule="auto"/>
        <w:ind w:left="851" w:hanging="425"/>
        <w:jc w:val="both"/>
      </w:pPr>
      <w:r>
        <w:t xml:space="preserve">adrese: </w:t>
      </w:r>
      <w:proofErr w:type="spellStart"/>
      <w:r w:rsidR="00AE6F75" w:rsidRPr="00AE6F75">
        <w:t>Pilssalas</w:t>
      </w:r>
      <w:proofErr w:type="spellEnd"/>
      <w:r w:rsidRPr="00AE6F75">
        <w:t xml:space="preserve"> iela 1</w:t>
      </w:r>
      <w:r w:rsidR="00AE6F75" w:rsidRPr="00AE6F75">
        <w:t>0</w:t>
      </w:r>
      <w:r w:rsidRPr="00AE6F75">
        <w:t xml:space="preserve">, Alūksne, </w:t>
      </w:r>
      <w:r w:rsidR="00D91B2F">
        <w:t xml:space="preserve">Alūksnes novads, </w:t>
      </w:r>
      <w:r w:rsidRPr="00AE6F75">
        <w:t>LV-4301</w:t>
      </w:r>
    </w:p>
    <w:p w14:paraId="4B62AB72" w14:textId="78886E6B" w:rsidR="007C5A11" w:rsidRDefault="007C5A11" w:rsidP="007C5A11">
      <w:pPr>
        <w:pStyle w:val="Sarakstarindkopa"/>
        <w:numPr>
          <w:ilvl w:val="1"/>
          <w:numId w:val="8"/>
        </w:numPr>
        <w:spacing w:line="256" w:lineRule="auto"/>
        <w:ind w:left="851" w:hanging="425"/>
        <w:jc w:val="both"/>
      </w:pPr>
      <w:r>
        <w:t xml:space="preserve">reģistrācijas numurs Latvijas Republikas Uzņēmumu reģistra vestajā </w:t>
      </w:r>
      <w:r>
        <w:rPr>
          <w:rFonts w:cs="Times New Roman"/>
          <w:szCs w:val="24"/>
          <w:shd w:val="clear" w:color="auto" w:fill="FFFFFF"/>
        </w:rPr>
        <w:t xml:space="preserve">Publisko personu un iestāžu </w:t>
      </w:r>
      <w:r>
        <w:t>sarakstā;</w:t>
      </w:r>
    </w:p>
    <w:p w14:paraId="2358185F" w14:textId="77777777" w:rsidR="007C5A11" w:rsidRDefault="007C5A11" w:rsidP="007C5A11">
      <w:pPr>
        <w:pStyle w:val="Sarakstarindkopa"/>
        <w:numPr>
          <w:ilvl w:val="1"/>
          <w:numId w:val="8"/>
        </w:numPr>
        <w:spacing w:line="256" w:lineRule="auto"/>
        <w:ind w:left="851" w:hanging="425"/>
        <w:jc w:val="both"/>
      </w:pPr>
      <w:r>
        <w:t>norēķinu rekvizīti: Alūksnes novada pašvaldība, reģistrācijas numurs 90000018622,</w:t>
      </w:r>
    </w:p>
    <w:p w14:paraId="05ABB3D4" w14:textId="77777777" w:rsidR="007C5A11" w:rsidRDefault="007C5A11" w:rsidP="007C5A11">
      <w:pPr>
        <w:pStyle w:val="Sarakstarindkopa"/>
        <w:ind w:left="851"/>
        <w:jc w:val="both"/>
      </w:pPr>
      <w:r>
        <w:t>konts LV58UNLA0025004130335 (atsevišķos projektos cits konts Valsts kasē).</w:t>
      </w:r>
    </w:p>
    <w:p w14:paraId="271E9226" w14:textId="52956566" w:rsidR="007C5A11" w:rsidRDefault="007C5A11" w:rsidP="006667F0">
      <w:pPr>
        <w:pStyle w:val="Virsraksts1"/>
        <w:numPr>
          <w:ilvl w:val="0"/>
          <w:numId w:val="7"/>
        </w:numPr>
        <w:spacing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Iestādes </w:t>
      </w:r>
      <w:r w:rsidR="00A90589">
        <w:rPr>
          <w:rFonts w:ascii="Times New Roman" w:hAnsi="Times New Roman" w:cs="Times New Roman"/>
          <w:b/>
          <w:bCs/>
          <w:color w:val="auto"/>
          <w:sz w:val="24"/>
          <w:szCs w:val="24"/>
        </w:rPr>
        <w:t>funkcijas</w:t>
      </w:r>
      <w:r w:rsidR="008F5153">
        <w:rPr>
          <w:rFonts w:ascii="Times New Roman" w:hAnsi="Times New Roman" w:cs="Times New Roman"/>
          <w:b/>
          <w:bCs/>
          <w:color w:val="auto"/>
          <w:sz w:val="24"/>
          <w:szCs w:val="24"/>
        </w:rPr>
        <w:t>, uzdevumi</w:t>
      </w:r>
      <w:r w:rsidR="00A90589">
        <w:rPr>
          <w:rFonts w:ascii="Times New Roman" w:hAnsi="Times New Roman" w:cs="Times New Roman"/>
          <w:b/>
          <w:bCs/>
          <w:color w:val="auto"/>
          <w:sz w:val="24"/>
          <w:szCs w:val="24"/>
        </w:rPr>
        <w:t xml:space="preserve"> un kompetence</w:t>
      </w:r>
    </w:p>
    <w:p w14:paraId="6853C4D5" w14:textId="77777777" w:rsidR="006667F0" w:rsidRPr="006667F0" w:rsidRDefault="006667F0" w:rsidP="006667F0">
      <w:pPr>
        <w:spacing w:line="240" w:lineRule="auto"/>
        <w:rPr>
          <w:sz w:val="10"/>
          <w:szCs w:val="10"/>
        </w:rPr>
      </w:pPr>
    </w:p>
    <w:p w14:paraId="7477C436" w14:textId="066221F3" w:rsidR="009C5498" w:rsidRPr="00FA7C54" w:rsidRDefault="009C5498" w:rsidP="006667F0">
      <w:pPr>
        <w:pStyle w:val="Default"/>
        <w:ind w:left="426" w:hanging="426"/>
        <w:jc w:val="both"/>
        <w:rPr>
          <w:rFonts w:eastAsia="Times New Roman"/>
          <w:color w:val="000000" w:themeColor="text1"/>
        </w:rPr>
      </w:pPr>
      <w:r w:rsidRPr="00FA7C54">
        <w:t xml:space="preserve">4. </w:t>
      </w:r>
      <w:r w:rsidR="006667F0">
        <w:tab/>
      </w:r>
      <w:r w:rsidRPr="00FA7C54">
        <w:rPr>
          <w:rFonts w:eastAsia="Times New Roman"/>
        </w:rPr>
        <w:t xml:space="preserve">Nodrošināt </w:t>
      </w:r>
      <w:r w:rsidRPr="00FA7C54">
        <w:rPr>
          <w:rFonts w:eastAsia="Times New Roman"/>
          <w:color w:val="000000" w:themeColor="text1"/>
        </w:rPr>
        <w:t xml:space="preserve">Alūksnes novada </w:t>
      </w:r>
      <w:r w:rsidR="006E21E7" w:rsidRPr="00FA7C54">
        <w:rPr>
          <w:rFonts w:eastAsia="Times New Roman"/>
          <w:color w:val="000000" w:themeColor="text1"/>
        </w:rPr>
        <w:t xml:space="preserve">dabīgo ūdenstilpju </w:t>
      </w:r>
      <w:r w:rsidRPr="00FA7C54">
        <w:rPr>
          <w:rFonts w:eastAsia="Times New Roman"/>
          <w:color w:val="000000" w:themeColor="text1"/>
        </w:rPr>
        <w:t>apsaimniekošanu un uzraudzību</w:t>
      </w:r>
      <w:r w:rsidR="004A0A16" w:rsidRPr="00FA7C54">
        <w:rPr>
          <w:rFonts w:eastAsia="Times New Roman"/>
          <w:color w:val="000000" w:themeColor="text1"/>
        </w:rPr>
        <w:t xml:space="preserve"> </w:t>
      </w:r>
      <w:r w:rsidR="00C05396" w:rsidRPr="00FA7C54">
        <w:rPr>
          <w:rFonts w:eastAsia="Times New Roman"/>
          <w:color w:val="000000" w:themeColor="text1"/>
        </w:rPr>
        <w:t>ievērojot</w:t>
      </w:r>
      <w:r w:rsidR="004A0A16" w:rsidRPr="00FA7C54">
        <w:rPr>
          <w:rFonts w:eastAsia="Times New Roman"/>
          <w:color w:val="000000" w:themeColor="text1"/>
        </w:rPr>
        <w:t xml:space="preserve"> Zvejniecības likuma, Civillikuma un citu Latvijas Republikas </w:t>
      </w:r>
      <w:r w:rsidR="00697712" w:rsidRPr="00FA7C54">
        <w:rPr>
          <w:rFonts w:eastAsia="Times New Roman"/>
          <w:color w:val="000000" w:themeColor="text1"/>
        </w:rPr>
        <w:t xml:space="preserve">spēkā esošo </w:t>
      </w:r>
      <w:r w:rsidR="004A0A16" w:rsidRPr="00FA7C54">
        <w:rPr>
          <w:rFonts w:eastAsia="Times New Roman"/>
          <w:color w:val="000000" w:themeColor="text1"/>
        </w:rPr>
        <w:t>normatīvo aktu regulējum</w:t>
      </w:r>
      <w:r w:rsidR="00C05396" w:rsidRPr="00FA7C54">
        <w:rPr>
          <w:rFonts w:eastAsia="Times New Roman"/>
          <w:color w:val="000000" w:themeColor="text1"/>
        </w:rPr>
        <w:t>u</w:t>
      </w:r>
      <w:r w:rsidR="00B929F6" w:rsidRPr="00FA7C54">
        <w:rPr>
          <w:rFonts w:eastAsia="Times New Roman"/>
          <w:color w:val="000000" w:themeColor="text1"/>
        </w:rPr>
        <w:t>,</w:t>
      </w:r>
      <w:r w:rsidRPr="00FA7C54">
        <w:rPr>
          <w:rFonts w:eastAsia="Times New Roman"/>
          <w:color w:val="000000" w:themeColor="text1"/>
        </w:rPr>
        <w:t xml:space="preserve"> Iestāde:</w:t>
      </w:r>
    </w:p>
    <w:p w14:paraId="31AF4753" w14:textId="38BF72EB" w:rsidR="009C5498" w:rsidRPr="009C5498" w:rsidRDefault="009C5498" w:rsidP="006667F0">
      <w:pPr>
        <w:pStyle w:val="Sarakstarindkopa"/>
        <w:numPr>
          <w:ilvl w:val="1"/>
          <w:numId w:val="13"/>
        </w:numPr>
        <w:autoSpaceDE w:val="0"/>
        <w:autoSpaceDN w:val="0"/>
        <w:adjustRightInd w:val="0"/>
        <w:spacing w:after="0" w:line="240" w:lineRule="auto"/>
        <w:ind w:left="851" w:hanging="566"/>
        <w:jc w:val="both"/>
        <w:rPr>
          <w:rFonts w:eastAsia="Times New Roman" w:cs="Times New Roman"/>
          <w:szCs w:val="24"/>
        </w:rPr>
      </w:pPr>
      <w:r w:rsidRPr="00FA7C54">
        <w:rPr>
          <w:rFonts w:eastAsia="Times New Roman" w:cs="Times New Roman"/>
          <w:color w:val="000000" w:themeColor="text1"/>
          <w:szCs w:val="24"/>
        </w:rPr>
        <w:t xml:space="preserve"> </w:t>
      </w:r>
      <w:r w:rsidR="006667F0">
        <w:rPr>
          <w:rFonts w:eastAsia="Times New Roman" w:cs="Times New Roman"/>
          <w:color w:val="000000" w:themeColor="text1"/>
          <w:szCs w:val="24"/>
        </w:rPr>
        <w:t>n</w:t>
      </w:r>
      <w:r w:rsidRPr="00FA7C54">
        <w:rPr>
          <w:rFonts w:eastAsia="Times New Roman" w:cs="Times New Roman"/>
          <w:color w:val="000000" w:themeColor="text1"/>
          <w:szCs w:val="24"/>
        </w:rPr>
        <w:t xml:space="preserve">odrošina zivju resursu </w:t>
      </w:r>
      <w:r w:rsidRPr="009C5498">
        <w:rPr>
          <w:rFonts w:eastAsia="Times New Roman" w:cs="Times New Roman"/>
          <w:szCs w:val="24"/>
        </w:rPr>
        <w:t>atražošanu Alūksnes novada ūdenstilpnēs:</w:t>
      </w:r>
    </w:p>
    <w:p w14:paraId="2C5010CC" w14:textId="43A4B16E" w:rsidR="009C5498" w:rsidRPr="009C5498" w:rsidRDefault="009C5498" w:rsidP="00DA4712">
      <w:pPr>
        <w:pStyle w:val="Sarakstarindkopa"/>
        <w:numPr>
          <w:ilvl w:val="2"/>
          <w:numId w:val="13"/>
        </w:numPr>
        <w:autoSpaceDE w:val="0"/>
        <w:autoSpaceDN w:val="0"/>
        <w:adjustRightInd w:val="0"/>
        <w:spacing w:after="0" w:line="240" w:lineRule="auto"/>
        <w:ind w:left="1843" w:hanging="850"/>
        <w:rPr>
          <w:rFonts w:eastAsia="Times New Roman" w:cs="Times New Roman"/>
          <w:szCs w:val="24"/>
        </w:rPr>
      </w:pPr>
      <w:r w:rsidRPr="009C5498">
        <w:rPr>
          <w:rFonts w:eastAsia="Times New Roman" w:cs="Times New Roman"/>
          <w:szCs w:val="24"/>
        </w:rPr>
        <w:t>ierīko zivju nārsta vietas;</w:t>
      </w:r>
    </w:p>
    <w:p w14:paraId="16A12D31"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zivju resursu atjaunošanu un papildināšanu;</w:t>
      </w:r>
    </w:p>
    <w:p w14:paraId="404F646D"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zivju resursu, dzīvnieku un augu valsts aizsardzību un saglabāšanu;</w:t>
      </w:r>
    </w:p>
    <w:p w14:paraId="40CC8935" w14:textId="77777777" w:rsidR="009C5498" w:rsidRPr="009C5498" w:rsidRDefault="009C5498" w:rsidP="009C5498">
      <w:pPr>
        <w:numPr>
          <w:ilvl w:val="1"/>
          <w:numId w:val="13"/>
        </w:numPr>
        <w:autoSpaceDE w:val="0"/>
        <w:autoSpaceDN w:val="0"/>
        <w:adjustRightInd w:val="0"/>
        <w:spacing w:after="0" w:line="240" w:lineRule="auto"/>
        <w:ind w:left="851" w:hanging="567"/>
        <w:jc w:val="both"/>
        <w:rPr>
          <w:rFonts w:eastAsia="Times New Roman" w:cs="Times New Roman"/>
          <w:szCs w:val="24"/>
        </w:rPr>
      </w:pPr>
      <w:r w:rsidRPr="009C5498">
        <w:rPr>
          <w:rFonts w:eastAsia="Times New Roman" w:cs="Times New Roman"/>
          <w:szCs w:val="24"/>
        </w:rPr>
        <w:t xml:space="preserve"> veic regulāru novada ūdenstilpju apsekošanu:</w:t>
      </w:r>
    </w:p>
    <w:p w14:paraId="01B88768"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lastRenderedPageBreak/>
        <w:t>kontrolē ūdens kvalitāti, nepieciešamības gadījumā izliek brīdinājuma zīmes;</w:t>
      </w:r>
    </w:p>
    <w:p w14:paraId="1F2F4965"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sabiedrību informēšanas pasākumus par ūdeņu kvalitāti, ekoloģiskā stāvokļa aizsardzību un nodrošināšanu;</w:t>
      </w:r>
    </w:p>
    <w:p w14:paraId="741F6C66"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nodrošina ekoloģiskā stāvokļa uzraudzību;</w:t>
      </w:r>
    </w:p>
    <w:p w14:paraId="748E8B8C" w14:textId="60914374" w:rsidR="009C5498" w:rsidRPr="00FA7C54"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color w:val="000000" w:themeColor="text1"/>
          <w:szCs w:val="24"/>
        </w:rPr>
      </w:pPr>
      <w:r w:rsidRPr="009C5498">
        <w:rPr>
          <w:rFonts w:eastAsia="Times New Roman" w:cs="Times New Roman"/>
          <w:szCs w:val="24"/>
        </w:rPr>
        <w:t>veic hidrotehniskās būves</w:t>
      </w:r>
      <w:r w:rsidR="00955243">
        <w:rPr>
          <w:rFonts w:eastAsia="Times New Roman" w:cs="Times New Roman"/>
          <w:szCs w:val="24"/>
        </w:rPr>
        <w:t xml:space="preserve"> </w:t>
      </w:r>
      <w:bookmarkStart w:id="3" w:name="_Hlk141952752"/>
      <w:r w:rsidR="00955243" w:rsidRPr="00FA7C54">
        <w:rPr>
          <w:rFonts w:eastAsia="Times New Roman" w:cs="Times New Roman"/>
          <w:color w:val="000000" w:themeColor="text1"/>
          <w:szCs w:val="24"/>
        </w:rPr>
        <w:t>Alūksnes ezera iztekā uz Alūksnes upes</w:t>
      </w:r>
      <w:bookmarkEnd w:id="3"/>
      <w:r w:rsidRPr="00FA7C54">
        <w:rPr>
          <w:rFonts w:eastAsia="Times New Roman" w:cs="Times New Roman"/>
          <w:strike/>
          <w:color w:val="000000" w:themeColor="text1"/>
          <w:szCs w:val="24"/>
        </w:rPr>
        <w:t>–</w:t>
      </w:r>
      <w:r w:rsidRPr="00FA7C54">
        <w:rPr>
          <w:rFonts w:eastAsia="Times New Roman" w:cs="Times New Roman"/>
          <w:color w:val="000000" w:themeColor="text1"/>
          <w:szCs w:val="24"/>
        </w:rPr>
        <w:t>darbības kontroli;</w:t>
      </w:r>
    </w:p>
    <w:p w14:paraId="1B8C7BDD"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ūdenslīmeņa regulēšanu Alūksnes ezerā;</w:t>
      </w:r>
    </w:p>
    <w:p w14:paraId="77788674"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ūdens līmeņa mērījumus Alūksnes ezerā un novērojumu rezultātus reģistrē novērojumu žurnālā;</w:t>
      </w:r>
    </w:p>
    <w:p w14:paraId="65CB00AE" w14:textId="77777777" w:rsidR="009C5498" w:rsidRPr="009C5498" w:rsidRDefault="009C5498" w:rsidP="009C5498">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organizē licencēto makšķerēšanu:</w:t>
      </w:r>
    </w:p>
    <w:p w14:paraId="37E60CD2"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izsniedz makšķerēšanas licences;</w:t>
      </w:r>
    </w:p>
    <w:p w14:paraId="0F86A690"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veido, uztur un aktualizē izsniegto licenču reģistru;</w:t>
      </w:r>
    </w:p>
    <w:p w14:paraId="3BB0A6B9"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licencētās makšķerēšanas noteikumu izstrādi un kontroli;</w:t>
      </w:r>
    </w:p>
    <w:p w14:paraId="02F8DAD5" w14:textId="77777777" w:rsidR="009C5498" w:rsidRPr="009C5498" w:rsidRDefault="009C5498" w:rsidP="009C5498">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organizē rūpniecisko zveju:</w:t>
      </w:r>
    </w:p>
    <w:p w14:paraId="1FEFC5C4"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organizē rūpniecisko zušu zveju Alūksnes ezera iztekā;</w:t>
      </w:r>
    </w:p>
    <w:p w14:paraId="4C82C65F"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rūpniecisko zvejas rīku limitu sadali, organizē izsoles;</w:t>
      </w:r>
    </w:p>
    <w:p w14:paraId="50011702" w14:textId="77777777" w:rsidR="009C5498" w:rsidRPr="009C5498" w:rsidRDefault="009C5498" w:rsidP="009C5498">
      <w:pPr>
        <w:numPr>
          <w:ilvl w:val="2"/>
          <w:numId w:val="13"/>
        </w:numPr>
        <w:autoSpaceDE w:val="0"/>
        <w:autoSpaceDN w:val="0"/>
        <w:adjustRightInd w:val="0"/>
        <w:spacing w:after="0" w:line="240" w:lineRule="auto"/>
        <w:ind w:left="1843" w:hanging="862"/>
        <w:jc w:val="both"/>
        <w:rPr>
          <w:rFonts w:eastAsia="Times New Roman" w:cs="Times New Roman"/>
          <w:szCs w:val="24"/>
        </w:rPr>
      </w:pPr>
      <w:r w:rsidRPr="009C5498">
        <w:rPr>
          <w:rFonts w:eastAsia="Times New Roman" w:cs="Times New Roman"/>
          <w:szCs w:val="24"/>
        </w:rPr>
        <w:t>veic regulārus reidus pie novada ūdenstilpēm makšķerēšanas un rūpnieciskās zvejas noteikumu kontrolei;</w:t>
      </w:r>
    </w:p>
    <w:p w14:paraId="54DC822A" w14:textId="77777777" w:rsidR="009C5498" w:rsidRPr="009C5498" w:rsidRDefault="009C5498" w:rsidP="009C5498">
      <w:pPr>
        <w:numPr>
          <w:ilvl w:val="2"/>
          <w:numId w:val="13"/>
        </w:numPr>
        <w:autoSpaceDE w:val="0"/>
        <w:autoSpaceDN w:val="0"/>
        <w:adjustRightInd w:val="0"/>
        <w:spacing w:after="0" w:line="240" w:lineRule="auto"/>
        <w:ind w:left="1701"/>
        <w:jc w:val="both"/>
        <w:rPr>
          <w:rFonts w:eastAsia="Times New Roman" w:cs="Times New Roman"/>
          <w:szCs w:val="24"/>
        </w:rPr>
      </w:pPr>
      <w:r w:rsidRPr="009C5498">
        <w:rPr>
          <w:rFonts w:eastAsia="Times New Roman" w:cs="Times New Roman"/>
          <w:szCs w:val="24"/>
        </w:rPr>
        <w:t xml:space="preserve">  pārbauda lomu un zvejā izmantotos rīkus;</w:t>
      </w:r>
    </w:p>
    <w:p w14:paraId="2A7A6851"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izņem nelikumīgus, bezsaimnieka makšķerēšanas un rūpnieciskā zvejas rīkus un izņem nelikumīgi iegūtās zivis;</w:t>
      </w:r>
    </w:p>
    <w:p w14:paraId="3500A3D9" w14:textId="724531B8" w:rsidR="009C5498" w:rsidRPr="009C5498" w:rsidRDefault="002B4E0D"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Pr>
          <w:rFonts w:eastAsia="Times New Roman" w:cs="Times New Roman"/>
          <w:szCs w:val="24"/>
        </w:rPr>
        <w:t xml:space="preserve">piemēro administratīvo sodu </w:t>
      </w:r>
      <w:r w:rsidR="009C5498" w:rsidRPr="009C5498">
        <w:rPr>
          <w:rFonts w:eastAsia="Times New Roman" w:cs="Times New Roman"/>
          <w:szCs w:val="24"/>
        </w:rPr>
        <w:t>par makšķerēšanas un rūpnieciskās zvejas noteikumu pārkāpumiem;</w:t>
      </w:r>
    </w:p>
    <w:p w14:paraId="749A8D0D" w14:textId="0EBA18C1" w:rsidR="009C5498" w:rsidRPr="009C5498" w:rsidRDefault="009C5498" w:rsidP="009C5498">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nodrošina mehānisko ūdens transportlīdzekļu kustības organizāciju:</w:t>
      </w:r>
    </w:p>
    <w:p w14:paraId="68222807"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aprīko ūdeņu akvatoriju ar navigācijas un brīdinājuma zīmēm;</w:t>
      </w:r>
    </w:p>
    <w:p w14:paraId="01667B93"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veido, uztur un aktualizē ūdens transportlīdzekļu reģistru;</w:t>
      </w:r>
    </w:p>
    <w:p w14:paraId="539F6083"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organizē ūdenstilpju atbrīvošanu no bezsaimnieka ūdens transportlīdzekļiem;</w:t>
      </w:r>
    </w:p>
    <w:p w14:paraId="24465E94" w14:textId="77777777" w:rsidR="009C5498" w:rsidRPr="00FA7C54" w:rsidRDefault="009C5498" w:rsidP="006667F0">
      <w:pPr>
        <w:numPr>
          <w:ilvl w:val="1"/>
          <w:numId w:val="13"/>
        </w:numPr>
        <w:autoSpaceDE w:val="0"/>
        <w:autoSpaceDN w:val="0"/>
        <w:adjustRightInd w:val="0"/>
        <w:spacing w:after="0" w:line="240" w:lineRule="auto"/>
        <w:ind w:left="851" w:hanging="425"/>
        <w:jc w:val="both"/>
        <w:rPr>
          <w:rFonts w:eastAsia="Times New Roman" w:cs="Times New Roman"/>
          <w:color w:val="000000" w:themeColor="text1"/>
          <w:szCs w:val="24"/>
        </w:rPr>
      </w:pPr>
      <w:r w:rsidRPr="009C5498">
        <w:rPr>
          <w:rFonts w:eastAsia="Times New Roman" w:cs="Times New Roman"/>
          <w:szCs w:val="24"/>
        </w:rPr>
        <w:t xml:space="preserve"> </w:t>
      </w:r>
      <w:r w:rsidRPr="00FA7C54">
        <w:rPr>
          <w:rFonts w:eastAsia="Times New Roman" w:cs="Times New Roman"/>
          <w:color w:val="000000" w:themeColor="text1"/>
          <w:szCs w:val="24"/>
        </w:rPr>
        <w:t>veic hidrotehniskās būves un tai pieguļošās teritorijas ikdienas uzraudzību:</w:t>
      </w:r>
    </w:p>
    <w:p w14:paraId="3AA722AA" w14:textId="434A7883" w:rsidR="009C5498" w:rsidRPr="00FA7C54"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color w:val="000000" w:themeColor="text1"/>
          <w:szCs w:val="24"/>
        </w:rPr>
      </w:pPr>
      <w:r w:rsidRPr="00FA7C54">
        <w:rPr>
          <w:rFonts w:eastAsia="Times New Roman" w:cs="Times New Roman"/>
          <w:color w:val="000000" w:themeColor="text1"/>
          <w:szCs w:val="24"/>
        </w:rPr>
        <w:t xml:space="preserve">hidrotehniskās būves </w:t>
      </w:r>
      <w:r w:rsidR="00955243" w:rsidRPr="00FA7C54">
        <w:rPr>
          <w:rFonts w:eastAsia="Times New Roman" w:cs="Times New Roman"/>
          <w:color w:val="000000" w:themeColor="text1"/>
          <w:szCs w:val="24"/>
        </w:rPr>
        <w:t xml:space="preserve">Alūksnes ezera iztekā uz Alūksnes upes </w:t>
      </w:r>
      <w:r w:rsidRPr="00FA7C54">
        <w:rPr>
          <w:rFonts w:eastAsia="Times New Roman" w:cs="Times New Roman"/>
          <w:color w:val="000000" w:themeColor="text1"/>
          <w:szCs w:val="24"/>
        </w:rPr>
        <w:t>pieguļošajā teritorijā veic atkritumu savākšanu, pļauj zāli un izcērt krūmus;</w:t>
      </w:r>
    </w:p>
    <w:p w14:paraId="46B018D5" w14:textId="77777777" w:rsidR="00D04E8F" w:rsidRDefault="009C5498" w:rsidP="00D04E8F">
      <w:pPr>
        <w:numPr>
          <w:ilvl w:val="2"/>
          <w:numId w:val="13"/>
        </w:numPr>
        <w:autoSpaceDE w:val="0"/>
        <w:autoSpaceDN w:val="0"/>
        <w:adjustRightInd w:val="0"/>
        <w:spacing w:after="0" w:line="240" w:lineRule="auto"/>
        <w:ind w:left="1843" w:hanging="850"/>
        <w:jc w:val="both"/>
        <w:rPr>
          <w:rFonts w:eastAsia="Times New Roman" w:cs="Times New Roman"/>
          <w:color w:val="000000" w:themeColor="text1"/>
          <w:szCs w:val="24"/>
        </w:rPr>
      </w:pPr>
      <w:r w:rsidRPr="00FA7C54">
        <w:rPr>
          <w:rFonts w:eastAsia="Times New Roman" w:cs="Times New Roman"/>
          <w:color w:val="000000" w:themeColor="text1"/>
          <w:szCs w:val="24"/>
        </w:rPr>
        <w:t>novāc aizaugumu un apaugumu Alūksnes ezera iztekā Alūksnes upē līdz hidrotehniskajai būvei</w:t>
      </w:r>
      <w:r w:rsidR="00955243" w:rsidRPr="00FA7C54">
        <w:rPr>
          <w:rFonts w:eastAsia="Times New Roman" w:cs="Times New Roman"/>
          <w:color w:val="000000" w:themeColor="text1"/>
          <w:szCs w:val="24"/>
        </w:rPr>
        <w:t xml:space="preserve"> Alūksnes ezera iztekā uz Alūksnes upes</w:t>
      </w:r>
      <w:r w:rsidRPr="00FA7C54">
        <w:rPr>
          <w:rFonts w:eastAsia="Times New Roman" w:cs="Times New Roman"/>
          <w:color w:val="000000" w:themeColor="text1"/>
          <w:szCs w:val="24"/>
        </w:rPr>
        <w:t>;</w:t>
      </w:r>
    </w:p>
    <w:p w14:paraId="793F6688" w14:textId="72C47597" w:rsidR="009C5498" w:rsidRPr="00D04E8F" w:rsidRDefault="009C5498" w:rsidP="006667F0">
      <w:pPr>
        <w:pStyle w:val="Sarakstarindkopa"/>
        <w:numPr>
          <w:ilvl w:val="1"/>
          <w:numId w:val="13"/>
        </w:numPr>
        <w:autoSpaceDE w:val="0"/>
        <w:autoSpaceDN w:val="0"/>
        <w:adjustRightInd w:val="0"/>
        <w:spacing w:after="0" w:line="240" w:lineRule="auto"/>
        <w:ind w:left="851" w:hanging="425"/>
        <w:jc w:val="both"/>
        <w:rPr>
          <w:rFonts w:eastAsia="Times New Roman" w:cs="Times New Roman"/>
          <w:color w:val="000000" w:themeColor="text1"/>
          <w:szCs w:val="24"/>
        </w:rPr>
      </w:pPr>
      <w:r w:rsidRPr="00D04E8F">
        <w:rPr>
          <w:rFonts w:eastAsia="Times New Roman" w:cs="Times New Roman"/>
          <w:color w:val="000000" w:themeColor="text1"/>
          <w:szCs w:val="24"/>
        </w:rPr>
        <w:t xml:space="preserve">organizē </w:t>
      </w:r>
      <w:r w:rsidR="00955243" w:rsidRPr="00D04E8F">
        <w:rPr>
          <w:rFonts w:eastAsia="Times New Roman" w:cs="Times New Roman"/>
          <w:color w:val="000000" w:themeColor="text1"/>
          <w:szCs w:val="24"/>
        </w:rPr>
        <w:t xml:space="preserve">dabīgām </w:t>
      </w:r>
      <w:r w:rsidRPr="00D04E8F">
        <w:rPr>
          <w:rFonts w:eastAsia="Times New Roman" w:cs="Times New Roman"/>
          <w:color w:val="000000" w:themeColor="text1"/>
          <w:szCs w:val="24"/>
        </w:rPr>
        <w:t>ūdenstilpēm pieguļošās teritorijas uzturēšan</w:t>
      </w:r>
      <w:r w:rsidR="00FA7C54" w:rsidRPr="00D04E8F">
        <w:rPr>
          <w:rFonts w:eastAsia="Times New Roman" w:cs="Times New Roman"/>
          <w:color w:val="000000" w:themeColor="text1"/>
          <w:szCs w:val="24"/>
        </w:rPr>
        <w:t>u:</w:t>
      </w:r>
    </w:p>
    <w:p w14:paraId="104D7A07"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 xml:space="preserve">krasta zonas apsaimniekošanu un krasta zonas uzturēšanu; </w:t>
      </w:r>
    </w:p>
    <w:p w14:paraId="074F1385" w14:textId="64D14F81"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 xml:space="preserve">teritorijas un servisa ēkas </w:t>
      </w:r>
      <w:proofErr w:type="spellStart"/>
      <w:r w:rsidRPr="009C5498">
        <w:rPr>
          <w:rFonts w:eastAsia="Times New Roman" w:cs="Times New Roman"/>
          <w:szCs w:val="24"/>
        </w:rPr>
        <w:t>Pilssalā</w:t>
      </w:r>
      <w:proofErr w:type="spellEnd"/>
      <w:r w:rsidRPr="009C5498">
        <w:rPr>
          <w:rFonts w:eastAsia="Times New Roman" w:cs="Times New Roman"/>
          <w:szCs w:val="24"/>
        </w:rPr>
        <w:t xml:space="preserve"> uzturēšan</w:t>
      </w:r>
      <w:r w:rsidR="00FF57CA">
        <w:rPr>
          <w:rFonts w:eastAsia="Times New Roman" w:cs="Times New Roman"/>
          <w:szCs w:val="24"/>
        </w:rPr>
        <w:t>u</w:t>
      </w:r>
      <w:r w:rsidRPr="009C5498">
        <w:rPr>
          <w:rFonts w:eastAsia="Times New Roman" w:cs="Times New Roman"/>
          <w:szCs w:val="24"/>
        </w:rPr>
        <w:t>;</w:t>
      </w:r>
    </w:p>
    <w:p w14:paraId="7FAC98E6"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nodrošina informatīvo stendu izvietošanu un uzturēšanu;</w:t>
      </w:r>
    </w:p>
    <w:p w14:paraId="1B72A99E" w14:textId="1B0E9138" w:rsidR="009C5498" w:rsidRPr="00FA7C54" w:rsidRDefault="009C5498" w:rsidP="009C5498">
      <w:pPr>
        <w:numPr>
          <w:ilvl w:val="1"/>
          <w:numId w:val="13"/>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 xml:space="preserve">izstrādā </w:t>
      </w:r>
      <w:r w:rsidR="00955243" w:rsidRPr="00FA7C54">
        <w:rPr>
          <w:rFonts w:eastAsia="Times New Roman" w:cs="Times New Roman"/>
          <w:color w:val="000000" w:themeColor="text1"/>
          <w:szCs w:val="24"/>
        </w:rPr>
        <w:t xml:space="preserve">dabīgo ūdenstilpju </w:t>
      </w:r>
      <w:r w:rsidRPr="00FA7C54">
        <w:rPr>
          <w:rFonts w:eastAsia="Times New Roman" w:cs="Times New Roman"/>
          <w:color w:val="000000" w:themeColor="text1"/>
          <w:szCs w:val="24"/>
        </w:rPr>
        <w:t>apsaimniekošanas plānu un stratēģiju:</w:t>
      </w:r>
    </w:p>
    <w:p w14:paraId="18E1C1D5"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veicina tūrismu un veselīgu dzīvesveidu;</w:t>
      </w:r>
    </w:p>
    <w:p w14:paraId="27D5BB08"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naudas līdzekļu piesaistīšanu dotāciju, investīciju, ziedojumu u.c. veidā savu pienākumu izpildes nodrošināšanai;</w:t>
      </w:r>
    </w:p>
    <w:p w14:paraId="4D74F3A7" w14:textId="77777777" w:rsidR="009C5498" w:rsidRPr="009C5498" w:rsidRDefault="009C5498" w:rsidP="009C5498">
      <w:pPr>
        <w:numPr>
          <w:ilvl w:val="2"/>
          <w:numId w:val="13"/>
        </w:numPr>
        <w:autoSpaceDE w:val="0"/>
        <w:autoSpaceDN w:val="0"/>
        <w:adjustRightInd w:val="0"/>
        <w:spacing w:after="0" w:line="240" w:lineRule="auto"/>
        <w:ind w:left="1701"/>
        <w:jc w:val="both"/>
        <w:rPr>
          <w:rFonts w:eastAsia="Times New Roman" w:cs="Times New Roman"/>
          <w:szCs w:val="24"/>
        </w:rPr>
      </w:pPr>
      <w:r w:rsidRPr="009C5498">
        <w:rPr>
          <w:rFonts w:eastAsia="Times New Roman" w:cs="Times New Roman"/>
          <w:szCs w:val="24"/>
        </w:rPr>
        <w:t xml:space="preserve">  organizē ar rekreāciju saistītus pasākumus;</w:t>
      </w:r>
    </w:p>
    <w:p w14:paraId="1AB42E07"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piedalās pilsētas un novada pasākumu organizēšanā;</w:t>
      </w:r>
    </w:p>
    <w:p w14:paraId="0D568CA7" w14:textId="77777777" w:rsidR="009C5498" w:rsidRPr="009C5498" w:rsidRDefault="009C5498" w:rsidP="009C5498">
      <w:pPr>
        <w:numPr>
          <w:ilvl w:val="2"/>
          <w:numId w:val="13"/>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piedalās ar zivsaimniecību un tūrismu saistītajos projektos;</w:t>
      </w:r>
    </w:p>
    <w:p w14:paraId="094F3C31" w14:textId="163D7B72" w:rsidR="006805A5" w:rsidRDefault="009C5498" w:rsidP="009E37DD">
      <w:pPr>
        <w:numPr>
          <w:ilvl w:val="2"/>
          <w:numId w:val="13"/>
        </w:numPr>
        <w:autoSpaceDE w:val="0"/>
        <w:autoSpaceDN w:val="0"/>
        <w:adjustRightInd w:val="0"/>
        <w:spacing w:after="0" w:line="240" w:lineRule="auto"/>
        <w:ind w:left="1843" w:hanging="862"/>
        <w:jc w:val="both"/>
        <w:rPr>
          <w:rFonts w:eastAsia="Times New Roman" w:cs="Times New Roman"/>
          <w:szCs w:val="24"/>
        </w:rPr>
      </w:pPr>
      <w:r w:rsidRPr="009C5498">
        <w:rPr>
          <w:rFonts w:eastAsia="Times New Roman" w:cs="Times New Roman"/>
          <w:szCs w:val="24"/>
        </w:rPr>
        <w:t>sniedz konsultācijas par vides aizsardzību, zivsaimniecību, ūdenssaimniecību un tūrismu</w:t>
      </w:r>
      <w:r w:rsidR="00C506C6">
        <w:rPr>
          <w:rFonts w:eastAsia="Times New Roman" w:cs="Times New Roman"/>
          <w:szCs w:val="24"/>
        </w:rPr>
        <w:t>;</w:t>
      </w:r>
    </w:p>
    <w:p w14:paraId="624BD1E7" w14:textId="77777777" w:rsidR="00FF57CA" w:rsidRPr="009E37DD" w:rsidRDefault="00FF57CA" w:rsidP="00FF57CA">
      <w:pPr>
        <w:autoSpaceDE w:val="0"/>
        <w:autoSpaceDN w:val="0"/>
        <w:adjustRightInd w:val="0"/>
        <w:spacing w:after="0" w:line="240" w:lineRule="auto"/>
        <w:ind w:left="1843"/>
        <w:jc w:val="both"/>
        <w:rPr>
          <w:rFonts w:eastAsia="Times New Roman" w:cs="Times New Roman"/>
          <w:szCs w:val="24"/>
        </w:rPr>
      </w:pPr>
    </w:p>
    <w:p w14:paraId="61A4D2C7" w14:textId="370C13AB" w:rsidR="009C5498" w:rsidRPr="009C5498" w:rsidRDefault="009C5498" w:rsidP="00FF57CA">
      <w:pPr>
        <w:numPr>
          <w:ilvl w:val="0"/>
          <w:numId w:val="13"/>
        </w:numPr>
        <w:tabs>
          <w:tab w:val="left" w:pos="284"/>
        </w:tabs>
        <w:autoSpaceDE w:val="0"/>
        <w:autoSpaceDN w:val="0"/>
        <w:adjustRightInd w:val="0"/>
        <w:spacing w:after="0" w:line="240" w:lineRule="auto"/>
        <w:ind w:left="0" w:firstLine="0"/>
        <w:jc w:val="both"/>
        <w:rPr>
          <w:rFonts w:eastAsia="Times New Roman" w:cs="Times New Roman"/>
          <w:szCs w:val="24"/>
        </w:rPr>
      </w:pPr>
      <w:r w:rsidRPr="009C5498">
        <w:rPr>
          <w:rFonts w:eastAsia="Times New Roman" w:cs="Times New Roman"/>
          <w:szCs w:val="24"/>
        </w:rPr>
        <w:t>Iestāde noteikto uzdevumu izpildīšanai ir tiesīga:</w:t>
      </w:r>
    </w:p>
    <w:p w14:paraId="0B370EF0" w14:textId="77777777" w:rsidR="009C5498" w:rsidRPr="009C5498"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savas kompetences ietvaros sniegt maksas pakalpojumus un iekasēt Alūksnes novada domes saistošajos noteikumos apstiprināto maksu;</w:t>
      </w:r>
    </w:p>
    <w:p w14:paraId="5A44BD37" w14:textId="77777777" w:rsidR="009C5498" w:rsidRPr="009C5498"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lastRenderedPageBreak/>
        <w:t>atbilstoši kompetencei slēgt līgumus ar valsts un pašvaldību institūcijām, nevalstiskajām organizācijām, fiziskajām un juridiskajām personām un to apvienībām;</w:t>
      </w:r>
    </w:p>
    <w:p w14:paraId="1A1BD162" w14:textId="18E5CBB7" w:rsidR="009C5498" w:rsidRPr="009C5498"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piedalīties (sagatavot un ieviest) pašvaldības, valsts un starptautiskos projektos un programmās papildus finansējuma piesaistīšanai pašvaldības autonomajās funkcijās ietilpstošu Iestādei nodotu uzdevumu realizēšanai, kas saistīti ar Alūksnes novada ūdenstilpju apsaimniekošanu un teritorijas labiekārtošanu;</w:t>
      </w:r>
    </w:p>
    <w:p w14:paraId="383C4D61" w14:textId="77777777" w:rsidR="009C5498" w:rsidRPr="009C5498"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piedalīties (organizēt un realizēt) jaunu publisko atpūtas infrastruktūras objektu izveidošanā, resursu aizsardzībā, atjaunošanā un atražošanā;</w:t>
      </w:r>
    </w:p>
    <w:p w14:paraId="7C716597" w14:textId="77777777" w:rsidR="009C5498" w:rsidRPr="009C5498"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pieprasīt un saņemt no Alūksnes novada pašvaldības, tās iestādēm un kapitālsabiedrībām nepieciešamo informāciju un dokumentāciju;</w:t>
      </w:r>
    </w:p>
    <w:p w14:paraId="25534C84" w14:textId="18872DB3" w:rsidR="009C5498" w:rsidRPr="00FA7C54"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veicot novada</w:t>
      </w:r>
      <w:r w:rsidR="006E21E7" w:rsidRPr="00FA7C54">
        <w:rPr>
          <w:rFonts w:eastAsia="Times New Roman" w:cs="Times New Roman"/>
          <w:color w:val="000000" w:themeColor="text1"/>
          <w:szCs w:val="24"/>
        </w:rPr>
        <w:t xml:space="preserve"> dabīgo</w:t>
      </w:r>
      <w:r w:rsidRPr="00FA7C54">
        <w:rPr>
          <w:rFonts w:eastAsia="Times New Roman" w:cs="Times New Roman"/>
          <w:color w:val="000000" w:themeColor="text1"/>
          <w:szCs w:val="24"/>
        </w:rPr>
        <w:t xml:space="preserve"> ūdenstilpju apsaimniekošanas pienākumus ierosināt Alūksnes novada domei izstrādāt atbilstošus nepieciešamos saistošos noteikumus, kā arī pieprasīt ūdenstilpju ekspluatācijas noteikumu normu izpildi no jebkuras fiziskas vai juridiskas personas;</w:t>
      </w:r>
    </w:p>
    <w:p w14:paraId="07AB24C5" w14:textId="7B27E216" w:rsidR="009C5498" w:rsidRPr="00FA7C54" w:rsidRDefault="009C5498" w:rsidP="005514AC">
      <w:pPr>
        <w:numPr>
          <w:ilvl w:val="1"/>
          <w:numId w:val="13"/>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fiksēt izdarītos pārkāpumus un ierosināt sodīt, kā arī savas kompetences robežās sodīt jebkuru personu par normatīvo aktu pārkāpumiem Alūksnes novada</w:t>
      </w:r>
      <w:r w:rsidR="006E21E7" w:rsidRPr="00FA7C54">
        <w:rPr>
          <w:rFonts w:eastAsia="Times New Roman" w:cs="Times New Roman"/>
          <w:color w:val="000000" w:themeColor="text1"/>
          <w:szCs w:val="24"/>
        </w:rPr>
        <w:t xml:space="preserve"> dabīgajās</w:t>
      </w:r>
      <w:r w:rsidRPr="00FA7C54">
        <w:rPr>
          <w:rFonts w:eastAsia="Times New Roman" w:cs="Times New Roman"/>
          <w:color w:val="000000" w:themeColor="text1"/>
          <w:szCs w:val="24"/>
        </w:rPr>
        <w:t xml:space="preserve"> ūdenstilpēs un krasta zonā.</w:t>
      </w:r>
    </w:p>
    <w:p w14:paraId="5099D8CE" w14:textId="184EC6DB" w:rsidR="007C5A11" w:rsidRPr="0029682E" w:rsidRDefault="009C5498" w:rsidP="0029682E">
      <w:pPr>
        <w:autoSpaceDE w:val="0"/>
        <w:autoSpaceDN w:val="0"/>
        <w:adjustRightInd w:val="0"/>
        <w:spacing w:after="0" w:line="240" w:lineRule="auto"/>
        <w:ind w:left="426" w:hanging="426"/>
        <w:jc w:val="both"/>
        <w:rPr>
          <w:rFonts w:eastAsia="Times New Roman" w:cs="Times New Roman"/>
          <w:color w:val="000000"/>
          <w:szCs w:val="24"/>
        </w:rPr>
      </w:pPr>
      <w:r>
        <w:rPr>
          <w:rFonts w:eastAsia="Times New Roman" w:cs="Times New Roman"/>
          <w:color w:val="000000"/>
          <w:szCs w:val="24"/>
        </w:rPr>
        <w:t>5</w:t>
      </w:r>
      <w:r w:rsidRPr="009C5498">
        <w:rPr>
          <w:rFonts w:eastAsia="Times New Roman" w:cs="Times New Roman"/>
          <w:color w:val="000000"/>
          <w:szCs w:val="24"/>
        </w:rPr>
        <w:t>.</w:t>
      </w:r>
      <w:r w:rsidRPr="009C5498">
        <w:rPr>
          <w:rFonts w:eastAsia="Times New Roman" w:cs="Times New Roman"/>
          <w:color w:val="000000"/>
          <w:szCs w:val="24"/>
          <w:vertAlign w:val="superscript"/>
        </w:rPr>
        <w:t>1</w:t>
      </w:r>
      <w:r w:rsidRPr="009C5498">
        <w:rPr>
          <w:rFonts w:eastAsia="Times New Roman" w:cs="Times New Roman"/>
          <w:color w:val="000000"/>
          <w:szCs w:val="24"/>
        </w:rPr>
        <w:t xml:space="preserve"> </w:t>
      </w:r>
      <w:r w:rsidRPr="009C5498">
        <w:rPr>
          <w:rFonts w:eastAsia="Times New Roman" w:cs="Times New Roman"/>
          <w:color w:val="000000"/>
          <w:szCs w:val="24"/>
        </w:rPr>
        <w:tab/>
      </w:r>
      <w:r>
        <w:rPr>
          <w:rFonts w:eastAsia="Times New Roman" w:cs="Times New Roman"/>
          <w:color w:val="000000"/>
          <w:szCs w:val="24"/>
        </w:rPr>
        <w:t>5</w:t>
      </w:r>
      <w:r w:rsidRPr="009C5498">
        <w:rPr>
          <w:rFonts w:eastAsia="Times New Roman" w:cs="Times New Roman"/>
          <w:color w:val="000000"/>
          <w:szCs w:val="24"/>
        </w:rPr>
        <w:t>.7.</w:t>
      </w:r>
      <w:r w:rsidR="005514AC">
        <w:rPr>
          <w:rFonts w:eastAsia="Times New Roman" w:cs="Times New Roman"/>
          <w:color w:val="000000"/>
          <w:szCs w:val="24"/>
        </w:rPr>
        <w:t xml:space="preserve"> </w:t>
      </w:r>
      <w:r w:rsidRPr="009C5498">
        <w:rPr>
          <w:rFonts w:eastAsia="Times New Roman" w:cs="Times New Roman"/>
          <w:color w:val="000000"/>
          <w:szCs w:val="24"/>
        </w:rPr>
        <w:t xml:space="preserve">punktā minētās darbības tiesīgas veikt pašvaldības vides kontroles amatpersonas </w:t>
      </w:r>
      <w:r w:rsidR="00183954">
        <w:rPr>
          <w:rFonts w:eastAsia="Times New Roman" w:cs="Times New Roman"/>
          <w:color w:val="000000"/>
          <w:szCs w:val="24"/>
        </w:rPr>
        <w:t>–</w:t>
      </w:r>
      <w:r w:rsidRPr="009C5498">
        <w:rPr>
          <w:rFonts w:eastAsia="Times New Roman" w:cs="Times New Roman"/>
          <w:color w:val="000000"/>
          <w:szCs w:val="24"/>
        </w:rPr>
        <w:t xml:space="preserve"> </w:t>
      </w:r>
      <w:r w:rsidR="00183954">
        <w:rPr>
          <w:rFonts w:eastAsia="Times New Roman" w:cs="Times New Roman"/>
          <w:color w:val="000000"/>
          <w:szCs w:val="24"/>
        </w:rPr>
        <w:t xml:space="preserve">pašvaldības vides </w:t>
      </w:r>
      <w:r w:rsidRPr="009C5498">
        <w:rPr>
          <w:rFonts w:eastAsia="Times New Roman" w:cs="Times New Roman"/>
          <w:color w:val="000000"/>
          <w:szCs w:val="24"/>
        </w:rPr>
        <w:t>inspektori, direktors un Alūksnes novada domes pilnvarotās personas.</w:t>
      </w:r>
    </w:p>
    <w:p w14:paraId="391F2DE7" w14:textId="77777777" w:rsidR="007C5A11" w:rsidRDefault="007C5A11" w:rsidP="007C5A11">
      <w:pPr>
        <w:pStyle w:val="Virsraksts1"/>
        <w:numPr>
          <w:ilvl w:val="0"/>
          <w:numId w:val="7"/>
        </w:numPr>
        <w:spacing w:line="256"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 darba organizācija, uzraudzība un kontrole</w:t>
      </w:r>
    </w:p>
    <w:p w14:paraId="37AFCBA9" w14:textId="77777777" w:rsidR="005514AC" w:rsidRPr="005514AC" w:rsidRDefault="005514AC" w:rsidP="005514AC">
      <w:pPr>
        <w:rPr>
          <w:sz w:val="10"/>
          <w:szCs w:val="10"/>
        </w:rPr>
      </w:pPr>
    </w:p>
    <w:p w14:paraId="7C30D34D" w14:textId="4492B85F" w:rsidR="007C5A11" w:rsidRDefault="007C5A11" w:rsidP="005514AC">
      <w:pPr>
        <w:pStyle w:val="Sarakstarindkopa"/>
        <w:numPr>
          <w:ilvl w:val="0"/>
          <w:numId w:val="13"/>
        </w:numPr>
        <w:spacing w:line="256" w:lineRule="auto"/>
        <w:ind w:left="426" w:hanging="426"/>
        <w:jc w:val="both"/>
      </w:pPr>
      <w:r>
        <w:t>Iestādes darbu organizē un vada Iestādes vadītājs, kas ir Iestādi pārstāvēt tiesīgā persona.</w:t>
      </w:r>
    </w:p>
    <w:p w14:paraId="78272FC0" w14:textId="77777777" w:rsidR="007C5A11" w:rsidRDefault="007C5A11" w:rsidP="00D5541A">
      <w:pPr>
        <w:pStyle w:val="Sarakstarindkopa"/>
        <w:numPr>
          <w:ilvl w:val="0"/>
          <w:numId w:val="13"/>
        </w:numPr>
        <w:spacing w:line="256" w:lineRule="auto"/>
        <w:ind w:left="426" w:hanging="426"/>
        <w:jc w:val="both"/>
      </w:pPr>
      <w:r>
        <w:t>Iestādes vadītājs:</w:t>
      </w:r>
    </w:p>
    <w:p w14:paraId="125FBF7B" w14:textId="77777777" w:rsidR="007C5A11" w:rsidRDefault="007C5A11" w:rsidP="00D5541A">
      <w:pPr>
        <w:pStyle w:val="Sarakstarindkopa"/>
        <w:numPr>
          <w:ilvl w:val="1"/>
          <w:numId w:val="13"/>
        </w:numPr>
        <w:spacing w:line="256" w:lineRule="auto"/>
        <w:ind w:left="993" w:hanging="567"/>
        <w:jc w:val="both"/>
      </w:pPr>
      <w:r>
        <w:t>vada, plāno, organizē un nodrošina Iestādes darbu;</w:t>
      </w:r>
    </w:p>
    <w:p w14:paraId="7E41865B" w14:textId="77777777" w:rsidR="007C5A11" w:rsidRDefault="007C5A11" w:rsidP="00D5541A">
      <w:pPr>
        <w:pStyle w:val="Sarakstarindkopa"/>
        <w:numPr>
          <w:ilvl w:val="1"/>
          <w:numId w:val="13"/>
        </w:numPr>
        <w:spacing w:line="256" w:lineRule="auto"/>
        <w:ind w:left="993" w:hanging="567"/>
        <w:jc w:val="both"/>
      </w:pPr>
      <w:r>
        <w:t>ir atbildīgs par Iestādes likumīgu darbību un kompetences jautājumu kvalitatīvu izpildi;</w:t>
      </w:r>
    </w:p>
    <w:p w14:paraId="32CC4580" w14:textId="77777777" w:rsidR="007C5A11" w:rsidRDefault="007C5A11" w:rsidP="00D5541A">
      <w:pPr>
        <w:pStyle w:val="Sarakstarindkopa"/>
        <w:numPr>
          <w:ilvl w:val="1"/>
          <w:numId w:val="13"/>
        </w:numPr>
        <w:spacing w:line="256" w:lineRule="auto"/>
        <w:ind w:left="993" w:hanging="567"/>
        <w:jc w:val="both"/>
      </w:pPr>
      <w:r>
        <w:t>realizē darba devēja funkcijas attiecībā uz Iestādē nodarbinātajiem;</w:t>
      </w:r>
    </w:p>
    <w:p w14:paraId="6192FD77" w14:textId="77777777" w:rsidR="007C5A11" w:rsidRDefault="007C5A11" w:rsidP="00D5541A">
      <w:pPr>
        <w:pStyle w:val="Sarakstarindkopa"/>
        <w:numPr>
          <w:ilvl w:val="1"/>
          <w:numId w:val="13"/>
        </w:numPr>
        <w:spacing w:line="256" w:lineRule="auto"/>
        <w:ind w:left="993" w:hanging="567"/>
        <w:jc w:val="both"/>
      </w:pPr>
      <w:r>
        <w:t>izdod administratīvos aktus, administratīvo aktu izpilddokumentus, kā arī pieņem citus Iestādes lēmumus;</w:t>
      </w:r>
    </w:p>
    <w:p w14:paraId="5F12A063" w14:textId="77777777" w:rsidR="007C5A11" w:rsidRDefault="007C5A11" w:rsidP="00D5541A">
      <w:pPr>
        <w:pStyle w:val="Sarakstarindkopa"/>
        <w:numPr>
          <w:ilvl w:val="1"/>
          <w:numId w:val="13"/>
        </w:numPr>
        <w:spacing w:line="256" w:lineRule="auto"/>
        <w:ind w:left="993" w:hanging="567"/>
        <w:jc w:val="both"/>
      </w:pPr>
      <w:r>
        <w:t>izdod Iestādes iekšējos normatīvos aktus, t.sk. par iekšējās kontroles sistēmas izveidošanu un darbību, informācijas apriti un aizsardzību, fizisko personu datu aizsardzību;</w:t>
      </w:r>
    </w:p>
    <w:p w14:paraId="689FCDDB" w14:textId="77777777" w:rsidR="007C5A11" w:rsidRDefault="007C5A11" w:rsidP="00D5541A">
      <w:pPr>
        <w:pStyle w:val="Sarakstarindkopa"/>
        <w:numPr>
          <w:ilvl w:val="1"/>
          <w:numId w:val="13"/>
        </w:numPr>
        <w:spacing w:line="256" w:lineRule="auto"/>
        <w:ind w:left="993" w:hanging="567"/>
        <w:jc w:val="both"/>
      </w:pPr>
      <w:r>
        <w:t>sastāda Iestādes darba plānu, izvirza prioritātes un sagatavo Iestādes funkcionēšanai nepieciešamā finansējuma aprēķinu budžeta gadam;</w:t>
      </w:r>
    </w:p>
    <w:p w14:paraId="1E19469C" w14:textId="77777777" w:rsidR="009065C5" w:rsidRDefault="007C5A11" w:rsidP="009065C5">
      <w:pPr>
        <w:pStyle w:val="Sarakstarindkopa"/>
        <w:numPr>
          <w:ilvl w:val="1"/>
          <w:numId w:val="13"/>
        </w:numPr>
        <w:spacing w:line="256" w:lineRule="auto"/>
        <w:ind w:left="993" w:hanging="567"/>
        <w:jc w:val="both"/>
      </w:pPr>
      <w:r>
        <w:t>pārvalda pašvaldības budžetā Iestādei apstiprinātos līdzekļus, atbild par to mērķtiecīgu un efektīvu izlietojumu;</w:t>
      </w:r>
    </w:p>
    <w:p w14:paraId="34AF17B2" w14:textId="3A756548" w:rsidR="009065C5" w:rsidRPr="00A250B5" w:rsidRDefault="009065C5" w:rsidP="009065C5">
      <w:pPr>
        <w:pStyle w:val="Sarakstarindkopa"/>
        <w:numPr>
          <w:ilvl w:val="1"/>
          <w:numId w:val="13"/>
        </w:numPr>
        <w:spacing w:line="256" w:lineRule="auto"/>
        <w:ind w:left="993" w:hanging="567"/>
        <w:jc w:val="both"/>
      </w:pPr>
      <w:r w:rsidRPr="00A250B5">
        <w:t>sniedz pašvaldības izpilddirektoram pārskatus par vidēja termiņa darbības stratēģijas un kārtējā gada darba plāna izpildi, iestādei nodoto uzdevumu veikšanu un tās rīcībā esošo līdzekļu izlietojumu;</w:t>
      </w:r>
    </w:p>
    <w:p w14:paraId="55450A75" w14:textId="77777777" w:rsidR="007C5A11" w:rsidRDefault="007C5A11" w:rsidP="00D5541A">
      <w:pPr>
        <w:pStyle w:val="Sarakstarindkopa"/>
        <w:numPr>
          <w:ilvl w:val="1"/>
          <w:numId w:val="13"/>
        </w:numPr>
        <w:spacing w:line="256" w:lineRule="auto"/>
        <w:ind w:left="993" w:hanging="567"/>
        <w:jc w:val="both"/>
      </w:pPr>
      <w:r>
        <w:t>atbild par iestādes pārziņā esoša pašvaldības nekustamā īpašuma un kustamās mantas racionālu pārvaldīšanu;</w:t>
      </w:r>
    </w:p>
    <w:p w14:paraId="54AF155A" w14:textId="77777777" w:rsidR="007C5A11" w:rsidRDefault="007C5A11" w:rsidP="00D5541A">
      <w:pPr>
        <w:pStyle w:val="Sarakstarindkopa"/>
        <w:numPr>
          <w:ilvl w:val="1"/>
          <w:numId w:val="13"/>
        </w:numPr>
        <w:spacing w:line="256" w:lineRule="auto"/>
        <w:ind w:left="993" w:hanging="567"/>
        <w:jc w:val="both"/>
      </w:pPr>
      <w:r>
        <w:t>izdod pilnvaras un slēdz (paraksta) līgumus Iestādes kompetences jautājumos;</w:t>
      </w:r>
    </w:p>
    <w:p w14:paraId="5BD2F848" w14:textId="77777777" w:rsidR="007C5A11" w:rsidRDefault="007C5A11" w:rsidP="008F1AFA">
      <w:pPr>
        <w:pStyle w:val="Sarakstarindkopa"/>
        <w:numPr>
          <w:ilvl w:val="1"/>
          <w:numId w:val="13"/>
        </w:numPr>
        <w:spacing w:line="256" w:lineRule="auto"/>
        <w:ind w:left="993" w:hanging="567"/>
        <w:jc w:val="both"/>
      </w:pPr>
      <w:r>
        <w:t>izveido darba grupas Iestādes kompetencē esošu jautājumu izskatīšanai;</w:t>
      </w:r>
    </w:p>
    <w:p w14:paraId="5AAF444A" w14:textId="77777777" w:rsidR="0087228A" w:rsidRDefault="007C5A11" w:rsidP="008F1AFA">
      <w:pPr>
        <w:pStyle w:val="Sarakstarindkopa"/>
        <w:numPr>
          <w:ilvl w:val="1"/>
          <w:numId w:val="13"/>
        </w:numPr>
        <w:spacing w:line="256" w:lineRule="auto"/>
        <w:ind w:left="993" w:hanging="567"/>
        <w:jc w:val="both"/>
      </w:pPr>
      <w:r>
        <w:t>izskata iesniegumus, sūdzības un priekšlikumus par Iestādes kompetencē esošiem jautājumiem;</w:t>
      </w:r>
    </w:p>
    <w:p w14:paraId="5A302F58" w14:textId="77777777" w:rsidR="007C5A11" w:rsidRDefault="007C5A11" w:rsidP="008F1AFA">
      <w:pPr>
        <w:pStyle w:val="Sarakstarindkopa"/>
        <w:numPr>
          <w:ilvl w:val="1"/>
          <w:numId w:val="13"/>
        </w:numPr>
        <w:spacing w:line="256" w:lineRule="auto"/>
        <w:ind w:left="993" w:hanging="567"/>
        <w:jc w:val="both"/>
      </w:pPr>
      <w:r>
        <w:t>veic citus pienākumus, kas noteikti normatīvajos aktos, pašvaldības domes lēmumos, izpilddirektora rīkojumos un darba līgumā.</w:t>
      </w:r>
    </w:p>
    <w:p w14:paraId="4910EE3C" w14:textId="77777777" w:rsidR="007C5A11" w:rsidRDefault="007C5A11" w:rsidP="00D5541A">
      <w:pPr>
        <w:pStyle w:val="Sarakstarindkopa"/>
        <w:numPr>
          <w:ilvl w:val="0"/>
          <w:numId w:val="13"/>
        </w:numPr>
        <w:spacing w:line="256" w:lineRule="auto"/>
        <w:ind w:left="426" w:hanging="426"/>
        <w:jc w:val="both"/>
      </w:pPr>
      <w:r>
        <w:lastRenderedPageBreak/>
        <w:t>Iestādes vadītājam ir paraksta tiesības uz Iestādes izdotajiem dokumentiem un administratīvajiem aktiem, kā arī tiesības Iestādes vārdā ar rezolūciju “Saskaņots” pašvaldības elektroniskajā dokumentu vadības sistēmā apstiprināt finanšu dokumentus.</w:t>
      </w:r>
    </w:p>
    <w:p w14:paraId="299057E7" w14:textId="77777777" w:rsidR="007C5A11" w:rsidRDefault="007C5A11" w:rsidP="00D5541A">
      <w:pPr>
        <w:pStyle w:val="Sarakstarindkopa"/>
        <w:numPr>
          <w:ilvl w:val="0"/>
          <w:numId w:val="13"/>
        </w:numPr>
        <w:spacing w:line="256" w:lineRule="auto"/>
        <w:ind w:left="426" w:hanging="426"/>
        <w:jc w:val="both"/>
      </w:pPr>
      <w:r>
        <w:t>Iestādes darba organizatorisko un tehnisko apkalpošanu, Iestādes uzdevumu īstenošanu nodrošina Iestādes darbinieki, kas atrodas Iestādes vadītāja pakļautībā. Darbinieki atbild par:</w:t>
      </w:r>
    </w:p>
    <w:p w14:paraId="2189062C" w14:textId="77777777" w:rsidR="007C5A11" w:rsidRDefault="007C5A11" w:rsidP="00D5541A">
      <w:pPr>
        <w:pStyle w:val="Sarakstarindkopa"/>
        <w:numPr>
          <w:ilvl w:val="1"/>
          <w:numId w:val="13"/>
        </w:numPr>
        <w:spacing w:line="256" w:lineRule="auto"/>
        <w:ind w:left="993" w:hanging="567"/>
        <w:jc w:val="both"/>
      </w:pPr>
      <w:r>
        <w:t>amata pienākumu un darba uzdevumu savlaicīgu, precīzu un godprātīgu izpildi, kā arī par uzticēto darba priekšmetu un līdzekļu saglabāšanu un ekspluatēšanu atbilstoši lietošanas noteikumiem;</w:t>
      </w:r>
    </w:p>
    <w:p w14:paraId="20BE83E1" w14:textId="77777777" w:rsidR="007C5A11" w:rsidRDefault="007C5A11" w:rsidP="00D5541A">
      <w:pPr>
        <w:pStyle w:val="Sarakstarindkopa"/>
        <w:numPr>
          <w:ilvl w:val="1"/>
          <w:numId w:val="13"/>
        </w:numPr>
        <w:spacing w:line="256" w:lineRule="auto"/>
        <w:ind w:left="993" w:hanging="567"/>
        <w:jc w:val="both"/>
      </w:pPr>
      <w:r>
        <w:t>iegūtās informācijas konfidencialitātes nodrošināšanu, informācijas un datu aizsardzību.</w:t>
      </w:r>
    </w:p>
    <w:p w14:paraId="47D60390" w14:textId="77777777" w:rsidR="007C5A11" w:rsidRDefault="007C5A11" w:rsidP="00D5541A">
      <w:pPr>
        <w:pStyle w:val="Sarakstarindkopa"/>
        <w:numPr>
          <w:ilvl w:val="0"/>
          <w:numId w:val="13"/>
        </w:numPr>
        <w:spacing w:line="256" w:lineRule="auto"/>
        <w:ind w:left="426" w:hanging="426"/>
        <w:jc w:val="both"/>
      </w:pPr>
      <w:r>
        <w:t>Iestādes darbības finansiālais pamats ir pašvaldības budžetā apstiprinātie līdzekļi, Iestādes rīcībā esošā pašvaldības manta un nekustamais īpašums.</w:t>
      </w:r>
    </w:p>
    <w:p w14:paraId="78538752" w14:textId="6E162D14" w:rsidR="007C5A11" w:rsidRDefault="007C5A11" w:rsidP="00D5541A">
      <w:pPr>
        <w:pStyle w:val="Sarakstarindkopa"/>
        <w:numPr>
          <w:ilvl w:val="0"/>
          <w:numId w:val="13"/>
        </w:numPr>
        <w:spacing w:line="256" w:lineRule="auto"/>
        <w:ind w:left="426" w:hanging="426"/>
        <w:jc w:val="both"/>
      </w:pPr>
      <w:r>
        <w:t>Iestāde nav nodokļu maksātājs</w:t>
      </w:r>
      <w:r w:rsidR="00500644">
        <w:t>,</w:t>
      </w:r>
      <w:r>
        <w:t xml:space="preserve"> Iestādes finanšu līdzekļu grāmatvedības uzskaiti nodrošina pašvaldības iestādes “Centrālā administrācija” Grāmatvedība, norēķiniem izmantojot pašvaldības norēķinu kontus.</w:t>
      </w:r>
    </w:p>
    <w:p w14:paraId="377B5717" w14:textId="77777777" w:rsidR="007C5A11" w:rsidRDefault="007C5A11" w:rsidP="00D5541A">
      <w:pPr>
        <w:pStyle w:val="Sarakstarindkopa"/>
        <w:numPr>
          <w:ilvl w:val="0"/>
          <w:numId w:val="13"/>
        </w:numPr>
        <w:spacing w:line="256" w:lineRule="auto"/>
        <w:ind w:left="426" w:hanging="426"/>
        <w:jc w:val="both"/>
      </w:pPr>
      <w:r>
        <w:t>Iestādei ir atsevišķa lietu nomenklatūra, pastāvīgi un ilgstoši glabājamo lietu saraksts.</w:t>
      </w:r>
    </w:p>
    <w:p w14:paraId="11C8E267" w14:textId="77777777" w:rsidR="007C5A11" w:rsidRDefault="007C5A11" w:rsidP="00D5541A">
      <w:pPr>
        <w:pStyle w:val="Sarakstarindkopa"/>
        <w:numPr>
          <w:ilvl w:val="0"/>
          <w:numId w:val="13"/>
        </w:numPr>
        <w:spacing w:line="256" w:lineRule="auto"/>
        <w:ind w:left="426" w:hanging="426"/>
        <w:jc w:val="both"/>
      </w:pPr>
      <w:r>
        <w:t>Iestāde sarakstē izmanto pašvaldības iekšējos normatīvajos aktos noteikta parauga veidlapu.</w:t>
      </w:r>
    </w:p>
    <w:p w14:paraId="62A2431C" w14:textId="77777777" w:rsidR="007C5A11" w:rsidRDefault="007C5A11" w:rsidP="00D5541A">
      <w:pPr>
        <w:pStyle w:val="Sarakstarindkopa"/>
        <w:numPr>
          <w:ilvl w:val="0"/>
          <w:numId w:val="13"/>
        </w:numPr>
        <w:spacing w:line="256" w:lineRule="auto"/>
        <w:ind w:left="426" w:hanging="426"/>
        <w:jc w:val="both"/>
      </w:pPr>
      <w:r>
        <w:t>Iestādes padotību pārraudzības formā realizē pašvaldības dome, veicot normatīvajos aktos noteiktās pārraudzības darbības – apstiprina Iestādes budžetu, lemj par papildu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05F58422" w14:textId="77777777" w:rsidR="007C5A11" w:rsidRDefault="007C5A11" w:rsidP="00D5541A">
      <w:pPr>
        <w:pStyle w:val="Sarakstarindkopa"/>
        <w:numPr>
          <w:ilvl w:val="0"/>
          <w:numId w:val="13"/>
        </w:numPr>
        <w:spacing w:line="256" w:lineRule="auto"/>
        <w:ind w:left="426" w:hanging="426"/>
        <w:jc w:val="both"/>
      </w:pPr>
      <w:r>
        <w:t>Iestādes padotību pakļautības formā realizē pašvaldības izpilddirektors, kurš:</w:t>
      </w:r>
    </w:p>
    <w:p w14:paraId="36DAC29A" w14:textId="77777777" w:rsidR="007C5A11" w:rsidRDefault="007C5A11" w:rsidP="00D5541A">
      <w:pPr>
        <w:pStyle w:val="Sarakstarindkopa"/>
        <w:numPr>
          <w:ilvl w:val="1"/>
          <w:numId w:val="13"/>
        </w:numPr>
        <w:spacing w:line="256" w:lineRule="auto"/>
        <w:ind w:left="993" w:hanging="567"/>
        <w:jc w:val="both"/>
      </w:pPr>
      <w:r>
        <w:t>dod rīkojumus Iestādes vadītājam;</w:t>
      </w:r>
    </w:p>
    <w:p w14:paraId="016854E8" w14:textId="77777777" w:rsidR="007C5A11" w:rsidRDefault="007C5A11" w:rsidP="00D5541A">
      <w:pPr>
        <w:pStyle w:val="Sarakstarindkopa"/>
        <w:numPr>
          <w:ilvl w:val="1"/>
          <w:numId w:val="13"/>
        </w:numPr>
        <w:spacing w:line="256" w:lineRule="auto"/>
        <w:ind w:left="993" w:hanging="567"/>
        <w:jc w:val="both"/>
      </w:pPr>
      <w:r>
        <w:t>izvērtē Iestādes rīcību un lēmumu tiesiskumu;</w:t>
      </w:r>
    </w:p>
    <w:p w14:paraId="1A8DFC49" w14:textId="77777777" w:rsidR="007C5A11" w:rsidRDefault="007C5A11" w:rsidP="00D5541A">
      <w:pPr>
        <w:pStyle w:val="Sarakstarindkopa"/>
        <w:numPr>
          <w:ilvl w:val="1"/>
          <w:numId w:val="13"/>
        </w:numPr>
        <w:spacing w:line="256" w:lineRule="auto"/>
        <w:ind w:left="993" w:hanging="567"/>
        <w:jc w:val="both"/>
      </w:pPr>
      <w:r>
        <w:t>sagatavo priekšlikumus pašvaldības domei par Iestādes nelikumīgu vai nelietderīgu lēmumu atcelšanu;</w:t>
      </w:r>
    </w:p>
    <w:p w14:paraId="5414323E" w14:textId="77777777" w:rsidR="007C5A11" w:rsidRDefault="007C5A11" w:rsidP="00D5541A">
      <w:pPr>
        <w:pStyle w:val="Sarakstarindkopa"/>
        <w:numPr>
          <w:ilvl w:val="1"/>
          <w:numId w:val="13"/>
        </w:numPr>
        <w:spacing w:line="256" w:lineRule="auto"/>
        <w:ind w:left="993" w:hanging="567"/>
        <w:jc w:val="both"/>
      </w:pPr>
      <w:r>
        <w:t>ierosina pašvaldības domei iecelt amatā vai atbrīvot no amata Iestādes vadītāju, realizē darba devēja funkcijas attiecībā uz Iestādes vadītāju;</w:t>
      </w:r>
    </w:p>
    <w:p w14:paraId="25D862EF" w14:textId="77777777" w:rsidR="007C5A11" w:rsidRDefault="007C5A11" w:rsidP="00D5541A">
      <w:pPr>
        <w:pStyle w:val="Sarakstarindkopa"/>
        <w:numPr>
          <w:ilvl w:val="1"/>
          <w:numId w:val="13"/>
        </w:numPr>
        <w:spacing w:line="256" w:lineRule="auto"/>
        <w:ind w:left="993" w:hanging="567"/>
        <w:jc w:val="both"/>
      </w:pPr>
      <w:r>
        <w:t>piedalās Iestādes darba strīdu izskatīšanā.</w:t>
      </w:r>
    </w:p>
    <w:p w14:paraId="795823EB" w14:textId="77777777" w:rsidR="007C5A11" w:rsidRDefault="007C5A11" w:rsidP="00D5541A">
      <w:pPr>
        <w:pStyle w:val="Sarakstarindkopa"/>
        <w:numPr>
          <w:ilvl w:val="0"/>
          <w:numId w:val="13"/>
        </w:numPr>
        <w:spacing w:line="256" w:lineRule="auto"/>
        <w:ind w:left="426" w:hanging="426"/>
        <w:jc w:val="both"/>
      </w:pPr>
      <w:r>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4566D7F2" w14:textId="77777777" w:rsidR="007C5A11" w:rsidRDefault="007C5A11" w:rsidP="00D5541A">
      <w:pPr>
        <w:pStyle w:val="Sarakstarindkopa"/>
        <w:numPr>
          <w:ilvl w:val="0"/>
          <w:numId w:val="13"/>
        </w:numPr>
        <w:spacing w:line="256" w:lineRule="auto"/>
        <w:ind w:left="426" w:hanging="426"/>
        <w:jc w:val="both"/>
      </w:pPr>
      <w:r>
        <w:t>Iestādes darbinieka faktisko rīcību var apstrīdēt Iestādes vadītājam.</w:t>
      </w:r>
    </w:p>
    <w:p w14:paraId="15773635" w14:textId="07A347B9" w:rsidR="007C5A11" w:rsidRDefault="007C5A11" w:rsidP="00D5541A">
      <w:pPr>
        <w:pStyle w:val="Sarakstarindkopa"/>
        <w:numPr>
          <w:ilvl w:val="0"/>
          <w:numId w:val="13"/>
        </w:numPr>
        <w:spacing w:line="256" w:lineRule="auto"/>
        <w:ind w:left="426" w:hanging="426"/>
        <w:jc w:val="both"/>
      </w:pPr>
      <w:r>
        <w:t>Iestādes vadītāja izdotu administratīvo aktu vai faktisko rīcību var apstrīdēt</w:t>
      </w:r>
      <w:r w:rsidR="0064011B">
        <w:t>,</w:t>
      </w:r>
      <w:r>
        <w:t xml:space="preserve"> iesniedzot attiecīgu iesniegumu pašvaldībā (Dārza ielā 11, Alūksnē, Alūksnes novadā), ja ārējā normatīvajā aktā nav noteikts citādi.</w:t>
      </w:r>
    </w:p>
    <w:p w14:paraId="19675A2F" w14:textId="77777777" w:rsidR="007C5A11" w:rsidRDefault="007C5A11" w:rsidP="007C5A11">
      <w:pPr>
        <w:pStyle w:val="Virsraksts1"/>
        <w:numPr>
          <w:ilvl w:val="0"/>
          <w:numId w:val="7"/>
        </w:numPr>
        <w:spacing w:line="256"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jautājumi</w:t>
      </w:r>
    </w:p>
    <w:p w14:paraId="4DC2B0B8" w14:textId="03F0091B" w:rsidR="007C5A11" w:rsidRDefault="007C5A11" w:rsidP="006F4B63">
      <w:pPr>
        <w:pStyle w:val="Sarakstarindkopa"/>
        <w:numPr>
          <w:ilvl w:val="0"/>
          <w:numId w:val="13"/>
        </w:numPr>
        <w:spacing w:line="256" w:lineRule="auto"/>
        <w:ind w:left="426" w:hanging="426"/>
      </w:pPr>
      <w:r>
        <w:t>Nolikums stājas spēkā 2024. gada 1. janvārī.</w:t>
      </w:r>
    </w:p>
    <w:p w14:paraId="410258DD" w14:textId="77777777" w:rsidR="007C5A11" w:rsidRDefault="007C5A11" w:rsidP="007C5A11">
      <w:pPr>
        <w:jc w:val="both"/>
      </w:pPr>
    </w:p>
    <w:bookmarkEnd w:id="1"/>
    <w:p w14:paraId="303581C2" w14:textId="4777D1EB" w:rsidR="00D907A3" w:rsidRDefault="00D907A3" w:rsidP="00D907A3">
      <w:pPr>
        <w:jc w:val="both"/>
      </w:pPr>
    </w:p>
    <w:sectPr w:rsidR="00D907A3" w:rsidSect="006667F0">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5ACC" w14:textId="77777777" w:rsidR="00D716FD" w:rsidRDefault="00D716FD" w:rsidP="00DA21F1">
      <w:pPr>
        <w:spacing w:after="0" w:line="240" w:lineRule="auto"/>
      </w:pPr>
      <w:r>
        <w:separator/>
      </w:r>
    </w:p>
  </w:endnote>
  <w:endnote w:type="continuationSeparator" w:id="0">
    <w:p w14:paraId="38129C8B" w14:textId="77777777" w:rsidR="00D716FD" w:rsidRDefault="00D716FD" w:rsidP="00DA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86F" w14:textId="77777777" w:rsidR="00D716FD" w:rsidRDefault="00D716FD" w:rsidP="00DA21F1">
      <w:pPr>
        <w:spacing w:after="0" w:line="240" w:lineRule="auto"/>
      </w:pPr>
      <w:r>
        <w:separator/>
      </w:r>
    </w:p>
  </w:footnote>
  <w:footnote w:type="continuationSeparator" w:id="0">
    <w:p w14:paraId="31F57628" w14:textId="77777777" w:rsidR="00D716FD" w:rsidRDefault="00D716FD" w:rsidP="00DA2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02"/>
    <w:multiLevelType w:val="multilevel"/>
    <w:tmpl w:val="66D2188C"/>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DEE067A"/>
    <w:multiLevelType w:val="multilevel"/>
    <w:tmpl w:val="6A7A35B6"/>
    <w:lvl w:ilvl="0">
      <w:start w:val="19"/>
      <w:numFmt w:val="decimal"/>
      <w:lvlText w:val="%1."/>
      <w:lvlJc w:val="left"/>
      <w:pPr>
        <w:ind w:left="480" w:hanging="480"/>
      </w:pPr>
      <w:rPr>
        <w:rFonts w:eastAsiaTheme="minorHAnsi" w:hint="default"/>
      </w:rPr>
    </w:lvl>
    <w:lvl w:ilvl="1">
      <w:start w:val="1"/>
      <w:numFmt w:val="decimal"/>
      <w:lvlText w:val="%1.%2."/>
      <w:lvlJc w:val="left"/>
      <w:pPr>
        <w:ind w:left="1473" w:hanging="48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744" w:hanging="1800"/>
      </w:pPr>
      <w:rPr>
        <w:rFonts w:eastAsiaTheme="minorHAnsi" w:hint="default"/>
      </w:rPr>
    </w:lvl>
  </w:abstractNum>
  <w:abstractNum w:abstractNumId="2" w15:restartNumberingAfterBreak="0">
    <w:nsid w:val="13D053FF"/>
    <w:multiLevelType w:val="multilevel"/>
    <w:tmpl w:val="621E7176"/>
    <w:lvl w:ilvl="0">
      <w:start w:val="8"/>
      <w:numFmt w:val="decimal"/>
      <w:lvlText w:val="%1."/>
      <w:lvlJc w:val="left"/>
      <w:pPr>
        <w:ind w:left="480" w:hanging="480"/>
      </w:pPr>
      <w:rPr>
        <w:rFonts w:cs="Times New Roman" w:hint="default"/>
      </w:rPr>
    </w:lvl>
    <w:lvl w:ilvl="1">
      <w:start w:val="1"/>
      <w:numFmt w:val="decimal"/>
      <w:lvlText w:val="%1.%2."/>
      <w:lvlJc w:val="left"/>
      <w:pPr>
        <w:ind w:left="1332" w:hanging="481"/>
      </w:pPr>
      <w:rPr>
        <w:rFonts w:cs="Times New Roman" w:hint="default"/>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15:restartNumberingAfterBreak="0">
    <w:nsid w:val="23907F03"/>
    <w:multiLevelType w:val="hybridMultilevel"/>
    <w:tmpl w:val="F7202E94"/>
    <w:lvl w:ilvl="0" w:tplc="0426000F">
      <w:start w:val="1"/>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 w15:restartNumberingAfterBreak="0">
    <w:nsid w:val="30532DBE"/>
    <w:multiLevelType w:val="hybridMultilevel"/>
    <w:tmpl w:val="FF10C3A0"/>
    <w:lvl w:ilvl="0" w:tplc="0426000F">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5" w15:restartNumberingAfterBreak="0">
    <w:nsid w:val="323D016F"/>
    <w:multiLevelType w:val="multilevel"/>
    <w:tmpl w:val="60C83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A77C8A"/>
    <w:multiLevelType w:val="hybridMultilevel"/>
    <w:tmpl w:val="5DA035B0"/>
    <w:lvl w:ilvl="0" w:tplc="23A4A0C0">
      <w:start w:val="1"/>
      <w:numFmt w:val="decimal"/>
      <w:lvlText w:val="%1."/>
      <w:lvlJc w:val="left"/>
      <w:pPr>
        <w:ind w:left="644"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E9D1220"/>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8" w15:restartNumberingAfterBreak="0">
    <w:nsid w:val="4EF66701"/>
    <w:multiLevelType w:val="multilevel"/>
    <w:tmpl w:val="04260023"/>
    <w:lvl w:ilvl="0">
      <w:start w:val="1"/>
      <w:numFmt w:val="upperRoman"/>
      <w:lvlText w:val="%1. daļa."/>
      <w:lvlJc w:val="lef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5153EAD"/>
    <w:multiLevelType w:val="hybridMultilevel"/>
    <w:tmpl w:val="F7540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D71FCF"/>
    <w:multiLevelType w:val="multilevel"/>
    <w:tmpl w:val="E25214AC"/>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B4B1F"/>
    <w:multiLevelType w:val="multilevel"/>
    <w:tmpl w:val="BEC89CC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FE21CCB"/>
    <w:multiLevelType w:val="multilevel"/>
    <w:tmpl w:val="AA1476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87F26F6"/>
    <w:multiLevelType w:val="hybridMultilevel"/>
    <w:tmpl w:val="E87A2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94338D"/>
    <w:multiLevelType w:val="hybridMultilevel"/>
    <w:tmpl w:val="B6DEF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7569429">
    <w:abstractNumId w:val="7"/>
  </w:num>
  <w:num w:numId="2" w16cid:durableId="1565414130">
    <w:abstractNumId w:val="11"/>
  </w:num>
  <w:num w:numId="3" w16cid:durableId="2131321027">
    <w:abstractNumId w:val="13"/>
  </w:num>
  <w:num w:numId="4" w16cid:durableId="790592969">
    <w:abstractNumId w:val="8"/>
  </w:num>
  <w:num w:numId="5" w16cid:durableId="831682040">
    <w:abstractNumId w:val="14"/>
  </w:num>
  <w:num w:numId="6" w16cid:durableId="340089954">
    <w:abstractNumId w:val="10"/>
  </w:num>
  <w:num w:numId="7" w16cid:durableId="497499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184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623161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9697838">
    <w:abstractNumId w:val="6"/>
  </w:num>
  <w:num w:numId="11" w16cid:durableId="1953975869">
    <w:abstractNumId w:val="5"/>
  </w:num>
  <w:num w:numId="12" w16cid:durableId="966394988">
    <w:abstractNumId w:val="2"/>
  </w:num>
  <w:num w:numId="13" w16cid:durableId="2055233499">
    <w:abstractNumId w:val="12"/>
  </w:num>
  <w:num w:numId="14" w16cid:durableId="539392912">
    <w:abstractNumId w:val="1"/>
  </w:num>
  <w:num w:numId="15" w16cid:durableId="491483076">
    <w:abstractNumId w:val="9"/>
  </w:num>
  <w:num w:numId="16" w16cid:durableId="753668397">
    <w:abstractNumId w:val="4"/>
  </w:num>
  <w:num w:numId="17" w16cid:durableId="1685860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BE"/>
    <w:rsid w:val="000003B3"/>
    <w:rsid w:val="00007A5A"/>
    <w:rsid w:val="00017FF9"/>
    <w:rsid w:val="00021F96"/>
    <w:rsid w:val="0002377C"/>
    <w:rsid w:val="00036812"/>
    <w:rsid w:val="00043774"/>
    <w:rsid w:val="00047954"/>
    <w:rsid w:val="00054B38"/>
    <w:rsid w:val="0006108F"/>
    <w:rsid w:val="00066B71"/>
    <w:rsid w:val="00082520"/>
    <w:rsid w:val="0008379A"/>
    <w:rsid w:val="000D7D3C"/>
    <w:rsid w:val="000E66DD"/>
    <w:rsid w:val="00106C5E"/>
    <w:rsid w:val="001153AD"/>
    <w:rsid w:val="00120FA6"/>
    <w:rsid w:val="00133BE7"/>
    <w:rsid w:val="00155A29"/>
    <w:rsid w:val="00160150"/>
    <w:rsid w:val="00162671"/>
    <w:rsid w:val="00164D02"/>
    <w:rsid w:val="001705EB"/>
    <w:rsid w:val="00176BD1"/>
    <w:rsid w:val="00177F80"/>
    <w:rsid w:val="00183954"/>
    <w:rsid w:val="00191246"/>
    <w:rsid w:val="0019346C"/>
    <w:rsid w:val="001A0743"/>
    <w:rsid w:val="001A2B98"/>
    <w:rsid w:val="001A56E5"/>
    <w:rsid w:val="001A6218"/>
    <w:rsid w:val="001A6569"/>
    <w:rsid w:val="001A7516"/>
    <w:rsid w:val="001C70EF"/>
    <w:rsid w:val="001D0AC9"/>
    <w:rsid w:val="001D692F"/>
    <w:rsid w:val="001E0F52"/>
    <w:rsid w:val="001E12EF"/>
    <w:rsid w:val="00203258"/>
    <w:rsid w:val="00217C3D"/>
    <w:rsid w:val="002205A7"/>
    <w:rsid w:val="002231E3"/>
    <w:rsid w:val="00236631"/>
    <w:rsid w:val="00241F4B"/>
    <w:rsid w:val="00242782"/>
    <w:rsid w:val="00256135"/>
    <w:rsid w:val="0025708B"/>
    <w:rsid w:val="002873FD"/>
    <w:rsid w:val="002918EB"/>
    <w:rsid w:val="00295ACB"/>
    <w:rsid w:val="0029682E"/>
    <w:rsid w:val="002A33DA"/>
    <w:rsid w:val="002A4DCF"/>
    <w:rsid w:val="002B42FA"/>
    <w:rsid w:val="002B4E0D"/>
    <w:rsid w:val="002E4EBA"/>
    <w:rsid w:val="002F54F2"/>
    <w:rsid w:val="002F7C1E"/>
    <w:rsid w:val="002F7F69"/>
    <w:rsid w:val="00303254"/>
    <w:rsid w:val="00303880"/>
    <w:rsid w:val="00307E08"/>
    <w:rsid w:val="00316CA8"/>
    <w:rsid w:val="00340261"/>
    <w:rsid w:val="00345C87"/>
    <w:rsid w:val="00361EAC"/>
    <w:rsid w:val="003938B9"/>
    <w:rsid w:val="00397E13"/>
    <w:rsid w:val="003A3E51"/>
    <w:rsid w:val="003A44C0"/>
    <w:rsid w:val="003A751C"/>
    <w:rsid w:val="003B3C6C"/>
    <w:rsid w:val="003C0FE5"/>
    <w:rsid w:val="003C17B5"/>
    <w:rsid w:val="003C5833"/>
    <w:rsid w:val="003E291F"/>
    <w:rsid w:val="003F0378"/>
    <w:rsid w:val="003F0B93"/>
    <w:rsid w:val="004053C6"/>
    <w:rsid w:val="00423058"/>
    <w:rsid w:val="004401E8"/>
    <w:rsid w:val="00447306"/>
    <w:rsid w:val="00482E27"/>
    <w:rsid w:val="0049150E"/>
    <w:rsid w:val="00497FF0"/>
    <w:rsid w:val="004A06D5"/>
    <w:rsid w:val="004A097A"/>
    <w:rsid w:val="004A0A16"/>
    <w:rsid w:val="004B114F"/>
    <w:rsid w:val="004C45E5"/>
    <w:rsid w:val="004C603D"/>
    <w:rsid w:val="004D5DD1"/>
    <w:rsid w:val="004E03B8"/>
    <w:rsid w:val="004E0AC9"/>
    <w:rsid w:val="00500644"/>
    <w:rsid w:val="0051013B"/>
    <w:rsid w:val="005174A8"/>
    <w:rsid w:val="00523776"/>
    <w:rsid w:val="00545C69"/>
    <w:rsid w:val="00546156"/>
    <w:rsid w:val="005514AC"/>
    <w:rsid w:val="00553494"/>
    <w:rsid w:val="0055544E"/>
    <w:rsid w:val="0055671F"/>
    <w:rsid w:val="00560D2A"/>
    <w:rsid w:val="00562EB5"/>
    <w:rsid w:val="00574370"/>
    <w:rsid w:val="00580623"/>
    <w:rsid w:val="0058498A"/>
    <w:rsid w:val="00585E00"/>
    <w:rsid w:val="00592EDE"/>
    <w:rsid w:val="00594274"/>
    <w:rsid w:val="00597493"/>
    <w:rsid w:val="005A3BE3"/>
    <w:rsid w:val="005B1423"/>
    <w:rsid w:val="005B538D"/>
    <w:rsid w:val="005B6157"/>
    <w:rsid w:val="005F055E"/>
    <w:rsid w:val="005F211C"/>
    <w:rsid w:val="005F43C3"/>
    <w:rsid w:val="005F6320"/>
    <w:rsid w:val="005F70F1"/>
    <w:rsid w:val="005F7F7A"/>
    <w:rsid w:val="006028E6"/>
    <w:rsid w:val="0061397A"/>
    <w:rsid w:val="00614BB7"/>
    <w:rsid w:val="00620D43"/>
    <w:rsid w:val="00631FAB"/>
    <w:rsid w:val="0064011B"/>
    <w:rsid w:val="00647CF1"/>
    <w:rsid w:val="0065003F"/>
    <w:rsid w:val="006667F0"/>
    <w:rsid w:val="006805A5"/>
    <w:rsid w:val="00695F3E"/>
    <w:rsid w:val="00697712"/>
    <w:rsid w:val="006A6C62"/>
    <w:rsid w:val="006B1461"/>
    <w:rsid w:val="006B6350"/>
    <w:rsid w:val="006C5695"/>
    <w:rsid w:val="006C76DF"/>
    <w:rsid w:val="006D7F5C"/>
    <w:rsid w:val="006E06A2"/>
    <w:rsid w:val="006E21E7"/>
    <w:rsid w:val="006E3950"/>
    <w:rsid w:val="006E4413"/>
    <w:rsid w:val="006F2FBA"/>
    <w:rsid w:val="006F4B63"/>
    <w:rsid w:val="006F66AD"/>
    <w:rsid w:val="006F7FF5"/>
    <w:rsid w:val="00701DA9"/>
    <w:rsid w:val="00703B35"/>
    <w:rsid w:val="00713FD0"/>
    <w:rsid w:val="00731A28"/>
    <w:rsid w:val="007600D2"/>
    <w:rsid w:val="00764900"/>
    <w:rsid w:val="00767E33"/>
    <w:rsid w:val="00772DC4"/>
    <w:rsid w:val="00780328"/>
    <w:rsid w:val="00783AA5"/>
    <w:rsid w:val="007A5B45"/>
    <w:rsid w:val="007C5A11"/>
    <w:rsid w:val="007D1B98"/>
    <w:rsid w:val="007E488A"/>
    <w:rsid w:val="007E69E0"/>
    <w:rsid w:val="007F4376"/>
    <w:rsid w:val="008072D4"/>
    <w:rsid w:val="008113BF"/>
    <w:rsid w:val="00823B07"/>
    <w:rsid w:val="00826B1D"/>
    <w:rsid w:val="00836B9F"/>
    <w:rsid w:val="00844D5C"/>
    <w:rsid w:val="00847FF0"/>
    <w:rsid w:val="00871970"/>
    <w:rsid w:val="0087228A"/>
    <w:rsid w:val="00876FA1"/>
    <w:rsid w:val="0088777F"/>
    <w:rsid w:val="00897321"/>
    <w:rsid w:val="008A61CC"/>
    <w:rsid w:val="008B08B8"/>
    <w:rsid w:val="008C03A6"/>
    <w:rsid w:val="008D0E01"/>
    <w:rsid w:val="008D2675"/>
    <w:rsid w:val="008E38B0"/>
    <w:rsid w:val="008E3E33"/>
    <w:rsid w:val="008E58D2"/>
    <w:rsid w:val="008F1AFA"/>
    <w:rsid w:val="008F5153"/>
    <w:rsid w:val="008F68E5"/>
    <w:rsid w:val="009065C5"/>
    <w:rsid w:val="00912ABC"/>
    <w:rsid w:val="00916EB2"/>
    <w:rsid w:val="00920757"/>
    <w:rsid w:val="00934EF9"/>
    <w:rsid w:val="00934F7C"/>
    <w:rsid w:val="009361FD"/>
    <w:rsid w:val="00955243"/>
    <w:rsid w:val="00956487"/>
    <w:rsid w:val="00986C06"/>
    <w:rsid w:val="00995454"/>
    <w:rsid w:val="009A0C2D"/>
    <w:rsid w:val="009A5EC2"/>
    <w:rsid w:val="009B1E56"/>
    <w:rsid w:val="009B37E9"/>
    <w:rsid w:val="009C40AB"/>
    <w:rsid w:val="009C5498"/>
    <w:rsid w:val="009C759F"/>
    <w:rsid w:val="009D48B4"/>
    <w:rsid w:val="009E37DD"/>
    <w:rsid w:val="009E67DA"/>
    <w:rsid w:val="009F0771"/>
    <w:rsid w:val="009F3F5D"/>
    <w:rsid w:val="009F4514"/>
    <w:rsid w:val="00A01AC2"/>
    <w:rsid w:val="00A076B2"/>
    <w:rsid w:val="00A13288"/>
    <w:rsid w:val="00A13B0A"/>
    <w:rsid w:val="00A250B5"/>
    <w:rsid w:val="00A3535D"/>
    <w:rsid w:val="00A36A41"/>
    <w:rsid w:val="00A4207D"/>
    <w:rsid w:val="00A4294B"/>
    <w:rsid w:val="00A45D86"/>
    <w:rsid w:val="00A55081"/>
    <w:rsid w:val="00A66812"/>
    <w:rsid w:val="00A763D9"/>
    <w:rsid w:val="00A85CD5"/>
    <w:rsid w:val="00A90589"/>
    <w:rsid w:val="00A916D5"/>
    <w:rsid w:val="00A96ABB"/>
    <w:rsid w:val="00AA0E09"/>
    <w:rsid w:val="00AA18E0"/>
    <w:rsid w:val="00AD1F76"/>
    <w:rsid w:val="00AD4506"/>
    <w:rsid w:val="00AE1815"/>
    <w:rsid w:val="00AE43EE"/>
    <w:rsid w:val="00AE6032"/>
    <w:rsid w:val="00AE6F75"/>
    <w:rsid w:val="00B13D00"/>
    <w:rsid w:val="00B33F93"/>
    <w:rsid w:val="00B56C92"/>
    <w:rsid w:val="00B62B82"/>
    <w:rsid w:val="00B63BA4"/>
    <w:rsid w:val="00B75463"/>
    <w:rsid w:val="00B81427"/>
    <w:rsid w:val="00B929F6"/>
    <w:rsid w:val="00B94A9E"/>
    <w:rsid w:val="00BA65B0"/>
    <w:rsid w:val="00BC47C4"/>
    <w:rsid w:val="00BD2B95"/>
    <w:rsid w:val="00BE4F0E"/>
    <w:rsid w:val="00BF2072"/>
    <w:rsid w:val="00BF2729"/>
    <w:rsid w:val="00BF6590"/>
    <w:rsid w:val="00C0433C"/>
    <w:rsid w:val="00C05396"/>
    <w:rsid w:val="00C11C31"/>
    <w:rsid w:val="00C1267E"/>
    <w:rsid w:val="00C1300F"/>
    <w:rsid w:val="00C208E3"/>
    <w:rsid w:val="00C40CDC"/>
    <w:rsid w:val="00C506C6"/>
    <w:rsid w:val="00C5184E"/>
    <w:rsid w:val="00C51E9C"/>
    <w:rsid w:val="00C56967"/>
    <w:rsid w:val="00C651F1"/>
    <w:rsid w:val="00C67B81"/>
    <w:rsid w:val="00C72CBE"/>
    <w:rsid w:val="00C74688"/>
    <w:rsid w:val="00C754C9"/>
    <w:rsid w:val="00C75BFE"/>
    <w:rsid w:val="00C827A2"/>
    <w:rsid w:val="00C872B3"/>
    <w:rsid w:val="00C9706B"/>
    <w:rsid w:val="00CB3BF1"/>
    <w:rsid w:val="00CC3F49"/>
    <w:rsid w:val="00CE3C12"/>
    <w:rsid w:val="00CE4759"/>
    <w:rsid w:val="00CF3296"/>
    <w:rsid w:val="00D04E8F"/>
    <w:rsid w:val="00D06678"/>
    <w:rsid w:val="00D154DD"/>
    <w:rsid w:val="00D25133"/>
    <w:rsid w:val="00D41885"/>
    <w:rsid w:val="00D465A6"/>
    <w:rsid w:val="00D5541A"/>
    <w:rsid w:val="00D716FD"/>
    <w:rsid w:val="00D71CE9"/>
    <w:rsid w:val="00D80465"/>
    <w:rsid w:val="00D84512"/>
    <w:rsid w:val="00D907A3"/>
    <w:rsid w:val="00D91B2F"/>
    <w:rsid w:val="00DA21F1"/>
    <w:rsid w:val="00DA4712"/>
    <w:rsid w:val="00DA4965"/>
    <w:rsid w:val="00DA5105"/>
    <w:rsid w:val="00DB39C3"/>
    <w:rsid w:val="00DD447B"/>
    <w:rsid w:val="00DE3738"/>
    <w:rsid w:val="00DE6C2E"/>
    <w:rsid w:val="00DE6F9D"/>
    <w:rsid w:val="00E16E4D"/>
    <w:rsid w:val="00E20B79"/>
    <w:rsid w:val="00E30887"/>
    <w:rsid w:val="00E317E9"/>
    <w:rsid w:val="00E36B57"/>
    <w:rsid w:val="00E50597"/>
    <w:rsid w:val="00E66044"/>
    <w:rsid w:val="00E669E3"/>
    <w:rsid w:val="00E721D7"/>
    <w:rsid w:val="00E81CC5"/>
    <w:rsid w:val="00E84FD8"/>
    <w:rsid w:val="00E94FF8"/>
    <w:rsid w:val="00E9532B"/>
    <w:rsid w:val="00E970D5"/>
    <w:rsid w:val="00EA6471"/>
    <w:rsid w:val="00EB6835"/>
    <w:rsid w:val="00EC1145"/>
    <w:rsid w:val="00ED09F6"/>
    <w:rsid w:val="00ED0BC0"/>
    <w:rsid w:val="00EE7770"/>
    <w:rsid w:val="00EF695D"/>
    <w:rsid w:val="00EF6A39"/>
    <w:rsid w:val="00F078C2"/>
    <w:rsid w:val="00F129D1"/>
    <w:rsid w:val="00F14EE0"/>
    <w:rsid w:val="00F17DF3"/>
    <w:rsid w:val="00F21C5A"/>
    <w:rsid w:val="00F40465"/>
    <w:rsid w:val="00F433E6"/>
    <w:rsid w:val="00F47929"/>
    <w:rsid w:val="00F5522A"/>
    <w:rsid w:val="00F5607C"/>
    <w:rsid w:val="00F73BF3"/>
    <w:rsid w:val="00F77FDD"/>
    <w:rsid w:val="00F80564"/>
    <w:rsid w:val="00F84499"/>
    <w:rsid w:val="00F86816"/>
    <w:rsid w:val="00FA0CF2"/>
    <w:rsid w:val="00FA23C5"/>
    <w:rsid w:val="00FA66E7"/>
    <w:rsid w:val="00FA7C54"/>
    <w:rsid w:val="00FB2F13"/>
    <w:rsid w:val="00FB30D7"/>
    <w:rsid w:val="00FC547E"/>
    <w:rsid w:val="00FD64CB"/>
    <w:rsid w:val="00FE3F9C"/>
    <w:rsid w:val="00FF57CA"/>
    <w:rsid w:val="00FF7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7AA3D"/>
  <w15:docId w15:val="{87F85FA4-B0C4-4FC0-AEB6-6CA9FF81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3088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3088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3088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E3088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E3088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E3088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E3088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E308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308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30887"/>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30887"/>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E30887"/>
    <w:rPr>
      <w:rFonts w:asciiTheme="majorHAnsi" w:eastAsiaTheme="majorEastAsia" w:hAnsiTheme="majorHAnsi" w:cstheme="majorBidi"/>
      <w:color w:val="1F3763" w:themeColor="accent1" w:themeShade="7F"/>
      <w:szCs w:val="24"/>
    </w:rPr>
  </w:style>
  <w:style w:type="character" w:customStyle="1" w:styleId="Virsraksts4Rakstz">
    <w:name w:val="Virsraksts 4 Rakstz."/>
    <w:basedOn w:val="Noklusjumarindkopasfonts"/>
    <w:link w:val="Virsraksts4"/>
    <w:uiPriority w:val="9"/>
    <w:semiHidden/>
    <w:rsid w:val="00E30887"/>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E30887"/>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E30887"/>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E3088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E3088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30887"/>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E30887"/>
    <w:pPr>
      <w:ind w:left="720"/>
      <w:contextualSpacing/>
    </w:pPr>
  </w:style>
  <w:style w:type="paragraph" w:styleId="Prskatjums">
    <w:name w:val="Revision"/>
    <w:hidden/>
    <w:uiPriority w:val="99"/>
    <w:semiHidden/>
    <w:rsid w:val="00F129D1"/>
    <w:pPr>
      <w:spacing w:after="0" w:line="240" w:lineRule="auto"/>
    </w:pPr>
  </w:style>
  <w:style w:type="paragraph" w:styleId="Galvene">
    <w:name w:val="header"/>
    <w:basedOn w:val="Parasts"/>
    <w:link w:val="GalveneRakstz"/>
    <w:uiPriority w:val="99"/>
    <w:unhideWhenUsed/>
    <w:rsid w:val="00DA21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21F1"/>
  </w:style>
  <w:style w:type="paragraph" w:styleId="Kjene">
    <w:name w:val="footer"/>
    <w:basedOn w:val="Parasts"/>
    <w:link w:val="KjeneRakstz"/>
    <w:uiPriority w:val="99"/>
    <w:unhideWhenUsed/>
    <w:rsid w:val="00DA21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21F1"/>
  </w:style>
  <w:style w:type="paragraph" w:customStyle="1" w:styleId="Default">
    <w:name w:val="Default"/>
    <w:rsid w:val="007C5A11"/>
    <w:pPr>
      <w:autoSpaceDE w:val="0"/>
      <w:autoSpaceDN w:val="0"/>
      <w:adjustRightInd w:val="0"/>
      <w:spacing w:after="0" w:line="240" w:lineRule="auto"/>
    </w:pPr>
    <w:rPr>
      <w:rFonts w:cs="Times New Roman"/>
      <w:color w:val="000000"/>
      <w:szCs w:val="24"/>
    </w:rPr>
  </w:style>
  <w:style w:type="paragraph" w:customStyle="1" w:styleId="tv213">
    <w:name w:val="tv213"/>
    <w:basedOn w:val="Parasts"/>
    <w:rsid w:val="0087228A"/>
    <w:pPr>
      <w:spacing w:before="100" w:beforeAutospacing="1" w:after="100" w:afterAutospacing="1" w:line="240" w:lineRule="auto"/>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920757"/>
    <w:rPr>
      <w:sz w:val="16"/>
      <w:szCs w:val="16"/>
    </w:rPr>
  </w:style>
  <w:style w:type="paragraph" w:styleId="Komentrateksts">
    <w:name w:val="annotation text"/>
    <w:basedOn w:val="Parasts"/>
    <w:link w:val="KomentratekstsRakstz"/>
    <w:uiPriority w:val="99"/>
    <w:semiHidden/>
    <w:unhideWhenUsed/>
    <w:rsid w:val="009207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0757"/>
    <w:rPr>
      <w:sz w:val="20"/>
      <w:szCs w:val="20"/>
    </w:rPr>
  </w:style>
  <w:style w:type="paragraph" w:styleId="Komentratma">
    <w:name w:val="annotation subject"/>
    <w:basedOn w:val="Komentrateksts"/>
    <w:next w:val="Komentrateksts"/>
    <w:link w:val="KomentratmaRakstz"/>
    <w:uiPriority w:val="99"/>
    <w:semiHidden/>
    <w:unhideWhenUsed/>
    <w:rsid w:val="00920757"/>
    <w:rPr>
      <w:b/>
      <w:bCs/>
    </w:rPr>
  </w:style>
  <w:style w:type="character" w:customStyle="1" w:styleId="KomentratmaRakstz">
    <w:name w:val="Komentāra tēma Rakstz."/>
    <w:basedOn w:val="KomentratekstsRakstz"/>
    <w:link w:val="Komentratma"/>
    <w:uiPriority w:val="99"/>
    <w:semiHidden/>
    <w:rsid w:val="00920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3694">
      <w:bodyDiv w:val="1"/>
      <w:marLeft w:val="0"/>
      <w:marRight w:val="0"/>
      <w:marTop w:val="0"/>
      <w:marBottom w:val="0"/>
      <w:divBdr>
        <w:top w:val="none" w:sz="0" w:space="0" w:color="auto"/>
        <w:left w:val="none" w:sz="0" w:space="0" w:color="auto"/>
        <w:bottom w:val="none" w:sz="0" w:space="0" w:color="auto"/>
        <w:right w:val="none" w:sz="0" w:space="0" w:color="auto"/>
      </w:divBdr>
    </w:div>
    <w:div w:id="1606040913">
      <w:bodyDiv w:val="1"/>
      <w:marLeft w:val="0"/>
      <w:marRight w:val="0"/>
      <w:marTop w:val="0"/>
      <w:marBottom w:val="0"/>
      <w:divBdr>
        <w:top w:val="none" w:sz="0" w:space="0" w:color="auto"/>
        <w:left w:val="none" w:sz="0" w:space="0" w:color="auto"/>
        <w:bottom w:val="none" w:sz="0" w:space="0" w:color="auto"/>
        <w:right w:val="none" w:sz="0" w:space="0" w:color="auto"/>
      </w:divBdr>
    </w:div>
    <w:div w:id="180422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8B66-FBE7-4645-BFBA-2A2E6541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6707</Words>
  <Characters>3823</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2</cp:revision>
  <dcterms:created xsi:type="dcterms:W3CDTF">2023-08-18T10:54:00Z</dcterms:created>
  <dcterms:modified xsi:type="dcterms:W3CDTF">2023-08-18T10:54:00Z</dcterms:modified>
</cp:coreProperties>
</file>