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B1AB6" w14:textId="77777777" w:rsidR="00625A0A" w:rsidRDefault="00625A0A" w:rsidP="00625A0A">
      <w:pPr>
        <w:jc w:val="right"/>
        <w:rPr>
          <w:i/>
          <w:iCs/>
          <w:lang w:val="lv-LV"/>
        </w:rPr>
      </w:pPr>
      <w:r w:rsidRPr="00EC5E79">
        <w:rPr>
          <w:i/>
          <w:iCs/>
          <w:lang w:val="lv-LV"/>
        </w:rPr>
        <w:t>Lēmuma projekts</w:t>
      </w:r>
    </w:p>
    <w:p w14:paraId="328C8D50" w14:textId="77777777" w:rsidR="00625A0A" w:rsidRPr="004F5ABE" w:rsidRDefault="00625A0A" w:rsidP="00625A0A">
      <w:pPr>
        <w:jc w:val="right"/>
        <w:rPr>
          <w:i/>
          <w:iCs/>
          <w:lang w:val="lv-LV"/>
        </w:rPr>
      </w:pPr>
    </w:p>
    <w:p w14:paraId="5515FDB1" w14:textId="77777777" w:rsidR="00625A0A" w:rsidRPr="008F4C00" w:rsidRDefault="00625A0A" w:rsidP="00625A0A">
      <w:pPr>
        <w:pStyle w:val="Pamatteksts"/>
        <w:jc w:val="center"/>
        <w:rPr>
          <w:b/>
        </w:rPr>
      </w:pPr>
      <w:r w:rsidRPr="008F4C00">
        <w:rPr>
          <w:b/>
        </w:rPr>
        <w:t xml:space="preserve">Par līdzekļu </w:t>
      </w:r>
      <w:r>
        <w:rPr>
          <w:b/>
        </w:rPr>
        <w:t>pārkārtošanu Būvvaldei</w:t>
      </w:r>
    </w:p>
    <w:p w14:paraId="47B26204" w14:textId="77777777" w:rsidR="00625A0A" w:rsidRDefault="00625A0A" w:rsidP="00625A0A">
      <w:pPr>
        <w:jc w:val="both"/>
        <w:rPr>
          <w:lang w:val="lv-LV"/>
        </w:rPr>
      </w:pPr>
    </w:p>
    <w:p w14:paraId="216710D1" w14:textId="77777777" w:rsidR="00625A0A" w:rsidRPr="000D369B" w:rsidRDefault="00625A0A" w:rsidP="00625A0A">
      <w:pPr>
        <w:ind w:firstLine="720"/>
        <w:jc w:val="both"/>
        <w:rPr>
          <w:lang w:val="lv-LV"/>
        </w:rPr>
      </w:pPr>
      <w:r>
        <w:rPr>
          <w:lang w:val="lv-LV"/>
        </w:rPr>
        <w:t>Ņ</w:t>
      </w:r>
      <w:r w:rsidRPr="000627C1">
        <w:rPr>
          <w:lang w:val="lv-LV"/>
        </w:rPr>
        <w:t xml:space="preserve">emot vērā </w:t>
      </w:r>
      <w:r>
        <w:rPr>
          <w:lang w:val="lv-LV"/>
        </w:rPr>
        <w:t>Alūksnes novada pašvaldības domes 28.03.2024. lēmumu Nr. 99 “</w:t>
      </w:r>
      <w:r w:rsidRPr="000D369B">
        <w:rPr>
          <w:lang w:val="lv-LV"/>
        </w:rPr>
        <w:t>Par grozījumiem Alūksnes novada pašvaldības domes 30.11.2023. lēmumā Nr. 374 “Par amata vietām un atlīdzību Būvvaldē</w:t>
      </w:r>
      <w:r>
        <w:rPr>
          <w:lang w:val="lv-LV"/>
        </w:rPr>
        <w:t>””</w:t>
      </w:r>
      <w:r w:rsidRPr="000D369B">
        <w:rPr>
          <w:lang w:val="lv-LV"/>
        </w:rPr>
        <w:t>,</w:t>
      </w:r>
    </w:p>
    <w:p w14:paraId="09FCE1D8" w14:textId="77777777" w:rsidR="00625A0A" w:rsidRDefault="00625A0A" w:rsidP="00625A0A">
      <w:pPr>
        <w:ind w:firstLine="720"/>
        <w:jc w:val="both"/>
        <w:rPr>
          <w:lang w:val="lv-LV"/>
        </w:rPr>
      </w:pPr>
      <w:r w:rsidRPr="003C6BC3">
        <w:rPr>
          <w:lang w:val="lv-LV"/>
        </w:rPr>
        <w:t>pamatojoties uz Pašvaldīb</w:t>
      </w:r>
      <w:r>
        <w:rPr>
          <w:lang w:val="lv-LV"/>
        </w:rPr>
        <w:t>u</w:t>
      </w:r>
      <w:r w:rsidRPr="003C6BC3">
        <w:rPr>
          <w:lang w:val="lv-LV"/>
        </w:rPr>
        <w:t xml:space="preserve"> likuma 4.</w:t>
      </w:r>
      <w:r>
        <w:rPr>
          <w:lang w:val="lv-LV"/>
        </w:rPr>
        <w:t> </w:t>
      </w:r>
      <w:r w:rsidRPr="003C6BC3">
        <w:rPr>
          <w:lang w:val="lv-LV"/>
        </w:rPr>
        <w:t xml:space="preserve">panta pirmās daļas </w:t>
      </w:r>
      <w:r>
        <w:rPr>
          <w:lang w:val="lv-LV"/>
        </w:rPr>
        <w:t>16</w:t>
      </w:r>
      <w:r w:rsidRPr="003C6BC3">
        <w:rPr>
          <w:lang w:val="lv-LV"/>
        </w:rPr>
        <w:t>.</w:t>
      </w:r>
      <w:r>
        <w:rPr>
          <w:lang w:val="lv-LV"/>
        </w:rPr>
        <w:t> </w:t>
      </w:r>
      <w:r w:rsidRPr="003C6BC3">
        <w:rPr>
          <w:lang w:val="lv-LV"/>
        </w:rPr>
        <w:t xml:space="preserve">punktu, </w:t>
      </w:r>
      <w:r w:rsidRPr="001A6DC1">
        <w:rPr>
          <w:lang w:val="lv-LV"/>
        </w:rPr>
        <w:t>10.</w:t>
      </w:r>
      <w:r>
        <w:rPr>
          <w:lang w:val="lv-LV"/>
        </w:rPr>
        <w:t> </w:t>
      </w:r>
      <w:r w:rsidRPr="001A6DC1">
        <w:rPr>
          <w:lang w:val="lv-LV"/>
        </w:rPr>
        <w:t>panta pirmās daļas ievaddaļu</w:t>
      </w:r>
      <w:r w:rsidRPr="00121B35">
        <w:rPr>
          <w:lang w:val="lv-LV"/>
        </w:rPr>
        <w:t xml:space="preserve">, </w:t>
      </w:r>
      <w:r>
        <w:rPr>
          <w:lang w:val="lv-LV"/>
        </w:rPr>
        <w:t>likuma “Par pašvaldību budžetiem” 30. pantu,</w:t>
      </w:r>
    </w:p>
    <w:p w14:paraId="4570CC9F" w14:textId="77777777" w:rsidR="00625A0A" w:rsidRPr="00EF4EBA" w:rsidRDefault="00625A0A" w:rsidP="00625A0A">
      <w:pPr>
        <w:ind w:firstLine="720"/>
        <w:jc w:val="both"/>
        <w:rPr>
          <w:lang w:val="lv-LV"/>
        </w:rPr>
      </w:pPr>
    </w:p>
    <w:p w14:paraId="1366CF99" w14:textId="77777777" w:rsidR="00625A0A" w:rsidRPr="000015AB" w:rsidRDefault="00625A0A" w:rsidP="00625A0A">
      <w:pPr>
        <w:numPr>
          <w:ilvl w:val="0"/>
          <w:numId w:val="1"/>
        </w:numPr>
        <w:tabs>
          <w:tab w:val="num" w:pos="450"/>
        </w:tabs>
        <w:ind w:left="450" w:hanging="450"/>
        <w:jc w:val="both"/>
        <w:rPr>
          <w:lang w:val="lv-LV"/>
        </w:rPr>
      </w:pPr>
      <w:r>
        <w:rPr>
          <w:lang w:val="lv-LV"/>
        </w:rPr>
        <w:t>Piešķirt</w:t>
      </w:r>
      <w:r w:rsidRPr="00C5252C">
        <w:rPr>
          <w:lang w:val="lv-LV"/>
        </w:rPr>
        <w:t xml:space="preserve"> </w:t>
      </w:r>
      <w:r>
        <w:rPr>
          <w:lang w:val="lv-LV"/>
        </w:rPr>
        <w:t xml:space="preserve">papildu </w:t>
      </w:r>
      <w:r w:rsidRPr="00C5252C">
        <w:rPr>
          <w:lang w:val="lv-LV"/>
        </w:rPr>
        <w:t xml:space="preserve">finansējumu </w:t>
      </w:r>
      <w:r>
        <w:rPr>
          <w:lang w:val="lv-LV"/>
        </w:rPr>
        <w:t>34 832</w:t>
      </w:r>
      <w:r w:rsidRPr="000627C1">
        <w:rPr>
          <w:lang w:val="lv-LV"/>
        </w:rPr>
        <w:t>,00</w:t>
      </w:r>
      <w:r w:rsidRPr="00C5252C">
        <w:rPr>
          <w:lang w:val="lv-LV"/>
        </w:rPr>
        <w:t> EUR (</w:t>
      </w:r>
      <w:r>
        <w:rPr>
          <w:lang w:val="lv-LV"/>
        </w:rPr>
        <w:t>trīsdesmit četri tūkstoši astoņi simti trīsdesmit divu</w:t>
      </w:r>
      <w:r w:rsidRPr="00C5252C">
        <w:rPr>
          <w:lang w:val="lv-LV"/>
        </w:rPr>
        <w:t xml:space="preserve"> </w:t>
      </w:r>
      <w:r w:rsidRPr="00C5252C">
        <w:rPr>
          <w:i/>
          <w:lang w:val="lv-LV"/>
        </w:rPr>
        <w:t>euro</w:t>
      </w:r>
      <w:r w:rsidRPr="00C5252C">
        <w:rPr>
          <w:lang w:val="lv-LV"/>
        </w:rPr>
        <w:t>) apmērā</w:t>
      </w:r>
      <w:r>
        <w:rPr>
          <w:lang w:val="lv-LV"/>
        </w:rPr>
        <w:t xml:space="preserve"> Būvvaldei pārceltās un no jauna izveidotās amata vietas atalgojumam.</w:t>
      </w:r>
    </w:p>
    <w:p w14:paraId="6A36E045" w14:textId="77777777" w:rsidR="00625A0A" w:rsidRDefault="00625A0A" w:rsidP="00625A0A">
      <w:pPr>
        <w:numPr>
          <w:ilvl w:val="0"/>
          <w:numId w:val="1"/>
        </w:numPr>
        <w:tabs>
          <w:tab w:val="num" w:pos="450"/>
        </w:tabs>
        <w:ind w:left="450" w:hanging="450"/>
        <w:jc w:val="both"/>
        <w:rPr>
          <w:lang w:val="lv-LV"/>
        </w:rPr>
      </w:pPr>
      <w:r>
        <w:rPr>
          <w:lang w:val="lv-LV" w:eastAsia="lv-LV"/>
        </w:rPr>
        <w:t xml:space="preserve">Finansējumu nodrošināt, veicot Alūksnes novada pašvaldības budžeta 2024. gadam pārkārtojumu </w:t>
      </w:r>
      <w:r w:rsidRPr="00646D0E">
        <w:rPr>
          <w:lang w:val="lv-LV" w:eastAsia="lv-LV"/>
        </w:rPr>
        <w:t xml:space="preserve">uz </w:t>
      </w:r>
      <w:r>
        <w:rPr>
          <w:lang w:val="lv-LV" w:eastAsia="lv-LV"/>
        </w:rPr>
        <w:t xml:space="preserve">uzskaites dimensiju </w:t>
      </w:r>
      <w:r>
        <w:rPr>
          <w:lang w:val="lv-LV"/>
        </w:rPr>
        <w:t>0443 “</w:t>
      </w:r>
      <w:r>
        <w:rPr>
          <w:shd w:val="clear" w:color="auto" w:fill="FFFFFF"/>
          <w:lang w:val="lv-LV"/>
        </w:rPr>
        <w:t>Būvvalde</w:t>
      </w:r>
      <w:r w:rsidRPr="00A274D1">
        <w:rPr>
          <w:lang w:val="lv-LV"/>
        </w:rPr>
        <w:t>”</w:t>
      </w:r>
      <w:r>
        <w:rPr>
          <w:lang w:val="lv-LV"/>
        </w:rPr>
        <w:t>:</w:t>
      </w:r>
    </w:p>
    <w:p w14:paraId="5646A00A" w14:textId="77777777" w:rsidR="00625A0A" w:rsidRDefault="00625A0A" w:rsidP="00625A0A">
      <w:pPr>
        <w:ind w:left="851" w:hanging="425"/>
        <w:jc w:val="both"/>
        <w:rPr>
          <w:lang w:val="lv-LV"/>
        </w:rPr>
      </w:pPr>
      <w:r>
        <w:rPr>
          <w:lang w:val="lv-LV"/>
        </w:rPr>
        <w:t>2.1.</w:t>
      </w:r>
      <w:r w:rsidRPr="00A274D1">
        <w:rPr>
          <w:lang w:val="lv-LV"/>
        </w:rPr>
        <w:t xml:space="preserve"> </w:t>
      </w:r>
      <w:r>
        <w:rPr>
          <w:lang w:val="lv-LV"/>
        </w:rPr>
        <w:t xml:space="preserve">16 639 EUR (sešpadsmit tūkstoši seši simti trīsdesmit deviņi </w:t>
      </w:r>
      <w:r w:rsidRPr="000F07BA">
        <w:rPr>
          <w:i/>
          <w:iCs/>
          <w:lang w:val="lv-LV"/>
        </w:rPr>
        <w:t>euro</w:t>
      </w:r>
      <w:r>
        <w:rPr>
          <w:lang w:val="lv-LV"/>
        </w:rPr>
        <w:t>) apmērā no 011231 uzskaites dimensijas “</w:t>
      </w:r>
      <w:r>
        <w:rPr>
          <w:shd w:val="clear" w:color="auto" w:fill="FFFFFF"/>
          <w:lang w:val="lv-LV"/>
        </w:rPr>
        <w:t>Centrālās administrācijas Īpašumu pārvaldības un attīstības nodaļa</w:t>
      </w:r>
      <w:r>
        <w:rPr>
          <w:lang w:val="lv-LV"/>
        </w:rPr>
        <w:t>”;</w:t>
      </w:r>
    </w:p>
    <w:p w14:paraId="6E768BD4" w14:textId="77777777" w:rsidR="00625A0A" w:rsidRPr="00DF0A08" w:rsidRDefault="00625A0A" w:rsidP="00625A0A">
      <w:pPr>
        <w:ind w:left="851" w:hanging="401"/>
        <w:jc w:val="both"/>
        <w:rPr>
          <w:lang w:val="lv-LV"/>
        </w:rPr>
      </w:pPr>
      <w:r>
        <w:rPr>
          <w:lang w:val="lv-LV"/>
        </w:rPr>
        <w:t xml:space="preserve">2.2. 18 193 EUR (astoņpadsmit tūkstoši viens simts deviņdesmit trīs </w:t>
      </w:r>
      <w:r w:rsidRPr="000F07BA">
        <w:rPr>
          <w:i/>
          <w:iCs/>
          <w:lang w:val="lv-LV"/>
        </w:rPr>
        <w:t>euro</w:t>
      </w:r>
      <w:r>
        <w:rPr>
          <w:lang w:val="lv-LV"/>
        </w:rPr>
        <w:t>) apmērā no 01721 uzskaites dimensijas “</w:t>
      </w:r>
      <w:r w:rsidRPr="00DF0A08">
        <w:rPr>
          <w:lang w:val="lv-LV"/>
        </w:rPr>
        <w:t>A</w:t>
      </w:r>
      <w:r w:rsidRPr="00DF0A08">
        <w:rPr>
          <w:shd w:val="clear" w:color="auto" w:fill="FFFFFF"/>
          <w:lang w:val="lv-LV"/>
        </w:rPr>
        <w:t>lūksnes novada pašvaldības parāda maksājumi (</w:t>
      </w:r>
      <w:r>
        <w:rPr>
          <w:shd w:val="clear" w:color="auto" w:fill="FFFFFF"/>
          <w:lang w:val="lv-LV"/>
        </w:rPr>
        <w:t xml:space="preserve">Valsts kases aizdevumu </w:t>
      </w:r>
      <w:r w:rsidRPr="00DF0A08">
        <w:rPr>
          <w:shd w:val="clear" w:color="auto" w:fill="FFFFFF"/>
          <w:lang w:val="lv-LV"/>
        </w:rPr>
        <w:t>apkalp</w:t>
      </w:r>
      <w:r>
        <w:rPr>
          <w:shd w:val="clear" w:color="auto" w:fill="FFFFFF"/>
          <w:lang w:val="lv-LV"/>
        </w:rPr>
        <w:t>ošana</w:t>
      </w:r>
      <w:r w:rsidRPr="00DF0A08">
        <w:rPr>
          <w:shd w:val="clear" w:color="auto" w:fill="FFFFFF"/>
          <w:lang w:val="lv-LV"/>
        </w:rPr>
        <w:t>, procentu maks</w:t>
      </w:r>
      <w:r>
        <w:rPr>
          <w:shd w:val="clear" w:color="auto" w:fill="FFFFFF"/>
          <w:lang w:val="lv-LV"/>
        </w:rPr>
        <w:t>ājumi</w:t>
      </w:r>
      <w:r w:rsidRPr="00DF0A08">
        <w:rPr>
          <w:shd w:val="clear" w:color="auto" w:fill="FFFFFF"/>
          <w:lang w:val="lv-LV"/>
        </w:rPr>
        <w:t>, pamats</w:t>
      </w:r>
      <w:r>
        <w:rPr>
          <w:shd w:val="clear" w:color="auto" w:fill="FFFFFF"/>
          <w:lang w:val="lv-LV"/>
        </w:rPr>
        <w:t>ummu</w:t>
      </w:r>
      <w:r w:rsidRPr="00DF0A08">
        <w:rPr>
          <w:shd w:val="clear" w:color="auto" w:fill="FFFFFF"/>
          <w:lang w:val="lv-LV"/>
        </w:rPr>
        <w:t xml:space="preserve"> atmaksa)</w:t>
      </w:r>
      <w:r>
        <w:rPr>
          <w:shd w:val="clear" w:color="auto" w:fill="FFFFFF"/>
          <w:lang w:val="lv-LV"/>
        </w:rPr>
        <w:t>”.</w:t>
      </w:r>
    </w:p>
    <w:p w14:paraId="54DF28F1" w14:textId="77777777" w:rsidR="00625A0A" w:rsidRPr="00646D0E" w:rsidRDefault="00625A0A" w:rsidP="00625A0A">
      <w:pPr>
        <w:pStyle w:val="Sarakstarindkopa"/>
        <w:numPr>
          <w:ilvl w:val="0"/>
          <w:numId w:val="1"/>
        </w:numPr>
        <w:ind w:left="426" w:hanging="426"/>
        <w:jc w:val="both"/>
        <w:rPr>
          <w:lang w:val="lv-LV" w:eastAsia="lv-LV"/>
        </w:rPr>
      </w:pPr>
      <w:r w:rsidRPr="00DF0A08">
        <w:rPr>
          <w:lang w:val="lv-LV"/>
        </w:rPr>
        <w:t>Lēmums stājas spēkā ar tā pieņemšanu</w:t>
      </w:r>
      <w:r w:rsidRPr="00646D0E">
        <w:rPr>
          <w:lang w:val="lv-LV"/>
        </w:rPr>
        <w:t>.</w:t>
      </w:r>
    </w:p>
    <w:p w14:paraId="0093427E" w14:textId="77777777" w:rsidR="00602606" w:rsidRDefault="00602606"/>
    <w:sectPr w:rsidR="00602606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147B8"/>
    <w:multiLevelType w:val="hybridMultilevel"/>
    <w:tmpl w:val="4EB4CE46"/>
    <w:lvl w:ilvl="0" w:tplc="CB74A48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 w16cid:durableId="271712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0A"/>
    <w:rsid w:val="004F7DD7"/>
    <w:rsid w:val="00602606"/>
    <w:rsid w:val="0062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681787"/>
  <w15:chartTrackingRefBased/>
  <w15:docId w15:val="{AC9CFE84-417F-4775-9334-FD0DF11C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5A0A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25A0A"/>
    <w:pPr>
      <w:jc w:val="both"/>
    </w:pPr>
    <w:rPr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625A0A"/>
    <w:rPr>
      <w:rFonts w:eastAsia="Times New Roman" w:cs="Times New Roman"/>
      <w:szCs w:val="24"/>
    </w:rPr>
  </w:style>
  <w:style w:type="paragraph" w:styleId="Sarakstarindkopa">
    <w:name w:val="List Paragraph"/>
    <w:basedOn w:val="Parasts"/>
    <w:uiPriority w:val="34"/>
    <w:qFormat/>
    <w:rsid w:val="00625A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422</Characters>
  <Application>Microsoft Office Word</Application>
  <DocSecurity>0</DocSecurity>
  <Lines>3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2024-04-09T11:40:00Z</dcterms:created>
  <dcterms:modified xsi:type="dcterms:W3CDTF">2024-04-09T11:41:00Z</dcterms:modified>
</cp:coreProperties>
</file>