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2FF13" w14:textId="77777777" w:rsidR="00E063FD" w:rsidRDefault="00E063FD" w:rsidP="00E063FD">
      <w:pPr>
        <w:suppressAutoHyphens w:val="0"/>
        <w:autoSpaceDN/>
        <w:spacing w:after="120" w:line="240" w:lineRule="auto"/>
        <w:jc w:val="right"/>
        <w:textAlignment w:val="auto"/>
        <w:rPr>
          <w:rFonts w:eastAsia="Times New Roman"/>
          <w:bCs/>
          <w:i/>
          <w:iCs/>
          <w:szCs w:val="24"/>
          <w:lang w:eastAsia="lv-LV"/>
        </w:rPr>
      </w:pPr>
      <w:r w:rsidRPr="0050027B">
        <w:rPr>
          <w:rFonts w:eastAsia="Times New Roman"/>
          <w:bCs/>
          <w:i/>
          <w:iCs/>
          <w:szCs w:val="24"/>
          <w:lang w:eastAsia="lv-LV"/>
        </w:rPr>
        <w:t>Lēmuma projekts</w:t>
      </w:r>
    </w:p>
    <w:p w14:paraId="78C65C02" w14:textId="77777777" w:rsidR="00E063FD" w:rsidRDefault="00E063FD" w:rsidP="00E063FD">
      <w:pPr>
        <w:widowControl w:val="0"/>
        <w:tabs>
          <w:tab w:val="left" w:pos="0"/>
        </w:tabs>
        <w:spacing w:after="0" w:line="240" w:lineRule="auto"/>
        <w:jc w:val="center"/>
        <w:rPr>
          <w:rFonts w:eastAsia="Times New Roman"/>
          <w:b/>
          <w:kern w:val="2"/>
          <w:szCs w:val="24"/>
          <w:lang w:eastAsia="lv-LV"/>
          <w14:ligatures w14:val="standardContextual"/>
        </w:rPr>
      </w:pPr>
      <w:r w:rsidRPr="00DE3D94">
        <w:rPr>
          <w:rFonts w:eastAsia="Times New Roman"/>
          <w:b/>
          <w:kern w:val="2"/>
          <w:szCs w:val="24"/>
          <w:lang w:eastAsia="lv-LV"/>
          <w14:ligatures w14:val="standardContextual"/>
        </w:rPr>
        <w:t>Par finansējuma piešķiršanu īpašumu tiesību nostiprināšanai Zemesgrāmatā</w:t>
      </w:r>
    </w:p>
    <w:p w14:paraId="6CC4B721" w14:textId="77777777" w:rsidR="00E063FD" w:rsidRPr="001F532F" w:rsidRDefault="00E063FD" w:rsidP="00E063FD">
      <w:pPr>
        <w:widowControl w:val="0"/>
        <w:tabs>
          <w:tab w:val="left" w:pos="0"/>
        </w:tabs>
        <w:spacing w:after="0" w:line="240" w:lineRule="auto"/>
        <w:jc w:val="center"/>
        <w:rPr>
          <w:rFonts w:eastAsiaTheme="minorHAnsi"/>
          <w:b/>
          <w:kern w:val="2"/>
          <w:szCs w:val="24"/>
          <w14:ligatures w14:val="standardContextual"/>
        </w:rPr>
      </w:pPr>
    </w:p>
    <w:p w14:paraId="51B25750" w14:textId="77777777" w:rsidR="00E063FD" w:rsidRPr="00DE3D94" w:rsidRDefault="00E063FD" w:rsidP="00E063FD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/>
          <w:szCs w:val="24"/>
        </w:rPr>
      </w:pPr>
      <w:r w:rsidRPr="00DE3D94">
        <w:rPr>
          <w:rFonts w:eastAsia="Times New Roman"/>
          <w:szCs w:val="24"/>
        </w:rPr>
        <w:t>Izskatot Alūksnes novada pašvaldības Centrālās administrācijas Īpašumu pārvaldības un attīstības nodaļas 17.07.2024. iesniegumu, kas reģistrēts Alūksnes novada pašvaldībā 17.07.2024. ar Nr. ANP/1-47/24/2366,</w:t>
      </w:r>
    </w:p>
    <w:p w14:paraId="41CC6850" w14:textId="77777777" w:rsidR="00E063FD" w:rsidRPr="00DE3D94" w:rsidRDefault="00E063FD" w:rsidP="00E063FD">
      <w:pPr>
        <w:suppressAutoHyphens w:val="0"/>
        <w:autoSpaceDN/>
        <w:spacing w:after="0" w:line="240" w:lineRule="auto"/>
        <w:ind w:firstLine="720"/>
        <w:jc w:val="both"/>
        <w:textAlignment w:val="auto"/>
        <w:rPr>
          <w:rFonts w:eastAsia="Times New Roman"/>
          <w:szCs w:val="24"/>
        </w:rPr>
      </w:pPr>
      <w:r w:rsidRPr="00DE3D94">
        <w:rPr>
          <w:rFonts w:eastAsia="Times New Roman"/>
          <w:szCs w:val="24"/>
        </w:rPr>
        <w:t>pamatojoties uz Pašvaldību likuma 10. panta pirmās daļas ievaddaļu, likuma “Par pašvaldību budžetiem” 30. pantu,</w:t>
      </w:r>
    </w:p>
    <w:p w14:paraId="59CA8D24" w14:textId="77777777" w:rsidR="00E063FD" w:rsidRPr="00DE3D94" w:rsidRDefault="00E063FD" w:rsidP="00E063FD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/>
          <w:szCs w:val="24"/>
        </w:rPr>
      </w:pPr>
    </w:p>
    <w:p w14:paraId="4A95943D" w14:textId="77777777" w:rsidR="00E063FD" w:rsidRPr="00DE3D94" w:rsidRDefault="00E063FD" w:rsidP="00E063FD">
      <w:pPr>
        <w:pStyle w:val="Sarakstarindkopa"/>
        <w:numPr>
          <w:ilvl w:val="6"/>
          <w:numId w:val="1"/>
        </w:numPr>
        <w:tabs>
          <w:tab w:val="num" w:pos="720"/>
        </w:tabs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eastAsia="Times New Roman"/>
          <w:szCs w:val="24"/>
        </w:rPr>
      </w:pPr>
      <w:r w:rsidRPr="00DE3D94">
        <w:rPr>
          <w:rFonts w:eastAsia="Times New Roman"/>
          <w:szCs w:val="24"/>
        </w:rPr>
        <w:t xml:space="preserve">Piešķirt finansējumu 11 000 EUR (vienpadsmit tūkstoši </w:t>
      </w:r>
      <w:r w:rsidRPr="00DE3D94">
        <w:rPr>
          <w:rFonts w:eastAsia="Times New Roman"/>
          <w:i/>
          <w:szCs w:val="24"/>
        </w:rPr>
        <w:t>euro</w:t>
      </w:r>
      <w:r w:rsidRPr="00DE3D94">
        <w:rPr>
          <w:rFonts w:eastAsia="Times New Roman"/>
          <w:szCs w:val="24"/>
        </w:rPr>
        <w:t>) apmērā īpašumu tiesību nostiprināšanai Zemesgrāmatā, finansējumu attiecinot uz 066018 uzskaites dimensiju “</w:t>
      </w:r>
      <w:r w:rsidRPr="00DE3D94">
        <w:rPr>
          <w:rFonts w:eastAsia="Times New Roman"/>
          <w:szCs w:val="24"/>
          <w:shd w:val="clear" w:color="auto" w:fill="FFFFFF"/>
        </w:rPr>
        <w:t>Alūksnes novada pašvaldības nekustamā īpašuma uzmērīšana, ierakstīšana Zemesgrāmatā”.</w:t>
      </w:r>
    </w:p>
    <w:p w14:paraId="6764D328" w14:textId="77777777" w:rsidR="00E063FD" w:rsidRPr="00DE3D94" w:rsidRDefault="00E063FD" w:rsidP="00E063FD">
      <w:pPr>
        <w:pStyle w:val="Sarakstarindkopa"/>
        <w:numPr>
          <w:ilvl w:val="6"/>
          <w:numId w:val="1"/>
        </w:numPr>
        <w:tabs>
          <w:tab w:val="num" w:pos="720"/>
        </w:tabs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eastAsia="Times New Roman"/>
          <w:szCs w:val="24"/>
        </w:rPr>
      </w:pPr>
      <w:r w:rsidRPr="00DE3D94">
        <w:rPr>
          <w:rFonts w:eastAsia="Times New Roman"/>
          <w:szCs w:val="24"/>
        </w:rPr>
        <w:t>Finansējumu nodrošināt, veicot Alūksnes novada pašvaldības budžeta 2024. gadam grozījumus, palielinot ieņēmuma “Nekustamā īpašuma nodoklis” plānu par lēmuma 1. punkta summu.</w:t>
      </w:r>
    </w:p>
    <w:p w14:paraId="22058E0F" w14:textId="77777777" w:rsidR="00E063FD" w:rsidRPr="00DE3D94" w:rsidRDefault="00E063FD" w:rsidP="00E063FD">
      <w:pPr>
        <w:pStyle w:val="Sarakstarindkopa"/>
        <w:numPr>
          <w:ilvl w:val="6"/>
          <w:numId w:val="1"/>
        </w:numPr>
        <w:tabs>
          <w:tab w:val="num" w:pos="720"/>
        </w:tabs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eastAsia="Times New Roman"/>
          <w:szCs w:val="24"/>
          <w:lang w:eastAsia="lv-LV"/>
        </w:rPr>
      </w:pPr>
      <w:r w:rsidRPr="00DE3D94">
        <w:rPr>
          <w:rFonts w:eastAsia="Times New Roman"/>
          <w:iCs/>
          <w:szCs w:val="24"/>
        </w:rPr>
        <w:t>Alūksnes novada pašvaldības Centrālās administrācijas Finanšu nodaļai nodrošināt iepriekšminēto līdzekļu pārkārtošanu Alūksnes novada pašvaldības budžetā 2024. gadam</w:t>
      </w:r>
      <w:r w:rsidRPr="00DE3D94">
        <w:rPr>
          <w:rFonts w:eastAsia="Times New Roman"/>
          <w:szCs w:val="24"/>
        </w:rPr>
        <w:t>.</w:t>
      </w:r>
    </w:p>
    <w:p w14:paraId="4A2797D6" w14:textId="77777777" w:rsidR="00E063FD" w:rsidRPr="00DE3D94" w:rsidRDefault="00E063FD" w:rsidP="00E063FD">
      <w:pPr>
        <w:pStyle w:val="Sarakstarindkopa"/>
        <w:numPr>
          <w:ilvl w:val="6"/>
          <w:numId w:val="1"/>
        </w:numPr>
        <w:tabs>
          <w:tab w:val="num" w:pos="720"/>
        </w:tabs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eastAsia="Times New Roman"/>
          <w:szCs w:val="24"/>
          <w:lang w:eastAsia="lv-LV"/>
        </w:rPr>
      </w:pPr>
      <w:r w:rsidRPr="00DE3D94">
        <w:rPr>
          <w:rFonts w:eastAsia="Times New Roman"/>
          <w:szCs w:val="24"/>
        </w:rPr>
        <w:t>Lēmums stājas spēkā ar tā pieņemšanu.</w:t>
      </w:r>
    </w:p>
    <w:p w14:paraId="2B42887D" w14:textId="77777777" w:rsidR="00A745E1" w:rsidRDefault="00A745E1"/>
    <w:sectPr w:rsidR="00A745E1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05AC3"/>
    <w:multiLevelType w:val="multilevel"/>
    <w:tmpl w:val="86C4B0D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366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3FD"/>
    <w:rsid w:val="004F7DD7"/>
    <w:rsid w:val="00A745E1"/>
    <w:rsid w:val="00E0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A3A7DA"/>
  <w15:chartTrackingRefBased/>
  <w15:docId w15:val="{E692BAE7-D8CE-497F-81E5-7BEC6430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063FD"/>
    <w:pPr>
      <w:suppressAutoHyphens/>
      <w:autoSpaceDN w:val="0"/>
      <w:spacing w:line="251" w:lineRule="auto"/>
      <w:textAlignment w:val="baseline"/>
    </w:pPr>
    <w:rPr>
      <w:rFonts w:eastAsia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06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665</Words>
  <Characters>380</Characters>
  <Application>Microsoft Office Word</Application>
  <DocSecurity>0</DocSecurity>
  <Lines>3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2024-07-22T06:14:00Z</dcterms:created>
  <dcterms:modified xsi:type="dcterms:W3CDTF">2024-07-22T06:15:00Z</dcterms:modified>
</cp:coreProperties>
</file>