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881F" w14:textId="77777777" w:rsidR="00E94218" w:rsidRPr="00B956D7" w:rsidRDefault="0052224B" w:rsidP="0052224B">
      <w:pPr>
        <w:spacing w:after="0" w:line="240" w:lineRule="auto"/>
        <w:jc w:val="right"/>
      </w:pPr>
      <w:r w:rsidRPr="00B956D7">
        <w:t>PROJEKTS</w:t>
      </w:r>
    </w:p>
    <w:p w14:paraId="52888824" w14:textId="77777777" w:rsidR="00953A65" w:rsidRDefault="00953A65" w:rsidP="004C4D69">
      <w:pPr>
        <w:spacing w:after="0" w:line="240" w:lineRule="auto"/>
        <w:rPr>
          <w:i/>
        </w:rPr>
      </w:pPr>
    </w:p>
    <w:p w14:paraId="52888825" w14:textId="530DD616" w:rsidR="0052224B" w:rsidRPr="00953A65" w:rsidRDefault="001C1643" w:rsidP="00953A65">
      <w:pPr>
        <w:spacing w:after="0" w:line="240" w:lineRule="auto"/>
        <w:jc w:val="center"/>
        <w:rPr>
          <w:b/>
        </w:rPr>
      </w:pPr>
      <w:r>
        <w:rPr>
          <w:b/>
        </w:rPr>
        <w:t>Par saistošo noteikumu Nr.</w:t>
      </w:r>
      <w:r w:rsidR="005D6B8E">
        <w:rPr>
          <w:b/>
        </w:rPr>
        <w:t> ___</w:t>
      </w:r>
      <w:r>
        <w:rPr>
          <w:b/>
        </w:rPr>
        <w:t>/2024 “</w:t>
      </w:r>
      <w:r w:rsidR="0052224B" w:rsidRPr="00953A65">
        <w:rPr>
          <w:b/>
        </w:rPr>
        <w:t xml:space="preserve">Alūksnes novada </w:t>
      </w:r>
      <w:r w:rsidR="005622E5">
        <w:rPr>
          <w:b/>
        </w:rPr>
        <w:t xml:space="preserve">pašvaldības </w:t>
      </w:r>
      <w:r w:rsidR="0052224B" w:rsidRPr="00953A65">
        <w:rPr>
          <w:b/>
        </w:rPr>
        <w:t>līdzdalības budžeta nolikums</w:t>
      </w:r>
      <w:r>
        <w:rPr>
          <w:b/>
        </w:rPr>
        <w:t>” izdošanu</w:t>
      </w:r>
    </w:p>
    <w:p w14:paraId="52888827" w14:textId="77777777" w:rsidR="0052224B" w:rsidRPr="0052224B" w:rsidRDefault="0052224B" w:rsidP="004C4D69">
      <w:pPr>
        <w:spacing w:after="0" w:line="240" w:lineRule="auto"/>
        <w:rPr>
          <w:i/>
        </w:rPr>
      </w:pPr>
    </w:p>
    <w:p w14:paraId="5288882C" w14:textId="6523AB82" w:rsidR="00953A65" w:rsidRDefault="001C1643" w:rsidP="00D41F43">
      <w:pPr>
        <w:spacing w:after="0" w:line="240" w:lineRule="auto"/>
        <w:ind w:firstLine="720"/>
        <w:jc w:val="both"/>
        <w:rPr>
          <w:iCs/>
        </w:rPr>
      </w:pPr>
      <w:r>
        <w:rPr>
          <w:iCs/>
        </w:rPr>
        <w:t xml:space="preserve">Pamatojoties uz Pašvaldību likuma </w:t>
      </w:r>
      <w:r w:rsidR="00DE77D3">
        <w:rPr>
          <w:iCs/>
        </w:rPr>
        <w:t>61</w:t>
      </w:r>
      <w:r>
        <w:rPr>
          <w:iCs/>
        </w:rPr>
        <w:t>. pantu</w:t>
      </w:r>
      <w:r w:rsidR="00550204">
        <w:rPr>
          <w:iCs/>
        </w:rPr>
        <w:t>,</w:t>
      </w:r>
    </w:p>
    <w:p w14:paraId="1A4E933B" w14:textId="77777777" w:rsidR="001C1643" w:rsidRPr="001C1643" w:rsidRDefault="001C1643" w:rsidP="001C1643">
      <w:pPr>
        <w:spacing w:after="0" w:line="240" w:lineRule="auto"/>
        <w:jc w:val="both"/>
        <w:rPr>
          <w:iCs/>
        </w:rPr>
      </w:pPr>
    </w:p>
    <w:p w14:paraId="5288882E" w14:textId="687FC16D" w:rsidR="00953A65" w:rsidRDefault="005D6B8E" w:rsidP="004C4D69">
      <w:pPr>
        <w:ind w:firstLine="284"/>
        <w:jc w:val="both"/>
      </w:pPr>
      <w:r>
        <w:t xml:space="preserve">Apstiprināt </w:t>
      </w:r>
      <w:r w:rsidR="005622E5">
        <w:t>saistošos noteikumus Nr. __/2024 “</w:t>
      </w:r>
      <w:r w:rsidR="005622E5" w:rsidRPr="005622E5">
        <w:t xml:space="preserve">Alūksnes novada </w:t>
      </w:r>
      <w:r w:rsidR="005622E5">
        <w:t xml:space="preserve">pašvaldības </w:t>
      </w:r>
      <w:r w:rsidR="005622E5" w:rsidRPr="005622E5">
        <w:t>līdzdalības budžeta nolikums</w:t>
      </w:r>
      <w:r w:rsidR="005622E5">
        <w:t>”</w:t>
      </w:r>
      <w:r w:rsidR="00953A65">
        <w:t>.</w:t>
      </w:r>
    </w:p>
    <w:p w14:paraId="5288882F" w14:textId="77777777" w:rsidR="00953A65" w:rsidRDefault="00953A65" w:rsidP="00953A65"/>
    <w:p w14:paraId="52888834" w14:textId="494FC84B" w:rsidR="00953A65" w:rsidRPr="00953A65" w:rsidRDefault="00953A65" w:rsidP="6DDA2242">
      <w:pPr>
        <w:spacing w:after="0" w:line="240" w:lineRule="auto"/>
        <w:jc w:val="center"/>
        <w:rPr>
          <w:b/>
          <w:bCs/>
        </w:rPr>
      </w:pPr>
      <w:r w:rsidRPr="6DDA2242">
        <w:rPr>
          <w:b/>
          <w:bCs/>
        </w:rPr>
        <w:t xml:space="preserve">Alūksnes novada </w:t>
      </w:r>
      <w:r w:rsidR="004308E5">
        <w:rPr>
          <w:b/>
          <w:bCs/>
        </w:rPr>
        <w:t xml:space="preserve">pašvaldības </w:t>
      </w:r>
      <w:r w:rsidRPr="6DDA2242">
        <w:rPr>
          <w:b/>
          <w:bCs/>
        </w:rPr>
        <w:t>līdzdalības budžeta nolikums</w:t>
      </w:r>
    </w:p>
    <w:p w14:paraId="52888835" w14:textId="77777777" w:rsidR="00953A65" w:rsidRDefault="00953A65" w:rsidP="00953A65">
      <w:pPr>
        <w:jc w:val="right"/>
        <w:rPr>
          <w:rFonts w:cs="Times New Roman"/>
        </w:rPr>
      </w:pPr>
    </w:p>
    <w:p w14:paraId="63638053" w14:textId="097E3D55" w:rsidR="00AB7EE3" w:rsidRPr="00AB7EE3" w:rsidRDefault="00AB7EE3" w:rsidP="00953A65">
      <w:pPr>
        <w:jc w:val="right"/>
        <w:rPr>
          <w:rFonts w:cs="Times New Roman"/>
          <w:i/>
          <w:iCs/>
        </w:rPr>
      </w:pPr>
      <w:r>
        <w:rPr>
          <w:rFonts w:cs="Times New Roman"/>
          <w:i/>
          <w:iCs/>
        </w:rPr>
        <w:t>Izdoti saskaņā ar Pašvaldību likuma 61. pantu</w:t>
      </w:r>
    </w:p>
    <w:p w14:paraId="52888836" w14:textId="77777777" w:rsidR="00855B63" w:rsidRDefault="00855B63" w:rsidP="00A5590F">
      <w:pPr>
        <w:pStyle w:val="Sarakstarindkopa"/>
        <w:numPr>
          <w:ilvl w:val="0"/>
          <w:numId w:val="4"/>
        </w:numPr>
        <w:jc w:val="center"/>
        <w:rPr>
          <w:b/>
        </w:rPr>
      </w:pPr>
      <w:r w:rsidRPr="001F139D">
        <w:rPr>
          <w:b/>
        </w:rPr>
        <w:t>Vispārīgie jautājumi</w:t>
      </w:r>
    </w:p>
    <w:p w14:paraId="52888837" w14:textId="77777777" w:rsidR="009D027E" w:rsidRPr="001F139D" w:rsidRDefault="009D027E" w:rsidP="007C76FA">
      <w:pPr>
        <w:pStyle w:val="Sarakstarindkopa"/>
        <w:ind w:left="284"/>
        <w:jc w:val="both"/>
        <w:rPr>
          <w:b/>
        </w:rPr>
      </w:pPr>
    </w:p>
    <w:p w14:paraId="52888838" w14:textId="0FA9953A" w:rsidR="00855B63" w:rsidRDefault="00855B63" w:rsidP="007C76FA">
      <w:pPr>
        <w:pStyle w:val="Sarakstarindkopa"/>
        <w:numPr>
          <w:ilvl w:val="1"/>
          <w:numId w:val="1"/>
        </w:numPr>
        <w:ind w:left="284" w:hanging="284"/>
        <w:jc w:val="both"/>
      </w:pPr>
      <w:r>
        <w:t xml:space="preserve">Saistošie noteikumi (turpmāk – nolikums) nosaka kārtību, kādā </w:t>
      </w:r>
      <w:r w:rsidR="001900E2">
        <w:t>Alūksnes</w:t>
      </w:r>
      <w:r>
        <w:t xml:space="preserve"> novada pašvaldība (turpmāk –</w:t>
      </w:r>
      <w:r w:rsidR="000A6AA4">
        <w:t xml:space="preserve"> </w:t>
      </w:r>
      <w:r>
        <w:t>pašvaldība) organizē līdzdalības budžeta projektu ideju konkursu (turpmāk – konkurss) un piešķir finansējumu</w:t>
      </w:r>
      <w:r w:rsidR="006426F3">
        <w:t xml:space="preserve"> </w:t>
      </w:r>
      <w:r w:rsidR="001900E2">
        <w:t>Alūksnes</w:t>
      </w:r>
      <w:r>
        <w:t xml:space="preserve"> novada </w:t>
      </w:r>
      <w:r w:rsidR="005622E5">
        <w:t xml:space="preserve">pašvaldības </w:t>
      </w:r>
      <w:r>
        <w:t>līdzdalības budžeta projektu ideju (turpmāk – projekti) īstenošanai, tostarp:</w:t>
      </w:r>
    </w:p>
    <w:p w14:paraId="7DFE6866" w14:textId="77777777" w:rsidR="007C76FA" w:rsidRDefault="00855B63" w:rsidP="007C76FA">
      <w:pPr>
        <w:pStyle w:val="Sarakstarindkopa"/>
        <w:numPr>
          <w:ilvl w:val="1"/>
          <w:numId w:val="10"/>
        </w:numPr>
        <w:ind w:hanging="76"/>
        <w:jc w:val="both"/>
      </w:pPr>
      <w:r>
        <w:t>finansējuma piešķiršanas nosacījumus;</w:t>
      </w:r>
    </w:p>
    <w:p w14:paraId="0AA36499" w14:textId="77777777" w:rsidR="007C76FA" w:rsidRDefault="00855B63" w:rsidP="007C76FA">
      <w:pPr>
        <w:pStyle w:val="Sarakstarindkopa"/>
        <w:numPr>
          <w:ilvl w:val="1"/>
          <w:numId w:val="10"/>
        </w:numPr>
        <w:ind w:hanging="76"/>
        <w:jc w:val="both"/>
      </w:pPr>
      <w:r>
        <w:t>projekta ideju pieteikuma iesniegšanu un konkursa norisi;</w:t>
      </w:r>
    </w:p>
    <w:p w14:paraId="02AFE2D2" w14:textId="77777777" w:rsidR="007C76FA" w:rsidRDefault="00855B63" w:rsidP="007C76FA">
      <w:pPr>
        <w:pStyle w:val="Sarakstarindkopa"/>
        <w:numPr>
          <w:ilvl w:val="1"/>
          <w:numId w:val="10"/>
        </w:numPr>
        <w:ind w:hanging="76"/>
        <w:jc w:val="both"/>
      </w:pPr>
      <w:r>
        <w:t>projekta dokumentus, to noformēšanas prasības un iesniegšanas kārtību;</w:t>
      </w:r>
    </w:p>
    <w:p w14:paraId="5288883C" w14:textId="17D287C9" w:rsidR="00855B63" w:rsidRDefault="00855B63" w:rsidP="007C76FA">
      <w:pPr>
        <w:pStyle w:val="Sarakstarindkopa"/>
        <w:numPr>
          <w:ilvl w:val="1"/>
          <w:numId w:val="10"/>
        </w:numPr>
        <w:ind w:hanging="76"/>
        <w:jc w:val="both"/>
      </w:pPr>
      <w:r>
        <w:t>projekta ideju pieteikumu izvērtēšanu, balsošanu, lēmuma pieņemšanu un projekta realizāciju.</w:t>
      </w:r>
    </w:p>
    <w:p w14:paraId="5288883D" w14:textId="2981F173" w:rsidR="00855B63" w:rsidRDefault="6379ED49" w:rsidP="007C76FA">
      <w:pPr>
        <w:pStyle w:val="Sarakstarindkopa"/>
        <w:numPr>
          <w:ilvl w:val="0"/>
          <w:numId w:val="1"/>
        </w:numPr>
        <w:ind w:hanging="284"/>
        <w:jc w:val="both"/>
      </w:pPr>
      <w:r>
        <w:t xml:space="preserve">Konkursa mērķis ir veicināt sabiedrības iesaisti, iniciatīvu un līdzdalību Alūksnes novada </w:t>
      </w:r>
      <w:r w:rsidR="00F40F86">
        <w:t xml:space="preserve">publiskās teritorijas </w:t>
      </w:r>
      <w:r>
        <w:t xml:space="preserve">attīstībā </w:t>
      </w:r>
      <w:r w:rsidR="00053CF7">
        <w:t xml:space="preserve">un pašvaldībai iegūt atgriezenisko saiti par </w:t>
      </w:r>
      <w:r w:rsidR="00053CF7" w:rsidRPr="00FE53E8">
        <w:t xml:space="preserve">nepieciešamajiem </w:t>
      </w:r>
      <w:r w:rsidR="00FE53E8" w:rsidRPr="00FE53E8">
        <w:t>vides</w:t>
      </w:r>
      <w:r w:rsidR="00053CF7" w:rsidRPr="00FE53E8">
        <w:t xml:space="preserve"> </w:t>
      </w:r>
      <w:r w:rsidR="00053CF7">
        <w:t>uzlabojumiem</w:t>
      </w:r>
      <w:r>
        <w:t>.</w:t>
      </w:r>
    </w:p>
    <w:p w14:paraId="5FBFCD01" w14:textId="7B224ACF" w:rsidR="0099702E" w:rsidRDefault="0099702E" w:rsidP="007C76FA">
      <w:pPr>
        <w:jc w:val="both"/>
      </w:pPr>
      <w:r>
        <w:t>3. Līdzdalības budžeta plānošanas teritorija ir viena – visa pašvaldības administratīvā teritorija.</w:t>
      </w:r>
    </w:p>
    <w:p w14:paraId="5288883E" w14:textId="3383BDC8" w:rsidR="00855B63" w:rsidRDefault="0099702E" w:rsidP="007C76FA">
      <w:pPr>
        <w:jc w:val="both"/>
      </w:pPr>
      <w:r>
        <w:t>4.</w:t>
      </w:r>
      <w:r w:rsidR="00550204">
        <w:t xml:space="preserve"> </w:t>
      </w:r>
      <w:r w:rsidR="00855B63">
        <w:t xml:space="preserve">Konkursu organizē pašvaldības iestāde </w:t>
      </w:r>
      <w:r w:rsidR="001900E2">
        <w:t>Alūksnes</w:t>
      </w:r>
      <w:r w:rsidR="00855B63">
        <w:t xml:space="preserve"> novada pašvaldības Centrālā </w:t>
      </w:r>
      <w:r w:rsidR="001900E2">
        <w:t>administrācija</w:t>
      </w:r>
      <w:r w:rsidR="00855B63">
        <w:t>.</w:t>
      </w:r>
    </w:p>
    <w:p w14:paraId="5288883F" w14:textId="32C61388" w:rsidR="00855B63" w:rsidRDefault="0099702E" w:rsidP="007C76FA">
      <w:pPr>
        <w:ind w:left="284" w:hanging="284"/>
        <w:jc w:val="both"/>
      </w:pPr>
      <w:r>
        <w:t>5.</w:t>
      </w:r>
      <w:r w:rsidR="00EA6014">
        <w:t xml:space="preserve"> </w:t>
      </w:r>
      <w:r w:rsidR="00855B63">
        <w:t>Konkursā atbalstītās projektu idejas tiek finansētas no pašvaldības ikgadējā budžet</w:t>
      </w:r>
      <w:r w:rsidR="003F6FF9">
        <w:t>ā</w:t>
      </w:r>
      <w:r w:rsidR="00855B63">
        <w:t xml:space="preserve"> </w:t>
      </w:r>
      <w:r w:rsidR="003F6FF9">
        <w:t xml:space="preserve">tam paredzētiem </w:t>
      </w:r>
      <w:r w:rsidR="00855B63">
        <w:t>līdzekļiem.</w:t>
      </w:r>
    </w:p>
    <w:p w14:paraId="594ADC4C" w14:textId="7F0EC423" w:rsidR="00BE6F0B" w:rsidRPr="0099702E" w:rsidRDefault="00BE6F0B" w:rsidP="0099702E">
      <w:pPr>
        <w:jc w:val="both"/>
        <w:rPr>
          <w:color w:val="FF0000"/>
        </w:rPr>
      </w:pPr>
    </w:p>
    <w:p w14:paraId="52888840" w14:textId="77777777" w:rsidR="00855B63" w:rsidRDefault="00855B63" w:rsidP="007C76FA">
      <w:pPr>
        <w:pStyle w:val="Sarakstarindkopa"/>
        <w:numPr>
          <w:ilvl w:val="0"/>
          <w:numId w:val="10"/>
        </w:numPr>
        <w:jc w:val="center"/>
        <w:rPr>
          <w:b/>
        </w:rPr>
      </w:pPr>
      <w:r w:rsidRPr="001F139D">
        <w:rPr>
          <w:b/>
        </w:rPr>
        <w:t>Finansējuma piešķiršanas nosacījumi</w:t>
      </w:r>
    </w:p>
    <w:p w14:paraId="52888841" w14:textId="77777777" w:rsidR="0008008F" w:rsidRPr="001F139D" w:rsidRDefault="0008008F" w:rsidP="0067443F">
      <w:pPr>
        <w:pStyle w:val="Sarakstarindkopa"/>
        <w:ind w:left="1080"/>
        <w:jc w:val="both"/>
        <w:rPr>
          <w:b/>
        </w:rPr>
      </w:pPr>
    </w:p>
    <w:p w14:paraId="52888842" w14:textId="3BA45AD5" w:rsidR="00855B63" w:rsidRDefault="0031658A" w:rsidP="0031658A">
      <w:pPr>
        <w:jc w:val="both"/>
      </w:pPr>
      <w:r>
        <w:t xml:space="preserve">6. </w:t>
      </w:r>
      <w:r w:rsidR="77607178">
        <w:t>Konkrētajā gadā konkursa realizācijai pieejamo kopējo finansējumu nosaka kārtējā gada budžeta ietvaros. Vienas projekta idejas realizācijai piešķir ne vairāk kā kopējo pieejamo finansējumu (ieskaitot visus nodokļu maksājumus). Kārtējā gadā finansējumu piešķir ne vairāk kā 2 (diviem) projektiem, nepārsniedzot kopējo pieejamo finansējumu.</w:t>
      </w:r>
    </w:p>
    <w:p w14:paraId="52888843" w14:textId="356C2604" w:rsidR="00855B63" w:rsidRDefault="0031658A" w:rsidP="0031658A">
      <w:pPr>
        <w:jc w:val="both"/>
      </w:pPr>
      <w:r>
        <w:t xml:space="preserve">7. </w:t>
      </w:r>
      <w:r w:rsidR="00855B63">
        <w:t>Konkursam iesniedzamajām projektu idejām ir jāatbilst šādiem kritērijiem:</w:t>
      </w:r>
    </w:p>
    <w:p w14:paraId="52888844" w14:textId="7385496F" w:rsidR="00855B63" w:rsidRDefault="0031658A" w:rsidP="0031658A">
      <w:pPr>
        <w:ind w:left="567"/>
        <w:jc w:val="both"/>
      </w:pPr>
      <w:r>
        <w:t xml:space="preserve">7.1. </w:t>
      </w:r>
      <w:r w:rsidR="6379ED49">
        <w:t xml:space="preserve">projekta realizēšanas vieta ir </w:t>
      </w:r>
      <w:r w:rsidR="005622E5">
        <w:t>publiskā lietošanā esošs</w:t>
      </w:r>
      <w:r w:rsidR="00023408" w:rsidRPr="00454959">
        <w:rPr>
          <w:color w:val="FF0000"/>
        </w:rPr>
        <w:t xml:space="preserve"> </w:t>
      </w:r>
      <w:r w:rsidR="6379ED49" w:rsidRPr="005622E5">
        <w:t>pašvaldības</w:t>
      </w:r>
      <w:r w:rsidR="6379ED49">
        <w:t xml:space="preserve"> īpašums</w:t>
      </w:r>
      <w:r w:rsidR="0015491F">
        <w:t xml:space="preserve"> Alūksnes novadā</w:t>
      </w:r>
      <w:r w:rsidR="6379ED49">
        <w:t>;</w:t>
      </w:r>
    </w:p>
    <w:p w14:paraId="2E0D87E5" w14:textId="77777777" w:rsidR="00727CC5" w:rsidRDefault="0031658A" w:rsidP="00550204">
      <w:pPr>
        <w:spacing w:after="0" w:line="240" w:lineRule="auto"/>
        <w:jc w:val="both"/>
      </w:pPr>
      <w:r>
        <w:t xml:space="preserve">         7.2.</w:t>
      </w:r>
      <w:r w:rsidR="00550204">
        <w:t xml:space="preserve"> </w:t>
      </w:r>
      <w:r w:rsidR="6379ED49">
        <w:t xml:space="preserve">iesniegtajai tāmei jāatbilst realizējamajām projektu idejas iespējām, </w:t>
      </w:r>
      <w:r w:rsidR="6379ED49" w:rsidRPr="00FE53E8">
        <w:t>paredzētajiem</w:t>
      </w:r>
    </w:p>
    <w:p w14:paraId="554AB736" w14:textId="787E7B7D" w:rsidR="00727CC5" w:rsidRDefault="6379ED49" w:rsidP="00550204">
      <w:pPr>
        <w:spacing w:after="0" w:line="240" w:lineRule="auto"/>
        <w:jc w:val="both"/>
      </w:pPr>
      <w:r w:rsidRPr="00FE53E8">
        <w:t xml:space="preserve"> </w:t>
      </w:r>
      <w:r w:rsidR="00727CC5">
        <w:t xml:space="preserve">        </w:t>
      </w:r>
      <w:r w:rsidRPr="00FE53E8">
        <w:t xml:space="preserve">ieguldījumiem jābūt ekonomiski pamatotiem </w:t>
      </w:r>
      <w:r>
        <w:t>un tajā jāiekļauj visas iespējamās izmaksa</w:t>
      </w:r>
      <w:r w:rsidR="004C45D1">
        <w:t>s</w:t>
      </w:r>
      <w:r w:rsidR="007D27E9">
        <w:t xml:space="preserve"> bez</w:t>
      </w:r>
    </w:p>
    <w:p w14:paraId="52888845" w14:textId="16E2E77C" w:rsidR="00855B63" w:rsidRDefault="00727CC5" w:rsidP="00550204">
      <w:pPr>
        <w:spacing w:after="0" w:line="240" w:lineRule="auto"/>
        <w:jc w:val="both"/>
      </w:pPr>
      <w:r>
        <w:t xml:space="preserve">       </w:t>
      </w:r>
      <w:r w:rsidR="007D27E9">
        <w:t xml:space="preserve"> </w:t>
      </w:r>
      <w:r>
        <w:t xml:space="preserve"> </w:t>
      </w:r>
      <w:r w:rsidR="007D27E9">
        <w:t>papildus</w:t>
      </w:r>
      <w:r>
        <w:t xml:space="preserve"> </w:t>
      </w:r>
      <w:r w:rsidR="007D27E9">
        <w:t>finansējuma pie</w:t>
      </w:r>
      <w:r w:rsidR="002C2005">
        <w:t>saistes (piemēram, ziedojumi un dāvinājumi)</w:t>
      </w:r>
      <w:r w:rsidR="004C45D1">
        <w:t>;</w:t>
      </w:r>
    </w:p>
    <w:p w14:paraId="74EEAA21" w14:textId="77777777" w:rsidR="00550204" w:rsidRDefault="00550204" w:rsidP="00454959">
      <w:pPr>
        <w:spacing w:after="0" w:line="240" w:lineRule="auto"/>
        <w:jc w:val="both"/>
      </w:pPr>
    </w:p>
    <w:p w14:paraId="52888846" w14:textId="3017F1AE" w:rsidR="00855B63" w:rsidRDefault="0031658A" w:rsidP="0031658A">
      <w:pPr>
        <w:ind w:left="567"/>
        <w:jc w:val="both"/>
      </w:pPr>
      <w:r>
        <w:lastRenderedPageBreak/>
        <w:t xml:space="preserve">7.3. </w:t>
      </w:r>
      <w:r w:rsidR="00855B63">
        <w:t>projekta mērķis nodrošina pašvaldības autonomo funkciju īstenošanu saskaņā ar Pašvaldību likuma 4.</w:t>
      </w:r>
      <w:r w:rsidR="001900E2">
        <w:t xml:space="preserve"> </w:t>
      </w:r>
      <w:r w:rsidR="00855B63">
        <w:t>pantu;</w:t>
      </w:r>
    </w:p>
    <w:p w14:paraId="638EF1F6" w14:textId="512D58EF" w:rsidR="00D007CC" w:rsidRDefault="0031658A" w:rsidP="0031658A">
      <w:pPr>
        <w:ind w:left="567"/>
        <w:jc w:val="both"/>
      </w:pPr>
      <w:r>
        <w:t xml:space="preserve">7.4. </w:t>
      </w:r>
      <w:r w:rsidR="6379ED49">
        <w:t xml:space="preserve">projekts ir saistīts ar jaunas infrastruktūras radīšanu </w:t>
      </w:r>
      <w:r w:rsidR="00C21D72">
        <w:t>un/</w:t>
      </w:r>
      <w:r w:rsidR="6379ED49">
        <w:t>vai jau esošas infrastruktūras uzlabošanu</w:t>
      </w:r>
      <w:r w:rsidR="005622E5" w:rsidRPr="005622E5">
        <w:t xml:space="preserve"> un šiem uzlabojumiem ir sabiedriski nozīmīga vērtība, kā arī projekta idejas rezultāts būs plaši pieejams iedzīvotājiem</w:t>
      </w:r>
      <w:r w:rsidR="005622E5">
        <w:t>;</w:t>
      </w:r>
    </w:p>
    <w:p w14:paraId="52888847" w14:textId="44C5952A" w:rsidR="00855B63" w:rsidRDefault="0031658A" w:rsidP="0031658A">
      <w:pPr>
        <w:ind w:left="567"/>
        <w:jc w:val="both"/>
      </w:pPr>
      <w:r>
        <w:t>7.5.</w:t>
      </w:r>
      <w:r w:rsidR="00797FC3">
        <w:t xml:space="preserve"> </w:t>
      </w:r>
      <w:r w:rsidR="00D007CC">
        <w:t xml:space="preserve">projekta ideja </w:t>
      </w:r>
      <w:r w:rsidR="00A77A05">
        <w:t xml:space="preserve"> </w:t>
      </w:r>
      <w:r w:rsidR="00CD3520">
        <w:t xml:space="preserve">atbilst </w:t>
      </w:r>
      <w:r w:rsidR="00A77A05">
        <w:t>pašvaldības plānošanas un attīstības dokumentiem</w:t>
      </w:r>
      <w:r w:rsidR="00796D6F">
        <w:t>:</w:t>
      </w:r>
      <w:r w:rsidR="007D3747">
        <w:t xml:space="preserve"> </w:t>
      </w:r>
      <w:r w:rsidR="00692E33">
        <w:t>Alūksnes novada attīstības programmai 2022.-</w:t>
      </w:r>
      <w:r w:rsidR="007D3747">
        <w:t xml:space="preserve">2027. gadam </w:t>
      </w:r>
      <w:r w:rsidR="00D263F7">
        <w:t>r</w:t>
      </w:r>
      <w:r w:rsidR="007D3747">
        <w:t>īcības plāna uzdevumiem un Alūksnes novada teritorijas plānojumam 2015. – 2027.gadam</w:t>
      </w:r>
      <w:r w:rsidR="00692E33">
        <w:t xml:space="preserve"> </w:t>
      </w:r>
      <w:r w:rsidR="00855B63">
        <w:t>;</w:t>
      </w:r>
    </w:p>
    <w:p w14:paraId="09DFBAB8" w14:textId="7329D9D4" w:rsidR="0018149D" w:rsidRDefault="0031658A" w:rsidP="0018149D">
      <w:pPr>
        <w:ind w:left="567"/>
        <w:jc w:val="both"/>
      </w:pPr>
      <w:r>
        <w:t>7.6.</w:t>
      </w:r>
      <w:r w:rsidR="0018149D">
        <w:t xml:space="preserve"> projekta rezultātu neplāno izmantot komercdarbībai un peļņas</w:t>
      </w:r>
      <w:r>
        <w:t xml:space="preserve"> gūšanai, tam nav reliģisks vai politisks raksturs;</w:t>
      </w:r>
    </w:p>
    <w:p w14:paraId="52888848" w14:textId="7B1FF35A" w:rsidR="00855B63" w:rsidRPr="00FE53E8" w:rsidRDefault="0031658A" w:rsidP="0018149D">
      <w:pPr>
        <w:ind w:left="567"/>
        <w:jc w:val="both"/>
      </w:pPr>
      <w:r>
        <w:t xml:space="preserve">7.7. pašvaldībai ir tiesības saprātīgi samazināt projektā paredzētās izmaksas saskaņā ar veiktajām </w:t>
      </w:r>
      <w:r w:rsidR="00DC0A04">
        <w:t xml:space="preserve">iepirkuma </w:t>
      </w:r>
      <w:r>
        <w:t>procedūrām;</w:t>
      </w:r>
    </w:p>
    <w:p w14:paraId="4B89EEB0" w14:textId="77777777" w:rsidR="00797FC3" w:rsidRDefault="00797FC3" w:rsidP="0031658A">
      <w:pPr>
        <w:jc w:val="both"/>
      </w:pPr>
      <w:r>
        <w:t xml:space="preserve">         </w:t>
      </w:r>
      <w:r w:rsidR="0031658A">
        <w:t>7.8.</w:t>
      </w:r>
      <w:r>
        <w:t xml:space="preserve"> </w:t>
      </w:r>
      <w:r w:rsidR="6379ED49">
        <w:t>jāparedz pilnīga iesniegtās idejas realizācija</w:t>
      </w:r>
      <w:r w:rsidR="0018149D">
        <w:t>, nav pieļaujams īstenot projektu vairākās</w:t>
      </w:r>
    </w:p>
    <w:p w14:paraId="75EA286D" w14:textId="54E7CFCD" w:rsidR="00797FC3" w:rsidRDefault="00550204" w:rsidP="0031658A">
      <w:pPr>
        <w:jc w:val="both"/>
      </w:pPr>
      <w:r>
        <w:t>k</w:t>
      </w:r>
      <w:r w:rsidR="0018149D">
        <w:t>ārtās</w:t>
      </w:r>
      <w:r w:rsidR="00DC0A04">
        <w:t>.</w:t>
      </w:r>
    </w:p>
    <w:p w14:paraId="6A4F8D0C" w14:textId="53F7784F" w:rsidR="00E24CC2" w:rsidRDefault="0031658A" w:rsidP="0031658A">
      <w:pPr>
        <w:jc w:val="both"/>
      </w:pPr>
      <w:r>
        <w:t xml:space="preserve">8. </w:t>
      </w:r>
      <w:r w:rsidR="77607178">
        <w:t>Attiecīgajā gadā apstiprināto projektu neapgūtais līdzdalības budžeta finansējums tiek pārcelts attiecīgo projektu īstenošanai nākamajā gadā.</w:t>
      </w:r>
    </w:p>
    <w:p w14:paraId="5288884D" w14:textId="77777777" w:rsidR="009D027E" w:rsidRDefault="009D027E" w:rsidP="0067443F">
      <w:pPr>
        <w:pStyle w:val="Sarakstarindkopa"/>
        <w:ind w:left="792"/>
        <w:jc w:val="both"/>
      </w:pPr>
    </w:p>
    <w:p w14:paraId="5288884E" w14:textId="4DA6DDA5" w:rsidR="00855B63" w:rsidRDefault="00855B63" w:rsidP="00A5590F">
      <w:pPr>
        <w:pStyle w:val="Sarakstarindkopa"/>
        <w:numPr>
          <w:ilvl w:val="0"/>
          <w:numId w:val="3"/>
        </w:numPr>
        <w:jc w:val="center"/>
        <w:rPr>
          <w:b/>
        </w:rPr>
      </w:pPr>
      <w:r w:rsidRPr="001F139D">
        <w:rPr>
          <w:b/>
        </w:rPr>
        <w:t>Pr</w:t>
      </w:r>
      <w:r w:rsidR="00074FA0">
        <w:rPr>
          <w:b/>
        </w:rPr>
        <w:t>asības projekta iesniedzējam un konkursa norise</w:t>
      </w:r>
    </w:p>
    <w:p w14:paraId="5288884F" w14:textId="77777777" w:rsidR="0008008F" w:rsidRPr="001F139D" w:rsidRDefault="0008008F" w:rsidP="0067443F">
      <w:pPr>
        <w:pStyle w:val="Sarakstarindkopa"/>
        <w:ind w:left="1080"/>
        <w:jc w:val="both"/>
        <w:rPr>
          <w:b/>
        </w:rPr>
      </w:pPr>
    </w:p>
    <w:p w14:paraId="52888850" w14:textId="2DA84770" w:rsidR="00855B63" w:rsidRPr="00FE53E8" w:rsidRDefault="00C34EEA" w:rsidP="00C34EEA">
      <w:pPr>
        <w:jc w:val="both"/>
      </w:pPr>
      <w:r>
        <w:t>9.</w:t>
      </w:r>
      <w:r w:rsidR="00550204">
        <w:t xml:space="preserve"> </w:t>
      </w:r>
      <w:r w:rsidR="6379ED49">
        <w:t>Projekta idejas pieteikuma iesniedzējs ir fiziska persona, kura ir sasniegusi 16 gadu vecumu, vai biedrība vai nodibinājums</w:t>
      </w:r>
      <w:r w:rsidR="6379ED49" w:rsidRPr="00CD3520">
        <w:t xml:space="preserve"> (turpmāk – iesniedzējs)</w:t>
      </w:r>
      <w:r w:rsidR="6379ED49" w:rsidRPr="00792E0F">
        <w:t>,</w:t>
      </w:r>
      <w:r w:rsidR="6379ED49" w:rsidRPr="00FE53E8">
        <w:t xml:space="preserve"> kurā nav pašvaldības dalības.</w:t>
      </w:r>
    </w:p>
    <w:p w14:paraId="52888851" w14:textId="7DB2CAE0" w:rsidR="00855B63" w:rsidRPr="00FE53E8" w:rsidRDefault="00C34EEA" w:rsidP="00C34EEA">
      <w:pPr>
        <w:jc w:val="both"/>
      </w:pPr>
      <w:r>
        <w:t>10.</w:t>
      </w:r>
      <w:r w:rsidR="00550204">
        <w:t xml:space="preserve"> </w:t>
      </w:r>
      <w:r w:rsidR="77607178" w:rsidRPr="00FE53E8">
        <w:t xml:space="preserve">Lēmumu par konkursa izsludināšanu pieņem pašvaldības </w:t>
      </w:r>
      <w:r w:rsidR="00A11963">
        <w:t>i</w:t>
      </w:r>
      <w:r w:rsidR="003E6170">
        <w:t>zpilddirektors</w:t>
      </w:r>
      <w:r w:rsidR="77607178" w:rsidRPr="00FE53E8">
        <w:t xml:space="preserve">. Paziņojumu par izsludināto konkursu un citu ar konkursu saistīto publisko informāciju pašvaldība publicē tās tīmekļa vietnē </w:t>
      </w:r>
      <w:hyperlink r:id="rId6" w:history="1">
        <w:r w:rsidR="002D5B44" w:rsidRPr="00E74B7B">
          <w:rPr>
            <w:rStyle w:val="Hipersaite"/>
          </w:rPr>
          <w:t>www.aluksne.lv</w:t>
        </w:r>
      </w:hyperlink>
      <w:r w:rsidR="002D5B44">
        <w:t xml:space="preserve"> </w:t>
      </w:r>
      <w:r w:rsidR="77607178" w:rsidRPr="00FE53E8">
        <w:t>norādot:</w:t>
      </w:r>
    </w:p>
    <w:p w14:paraId="52888852" w14:textId="3B57BCE9" w:rsidR="00855B63" w:rsidRPr="00FE53E8" w:rsidRDefault="00855B63" w:rsidP="00C34EEA">
      <w:pPr>
        <w:pStyle w:val="Sarakstarindkopa"/>
        <w:numPr>
          <w:ilvl w:val="1"/>
          <w:numId w:val="9"/>
        </w:numPr>
        <w:jc w:val="both"/>
      </w:pPr>
      <w:r w:rsidRPr="00FE53E8">
        <w:t>projektu ideju pieteikumu iesniegšanas viet</w:t>
      </w:r>
      <w:r w:rsidR="00DE5298" w:rsidRPr="00FE53E8">
        <w:t>u</w:t>
      </w:r>
      <w:r w:rsidRPr="00FE53E8">
        <w:t>;</w:t>
      </w:r>
    </w:p>
    <w:p w14:paraId="52888853" w14:textId="77777777" w:rsidR="00855B63" w:rsidRPr="00FE53E8" w:rsidRDefault="00855B63" w:rsidP="00C34EEA">
      <w:pPr>
        <w:pStyle w:val="Sarakstarindkopa"/>
        <w:numPr>
          <w:ilvl w:val="1"/>
          <w:numId w:val="9"/>
        </w:numPr>
        <w:jc w:val="both"/>
      </w:pPr>
      <w:r w:rsidRPr="00FE53E8">
        <w:t>projektu ideju pieteikumu iesniegšanas termiņu;</w:t>
      </w:r>
    </w:p>
    <w:p w14:paraId="1E1E099B" w14:textId="1D521AE3" w:rsidR="00550204" w:rsidRDefault="77607178" w:rsidP="00550204">
      <w:pPr>
        <w:pStyle w:val="Sarakstarindkopa"/>
        <w:numPr>
          <w:ilvl w:val="1"/>
          <w:numId w:val="9"/>
        </w:numPr>
        <w:jc w:val="both"/>
      </w:pPr>
      <w:r w:rsidRPr="00FE53E8">
        <w:t>kontaktpersonu pašvaldībā papildu informācijas uzziņai.</w:t>
      </w:r>
    </w:p>
    <w:p w14:paraId="71DE272A" w14:textId="77777777" w:rsidR="00550204" w:rsidRPr="00FE53E8" w:rsidRDefault="00550204" w:rsidP="00924BCB">
      <w:pPr>
        <w:pStyle w:val="Sarakstarindkopa"/>
        <w:ind w:left="1047"/>
        <w:jc w:val="both"/>
      </w:pPr>
    </w:p>
    <w:p w14:paraId="52888855" w14:textId="293A4C31" w:rsidR="00855B63" w:rsidRPr="00FE53E8" w:rsidRDefault="00855B63" w:rsidP="00C34EEA">
      <w:pPr>
        <w:pStyle w:val="Sarakstarindkopa"/>
        <w:numPr>
          <w:ilvl w:val="0"/>
          <w:numId w:val="9"/>
        </w:numPr>
        <w:jc w:val="both"/>
      </w:pPr>
      <w:r w:rsidRPr="00FE53E8">
        <w:t xml:space="preserve">Projektu ideju pieteikumu iesniegšanas termiņš </w:t>
      </w:r>
      <w:r w:rsidR="00550204">
        <w:t>nevar būt</w:t>
      </w:r>
      <w:r w:rsidRPr="00FE53E8">
        <w:t xml:space="preserve"> īsāks par 30 (trīsdesmit) dienām no konkursa</w:t>
      </w:r>
      <w:r w:rsidR="001900E2" w:rsidRPr="00FE53E8">
        <w:t xml:space="preserve"> </w:t>
      </w:r>
      <w:r w:rsidRPr="00FE53E8">
        <w:t>izsludināšanas dienas.</w:t>
      </w:r>
    </w:p>
    <w:p w14:paraId="3C059845" w14:textId="1A64282D" w:rsidR="007B5F8D" w:rsidRDefault="007B5F8D" w:rsidP="00C34EEA">
      <w:pPr>
        <w:pStyle w:val="Sarakstarindkopa"/>
        <w:numPr>
          <w:ilvl w:val="0"/>
          <w:numId w:val="9"/>
        </w:numPr>
        <w:jc w:val="both"/>
      </w:pPr>
      <w:r w:rsidRPr="00FE53E8">
        <w:t>Projektu idej</w:t>
      </w:r>
      <w:r w:rsidR="001D7250" w:rsidRPr="00FE53E8">
        <w:t>u pieteikumi</w:t>
      </w:r>
      <w:r w:rsidRPr="00FE53E8">
        <w:t>, kas iesniegt</w:t>
      </w:r>
      <w:r w:rsidR="001D7250" w:rsidRPr="00FE53E8">
        <w:t>i</w:t>
      </w:r>
      <w:r w:rsidRPr="00FE53E8">
        <w:t xml:space="preserve"> pēc pieteikuma termiņa beigām</w:t>
      </w:r>
      <w:r w:rsidR="001D7250" w:rsidRPr="00FE53E8">
        <w:t>, netiek izskatīti.</w:t>
      </w:r>
    </w:p>
    <w:p w14:paraId="15BAF94B" w14:textId="77777777" w:rsidR="00363C2B" w:rsidRDefault="00363C2B" w:rsidP="00C34EEA">
      <w:pPr>
        <w:pStyle w:val="Sarakstarindkopa"/>
        <w:numPr>
          <w:ilvl w:val="0"/>
          <w:numId w:val="9"/>
        </w:numPr>
        <w:jc w:val="both"/>
      </w:pPr>
      <w:r>
        <w:t>Projekta idejas pieteikums ietver šādus dokumentus:</w:t>
      </w:r>
    </w:p>
    <w:p w14:paraId="40FA7F33" w14:textId="77777777" w:rsidR="00363C2B" w:rsidRDefault="00363C2B" w:rsidP="00C34EEA">
      <w:pPr>
        <w:pStyle w:val="Sarakstarindkopa"/>
        <w:numPr>
          <w:ilvl w:val="1"/>
          <w:numId w:val="9"/>
        </w:numPr>
        <w:ind w:left="993" w:hanging="567"/>
        <w:jc w:val="both"/>
      </w:pPr>
      <w:r>
        <w:t>aizpildītu un parakstītu projektu idejas pieteikuma veidlapu (1. pielikums);</w:t>
      </w:r>
    </w:p>
    <w:p w14:paraId="64EE8FE8" w14:textId="77777777" w:rsidR="00363C2B" w:rsidRDefault="00363C2B" w:rsidP="00C34EEA">
      <w:pPr>
        <w:pStyle w:val="Sarakstarindkopa"/>
        <w:numPr>
          <w:ilvl w:val="1"/>
          <w:numId w:val="9"/>
        </w:numPr>
        <w:ind w:left="993" w:hanging="567"/>
        <w:jc w:val="both"/>
      </w:pPr>
      <w:r>
        <w:t>projekta izmaksu tāmi;</w:t>
      </w:r>
    </w:p>
    <w:p w14:paraId="2F13A2F4" w14:textId="77777777" w:rsidR="00363C2B" w:rsidRDefault="00363C2B" w:rsidP="00C34EEA">
      <w:pPr>
        <w:pStyle w:val="Sarakstarindkopa"/>
        <w:numPr>
          <w:ilvl w:val="1"/>
          <w:numId w:val="9"/>
        </w:numPr>
        <w:ind w:left="993" w:hanging="567"/>
        <w:jc w:val="both"/>
      </w:pPr>
      <w:r>
        <w:t>projekta skici vai vizualizāciju;</w:t>
      </w:r>
    </w:p>
    <w:p w14:paraId="14ECC382" w14:textId="4BE2FF96" w:rsidR="00363C2B" w:rsidRPr="00FE53E8" w:rsidRDefault="00363C2B" w:rsidP="00C34EEA">
      <w:pPr>
        <w:pStyle w:val="Sarakstarindkopa"/>
        <w:numPr>
          <w:ilvl w:val="1"/>
          <w:numId w:val="9"/>
        </w:numPr>
        <w:ind w:left="993" w:hanging="567"/>
        <w:jc w:val="both"/>
      </w:pPr>
      <w:r>
        <w:t xml:space="preserve">zemes robežu plānu vai izdrukas no tīmekļvietnes </w:t>
      </w:r>
      <w:hyperlink r:id="rId7">
        <w:r w:rsidRPr="6BF0BBE1">
          <w:rPr>
            <w:rStyle w:val="Hipersaite"/>
          </w:rPr>
          <w:t>www.kadastrs.lv</w:t>
        </w:r>
      </w:hyperlink>
      <w:r>
        <w:t xml:space="preserve">, </w:t>
      </w:r>
      <w:hyperlink r:id="rId8">
        <w:r w:rsidRPr="6BF0BBE1">
          <w:rPr>
            <w:rStyle w:val="Hipersaite"/>
          </w:rPr>
          <w:t>www.topografija.lv</w:t>
        </w:r>
      </w:hyperlink>
      <w:r>
        <w:t xml:space="preserve"> vai </w:t>
      </w:r>
      <w:hyperlink r:id="rId9">
        <w:r w:rsidRPr="6BF0BBE1">
          <w:rPr>
            <w:rStyle w:val="Hipersaite"/>
          </w:rPr>
          <w:t>www.geolatvija.lv</w:t>
        </w:r>
      </w:hyperlink>
      <w:r>
        <w:t xml:space="preserve"> ar būtiskāko elementu attēlojumu un to izmēriem.</w:t>
      </w:r>
    </w:p>
    <w:p w14:paraId="5288885A" w14:textId="0EC6CB81" w:rsidR="00855B63" w:rsidRPr="0043074F" w:rsidRDefault="006206D5" w:rsidP="00074FA0">
      <w:pPr>
        <w:pStyle w:val="Sarakstarindkopa"/>
        <w:ind w:left="993"/>
        <w:jc w:val="both"/>
        <w:rPr>
          <w:color w:val="FF0000"/>
        </w:rPr>
      </w:pPr>
      <w:r w:rsidRPr="0043074F">
        <w:rPr>
          <w:color w:val="FF0000"/>
        </w:rPr>
        <w:t xml:space="preserve"> </w:t>
      </w:r>
    </w:p>
    <w:p w14:paraId="5288885B" w14:textId="77777777" w:rsidR="009D027E" w:rsidRDefault="009D027E" w:rsidP="0067443F">
      <w:pPr>
        <w:pStyle w:val="Sarakstarindkopa"/>
        <w:ind w:left="792"/>
        <w:jc w:val="both"/>
      </w:pPr>
    </w:p>
    <w:p w14:paraId="5288885C" w14:textId="3C89B091" w:rsidR="00855B63" w:rsidRDefault="00855B63" w:rsidP="00A5590F">
      <w:pPr>
        <w:pStyle w:val="Sarakstarindkopa"/>
        <w:numPr>
          <w:ilvl w:val="0"/>
          <w:numId w:val="3"/>
        </w:numPr>
        <w:jc w:val="center"/>
        <w:rPr>
          <w:b/>
        </w:rPr>
      </w:pPr>
      <w:r w:rsidRPr="001F139D">
        <w:rPr>
          <w:b/>
        </w:rPr>
        <w:t>Projekt</w:t>
      </w:r>
      <w:r w:rsidR="00C34EEA">
        <w:rPr>
          <w:b/>
        </w:rPr>
        <w:t>a dokumenti, to noformēšanas prasības un iesniegšanas kārtība</w:t>
      </w:r>
      <w:r w:rsidR="0043074F">
        <w:rPr>
          <w:b/>
        </w:rPr>
        <w:t xml:space="preserve"> </w:t>
      </w:r>
    </w:p>
    <w:p w14:paraId="5288885D" w14:textId="77777777" w:rsidR="0008008F" w:rsidRPr="001F139D" w:rsidRDefault="0008008F" w:rsidP="0067443F">
      <w:pPr>
        <w:pStyle w:val="Sarakstarindkopa"/>
        <w:ind w:left="1080"/>
        <w:jc w:val="both"/>
        <w:rPr>
          <w:b/>
        </w:rPr>
      </w:pPr>
    </w:p>
    <w:p w14:paraId="52888864" w14:textId="77777777" w:rsidR="00855B63" w:rsidRDefault="00855B63" w:rsidP="00C34EEA">
      <w:pPr>
        <w:pStyle w:val="Sarakstarindkopa"/>
        <w:numPr>
          <w:ilvl w:val="0"/>
          <w:numId w:val="9"/>
        </w:numPr>
        <w:jc w:val="both"/>
      </w:pPr>
      <w:r>
        <w:t>Visas izmaksas, kas saistītas ar projekta idejas pieteikuma sagatavošanu un iesniegšanu, sedz iesniedzējs.</w:t>
      </w:r>
    </w:p>
    <w:p w14:paraId="5288886C" w14:textId="65E1236B" w:rsidR="009D027E" w:rsidRDefault="77607178" w:rsidP="00C34EEA">
      <w:pPr>
        <w:pStyle w:val="Sarakstarindkopa"/>
        <w:numPr>
          <w:ilvl w:val="0"/>
          <w:numId w:val="9"/>
        </w:numPr>
        <w:jc w:val="both"/>
      </w:pPr>
      <w:r w:rsidRPr="00FE53E8">
        <w:lastRenderedPageBreak/>
        <w:t>Proj</w:t>
      </w:r>
      <w:r w:rsidR="00D423E3">
        <w:t xml:space="preserve">ekta idejas pieteikumu iesniedz </w:t>
      </w:r>
      <w:r>
        <w:t>elektroniski Vides aizsardzības un reģionālās attīstības ministrijas 2.1.1.1.i. projekta “Līdzdalības budžeta pārvaldību nodrošinošas koplietošanas platformas attīstība un ieviešana” izstrādātajā platformā</w:t>
      </w:r>
      <w:r w:rsidR="00D423E3">
        <w:t xml:space="preserve"> vai </w:t>
      </w:r>
      <w:r w:rsidR="00D423E3" w:rsidRPr="00FE53E8">
        <w:t xml:space="preserve">elektroniski, parakstot </w:t>
      </w:r>
      <w:r w:rsidR="00D423E3">
        <w:t>ar drošu elektronisko parakstu</w:t>
      </w:r>
      <w:r w:rsidR="000C52EA">
        <w:t>,</w:t>
      </w:r>
      <w:r w:rsidR="00D423E3">
        <w:t xml:space="preserve"> nosūta uz elektroniskā pasta adresi: </w:t>
      </w:r>
      <w:hyperlink r:id="rId10">
        <w:r w:rsidR="00D423E3" w:rsidRPr="77607178">
          <w:rPr>
            <w:rStyle w:val="Hipersaite"/>
          </w:rPr>
          <w:t>dome@aluksne.lv</w:t>
        </w:r>
      </w:hyperlink>
      <w:r w:rsidR="00D423E3">
        <w:t xml:space="preserve"> vai uz pašvaldības oficiālo e-adresi. </w:t>
      </w:r>
      <w:r w:rsidR="00D423E3" w:rsidRPr="00FE53E8">
        <w:t xml:space="preserve">Elektroniski iesniedzamu projekta idejas pieteikumu sagatavo vienā elektroniskā dokumenta pakotnē un </w:t>
      </w:r>
      <w:r w:rsidR="00CC4E1F" w:rsidRPr="00CC4E1F">
        <w:rPr>
          <w:color w:val="FF0000"/>
        </w:rPr>
        <w:t xml:space="preserve"> </w:t>
      </w:r>
      <w:r w:rsidR="00CC4E1F" w:rsidRPr="00924BCB">
        <w:t>pieteikumā</w:t>
      </w:r>
      <w:r w:rsidR="00CC4E1F" w:rsidRPr="00CC4E1F">
        <w:rPr>
          <w:color w:val="FF0000"/>
        </w:rPr>
        <w:t xml:space="preserve"> </w:t>
      </w:r>
      <w:r w:rsidR="00D423E3" w:rsidRPr="00FE53E8">
        <w:t>norāda nolikuma 1</w:t>
      </w:r>
      <w:r w:rsidR="00C34EEA">
        <w:t>3</w:t>
      </w:r>
      <w:r w:rsidR="00D423E3" w:rsidRPr="00FE53E8">
        <w:t>.1</w:t>
      </w:r>
      <w:r w:rsidR="00D423E3" w:rsidRPr="00D423E3">
        <w:rPr>
          <w:rFonts w:eastAsiaTheme="minorEastAsia"/>
          <w:szCs w:val="24"/>
        </w:rPr>
        <w:t>.</w:t>
      </w:r>
      <w:r w:rsidR="009026B0">
        <w:t>,</w:t>
      </w:r>
      <w:r w:rsidR="00D423E3" w:rsidRPr="00F82F19">
        <w:t>1</w:t>
      </w:r>
      <w:r w:rsidR="00C34EEA">
        <w:t>3</w:t>
      </w:r>
      <w:r w:rsidR="00D423E3" w:rsidRPr="00F82F19">
        <w:t xml:space="preserve">.4. </w:t>
      </w:r>
      <w:r w:rsidR="00D423E3">
        <w:t>apakšpunktos minēto informāciju.</w:t>
      </w:r>
    </w:p>
    <w:p w14:paraId="333DD355" w14:textId="77777777" w:rsidR="00CC4E1F" w:rsidRDefault="00CC4E1F" w:rsidP="00454959">
      <w:pPr>
        <w:pStyle w:val="Sarakstarindkopa"/>
        <w:ind w:left="480"/>
        <w:jc w:val="both"/>
      </w:pPr>
    </w:p>
    <w:p w14:paraId="4149C8D1" w14:textId="611BC7C6" w:rsidR="00CC4E1F" w:rsidRPr="00AA7C3A" w:rsidRDefault="00CC4E1F" w:rsidP="00AA7C3A">
      <w:pPr>
        <w:pStyle w:val="Sarakstarindkopa"/>
        <w:numPr>
          <w:ilvl w:val="0"/>
          <w:numId w:val="3"/>
        </w:numPr>
        <w:jc w:val="center"/>
        <w:rPr>
          <w:b/>
        </w:rPr>
      </w:pPr>
      <w:r w:rsidRPr="00AA7C3A">
        <w:rPr>
          <w:b/>
        </w:rPr>
        <w:t>Projektu pieteikumu izvērtēšana, balsošana, lēmuma pieņemšana un projektu realizācija</w:t>
      </w:r>
    </w:p>
    <w:p w14:paraId="4F555B54" w14:textId="77777777" w:rsidR="00CC4E1F" w:rsidRDefault="00CC4E1F" w:rsidP="00454959">
      <w:pPr>
        <w:pStyle w:val="Sarakstarindkopa"/>
        <w:ind w:left="480"/>
        <w:jc w:val="both"/>
      </w:pPr>
    </w:p>
    <w:p w14:paraId="2ECEBD78" w14:textId="77777777" w:rsidR="0043074F" w:rsidRDefault="0043074F" w:rsidP="00C34EEA">
      <w:pPr>
        <w:pStyle w:val="Sarakstarindkopa"/>
        <w:numPr>
          <w:ilvl w:val="0"/>
          <w:numId w:val="9"/>
        </w:numPr>
        <w:jc w:val="both"/>
      </w:pPr>
      <w:r w:rsidRPr="00797FC3">
        <w:t>Projektu ideju pieteikumus izskata konkursa kārtībā vērtēšanas komisija (turpmāk – komisija), kuru izveido un apstiprina pašvaldības izpilddirektors ar rīkojumu.</w:t>
      </w:r>
    </w:p>
    <w:p w14:paraId="0BD46EBB" w14:textId="77777777" w:rsidR="00B5538C" w:rsidRDefault="00B5538C" w:rsidP="00B5538C">
      <w:pPr>
        <w:pStyle w:val="Sarakstarindkopa"/>
        <w:numPr>
          <w:ilvl w:val="0"/>
          <w:numId w:val="9"/>
        </w:numPr>
        <w:jc w:val="both"/>
      </w:pPr>
      <w:r>
        <w:t>Komisija izskata pieteikumus, ja tās sēdē piedalās vairāk nekā puse no tās locekļiem.</w:t>
      </w:r>
    </w:p>
    <w:p w14:paraId="24C4A469" w14:textId="77777777" w:rsidR="00B5538C" w:rsidRDefault="00B5538C" w:rsidP="00B5538C">
      <w:pPr>
        <w:pStyle w:val="Sarakstarindkopa"/>
        <w:numPr>
          <w:ilvl w:val="0"/>
          <w:numId w:val="9"/>
        </w:numPr>
        <w:jc w:val="both"/>
      </w:pPr>
      <w:r>
        <w:t>Pirms komisijas sēdes katrs komisijas loceklis paraksta apliecinājumu, ka viņš nav personīgi ieinteresēts kādā no konkursam iesniegtajiem projektu idejas pieteikumiem. Ja komisijas loceklis ir personīgi ieinteresēts kāda iesniegtā projekta idejas pieteikuma izskatīšanā, viņš par to informē pārējos komisijas locekļus un atstata sevi no konkrētā projektu idejas pieteikuma izskatīšanas. Parakstītie komisijas locekļu apliecinājumi glabājas pie komisijas sēdes protokola.</w:t>
      </w:r>
    </w:p>
    <w:p w14:paraId="7B9A1537" w14:textId="77777777" w:rsidR="002F1B93" w:rsidRDefault="002F1B93" w:rsidP="002F1B93">
      <w:pPr>
        <w:pStyle w:val="Sarakstarindkopa"/>
        <w:numPr>
          <w:ilvl w:val="0"/>
          <w:numId w:val="9"/>
        </w:numPr>
        <w:jc w:val="both"/>
      </w:pPr>
      <w:r>
        <w:t>Komisijas darbu vada komisijas priekšsēdētājs, bet viņa prombūtnes laikā - komisijas priekšsēdētāja vietnieks.</w:t>
      </w:r>
    </w:p>
    <w:p w14:paraId="32BC9803" w14:textId="77777777" w:rsidR="00BB2505" w:rsidRDefault="00BB2505" w:rsidP="00BB2505">
      <w:pPr>
        <w:pStyle w:val="Sarakstarindkopa"/>
        <w:numPr>
          <w:ilvl w:val="0"/>
          <w:numId w:val="9"/>
        </w:numPr>
        <w:jc w:val="both"/>
      </w:pPr>
      <w:r>
        <w:t>Komisijas sēdes protokolē. Protokolu paraksta sēdes vadītājs un protokolētājs.</w:t>
      </w:r>
    </w:p>
    <w:p w14:paraId="67027F60" w14:textId="77777777" w:rsidR="008C42C0" w:rsidRDefault="008C42C0" w:rsidP="008C42C0">
      <w:pPr>
        <w:pStyle w:val="Sarakstarindkopa"/>
        <w:numPr>
          <w:ilvl w:val="0"/>
          <w:numId w:val="9"/>
        </w:numPr>
        <w:jc w:val="both"/>
      </w:pPr>
      <w:r>
        <w:t>Komisijas kompetencē ir:</w:t>
      </w:r>
    </w:p>
    <w:p w14:paraId="65DD822E" w14:textId="77777777" w:rsidR="008C42C0" w:rsidRDefault="008C42C0" w:rsidP="008C42C0">
      <w:pPr>
        <w:pStyle w:val="Sarakstarindkopa"/>
        <w:numPr>
          <w:ilvl w:val="1"/>
          <w:numId w:val="9"/>
        </w:numPr>
        <w:ind w:left="993" w:hanging="567"/>
        <w:jc w:val="both"/>
      </w:pPr>
      <w:r>
        <w:t>izskatīt konkursam iesniegtos projektu ideju pieteikumus pirmajā kārtā, izvērtējot projektu ideju atbilstību nolikuma prasībām un pašvaldības iespējām tehniski un tiesiski īstenot projektu tam paredzētajā termiņā par tāmē norādīto finansējumu;</w:t>
      </w:r>
    </w:p>
    <w:p w14:paraId="7DD805A9" w14:textId="77777777" w:rsidR="008C42C0" w:rsidRDefault="008C42C0" w:rsidP="008C42C0">
      <w:pPr>
        <w:pStyle w:val="Sarakstarindkopa"/>
        <w:numPr>
          <w:ilvl w:val="1"/>
          <w:numId w:val="9"/>
        </w:numPr>
        <w:ind w:left="993" w:hanging="567"/>
        <w:jc w:val="both"/>
      </w:pPr>
      <w:r>
        <w:t>lūgt iesniedzējam precizēt un/vai izskaidrot projekta idejas pieteikumā ietverto informāciju;</w:t>
      </w:r>
    </w:p>
    <w:p w14:paraId="635E1443" w14:textId="77777777" w:rsidR="008C42C0" w:rsidRDefault="008C42C0" w:rsidP="008C42C0">
      <w:pPr>
        <w:pStyle w:val="Sarakstarindkopa"/>
        <w:numPr>
          <w:ilvl w:val="1"/>
          <w:numId w:val="9"/>
        </w:numPr>
        <w:ind w:left="993" w:hanging="567"/>
        <w:jc w:val="both"/>
      </w:pPr>
      <w:r>
        <w:t>pieaicināt komisijas darbā nozaru speciālistus un/vai ekspertus, vai kompetentas institūcijas atzinuma sniegšanai;</w:t>
      </w:r>
    </w:p>
    <w:p w14:paraId="2B3C2F86" w14:textId="77777777" w:rsidR="008C42C0" w:rsidRDefault="008C42C0" w:rsidP="008C42C0">
      <w:pPr>
        <w:pStyle w:val="Sarakstarindkopa"/>
        <w:numPr>
          <w:ilvl w:val="1"/>
          <w:numId w:val="9"/>
        </w:numPr>
        <w:ind w:left="993" w:hanging="567"/>
        <w:jc w:val="both"/>
      </w:pPr>
      <w:r>
        <w:t>sagatavot atzinumu par projekta idejas atbilstību nolikumam.</w:t>
      </w:r>
    </w:p>
    <w:p w14:paraId="572FD640" w14:textId="77777777" w:rsidR="00CA0E86" w:rsidRPr="000C5E1E" w:rsidRDefault="00CA0E86" w:rsidP="00CA0E86">
      <w:pPr>
        <w:pStyle w:val="Sarakstarindkopa"/>
        <w:numPr>
          <w:ilvl w:val="0"/>
          <w:numId w:val="9"/>
        </w:numPr>
        <w:jc w:val="both"/>
      </w:pPr>
      <w:r w:rsidRPr="000C5E1E">
        <w:t>Pašvaldības izpilddirektors, ņemot vērā komisijas atzinumu</w:t>
      </w:r>
      <w:r>
        <w:t>,</w:t>
      </w:r>
      <w:r w:rsidRPr="000C5E1E">
        <w:t xml:space="preserve"> izdod rīkojumu:</w:t>
      </w:r>
    </w:p>
    <w:p w14:paraId="613B4C89" w14:textId="77777777" w:rsidR="00CA0E86" w:rsidRDefault="00CA0E86" w:rsidP="00CA0E86">
      <w:pPr>
        <w:pStyle w:val="Sarakstarindkopa"/>
        <w:numPr>
          <w:ilvl w:val="1"/>
          <w:numId w:val="9"/>
        </w:numPr>
        <w:ind w:left="993" w:hanging="567"/>
        <w:jc w:val="both"/>
      </w:pPr>
      <w:r>
        <w:t>noraidīt projekta idejas pieteikumu, ja projekts neatbilst nolikumā noteiktajām prasībām;</w:t>
      </w:r>
    </w:p>
    <w:p w14:paraId="3AF40434" w14:textId="77777777" w:rsidR="00CA0E86" w:rsidRDefault="00CA0E86" w:rsidP="00CA0E86">
      <w:pPr>
        <w:pStyle w:val="Sarakstarindkopa"/>
        <w:numPr>
          <w:ilvl w:val="1"/>
          <w:numId w:val="9"/>
        </w:numPr>
        <w:ind w:left="993" w:hanging="567"/>
        <w:jc w:val="both"/>
      </w:pPr>
      <w:r>
        <w:t xml:space="preserve">apstiprināt balsojuma rezultātus; </w:t>
      </w:r>
    </w:p>
    <w:p w14:paraId="3E520FF7" w14:textId="77777777" w:rsidR="00CA0E86" w:rsidRDefault="00CA0E86" w:rsidP="00CA0E86">
      <w:pPr>
        <w:pStyle w:val="Sarakstarindkopa"/>
        <w:numPr>
          <w:ilvl w:val="1"/>
          <w:numId w:val="9"/>
        </w:numPr>
        <w:ind w:left="993" w:hanging="567"/>
        <w:jc w:val="both"/>
      </w:pPr>
      <w:r>
        <w:t>projekta idejas pieteikumu nodod sabiedrības balsojumam;</w:t>
      </w:r>
    </w:p>
    <w:p w14:paraId="6D3B3EBC" w14:textId="77777777" w:rsidR="00CA0E86" w:rsidRDefault="00CA0E86" w:rsidP="00CA0E86">
      <w:pPr>
        <w:pStyle w:val="Sarakstarindkopa"/>
        <w:numPr>
          <w:ilvl w:val="1"/>
          <w:numId w:val="9"/>
        </w:numPr>
        <w:ind w:left="993" w:hanging="567"/>
        <w:jc w:val="both"/>
      </w:pPr>
      <w:r>
        <w:t>akceptēt pilnīgu vai daļēju konkursa balsojuma rezultātu anulēšanu vai konkursa balsojuma termiņa pagarinājumu;</w:t>
      </w:r>
    </w:p>
    <w:p w14:paraId="14E2A17E" w14:textId="77777777" w:rsidR="00CA0E86" w:rsidRDefault="00CA0E86" w:rsidP="00CA0E86">
      <w:pPr>
        <w:pStyle w:val="Sarakstarindkopa"/>
        <w:numPr>
          <w:ilvl w:val="1"/>
          <w:numId w:val="9"/>
        </w:numPr>
        <w:ind w:left="993" w:hanging="567"/>
        <w:jc w:val="both"/>
      </w:pPr>
      <w:r>
        <w:t xml:space="preserve">veikt citas darbības atbilstoši nolikumam; </w:t>
      </w:r>
    </w:p>
    <w:p w14:paraId="14561C03" w14:textId="6CE1E7AF" w:rsidR="00CA0E86" w:rsidRDefault="001C1E9B" w:rsidP="001C1E9B">
      <w:pPr>
        <w:pStyle w:val="Sarakstarindkopa"/>
        <w:numPr>
          <w:ilvl w:val="1"/>
          <w:numId w:val="9"/>
        </w:numPr>
        <w:jc w:val="both"/>
      </w:pPr>
      <w:r>
        <w:t xml:space="preserve">  </w:t>
      </w:r>
      <w:r w:rsidR="00CA0E86">
        <w:t>akceptēt atkārtotu konkursa izsludināšanu.</w:t>
      </w:r>
    </w:p>
    <w:p w14:paraId="4C476448" w14:textId="77777777" w:rsidR="0043074F" w:rsidRPr="00797FC3" w:rsidRDefault="0043074F" w:rsidP="008C42C0">
      <w:pPr>
        <w:pStyle w:val="Sarakstarindkopa"/>
        <w:numPr>
          <w:ilvl w:val="0"/>
          <w:numId w:val="9"/>
        </w:numPr>
        <w:jc w:val="both"/>
      </w:pPr>
      <w:r w:rsidRPr="00797FC3">
        <w:t>Konkursam iesniegtie projektu ideju pieteikumi tiek izvērtēti šādā kārtībā:</w:t>
      </w:r>
    </w:p>
    <w:p w14:paraId="69DF0721" w14:textId="736D24FE" w:rsidR="0043074F" w:rsidRPr="00797FC3" w:rsidRDefault="0043074F" w:rsidP="00C34EEA">
      <w:pPr>
        <w:pStyle w:val="Sarakstarindkopa"/>
        <w:numPr>
          <w:ilvl w:val="1"/>
          <w:numId w:val="9"/>
        </w:numPr>
        <w:ind w:left="993" w:hanging="633"/>
        <w:jc w:val="both"/>
      </w:pPr>
      <w:r w:rsidRPr="008E39BF">
        <w:t>pirmā kārta</w:t>
      </w:r>
      <w:r w:rsidRPr="00797FC3">
        <w:t xml:space="preserve"> – komisija izvērtē pieteikumu atbilstību nolikuma prasībām</w:t>
      </w:r>
      <w:r w:rsidR="008D7CF6">
        <w:t xml:space="preserve"> un pašvaldības izpilddirektors</w:t>
      </w:r>
      <w:r w:rsidR="00CC4E1F">
        <w:t xml:space="preserve"> </w:t>
      </w:r>
      <w:r w:rsidR="000C5E1E">
        <w:t xml:space="preserve">izdod rīkojumu par </w:t>
      </w:r>
      <w:r w:rsidR="008D7CF6">
        <w:t>n</w:t>
      </w:r>
      <w:r w:rsidRPr="00797FC3">
        <w:t>olikumam atbilstošo pieteikumu  nodo</w:t>
      </w:r>
      <w:r w:rsidR="000C5E1E">
        <w:t>šanu</w:t>
      </w:r>
      <w:r w:rsidRPr="00797FC3">
        <w:t xml:space="preserve"> sabiedrības balsojuma</w:t>
      </w:r>
      <w:r w:rsidR="000C5E1E">
        <w:t>m</w:t>
      </w:r>
      <w:r w:rsidRPr="00797FC3">
        <w:t xml:space="preserve">; </w:t>
      </w:r>
    </w:p>
    <w:p w14:paraId="2C216930" w14:textId="77777777" w:rsidR="0043074F" w:rsidRPr="00797FC3" w:rsidRDefault="0043074F" w:rsidP="00C34EEA">
      <w:pPr>
        <w:pStyle w:val="Sarakstarindkopa"/>
        <w:numPr>
          <w:ilvl w:val="1"/>
          <w:numId w:val="9"/>
        </w:numPr>
        <w:ind w:left="993" w:hanging="633"/>
        <w:jc w:val="both"/>
      </w:pPr>
      <w:r w:rsidRPr="008E39BF">
        <w:t>otrā kārta</w:t>
      </w:r>
      <w:r w:rsidRPr="00797FC3">
        <w:t xml:space="preserve"> – sabiedrības balsojums;</w:t>
      </w:r>
    </w:p>
    <w:p w14:paraId="5288886E" w14:textId="63128B48" w:rsidR="0008008F" w:rsidRDefault="0043074F" w:rsidP="00CC4E1F">
      <w:pPr>
        <w:pStyle w:val="Sarakstarindkopa"/>
        <w:numPr>
          <w:ilvl w:val="1"/>
          <w:numId w:val="9"/>
        </w:numPr>
        <w:ind w:left="993" w:hanging="633"/>
        <w:jc w:val="both"/>
      </w:pPr>
      <w:r w:rsidRPr="008E39BF">
        <w:t>trešā kārta</w:t>
      </w:r>
      <w:r w:rsidRPr="00797FC3">
        <w:t xml:space="preserve"> – komisija apkopo balsojuma rezultātus</w:t>
      </w:r>
      <w:r w:rsidR="00727CC5">
        <w:t>,</w:t>
      </w:r>
      <w:r w:rsidRPr="00797FC3">
        <w:t xml:space="preserve"> un </w:t>
      </w:r>
      <w:r w:rsidR="00DC0A04">
        <w:t xml:space="preserve">pašvaldības </w:t>
      </w:r>
      <w:r w:rsidRPr="00797FC3">
        <w:t>izpilddirektors</w:t>
      </w:r>
      <w:r w:rsidR="00DC0A04">
        <w:t xml:space="preserve"> tos</w:t>
      </w:r>
      <w:r w:rsidRPr="00797FC3">
        <w:t xml:space="preserve"> apstiprina. </w:t>
      </w:r>
    </w:p>
    <w:p w14:paraId="5669B46D" w14:textId="77777777" w:rsidR="008C42C0" w:rsidRDefault="008C42C0" w:rsidP="008C42C0">
      <w:pPr>
        <w:pStyle w:val="Sarakstarindkopa"/>
        <w:numPr>
          <w:ilvl w:val="0"/>
          <w:numId w:val="9"/>
        </w:numPr>
        <w:jc w:val="both"/>
      </w:pPr>
      <w:r>
        <w:t>Pirmajā kārtā komisija projektu idejas pieteikumus izskata 10 (desmit) darba dienu laikā pēc projektu iesniegšanas termiņa beigām, atbilstoši vērtēšanas kritērijiem (2 pielikums) šādā kārtībā:</w:t>
      </w:r>
    </w:p>
    <w:p w14:paraId="303BA798" w14:textId="77777777" w:rsidR="008C42C0" w:rsidRDefault="008C42C0" w:rsidP="008C42C0">
      <w:pPr>
        <w:pStyle w:val="Sarakstarindkopa"/>
        <w:numPr>
          <w:ilvl w:val="1"/>
          <w:numId w:val="9"/>
        </w:numPr>
        <w:ind w:left="993" w:hanging="567"/>
        <w:jc w:val="both"/>
      </w:pPr>
      <w:r>
        <w:t>pārbauda iesniegto projektu pieteikumu atbilstību nolikuma prasībām;</w:t>
      </w:r>
    </w:p>
    <w:p w14:paraId="7B993E91" w14:textId="77777777" w:rsidR="008C42C0" w:rsidRDefault="008C42C0" w:rsidP="008C42C0">
      <w:pPr>
        <w:pStyle w:val="Sarakstarindkopa"/>
        <w:numPr>
          <w:ilvl w:val="1"/>
          <w:numId w:val="9"/>
        </w:numPr>
        <w:ind w:left="993" w:hanging="567"/>
        <w:jc w:val="both"/>
      </w:pPr>
      <w:r>
        <w:lastRenderedPageBreak/>
        <w:t>ja projekta ideja neatbilst nolikuma prasībām, komisija rosina pašvaldības  izpilddirektoram to noraidīt;</w:t>
      </w:r>
    </w:p>
    <w:p w14:paraId="41024466" w14:textId="77777777" w:rsidR="008C42C0" w:rsidRDefault="008C42C0" w:rsidP="008C42C0">
      <w:pPr>
        <w:pStyle w:val="Sarakstarindkopa"/>
        <w:numPr>
          <w:ilvl w:val="1"/>
          <w:numId w:val="9"/>
        </w:numPr>
        <w:ind w:left="993" w:hanging="567"/>
        <w:jc w:val="both"/>
      </w:pPr>
      <w:r>
        <w:t>pēc projekta idejas pieteikuma pārbaudes, ja nepieciešams, to nosūta attiecīgajām kompetentajām institūcijām projekta idejas realizācijas iespējamības izvērtēšanai un projekta idejas realizācijas ietvaros veicamo darbību noteikšanai;</w:t>
      </w:r>
    </w:p>
    <w:p w14:paraId="0F06E37C" w14:textId="6DA6326F" w:rsidR="008C42C0" w:rsidRDefault="008C42C0" w:rsidP="008C42C0">
      <w:pPr>
        <w:pStyle w:val="Sarakstarindkopa"/>
        <w:numPr>
          <w:ilvl w:val="1"/>
          <w:numId w:val="9"/>
        </w:numPr>
        <w:jc w:val="both"/>
      </w:pPr>
      <w:r>
        <w:t xml:space="preserve"> projekta ideju, kuras realizācija pēc tās izvērtēšanas kompetentajās institūcijās, ir atzīta par     neiespējamu, </w:t>
      </w:r>
      <w:r w:rsidRPr="00874523">
        <w:t xml:space="preserve">komisija rosina </w:t>
      </w:r>
      <w:r>
        <w:t xml:space="preserve">pašvaldības </w:t>
      </w:r>
      <w:r w:rsidRPr="00874523">
        <w:t>izpilddirektoram noraidīt</w:t>
      </w:r>
      <w:r>
        <w:t>.</w:t>
      </w:r>
    </w:p>
    <w:p w14:paraId="1E9C6912" w14:textId="77777777" w:rsidR="008C42C0" w:rsidRDefault="008C42C0" w:rsidP="008C42C0">
      <w:pPr>
        <w:pStyle w:val="Sarakstarindkopa"/>
        <w:numPr>
          <w:ilvl w:val="0"/>
          <w:numId w:val="9"/>
        </w:numPr>
        <w:jc w:val="both"/>
      </w:pPr>
      <w:r>
        <w:t>Otrajā kārtā sabiedrības balsošanas termiņš nedrīkst būt īsāks par 14 (četrpadsmit) dienām.</w:t>
      </w:r>
    </w:p>
    <w:p w14:paraId="04611C6C" w14:textId="77777777" w:rsidR="008C42C0" w:rsidRDefault="008C42C0" w:rsidP="008C42C0">
      <w:pPr>
        <w:pStyle w:val="Sarakstarindkopa"/>
        <w:numPr>
          <w:ilvl w:val="0"/>
          <w:numId w:val="9"/>
        </w:numPr>
        <w:jc w:val="both"/>
      </w:pPr>
      <w:r>
        <w:t>Sabiedrības balsojumā var piedalīties Alūksnes novadā deklarētas fiziskas personas, kuras balsošanas izsludināšanas dienā sasniegušas 16 gadu vecumu.</w:t>
      </w:r>
    </w:p>
    <w:p w14:paraId="73D73ED4" w14:textId="77777777" w:rsidR="008C42C0" w:rsidRDefault="008C42C0" w:rsidP="008C42C0">
      <w:pPr>
        <w:pStyle w:val="Sarakstarindkopa"/>
        <w:numPr>
          <w:ilvl w:val="0"/>
          <w:numId w:val="9"/>
        </w:numPr>
        <w:jc w:val="both"/>
      </w:pPr>
      <w:r>
        <w:t>Katrs balsstiesīgais novada iedzīvotājs drīkst balsot 1 (vienu) reizi.</w:t>
      </w:r>
    </w:p>
    <w:p w14:paraId="6A77DD26" w14:textId="77777777" w:rsidR="008C42C0" w:rsidRDefault="008C42C0" w:rsidP="008C42C0">
      <w:pPr>
        <w:pStyle w:val="Sarakstarindkopa"/>
        <w:numPr>
          <w:ilvl w:val="0"/>
          <w:numId w:val="9"/>
        </w:numPr>
        <w:jc w:val="both"/>
      </w:pPr>
      <w:r>
        <w:t xml:space="preserve">Balsojums tiek veikts elektroniski Vides aizsardzības un reģionālās attīstības ministrijas 2.1.1.1.i. projekta “Līdzdalības budžeta pārvaldību nodrošinošas koplietošanas platformas attīstība un ieviešana” izstrādātajā platformā vai Alūksnes novada mobilajā lietotnē. </w:t>
      </w:r>
    </w:p>
    <w:p w14:paraId="5288888A" w14:textId="0CFC7A94" w:rsidR="00855B63" w:rsidRDefault="008C42C0" w:rsidP="002C00B1">
      <w:pPr>
        <w:pStyle w:val="Sarakstarindkopa"/>
        <w:numPr>
          <w:ilvl w:val="0"/>
          <w:numId w:val="9"/>
        </w:numPr>
      </w:pPr>
      <w:r>
        <w:t>Trešajā kārtā, noslēdzoties konkursa balsojuma termiņam, tiek apkopoti balsojuma rezultāti, kurus komisija 10 (desmit) darba dienu laikā virza apstiprināšanai pašvaldības izpilddirektoram. Finansējums tiek piešķirts secīgi ne vairāk kā 2 (divām) projektu idejām ar vislielāko balsu skaitu, ievērojot nolikuma 5. punktā paredzētā finansējuma apmēru.</w:t>
      </w:r>
      <w:bookmarkStart w:id="0" w:name="_Hlk169473076"/>
    </w:p>
    <w:bookmarkEnd w:id="0"/>
    <w:p w14:paraId="5288888C" w14:textId="1A512F33" w:rsidR="00855B63" w:rsidRDefault="77607178" w:rsidP="00C34EEA">
      <w:pPr>
        <w:pStyle w:val="Sarakstarindkopa"/>
        <w:numPr>
          <w:ilvl w:val="0"/>
          <w:numId w:val="9"/>
        </w:numPr>
        <w:jc w:val="both"/>
      </w:pPr>
      <w:r>
        <w:t xml:space="preserve">Ja konkurss ir noslēdzies ar vienādu balsu skaitu vairākām projektu idejām, kuru realizācija, ievērojot nolikuma 5. punktā paredzētā finansējuma apmēru, vienlaikus nav iespējama, </w:t>
      </w:r>
      <w:r w:rsidR="008D7CF6">
        <w:t xml:space="preserve">pašvaldības </w:t>
      </w:r>
      <w:r w:rsidR="00B91E28">
        <w:t>i</w:t>
      </w:r>
      <w:r w:rsidR="00CA1E1F">
        <w:t xml:space="preserve">zpilddirektors </w:t>
      </w:r>
      <w:r>
        <w:t xml:space="preserve">pieņem lēmumu par atkārtotu </w:t>
      </w:r>
      <w:r w:rsidR="00FE53E8">
        <w:t xml:space="preserve">otrās </w:t>
      </w:r>
      <w:r>
        <w:t>kārtas balsojumu.</w:t>
      </w:r>
    </w:p>
    <w:p w14:paraId="5288888D" w14:textId="3F73575A" w:rsidR="00855B63" w:rsidRDefault="77607178" w:rsidP="00C34EEA">
      <w:pPr>
        <w:pStyle w:val="Sarakstarindkopa"/>
        <w:numPr>
          <w:ilvl w:val="0"/>
          <w:numId w:val="9"/>
        </w:numPr>
        <w:jc w:val="both"/>
      </w:pPr>
      <w:r>
        <w:t>Par piešķirtā un apstiprinātā finansējuma apmēru iesniedzējs tiek informēts 1</w:t>
      </w:r>
      <w:r w:rsidR="003F258B">
        <w:t>0</w:t>
      </w:r>
      <w:r w:rsidR="00303875">
        <w:t xml:space="preserve"> (</w:t>
      </w:r>
      <w:r w:rsidR="003F258B">
        <w:t>desmit</w:t>
      </w:r>
      <w:r w:rsidR="00303875">
        <w:t>)</w:t>
      </w:r>
      <w:r>
        <w:t xml:space="preserve"> </w:t>
      </w:r>
      <w:r w:rsidR="003F258B">
        <w:t xml:space="preserve">darba </w:t>
      </w:r>
      <w:r>
        <w:t>dienu laikā no</w:t>
      </w:r>
      <w:r w:rsidR="008D7CF6">
        <w:t xml:space="preserve"> pašvaldības</w:t>
      </w:r>
      <w:r>
        <w:t xml:space="preserve"> </w:t>
      </w:r>
      <w:r w:rsidR="00B91E28">
        <w:t>i</w:t>
      </w:r>
      <w:r w:rsidR="00131410">
        <w:t xml:space="preserve">zpilddirektora </w:t>
      </w:r>
      <w:r>
        <w:t>lēmuma pieņemšanas dienas.</w:t>
      </w:r>
    </w:p>
    <w:p w14:paraId="5288888E" w14:textId="46EAF3DB" w:rsidR="00E65FD2" w:rsidRDefault="008D7CF6" w:rsidP="00C34EEA">
      <w:pPr>
        <w:pStyle w:val="Sarakstarindkopa"/>
        <w:numPr>
          <w:ilvl w:val="0"/>
          <w:numId w:val="9"/>
        </w:numPr>
        <w:jc w:val="both"/>
      </w:pPr>
      <w:r>
        <w:t>Pašvaldības i</w:t>
      </w:r>
      <w:r w:rsidR="00131410">
        <w:t xml:space="preserve">zpilddirektors </w:t>
      </w:r>
      <w:r w:rsidR="77607178">
        <w:t>var izbeigt konkursu bez rezultātiem, gadījumos, ja:</w:t>
      </w:r>
    </w:p>
    <w:p w14:paraId="5288888F" w14:textId="3C327677" w:rsidR="00E65FD2" w:rsidRDefault="77607178" w:rsidP="00C34EEA">
      <w:pPr>
        <w:pStyle w:val="Sarakstarindkopa"/>
        <w:numPr>
          <w:ilvl w:val="1"/>
          <w:numId w:val="9"/>
        </w:numPr>
        <w:ind w:left="851" w:hanging="491"/>
        <w:jc w:val="both"/>
      </w:pPr>
      <w:r>
        <w:t xml:space="preserve"> nav iesniegta neviena projekta ideja;</w:t>
      </w:r>
    </w:p>
    <w:p w14:paraId="52888890" w14:textId="671E3EA0" w:rsidR="00E65FD2" w:rsidRDefault="77607178" w:rsidP="00C34EEA">
      <w:pPr>
        <w:pStyle w:val="Sarakstarindkopa"/>
        <w:numPr>
          <w:ilvl w:val="1"/>
          <w:numId w:val="9"/>
        </w:numPr>
        <w:ind w:left="851" w:hanging="491"/>
        <w:jc w:val="both"/>
      </w:pPr>
      <w:r>
        <w:t xml:space="preserve"> visi iesniegtie projektu idejas pieteikumi neatbilst nolikuma prasībām;</w:t>
      </w:r>
    </w:p>
    <w:p w14:paraId="52888891" w14:textId="57A7AC67" w:rsidR="00855B63" w:rsidRDefault="77607178" w:rsidP="00C34EEA">
      <w:pPr>
        <w:pStyle w:val="Sarakstarindkopa"/>
        <w:numPr>
          <w:ilvl w:val="1"/>
          <w:numId w:val="9"/>
        </w:numPr>
        <w:ind w:left="851" w:hanging="491"/>
        <w:jc w:val="both"/>
      </w:pPr>
      <w:r>
        <w:t xml:space="preserve"> ir konstatēts cits būtisks iemesls, kas liedz turpināt konkursa norisi.</w:t>
      </w:r>
    </w:p>
    <w:p w14:paraId="52888892" w14:textId="1DAE7501" w:rsidR="004916F5" w:rsidRDefault="77607178" w:rsidP="00C34EEA">
      <w:pPr>
        <w:pStyle w:val="Sarakstarindkopa"/>
        <w:numPr>
          <w:ilvl w:val="0"/>
          <w:numId w:val="9"/>
        </w:numPr>
        <w:jc w:val="both"/>
      </w:pPr>
      <w:r>
        <w:t>Paziņojumu par konkursa rezultātiem publicē Alūksnes novada pašvaldības tīmekļa vietnē www.aluksne.lv, sociālo tīklu profilos un informatīvajā izdevumā.</w:t>
      </w:r>
    </w:p>
    <w:p w14:paraId="52888893" w14:textId="3E9A026F" w:rsidR="00855B63" w:rsidRDefault="77607178" w:rsidP="00C34EEA">
      <w:pPr>
        <w:pStyle w:val="Sarakstarindkopa"/>
        <w:numPr>
          <w:ilvl w:val="0"/>
          <w:numId w:val="9"/>
        </w:numPr>
        <w:jc w:val="both"/>
      </w:pPr>
      <w:r>
        <w:t>Projektu ideju realizēšanas maksimālais termiņš ir 2</w:t>
      </w:r>
      <w:r w:rsidR="005354E1">
        <w:t xml:space="preserve"> (divi)</w:t>
      </w:r>
      <w:r>
        <w:t xml:space="preserve"> gadi no </w:t>
      </w:r>
      <w:r w:rsidR="005354E1">
        <w:t>dienas</w:t>
      </w:r>
      <w:r>
        <w:t xml:space="preserve">, kad </w:t>
      </w:r>
      <w:r w:rsidR="008D7CF6">
        <w:t xml:space="preserve">pašvaldības </w:t>
      </w:r>
      <w:r w:rsidR="005354E1">
        <w:t>i</w:t>
      </w:r>
      <w:r w:rsidR="00131410">
        <w:t xml:space="preserve">zpilddirektors </w:t>
      </w:r>
      <w:r>
        <w:t>pieņēm</w:t>
      </w:r>
      <w:r w:rsidR="00131410">
        <w:t>is</w:t>
      </w:r>
      <w:r>
        <w:t xml:space="preserve"> lēmumu par projekta un tam piešķirtā finansējuma apstiprināšanu.</w:t>
      </w:r>
    </w:p>
    <w:p w14:paraId="33B9BF33" w14:textId="77777777" w:rsidR="002C00B1" w:rsidRPr="002C00B1" w:rsidRDefault="002C00B1" w:rsidP="002C00B1">
      <w:pPr>
        <w:jc w:val="both"/>
        <w:rPr>
          <w:b/>
        </w:rPr>
      </w:pPr>
    </w:p>
    <w:p w14:paraId="593E2695" w14:textId="77777777" w:rsidR="002C00B1" w:rsidRPr="002C00B1" w:rsidRDefault="002C00B1" w:rsidP="002C00B1">
      <w:pPr>
        <w:jc w:val="center"/>
        <w:rPr>
          <w:b/>
        </w:rPr>
      </w:pPr>
      <w:r w:rsidRPr="002C00B1">
        <w:rPr>
          <w:b/>
        </w:rPr>
        <w:t>VI.</w:t>
      </w:r>
      <w:r w:rsidRPr="002C00B1">
        <w:rPr>
          <w:b/>
        </w:rPr>
        <w:tab/>
        <w:t>Noslēguma jautājums</w:t>
      </w:r>
    </w:p>
    <w:p w14:paraId="405B0D5A" w14:textId="77777777" w:rsidR="002C00B1" w:rsidRDefault="002C00B1" w:rsidP="002C00B1">
      <w:pPr>
        <w:jc w:val="both"/>
      </w:pPr>
    </w:p>
    <w:p w14:paraId="380E3025" w14:textId="5B17F96D" w:rsidR="002C00B1" w:rsidRDefault="002C00B1" w:rsidP="002C00B1">
      <w:pPr>
        <w:jc w:val="both"/>
      </w:pPr>
      <w:r>
        <w:t>Saistošie noteikumi stājas spēkā 2025. gada 1. janvārī.</w:t>
      </w:r>
    </w:p>
    <w:p w14:paraId="52888894" w14:textId="77777777" w:rsidR="00E65FD2" w:rsidRDefault="00E65FD2" w:rsidP="0067443F">
      <w:pPr>
        <w:jc w:val="both"/>
      </w:pPr>
    </w:p>
    <w:p w14:paraId="3ED514DB" w14:textId="0F8DDE64" w:rsidR="00F82F19" w:rsidRDefault="00F82F19">
      <w:r>
        <w:br w:type="page"/>
      </w:r>
    </w:p>
    <w:p w14:paraId="189E68A9" w14:textId="74F9F6BD" w:rsidR="00F96073" w:rsidRPr="00B50E97" w:rsidRDefault="00F96073" w:rsidP="00B50E97">
      <w:pPr>
        <w:pStyle w:val="Sarakstarindkopa"/>
        <w:numPr>
          <w:ilvl w:val="0"/>
          <w:numId w:val="8"/>
        </w:numPr>
        <w:jc w:val="right"/>
        <w:rPr>
          <w:rFonts w:cs="Times New Roman"/>
          <w:color w:val="333333"/>
          <w:shd w:val="clear" w:color="auto" w:fill="FFFFFF"/>
        </w:rPr>
      </w:pPr>
      <w:r w:rsidRPr="00B50E97">
        <w:rPr>
          <w:rFonts w:cs="Times New Roman"/>
          <w:color w:val="333333"/>
          <w:shd w:val="clear" w:color="auto" w:fill="FFFFFF"/>
        </w:rPr>
        <w:lastRenderedPageBreak/>
        <w:t>Pielikums</w:t>
      </w:r>
      <w:r w:rsidRPr="00B50E97">
        <w:rPr>
          <w:rFonts w:cs="Times New Roman"/>
          <w:color w:val="333333"/>
        </w:rPr>
        <w:br/>
      </w:r>
      <w:r w:rsidRPr="00B50E97">
        <w:rPr>
          <w:rFonts w:cs="Times New Roman"/>
          <w:color w:val="333333"/>
          <w:shd w:val="clear" w:color="auto" w:fill="FFFFFF"/>
        </w:rPr>
        <w:t>Alūksnes novada pašvaldības domes</w:t>
      </w:r>
      <w:r w:rsidRPr="00B50E97">
        <w:rPr>
          <w:rFonts w:cs="Times New Roman"/>
          <w:color w:val="333333"/>
        </w:rPr>
        <w:br/>
      </w:r>
      <w:r w:rsidRPr="00B50E97">
        <w:rPr>
          <w:rFonts w:cs="Times New Roman"/>
          <w:color w:val="333333"/>
          <w:shd w:val="clear" w:color="auto" w:fill="FFFFFF"/>
        </w:rPr>
        <w:t xml:space="preserve">__.__.2024. saistošajiem noteikumiem Nr. </w:t>
      </w:r>
      <w:r w:rsidRPr="00B50E97">
        <w:rPr>
          <w:rFonts w:cs="Times New Roman"/>
          <w:color w:val="333333"/>
          <w:shd w:val="clear" w:color="auto" w:fill="FFFFFF"/>
        </w:rPr>
        <w:softHyphen/>
      </w:r>
      <w:r w:rsidRPr="00B50E97">
        <w:rPr>
          <w:rFonts w:cs="Times New Roman"/>
          <w:color w:val="333333"/>
          <w:shd w:val="clear" w:color="auto" w:fill="FFFFFF"/>
        </w:rPr>
        <w:softHyphen/>
      </w:r>
      <w:r w:rsidRPr="00B50E97">
        <w:rPr>
          <w:rFonts w:cs="Times New Roman"/>
          <w:color w:val="333333"/>
          <w:shd w:val="clear" w:color="auto" w:fill="FFFFFF"/>
        </w:rPr>
        <w:softHyphen/>
        <w:t>__/2024</w:t>
      </w:r>
    </w:p>
    <w:p w14:paraId="5CE0014A" w14:textId="77777777" w:rsidR="00F96073" w:rsidRPr="00B50E97" w:rsidRDefault="00F96073" w:rsidP="00F96073">
      <w:pPr>
        <w:jc w:val="center"/>
        <w:rPr>
          <w:rFonts w:cs="Times New Roman"/>
          <w:b/>
          <w:bCs/>
          <w:color w:val="414142"/>
          <w:sz w:val="20"/>
          <w:szCs w:val="20"/>
          <w:shd w:val="clear" w:color="auto" w:fill="FFFFFF"/>
        </w:rPr>
      </w:pPr>
    </w:p>
    <w:p w14:paraId="40148C34" w14:textId="77777777" w:rsidR="00F96073" w:rsidRPr="00B50E97" w:rsidRDefault="00F96073" w:rsidP="00F96073">
      <w:pPr>
        <w:jc w:val="center"/>
        <w:rPr>
          <w:rFonts w:cs="Times New Roman"/>
          <w:b/>
          <w:bCs/>
          <w:color w:val="414142"/>
          <w:sz w:val="20"/>
          <w:szCs w:val="20"/>
          <w:shd w:val="clear" w:color="auto" w:fill="FFFFFF"/>
        </w:rPr>
      </w:pPr>
      <w:r w:rsidRPr="00B50E97">
        <w:rPr>
          <w:rFonts w:cs="Times New Roman"/>
          <w:b/>
          <w:bCs/>
          <w:color w:val="414142"/>
          <w:sz w:val="20"/>
          <w:szCs w:val="20"/>
          <w:shd w:val="clear" w:color="auto" w:fill="FFFFFF"/>
        </w:rPr>
        <w:t>PROJEKTA PIETEIKUMA VEIDLAPA</w:t>
      </w:r>
    </w:p>
    <w:p w14:paraId="708C2935" w14:textId="77777777" w:rsidR="00F96073" w:rsidRPr="00B50E97" w:rsidRDefault="00F96073">
      <w:pPr>
        <w:rPr>
          <w:rFonts w:cs="Times New Roman"/>
          <w:b/>
          <w:bCs/>
          <w:color w:val="414142"/>
          <w:sz w:val="20"/>
          <w:szCs w:val="20"/>
          <w:shd w:val="clear" w:color="auto" w:fill="FFFFFF"/>
        </w:rPr>
      </w:pPr>
    </w:p>
    <w:p w14:paraId="3AE550E9" w14:textId="0E371C20" w:rsidR="00F82F19" w:rsidRPr="00B50E97" w:rsidRDefault="00F82F19">
      <w:pPr>
        <w:rPr>
          <w:rFonts w:cs="Times New Roman"/>
        </w:rPr>
      </w:pPr>
      <w:r w:rsidRPr="00B50E97">
        <w:rPr>
          <w:rFonts w:cs="Times New Roman"/>
          <w:b/>
          <w:bCs/>
          <w:color w:val="414142"/>
          <w:sz w:val="20"/>
          <w:szCs w:val="20"/>
          <w:shd w:val="clear" w:color="auto" w:fill="FFFFFF"/>
        </w:rPr>
        <w:t>1. Informācija par projekta iesniedzēju</w:t>
      </w: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60"/>
        <w:gridCol w:w="6062"/>
      </w:tblGrid>
      <w:tr w:rsidR="00F82F19" w:rsidRPr="00B50E97" w14:paraId="2F4456E4" w14:textId="77777777" w:rsidTr="001A42D0">
        <w:tc>
          <w:tcPr>
            <w:tcW w:w="0" w:type="auto"/>
            <w:gridSpan w:val="2"/>
            <w:tcBorders>
              <w:top w:val="outset" w:sz="6" w:space="0" w:color="414142"/>
              <w:left w:val="outset" w:sz="6" w:space="0" w:color="414142"/>
              <w:bottom w:val="outset" w:sz="6" w:space="0" w:color="414142"/>
              <w:right w:val="outset" w:sz="6" w:space="0" w:color="414142"/>
            </w:tcBorders>
            <w:shd w:val="clear" w:color="auto" w:fill="CFF8FD"/>
            <w:hideMark/>
          </w:tcPr>
          <w:p w14:paraId="7CDC6CBC" w14:textId="77777777" w:rsidR="00F82F19" w:rsidRPr="00B50E97" w:rsidRDefault="00F82F19" w:rsidP="00F82F19">
            <w:pPr>
              <w:spacing w:before="195" w:after="0" w:line="240" w:lineRule="auto"/>
              <w:rPr>
                <w:rFonts w:eastAsia="Times New Roman" w:cs="Times New Roman"/>
                <w:b/>
                <w:bCs/>
                <w:color w:val="414142"/>
                <w:sz w:val="20"/>
                <w:szCs w:val="20"/>
                <w:lang w:eastAsia="lv-LV"/>
              </w:rPr>
            </w:pPr>
            <w:r w:rsidRPr="00B50E97">
              <w:rPr>
                <w:rFonts w:eastAsia="Times New Roman" w:cs="Times New Roman"/>
                <w:b/>
                <w:bCs/>
                <w:color w:val="414142"/>
                <w:sz w:val="20"/>
                <w:szCs w:val="20"/>
                <w:lang w:eastAsia="lv-LV"/>
              </w:rPr>
              <w:t>Projekta iesniedzējs – fiziska persona</w:t>
            </w:r>
          </w:p>
        </w:tc>
      </w:tr>
      <w:tr w:rsidR="00F82F19" w:rsidRPr="00B50E97" w14:paraId="4E99A699" w14:textId="77777777" w:rsidTr="00F82F19">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6BC64690"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Vārds, uzvārds</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308DE512"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337578EE" w14:textId="77777777" w:rsidTr="00F82F19">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77992B39"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Personas kods</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4A1C1C46"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4CC277F7" w14:textId="77777777" w:rsidTr="00F82F19">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3CAD1196"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Deklarētās dzīvesvietas adrese</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56887A23"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0F2305AE" w14:textId="77777777" w:rsidTr="00F82F19">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5B81241B"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Korespondences adrese</w:t>
            </w:r>
          </w:p>
          <w:p w14:paraId="045316CC" w14:textId="77777777" w:rsidR="00F82F19" w:rsidRPr="00B50E97" w:rsidRDefault="00F82F19" w:rsidP="00DF5E5B">
            <w:pPr>
              <w:spacing w:after="100" w:afterAutospacing="1" w:line="293" w:lineRule="atLeast"/>
              <w:rPr>
                <w:rFonts w:eastAsia="Times New Roman" w:cs="Times New Roman"/>
                <w:i/>
                <w:iCs/>
                <w:color w:val="414142"/>
                <w:sz w:val="20"/>
                <w:szCs w:val="20"/>
                <w:lang w:eastAsia="lv-LV"/>
              </w:rPr>
            </w:pPr>
            <w:r w:rsidRPr="00B50E97">
              <w:rPr>
                <w:rFonts w:eastAsia="Times New Roman" w:cs="Times New Roman"/>
                <w:i/>
                <w:iCs/>
                <w:color w:val="414142"/>
                <w:sz w:val="20"/>
                <w:szCs w:val="20"/>
                <w:lang w:eastAsia="lv-LV"/>
              </w:rPr>
              <w:t>(nav jānorāda, ja projektu iesniedz elektroniski)</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029E54AC"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42FB41F9" w14:textId="77777777" w:rsidTr="00F82F19">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4D9DAAB8" w14:textId="7A066FF7" w:rsidR="00F82F19" w:rsidRPr="00B50E97" w:rsidRDefault="002E04BA"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Kontaktinformācija</w:t>
            </w:r>
          </w:p>
          <w:p w14:paraId="34AB42C4" w14:textId="77777777" w:rsidR="00F82F19" w:rsidRPr="00B50E97" w:rsidRDefault="00F82F19" w:rsidP="00DF5E5B">
            <w:pPr>
              <w:spacing w:after="100" w:afterAutospacing="1" w:line="293" w:lineRule="atLeast"/>
              <w:rPr>
                <w:rFonts w:eastAsia="Times New Roman" w:cs="Times New Roman"/>
                <w:i/>
                <w:iCs/>
                <w:color w:val="414142"/>
                <w:sz w:val="20"/>
                <w:szCs w:val="20"/>
                <w:lang w:eastAsia="lv-LV"/>
              </w:rPr>
            </w:pPr>
            <w:r w:rsidRPr="00B50E97">
              <w:rPr>
                <w:rFonts w:eastAsia="Times New Roman" w:cs="Times New Roman"/>
                <w:i/>
                <w:iCs/>
                <w:color w:val="414142"/>
                <w:sz w:val="20"/>
                <w:szCs w:val="20"/>
                <w:lang w:eastAsia="lv-LV"/>
              </w:rPr>
              <w:t>(tālruņa numurs, e-pasta adrese)</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292D1E97"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4B1EBBF1" w14:textId="77777777" w:rsidTr="00F82F19">
        <w:trPr>
          <w:trHeight w:val="300"/>
        </w:trPr>
        <w:tc>
          <w:tcPr>
            <w:tcW w:w="1850" w:type="pct"/>
            <w:tcBorders>
              <w:top w:val="single" w:sz="6" w:space="0" w:color="414142"/>
              <w:left w:val="nil"/>
              <w:bottom w:val="nil"/>
              <w:right w:val="nil"/>
            </w:tcBorders>
            <w:shd w:val="clear" w:color="auto" w:fill="FFFFFF"/>
            <w:hideMark/>
          </w:tcPr>
          <w:p w14:paraId="3C1ED35C"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3150" w:type="pct"/>
            <w:tcBorders>
              <w:top w:val="single" w:sz="6" w:space="0" w:color="414142"/>
              <w:left w:val="nil"/>
              <w:bottom w:val="nil"/>
              <w:right w:val="nil"/>
            </w:tcBorders>
            <w:shd w:val="clear" w:color="auto" w:fill="FFFFFF"/>
            <w:hideMark/>
          </w:tcPr>
          <w:p w14:paraId="059F4B77"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bl>
    <w:p w14:paraId="751CF0BA" w14:textId="77777777" w:rsidR="00F82F19" w:rsidRPr="00B50E97" w:rsidRDefault="00F82F19" w:rsidP="00F82F19">
      <w:pPr>
        <w:spacing w:after="0" w:line="240" w:lineRule="auto"/>
        <w:rPr>
          <w:rFonts w:eastAsia="Times New Roman" w:cs="Times New Roman"/>
          <w:vanish/>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60"/>
        <w:gridCol w:w="6062"/>
      </w:tblGrid>
      <w:tr w:rsidR="00F82F19" w:rsidRPr="00B50E97" w14:paraId="6A2E5A4C" w14:textId="77777777" w:rsidTr="001A42D0">
        <w:tc>
          <w:tcPr>
            <w:tcW w:w="0" w:type="auto"/>
            <w:gridSpan w:val="2"/>
            <w:tcBorders>
              <w:top w:val="outset" w:sz="6" w:space="0" w:color="414142"/>
              <w:left w:val="outset" w:sz="6" w:space="0" w:color="414142"/>
              <w:bottom w:val="outset" w:sz="6" w:space="0" w:color="414142"/>
              <w:right w:val="outset" w:sz="6" w:space="0" w:color="414142"/>
            </w:tcBorders>
            <w:shd w:val="clear" w:color="auto" w:fill="CFF8FD"/>
            <w:hideMark/>
          </w:tcPr>
          <w:p w14:paraId="724C0A26" w14:textId="77777777" w:rsidR="00F82F19" w:rsidRPr="00B50E97" w:rsidRDefault="00F82F19" w:rsidP="00F82F19">
            <w:pPr>
              <w:spacing w:before="195" w:after="0" w:line="240" w:lineRule="auto"/>
              <w:rPr>
                <w:rFonts w:eastAsia="Times New Roman" w:cs="Times New Roman"/>
                <w:b/>
                <w:bCs/>
                <w:color w:val="414142"/>
                <w:sz w:val="20"/>
                <w:szCs w:val="20"/>
                <w:lang w:eastAsia="lv-LV"/>
              </w:rPr>
            </w:pPr>
            <w:r w:rsidRPr="00B50E97">
              <w:rPr>
                <w:rFonts w:eastAsia="Times New Roman" w:cs="Times New Roman"/>
                <w:b/>
                <w:bCs/>
                <w:color w:val="414142"/>
                <w:sz w:val="20"/>
                <w:szCs w:val="20"/>
                <w:lang w:eastAsia="lv-LV"/>
              </w:rPr>
              <w:t>Projekta iesniedzējs – juridiska persona (nevalstiskā organizācija)</w:t>
            </w:r>
          </w:p>
        </w:tc>
      </w:tr>
      <w:tr w:rsidR="00F82F19" w:rsidRPr="00B50E97" w14:paraId="73AD2A8F" w14:textId="77777777" w:rsidTr="00F82F19">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0F4B179D"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Nosaukums</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4ED59B21"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16DA2C53" w14:textId="77777777" w:rsidTr="00F82F19">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5546AD87"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Vienotais reģistrācijas numurs</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137BFE5F"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74B08762" w14:textId="77777777" w:rsidTr="00F82F19">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4AE32D44"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Juridiskā adrese</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084C5DA0"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1DA65EDD" w14:textId="77777777" w:rsidTr="00F82F19">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3346A6A6"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Korespondences adrese</w:t>
            </w:r>
          </w:p>
          <w:p w14:paraId="38740572" w14:textId="77777777" w:rsidR="00F82F19" w:rsidRPr="00B50E97" w:rsidRDefault="00F82F19" w:rsidP="00DF5E5B">
            <w:pPr>
              <w:spacing w:after="100" w:afterAutospacing="1" w:line="293" w:lineRule="atLeast"/>
              <w:rPr>
                <w:rFonts w:eastAsia="Times New Roman" w:cs="Times New Roman"/>
                <w:i/>
                <w:iCs/>
                <w:color w:val="414142"/>
                <w:sz w:val="20"/>
                <w:szCs w:val="20"/>
                <w:lang w:eastAsia="lv-LV"/>
              </w:rPr>
            </w:pPr>
            <w:r w:rsidRPr="00B50E97">
              <w:rPr>
                <w:rFonts w:eastAsia="Times New Roman" w:cs="Times New Roman"/>
                <w:i/>
                <w:iCs/>
                <w:color w:val="414142"/>
                <w:sz w:val="20"/>
                <w:szCs w:val="20"/>
                <w:lang w:eastAsia="lv-LV"/>
              </w:rPr>
              <w:t>(nav jānorāda, ja projektu iesniedz elektroniski)</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5601C9C5"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5E13DE4C" w14:textId="77777777" w:rsidTr="00F82F19">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12920507"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Kontaktinformācija saziņai</w:t>
            </w:r>
          </w:p>
          <w:p w14:paraId="06D78EA0" w14:textId="77777777" w:rsidR="00F82F19" w:rsidRPr="00B50E97" w:rsidRDefault="00F82F19" w:rsidP="00DF5E5B">
            <w:pPr>
              <w:spacing w:after="100" w:afterAutospacing="1" w:line="293" w:lineRule="atLeast"/>
              <w:rPr>
                <w:rFonts w:eastAsia="Times New Roman" w:cs="Times New Roman"/>
                <w:color w:val="414142"/>
                <w:sz w:val="20"/>
                <w:szCs w:val="20"/>
                <w:lang w:eastAsia="lv-LV"/>
              </w:rPr>
            </w:pPr>
            <w:r w:rsidRPr="00B50E97">
              <w:rPr>
                <w:rFonts w:eastAsia="Times New Roman" w:cs="Times New Roman"/>
                <w:color w:val="414142"/>
                <w:sz w:val="20"/>
                <w:szCs w:val="20"/>
                <w:lang w:eastAsia="lv-LV"/>
              </w:rPr>
              <w:t>(tālruņa numurs, e-pasta adrese)</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168742A1"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4B0A85A1" w14:textId="77777777" w:rsidTr="00F82F19">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3B43F236"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Pārstāvja vārds, uzvārds</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38AFCAF9"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23F88CE8" w14:textId="77777777" w:rsidTr="00F82F19">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6DB53CCA"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Pārstāvības pamats</w:t>
            </w:r>
          </w:p>
          <w:p w14:paraId="5CEA0046" w14:textId="77777777" w:rsidR="00F82F19" w:rsidRPr="00B50E97" w:rsidRDefault="00F82F19" w:rsidP="00DF5E5B">
            <w:pPr>
              <w:spacing w:after="100" w:afterAutospacing="1" w:line="293" w:lineRule="atLeast"/>
              <w:rPr>
                <w:rFonts w:eastAsia="Times New Roman" w:cs="Times New Roman"/>
                <w:color w:val="414142"/>
                <w:sz w:val="20"/>
                <w:szCs w:val="20"/>
                <w:lang w:eastAsia="lv-LV"/>
              </w:rPr>
            </w:pPr>
            <w:r w:rsidRPr="00B50E97">
              <w:rPr>
                <w:rFonts w:eastAsia="Times New Roman" w:cs="Times New Roman"/>
                <w:color w:val="414142"/>
                <w:sz w:val="20"/>
                <w:szCs w:val="20"/>
                <w:lang w:eastAsia="lv-LV"/>
              </w:rPr>
              <w:t>(statūti, pilnvarojums, cits)</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1819770B"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bl>
    <w:p w14:paraId="114264B2" w14:textId="77777777" w:rsidR="00F82F19" w:rsidRPr="00B50E97" w:rsidRDefault="00F82F19" w:rsidP="00F82F19">
      <w:pPr>
        <w:shd w:val="clear" w:color="auto" w:fill="FFFFFF"/>
        <w:spacing w:before="100" w:beforeAutospacing="1" w:after="100" w:afterAutospacing="1" w:line="293" w:lineRule="atLeast"/>
        <w:ind w:firstLine="300"/>
        <w:rPr>
          <w:rFonts w:eastAsia="Times New Roman" w:cs="Times New Roman"/>
          <w:b/>
          <w:bCs/>
          <w:color w:val="414142"/>
          <w:sz w:val="20"/>
          <w:szCs w:val="20"/>
          <w:lang w:eastAsia="lv-LV"/>
        </w:rPr>
      </w:pPr>
      <w:r w:rsidRPr="00B50E97">
        <w:rPr>
          <w:rFonts w:eastAsia="Times New Roman" w:cs="Times New Roman"/>
          <w:b/>
          <w:bCs/>
          <w:color w:val="414142"/>
          <w:sz w:val="20"/>
          <w:szCs w:val="20"/>
          <w:lang w:eastAsia="lv-LV"/>
        </w:rPr>
        <w:t>2. Informācija par projektu</w:t>
      </w: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60"/>
        <w:gridCol w:w="6062"/>
      </w:tblGrid>
      <w:tr w:rsidR="00F82F19" w:rsidRPr="00B50E97" w14:paraId="7CA6057B" w14:textId="77777777" w:rsidTr="001A42D0">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CFF8FD"/>
            <w:hideMark/>
          </w:tcPr>
          <w:p w14:paraId="3B1DADEC" w14:textId="77777777" w:rsidR="00F82F19" w:rsidRPr="00B50E97" w:rsidRDefault="00F82F19" w:rsidP="00F82F19">
            <w:pPr>
              <w:spacing w:before="195" w:after="0" w:line="240" w:lineRule="auto"/>
              <w:rPr>
                <w:rFonts w:eastAsia="Times New Roman" w:cs="Times New Roman"/>
                <w:b/>
                <w:bCs/>
                <w:color w:val="414142"/>
                <w:sz w:val="20"/>
                <w:szCs w:val="20"/>
                <w:lang w:eastAsia="lv-LV"/>
              </w:rPr>
            </w:pPr>
            <w:r w:rsidRPr="00B50E97">
              <w:rPr>
                <w:rFonts w:eastAsia="Times New Roman" w:cs="Times New Roman"/>
                <w:b/>
                <w:bCs/>
                <w:color w:val="414142"/>
                <w:sz w:val="20"/>
                <w:szCs w:val="20"/>
                <w:lang w:eastAsia="lv-LV"/>
              </w:rPr>
              <w:t>2.1. Informācija par projekta īstenošanas vietu</w:t>
            </w:r>
          </w:p>
        </w:tc>
      </w:tr>
      <w:tr w:rsidR="00F82F19" w:rsidRPr="00B50E97" w14:paraId="276EC834" w14:textId="77777777" w:rsidTr="00F82F19">
        <w:trPr>
          <w:trHeight w:val="300"/>
        </w:trPr>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082D3C38"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Adrese</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4A6BDFA0"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6B23AE7A" w14:textId="77777777" w:rsidTr="00F82F19">
        <w:trPr>
          <w:trHeight w:val="300"/>
        </w:trPr>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60034CE1"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Kadastra apzīmējums</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79A93358"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4DF321B3" w14:textId="77777777" w:rsidTr="00F82F19">
        <w:trPr>
          <w:trHeight w:val="300"/>
        </w:trPr>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52E973BB" w14:textId="50CD7CC4" w:rsidR="00F82F19" w:rsidRPr="00B50E97" w:rsidRDefault="00DF5E5B" w:rsidP="00F82F19">
            <w:pPr>
              <w:spacing w:before="195" w:after="0" w:line="240" w:lineRule="auto"/>
              <w:rPr>
                <w:rFonts w:eastAsia="Times New Roman" w:cs="Times New Roman"/>
                <w:color w:val="414142"/>
                <w:sz w:val="20"/>
                <w:szCs w:val="20"/>
                <w:lang w:eastAsia="lv-LV"/>
              </w:rPr>
            </w:pPr>
            <w:r>
              <w:rPr>
                <w:rFonts w:eastAsia="Times New Roman" w:cs="Times New Roman"/>
                <w:color w:val="414142"/>
                <w:sz w:val="20"/>
                <w:szCs w:val="20"/>
                <w:lang w:eastAsia="lv-LV"/>
              </w:rPr>
              <w:lastRenderedPageBreak/>
              <w:t>Papildu</w:t>
            </w:r>
            <w:r w:rsidR="00F82F19" w:rsidRPr="00B50E97">
              <w:rPr>
                <w:rFonts w:eastAsia="Times New Roman" w:cs="Times New Roman"/>
                <w:color w:val="414142"/>
                <w:sz w:val="20"/>
                <w:szCs w:val="20"/>
                <w:lang w:eastAsia="lv-LV"/>
              </w:rPr>
              <w:t xml:space="preserve"> informācija, kas iespējami precizē projekta īstenošanas vietu</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6109BF0C"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2F6FAF2A" w14:textId="77777777" w:rsidTr="00F82F19">
        <w:trPr>
          <w:trHeight w:val="300"/>
        </w:trPr>
        <w:tc>
          <w:tcPr>
            <w:tcW w:w="5000" w:type="pct"/>
            <w:gridSpan w:val="2"/>
            <w:tcBorders>
              <w:top w:val="single" w:sz="6" w:space="0" w:color="414142"/>
              <w:left w:val="nil"/>
              <w:bottom w:val="single" w:sz="6" w:space="0" w:color="414142"/>
              <w:right w:val="nil"/>
            </w:tcBorders>
            <w:shd w:val="clear" w:color="auto" w:fill="FFFFFF"/>
            <w:hideMark/>
          </w:tcPr>
          <w:p w14:paraId="0360B0EA"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0BC57000" w14:textId="77777777" w:rsidTr="001A42D0">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CFF8FD"/>
            <w:hideMark/>
          </w:tcPr>
          <w:p w14:paraId="6A9FB3E6"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b/>
                <w:bCs/>
                <w:color w:val="414142"/>
                <w:sz w:val="20"/>
                <w:szCs w:val="20"/>
                <w:lang w:eastAsia="lv-LV"/>
              </w:rPr>
              <w:t>2.2. Projekta nosaukums</w:t>
            </w:r>
            <w:r w:rsidRPr="00B50E97">
              <w:rPr>
                <w:rFonts w:eastAsia="Times New Roman" w:cs="Times New Roman"/>
                <w:color w:val="414142"/>
                <w:sz w:val="20"/>
                <w:szCs w:val="20"/>
                <w:lang w:eastAsia="lv-LV"/>
              </w:rPr>
              <w:t> (īss, uzmanību piesaistošs, līdz 50 zīmēm)</w:t>
            </w:r>
          </w:p>
        </w:tc>
      </w:tr>
      <w:tr w:rsidR="00F82F19" w:rsidRPr="00B50E97" w14:paraId="6308D0BB" w14:textId="77777777" w:rsidTr="00F82F19">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6663A0" w14:textId="77777777" w:rsidR="00F82F19" w:rsidRPr="00B50E97" w:rsidRDefault="00F82F19" w:rsidP="00F82F19">
            <w:pPr>
              <w:spacing w:before="195" w:after="0" w:line="240" w:lineRule="auto"/>
              <w:rPr>
                <w:rFonts w:eastAsia="Times New Roman" w:cs="Times New Roman"/>
                <w:i/>
                <w:iCs/>
                <w:color w:val="414142"/>
                <w:sz w:val="20"/>
                <w:szCs w:val="20"/>
                <w:lang w:eastAsia="lv-LV"/>
              </w:rPr>
            </w:pPr>
            <w:r w:rsidRPr="00B50E97">
              <w:rPr>
                <w:rFonts w:eastAsia="Times New Roman" w:cs="Times New Roman"/>
                <w:i/>
                <w:iCs/>
                <w:color w:val="414142"/>
                <w:sz w:val="20"/>
                <w:szCs w:val="20"/>
                <w:lang w:eastAsia="lv-LV"/>
              </w:rPr>
              <w:t> </w:t>
            </w:r>
            <w:r w:rsidRPr="00B50E97">
              <w:rPr>
                <w:rFonts w:eastAsia="Times New Roman" w:cs="Times New Roman"/>
                <w:i/>
                <w:iCs/>
                <w:color w:val="414142"/>
                <w:sz w:val="20"/>
                <w:szCs w:val="20"/>
                <w:lang w:eastAsia="lv-LV"/>
              </w:rPr>
              <w:br/>
              <w:t> </w:t>
            </w:r>
          </w:p>
        </w:tc>
      </w:tr>
      <w:tr w:rsidR="00F82F19" w:rsidRPr="00B50E97" w14:paraId="020B1D65" w14:textId="77777777" w:rsidTr="00F82F19">
        <w:trPr>
          <w:trHeight w:val="300"/>
        </w:trPr>
        <w:tc>
          <w:tcPr>
            <w:tcW w:w="0" w:type="auto"/>
            <w:gridSpan w:val="2"/>
            <w:tcBorders>
              <w:top w:val="single" w:sz="6" w:space="0" w:color="414142"/>
              <w:left w:val="nil"/>
              <w:bottom w:val="nil"/>
              <w:right w:val="nil"/>
            </w:tcBorders>
            <w:shd w:val="clear" w:color="auto" w:fill="FFFFFF"/>
            <w:hideMark/>
          </w:tcPr>
          <w:p w14:paraId="643C8D71"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bl>
    <w:p w14:paraId="7F734A09" w14:textId="77777777" w:rsidR="00F82F19" w:rsidRPr="00B50E97" w:rsidRDefault="00F82F19" w:rsidP="00F82F19">
      <w:pPr>
        <w:spacing w:after="0" w:line="240" w:lineRule="auto"/>
        <w:rPr>
          <w:rFonts w:eastAsia="Times New Roman" w:cs="Times New Roman"/>
          <w:vanish/>
          <w:szCs w:val="24"/>
          <w:lang w:eastAsia="lv-LV"/>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2"/>
      </w:tblGrid>
      <w:tr w:rsidR="00F82F19" w:rsidRPr="00B50E97" w14:paraId="7331768B" w14:textId="77777777" w:rsidTr="001A42D0">
        <w:trPr>
          <w:trHeight w:val="300"/>
        </w:trPr>
        <w:tc>
          <w:tcPr>
            <w:tcW w:w="0" w:type="auto"/>
            <w:tcBorders>
              <w:top w:val="outset" w:sz="6" w:space="0" w:color="414142"/>
              <w:left w:val="outset" w:sz="6" w:space="0" w:color="414142"/>
              <w:bottom w:val="outset" w:sz="6" w:space="0" w:color="414142"/>
              <w:right w:val="outset" w:sz="6" w:space="0" w:color="414142"/>
            </w:tcBorders>
            <w:shd w:val="clear" w:color="auto" w:fill="CFF8FD"/>
            <w:hideMark/>
          </w:tcPr>
          <w:p w14:paraId="04EC2AC5" w14:textId="65FD1CD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b/>
                <w:bCs/>
                <w:color w:val="414142"/>
                <w:sz w:val="20"/>
                <w:szCs w:val="20"/>
                <w:lang w:eastAsia="lv-LV"/>
              </w:rPr>
              <w:t>2.3. Īss projekta apraksts</w:t>
            </w:r>
            <w:r w:rsidR="00DF5E5B">
              <w:rPr>
                <w:rFonts w:eastAsia="Times New Roman" w:cs="Times New Roman"/>
                <w:color w:val="414142"/>
                <w:sz w:val="20"/>
                <w:szCs w:val="20"/>
                <w:lang w:eastAsia="lv-LV"/>
              </w:rPr>
              <w:t> (</w:t>
            </w:r>
            <w:r w:rsidRPr="00B50E97">
              <w:rPr>
                <w:rFonts w:eastAsia="Times New Roman" w:cs="Times New Roman"/>
                <w:color w:val="414142"/>
                <w:sz w:val="20"/>
                <w:szCs w:val="20"/>
                <w:lang w:eastAsia="lv-LV"/>
              </w:rPr>
              <w:t xml:space="preserve"> līdz 250 zīmēm)</w:t>
            </w:r>
          </w:p>
        </w:tc>
      </w:tr>
      <w:tr w:rsidR="00F82F19" w:rsidRPr="00B50E97" w14:paraId="7B397638" w14:textId="77777777" w:rsidTr="00F82F19">
        <w:trPr>
          <w:trHeight w:val="300"/>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B9DAE6D" w14:textId="77777777" w:rsidR="00F82F19" w:rsidRPr="00B50E97" w:rsidRDefault="00F82F19" w:rsidP="00F82F19">
            <w:pPr>
              <w:spacing w:before="195" w:after="0" w:line="240" w:lineRule="auto"/>
              <w:rPr>
                <w:rFonts w:eastAsia="Times New Roman" w:cs="Times New Roman"/>
                <w:i/>
                <w:iCs/>
                <w:color w:val="414142"/>
                <w:sz w:val="20"/>
                <w:szCs w:val="20"/>
                <w:lang w:eastAsia="lv-LV"/>
              </w:rPr>
            </w:pPr>
            <w:r w:rsidRPr="00B50E97">
              <w:rPr>
                <w:rFonts w:eastAsia="Times New Roman" w:cs="Times New Roman"/>
                <w:i/>
                <w:iCs/>
                <w:color w:val="414142"/>
                <w:sz w:val="20"/>
                <w:szCs w:val="20"/>
                <w:lang w:eastAsia="lv-LV"/>
              </w:rPr>
              <w:t> </w:t>
            </w:r>
            <w:r w:rsidRPr="00B50E97">
              <w:rPr>
                <w:rFonts w:eastAsia="Times New Roman" w:cs="Times New Roman"/>
                <w:i/>
                <w:iCs/>
                <w:color w:val="414142"/>
                <w:sz w:val="20"/>
                <w:szCs w:val="20"/>
                <w:lang w:eastAsia="lv-LV"/>
              </w:rPr>
              <w:br/>
              <w:t> </w:t>
            </w:r>
          </w:p>
        </w:tc>
      </w:tr>
      <w:tr w:rsidR="00F82F19" w:rsidRPr="00B50E97" w14:paraId="51F58978" w14:textId="77777777" w:rsidTr="00F82F19">
        <w:trPr>
          <w:trHeight w:val="300"/>
        </w:trPr>
        <w:tc>
          <w:tcPr>
            <w:tcW w:w="0" w:type="auto"/>
            <w:tcBorders>
              <w:top w:val="single" w:sz="6" w:space="0" w:color="414142"/>
              <w:left w:val="nil"/>
              <w:bottom w:val="nil"/>
              <w:right w:val="nil"/>
            </w:tcBorders>
            <w:shd w:val="clear" w:color="auto" w:fill="FFFFFF"/>
            <w:hideMark/>
          </w:tcPr>
          <w:p w14:paraId="66792E63"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bl>
    <w:p w14:paraId="53A7A3F3" w14:textId="77777777" w:rsidR="00F82F19" w:rsidRPr="00B50E97" w:rsidRDefault="00F82F19" w:rsidP="00F82F19">
      <w:pPr>
        <w:spacing w:after="0" w:line="240" w:lineRule="auto"/>
        <w:rPr>
          <w:rFonts w:eastAsia="Times New Roman" w:cs="Times New Roman"/>
          <w:vanish/>
          <w:szCs w:val="24"/>
          <w:lang w:eastAsia="lv-LV"/>
        </w:rPr>
      </w:pPr>
    </w:p>
    <w:p w14:paraId="225B0E37" w14:textId="77777777" w:rsidR="00F82F19" w:rsidRPr="00B50E97" w:rsidRDefault="00F82F19" w:rsidP="00F82F19">
      <w:pPr>
        <w:spacing w:after="0" w:line="240" w:lineRule="auto"/>
        <w:rPr>
          <w:rFonts w:eastAsia="Times New Roman" w:cs="Times New Roman"/>
          <w:vanish/>
          <w:szCs w:val="24"/>
          <w:lang w:eastAsia="lv-LV"/>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2"/>
      </w:tblGrid>
      <w:tr w:rsidR="00F82F19" w:rsidRPr="00B50E97" w14:paraId="3381B799" w14:textId="77777777" w:rsidTr="001A42D0">
        <w:trPr>
          <w:trHeight w:val="300"/>
        </w:trPr>
        <w:tc>
          <w:tcPr>
            <w:tcW w:w="0" w:type="auto"/>
            <w:tcBorders>
              <w:top w:val="outset" w:sz="6" w:space="0" w:color="414142"/>
              <w:left w:val="outset" w:sz="6" w:space="0" w:color="414142"/>
              <w:bottom w:val="outset" w:sz="6" w:space="0" w:color="414142"/>
              <w:right w:val="outset" w:sz="6" w:space="0" w:color="414142"/>
            </w:tcBorders>
            <w:shd w:val="clear" w:color="auto" w:fill="CFF8FD"/>
            <w:hideMark/>
          </w:tcPr>
          <w:p w14:paraId="1A3D0F54" w14:textId="77387063" w:rsidR="00F82F19" w:rsidRPr="00B50E97" w:rsidRDefault="00874523" w:rsidP="00E712D3">
            <w:pPr>
              <w:spacing w:before="195" w:after="0" w:line="240" w:lineRule="auto"/>
              <w:rPr>
                <w:rFonts w:eastAsia="Times New Roman" w:cs="Times New Roman"/>
                <w:color w:val="414142"/>
                <w:sz w:val="20"/>
                <w:szCs w:val="20"/>
                <w:lang w:eastAsia="lv-LV"/>
              </w:rPr>
            </w:pPr>
            <w:r>
              <w:rPr>
                <w:rFonts w:eastAsia="Times New Roman" w:cs="Times New Roman"/>
                <w:b/>
                <w:bCs/>
                <w:color w:val="414142"/>
                <w:sz w:val="20"/>
                <w:szCs w:val="20"/>
                <w:lang w:eastAsia="lv-LV"/>
              </w:rPr>
              <w:t>2.4</w:t>
            </w:r>
            <w:r w:rsidR="00F82F19" w:rsidRPr="00B50E97">
              <w:rPr>
                <w:rFonts w:eastAsia="Times New Roman" w:cs="Times New Roman"/>
                <w:b/>
                <w:bCs/>
                <w:color w:val="414142"/>
                <w:sz w:val="20"/>
                <w:szCs w:val="20"/>
                <w:lang w:eastAsia="lv-LV"/>
              </w:rPr>
              <w:t xml:space="preserve">. Projekta </w:t>
            </w:r>
            <w:r>
              <w:rPr>
                <w:rFonts w:eastAsia="Times New Roman" w:cs="Times New Roman"/>
                <w:b/>
                <w:bCs/>
                <w:color w:val="414142"/>
                <w:sz w:val="20"/>
                <w:szCs w:val="20"/>
                <w:lang w:eastAsia="lv-LV"/>
              </w:rPr>
              <w:t xml:space="preserve">detalizēts elementu </w:t>
            </w:r>
            <w:r w:rsidR="00F82F19" w:rsidRPr="00B50E97">
              <w:rPr>
                <w:rFonts w:eastAsia="Times New Roman" w:cs="Times New Roman"/>
                <w:b/>
                <w:bCs/>
                <w:color w:val="414142"/>
                <w:sz w:val="20"/>
                <w:szCs w:val="20"/>
                <w:lang w:eastAsia="lv-LV"/>
              </w:rPr>
              <w:t>apraksts un tā sabiedriskā nepieciešamība</w:t>
            </w:r>
            <w:r w:rsidR="00F82F19" w:rsidRPr="00B50E97">
              <w:rPr>
                <w:rFonts w:eastAsia="Times New Roman" w:cs="Times New Roman"/>
                <w:color w:val="414142"/>
                <w:sz w:val="20"/>
                <w:szCs w:val="20"/>
                <w:lang w:eastAsia="lv-LV"/>
              </w:rPr>
              <w:t> (aprakstiet projektu – kā vajadzētu izskatīties projektam un tā atsevišķiem elementiem, kādu pievienoto vērtību projekts</w:t>
            </w:r>
            <w:r w:rsidR="0086235F">
              <w:rPr>
                <w:rFonts w:eastAsia="Times New Roman" w:cs="Times New Roman"/>
                <w:color w:val="414142"/>
                <w:sz w:val="20"/>
                <w:szCs w:val="20"/>
                <w:lang w:eastAsia="lv-LV"/>
              </w:rPr>
              <w:t xml:space="preserve"> sniedz?</w:t>
            </w:r>
            <w:r w:rsidR="00E712D3" w:rsidRPr="00B50E97">
              <w:rPr>
                <w:rFonts w:eastAsia="Times New Roman" w:cs="Times New Roman"/>
                <w:color w:val="414142"/>
                <w:sz w:val="20"/>
                <w:szCs w:val="20"/>
                <w:lang w:eastAsia="lv-LV"/>
              </w:rPr>
              <w:t>, nosauciet galveno mērķa grupu</w:t>
            </w:r>
            <w:r w:rsidR="00DF5E5B">
              <w:rPr>
                <w:rFonts w:eastAsia="Times New Roman" w:cs="Times New Roman"/>
                <w:color w:val="414142"/>
                <w:sz w:val="20"/>
                <w:szCs w:val="20"/>
                <w:lang w:eastAsia="lv-LV"/>
              </w:rPr>
              <w:t>)</w:t>
            </w:r>
          </w:p>
        </w:tc>
      </w:tr>
      <w:tr w:rsidR="00F82F19" w:rsidRPr="00B50E97" w14:paraId="02EDAE2E" w14:textId="77777777" w:rsidTr="00F82F19">
        <w:trPr>
          <w:trHeight w:val="300"/>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26D3743" w14:textId="77777777" w:rsidR="00F82F19" w:rsidRPr="00B50E97" w:rsidRDefault="00F82F19" w:rsidP="00F82F19">
            <w:pPr>
              <w:spacing w:before="195" w:after="0" w:line="240" w:lineRule="auto"/>
              <w:rPr>
                <w:rFonts w:eastAsia="Times New Roman" w:cs="Times New Roman"/>
                <w:i/>
                <w:iCs/>
                <w:color w:val="414142"/>
                <w:sz w:val="20"/>
                <w:szCs w:val="20"/>
                <w:lang w:eastAsia="lv-LV"/>
              </w:rPr>
            </w:pPr>
            <w:r w:rsidRPr="00B50E97">
              <w:rPr>
                <w:rFonts w:eastAsia="Times New Roman" w:cs="Times New Roman"/>
                <w:i/>
                <w:iCs/>
                <w:color w:val="414142"/>
                <w:sz w:val="20"/>
                <w:szCs w:val="20"/>
                <w:lang w:eastAsia="lv-LV"/>
              </w:rPr>
              <w:t> </w:t>
            </w:r>
            <w:r w:rsidRPr="00B50E97">
              <w:rPr>
                <w:rFonts w:eastAsia="Times New Roman" w:cs="Times New Roman"/>
                <w:i/>
                <w:iCs/>
                <w:color w:val="414142"/>
                <w:sz w:val="20"/>
                <w:szCs w:val="20"/>
                <w:lang w:eastAsia="lv-LV"/>
              </w:rPr>
              <w:br/>
              <w:t> </w:t>
            </w:r>
          </w:p>
        </w:tc>
      </w:tr>
      <w:tr w:rsidR="00F82F19" w:rsidRPr="00B50E97" w14:paraId="71CD397F" w14:textId="77777777" w:rsidTr="00F82F19">
        <w:trPr>
          <w:trHeight w:val="300"/>
        </w:trPr>
        <w:tc>
          <w:tcPr>
            <w:tcW w:w="0" w:type="auto"/>
            <w:tcBorders>
              <w:top w:val="single" w:sz="6" w:space="0" w:color="414142"/>
              <w:left w:val="nil"/>
              <w:bottom w:val="nil"/>
              <w:right w:val="nil"/>
            </w:tcBorders>
            <w:shd w:val="clear" w:color="auto" w:fill="FFFFFF"/>
            <w:hideMark/>
          </w:tcPr>
          <w:p w14:paraId="733FCDF6"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bl>
    <w:p w14:paraId="6923B9E4" w14:textId="77777777" w:rsidR="00F82F19" w:rsidRPr="00B50E97" w:rsidRDefault="00F82F19" w:rsidP="00F82F19">
      <w:pPr>
        <w:spacing w:after="0" w:line="240" w:lineRule="auto"/>
        <w:rPr>
          <w:rFonts w:eastAsia="Times New Roman" w:cs="Times New Roman"/>
          <w:vanish/>
          <w:szCs w:val="24"/>
          <w:lang w:eastAsia="lv-LV"/>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2"/>
      </w:tblGrid>
      <w:tr w:rsidR="00F82F19" w:rsidRPr="00B50E97" w14:paraId="6BF24A15" w14:textId="77777777" w:rsidTr="001A42D0">
        <w:tc>
          <w:tcPr>
            <w:tcW w:w="0" w:type="auto"/>
            <w:tcBorders>
              <w:top w:val="outset" w:sz="6" w:space="0" w:color="414142"/>
              <w:left w:val="outset" w:sz="6" w:space="0" w:color="414142"/>
              <w:bottom w:val="outset" w:sz="6" w:space="0" w:color="414142"/>
              <w:right w:val="outset" w:sz="6" w:space="0" w:color="414142"/>
            </w:tcBorders>
            <w:shd w:val="clear" w:color="auto" w:fill="CFF8FD"/>
            <w:hideMark/>
          </w:tcPr>
          <w:p w14:paraId="1A9F4A4E" w14:textId="75A0F786" w:rsidR="00F82F19" w:rsidRPr="00B50E97" w:rsidRDefault="00874523" w:rsidP="00F82F19">
            <w:pPr>
              <w:spacing w:before="195" w:after="0" w:line="240" w:lineRule="auto"/>
              <w:rPr>
                <w:rFonts w:eastAsia="Times New Roman" w:cs="Times New Roman"/>
                <w:color w:val="414142"/>
                <w:sz w:val="20"/>
                <w:szCs w:val="20"/>
                <w:lang w:eastAsia="lv-LV"/>
              </w:rPr>
            </w:pPr>
            <w:r>
              <w:rPr>
                <w:rFonts w:eastAsia="Times New Roman" w:cs="Times New Roman"/>
                <w:b/>
                <w:bCs/>
                <w:color w:val="414142"/>
                <w:sz w:val="20"/>
                <w:szCs w:val="20"/>
                <w:lang w:eastAsia="lv-LV"/>
              </w:rPr>
              <w:t>2.5</w:t>
            </w:r>
            <w:r w:rsidR="00F82F19" w:rsidRPr="00B50E97">
              <w:rPr>
                <w:rFonts w:eastAsia="Times New Roman" w:cs="Times New Roman"/>
                <w:b/>
                <w:bCs/>
                <w:color w:val="414142"/>
                <w:sz w:val="20"/>
                <w:szCs w:val="20"/>
                <w:lang w:eastAsia="lv-LV"/>
              </w:rPr>
              <w:t>. Projekta īstenošanai iespējami nepieciešamais finansējums</w:t>
            </w:r>
            <w:r w:rsidR="00F82F19" w:rsidRPr="00B50E97">
              <w:rPr>
                <w:rFonts w:eastAsia="Times New Roman" w:cs="Times New Roman"/>
                <w:color w:val="414142"/>
                <w:sz w:val="20"/>
                <w:szCs w:val="20"/>
                <w:lang w:eastAsia="lv-LV"/>
              </w:rPr>
              <w:t> (norādiet projekta darbu apjomu, iespējamās darbu un materiālu izmaksas</w:t>
            </w:r>
            <w:r w:rsidR="003F258B">
              <w:rPr>
                <w:rFonts w:eastAsia="Times New Roman" w:cs="Times New Roman"/>
                <w:color w:val="414142"/>
                <w:sz w:val="20"/>
                <w:szCs w:val="20"/>
                <w:lang w:eastAsia="lv-LV"/>
              </w:rPr>
              <w:t>)</w:t>
            </w:r>
          </w:p>
        </w:tc>
      </w:tr>
      <w:tr w:rsidR="00F82F19" w:rsidRPr="00B50E97" w14:paraId="065D4056" w14:textId="77777777" w:rsidTr="00F82F19">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910E6DD"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i/>
                <w:iCs/>
                <w:color w:val="414142"/>
                <w:sz w:val="20"/>
                <w:szCs w:val="20"/>
                <w:lang w:eastAsia="lv-LV"/>
              </w:rPr>
              <w:t>Paredzamās darbu izmaksas: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54"/>
              <w:gridCol w:w="1623"/>
              <w:gridCol w:w="1146"/>
              <w:gridCol w:w="1336"/>
              <w:gridCol w:w="2387"/>
            </w:tblGrid>
            <w:tr w:rsidR="00F82F19" w:rsidRPr="00B50E97" w14:paraId="196416DF" w14:textId="77777777">
              <w:tc>
                <w:tcPr>
                  <w:tcW w:w="1600" w:type="pct"/>
                  <w:tcBorders>
                    <w:top w:val="outset" w:sz="6" w:space="0" w:color="414142"/>
                    <w:left w:val="outset" w:sz="6" w:space="0" w:color="414142"/>
                    <w:bottom w:val="outset" w:sz="6" w:space="0" w:color="414142"/>
                    <w:right w:val="outset" w:sz="6" w:space="0" w:color="414142"/>
                  </w:tcBorders>
                  <w:hideMark/>
                </w:tcPr>
                <w:p w14:paraId="28758108" w14:textId="77777777" w:rsidR="00F82F19" w:rsidRPr="00B50E97" w:rsidRDefault="00F82F19" w:rsidP="00F82F19">
                  <w:pPr>
                    <w:spacing w:before="100" w:beforeAutospacing="1" w:after="100" w:afterAutospacing="1" w:line="293" w:lineRule="atLeast"/>
                    <w:jc w:val="center"/>
                    <w:rPr>
                      <w:rFonts w:eastAsia="Times New Roman" w:cs="Times New Roman"/>
                      <w:b/>
                      <w:bCs/>
                      <w:color w:val="414142"/>
                      <w:sz w:val="20"/>
                      <w:szCs w:val="20"/>
                      <w:lang w:eastAsia="lv-LV"/>
                    </w:rPr>
                  </w:pPr>
                  <w:r w:rsidRPr="00B50E97">
                    <w:rPr>
                      <w:rFonts w:eastAsia="Times New Roman" w:cs="Times New Roman"/>
                      <w:b/>
                      <w:bCs/>
                      <w:color w:val="414142"/>
                      <w:sz w:val="20"/>
                      <w:szCs w:val="20"/>
                      <w:lang w:eastAsia="lv-LV"/>
                    </w:rPr>
                    <w:t>Darbu veids</w:t>
                  </w:r>
                </w:p>
                <w:p w14:paraId="3EE3D417" w14:textId="77777777" w:rsidR="00F82F19" w:rsidRPr="00B50E97" w:rsidRDefault="00F82F19" w:rsidP="00F82F19">
                  <w:pPr>
                    <w:spacing w:before="100" w:beforeAutospacing="1" w:after="100" w:afterAutospacing="1" w:line="293" w:lineRule="atLeast"/>
                    <w:jc w:val="center"/>
                    <w:rPr>
                      <w:rFonts w:eastAsia="Times New Roman" w:cs="Times New Roman"/>
                      <w:b/>
                      <w:bCs/>
                      <w:color w:val="414142"/>
                      <w:sz w:val="20"/>
                      <w:szCs w:val="20"/>
                      <w:lang w:eastAsia="lv-LV"/>
                    </w:rPr>
                  </w:pPr>
                  <w:r w:rsidRPr="00B50E97">
                    <w:rPr>
                      <w:rFonts w:eastAsia="Times New Roman" w:cs="Times New Roman"/>
                      <w:b/>
                      <w:bCs/>
                      <w:color w:val="414142"/>
                      <w:sz w:val="20"/>
                      <w:szCs w:val="20"/>
                      <w:lang w:eastAsia="lv-LV"/>
                    </w:rPr>
                    <w:t>vai konstruktīvā elementa nosaukums, apraksts</w:t>
                  </w:r>
                </w:p>
              </w:tc>
              <w:tc>
                <w:tcPr>
                  <w:tcW w:w="850" w:type="pct"/>
                  <w:tcBorders>
                    <w:top w:val="outset" w:sz="6" w:space="0" w:color="414142"/>
                    <w:left w:val="outset" w:sz="6" w:space="0" w:color="414142"/>
                    <w:bottom w:val="outset" w:sz="6" w:space="0" w:color="414142"/>
                    <w:right w:val="outset" w:sz="6" w:space="0" w:color="414142"/>
                  </w:tcBorders>
                  <w:hideMark/>
                </w:tcPr>
                <w:p w14:paraId="454C5B6F" w14:textId="77777777" w:rsidR="00F82F19" w:rsidRPr="00B50E97" w:rsidRDefault="00F82F19" w:rsidP="00F82F19">
                  <w:pPr>
                    <w:spacing w:before="100" w:beforeAutospacing="1" w:after="100" w:afterAutospacing="1" w:line="293" w:lineRule="atLeast"/>
                    <w:jc w:val="center"/>
                    <w:rPr>
                      <w:rFonts w:eastAsia="Times New Roman" w:cs="Times New Roman"/>
                      <w:b/>
                      <w:bCs/>
                      <w:color w:val="414142"/>
                      <w:sz w:val="20"/>
                      <w:szCs w:val="20"/>
                      <w:lang w:eastAsia="lv-LV"/>
                    </w:rPr>
                  </w:pPr>
                  <w:r w:rsidRPr="00B50E97">
                    <w:rPr>
                      <w:rFonts w:eastAsia="Times New Roman" w:cs="Times New Roman"/>
                      <w:b/>
                      <w:bCs/>
                      <w:color w:val="414142"/>
                      <w:sz w:val="20"/>
                      <w:szCs w:val="20"/>
                      <w:lang w:eastAsia="lv-LV"/>
                    </w:rPr>
                    <w:t>Cena par vienību, EUR (bez PVN)</w:t>
                  </w:r>
                </w:p>
              </w:tc>
              <w:tc>
                <w:tcPr>
                  <w:tcW w:w="600" w:type="pct"/>
                  <w:tcBorders>
                    <w:top w:val="outset" w:sz="6" w:space="0" w:color="414142"/>
                    <w:left w:val="outset" w:sz="6" w:space="0" w:color="414142"/>
                    <w:bottom w:val="outset" w:sz="6" w:space="0" w:color="414142"/>
                    <w:right w:val="outset" w:sz="6" w:space="0" w:color="414142"/>
                  </w:tcBorders>
                  <w:hideMark/>
                </w:tcPr>
                <w:p w14:paraId="1D5C8C71" w14:textId="77777777" w:rsidR="00F82F19" w:rsidRPr="00B50E97" w:rsidRDefault="00F82F19" w:rsidP="00F82F19">
                  <w:pPr>
                    <w:spacing w:before="100" w:beforeAutospacing="1" w:after="100" w:afterAutospacing="1" w:line="293" w:lineRule="atLeast"/>
                    <w:jc w:val="center"/>
                    <w:rPr>
                      <w:rFonts w:eastAsia="Times New Roman" w:cs="Times New Roman"/>
                      <w:b/>
                      <w:bCs/>
                      <w:color w:val="414142"/>
                      <w:sz w:val="20"/>
                      <w:szCs w:val="20"/>
                      <w:lang w:eastAsia="lv-LV"/>
                    </w:rPr>
                  </w:pPr>
                  <w:r w:rsidRPr="00B50E97">
                    <w:rPr>
                      <w:rFonts w:eastAsia="Times New Roman" w:cs="Times New Roman"/>
                      <w:b/>
                      <w:bCs/>
                      <w:color w:val="414142"/>
                      <w:sz w:val="20"/>
                      <w:szCs w:val="20"/>
                      <w:lang w:eastAsia="lv-LV"/>
                    </w:rPr>
                    <w:t>Vienību skaits</w:t>
                  </w:r>
                </w:p>
              </w:tc>
              <w:tc>
                <w:tcPr>
                  <w:tcW w:w="700" w:type="pct"/>
                  <w:tcBorders>
                    <w:top w:val="outset" w:sz="6" w:space="0" w:color="414142"/>
                    <w:left w:val="outset" w:sz="6" w:space="0" w:color="414142"/>
                    <w:bottom w:val="outset" w:sz="6" w:space="0" w:color="414142"/>
                    <w:right w:val="outset" w:sz="6" w:space="0" w:color="414142"/>
                  </w:tcBorders>
                  <w:hideMark/>
                </w:tcPr>
                <w:p w14:paraId="028479BC" w14:textId="77777777" w:rsidR="00F82F19" w:rsidRPr="00B50E97" w:rsidRDefault="00F82F19" w:rsidP="00F82F19">
                  <w:pPr>
                    <w:spacing w:before="100" w:beforeAutospacing="1" w:after="100" w:afterAutospacing="1" w:line="293" w:lineRule="atLeast"/>
                    <w:jc w:val="center"/>
                    <w:rPr>
                      <w:rFonts w:eastAsia="Times New Roman" w:cs="Times New Roman"/>
                      <w:b/>
                      <w:bCs/>
                      <w:color w:val="414142"/>
                      <w:sz w:val="20"/>
                      <w:szCs w:val="20"/>
                      <w:lang w:eastAsia="lv-LV"/>
                    </w:rPr>
                  </w:pPr>
                  <w:r w:rsidRPr="00B50E97">
                    <w:rPr>
                      <w:rFonts w:eastAsia="Times New Roman" w:cs="Times New Roman"/>
                      <w:b/>
                      <w:bCs/>
                      <w:color w:val="414142"/>
                      <w:sz w:val="20"/>
                      <w:szCs w:val="20"/>
                      <w:lang w:eastAsia="lv-LV"/>
                    </w:rPr>
                    <w:t>Kopējā cena, EUR (bez PVN)</w:t>
                  </w:r>
                </w:p>
              </w:tc>
              <w:tc>
                <w:tcPr>
                  <w:tcW w:w="1250" w:type="pct"/>
                  <w:tcBorders>
                    <w:top w:val="outset" w:sz="6" w:space="0" w:color="414142"/>
                    <w:left w:val="outset" w:sz="6" w:space="0" w:color="414142"/>
                    <w:bottom w:val="outset" w:sz="6" w:space="0" w:color="414142"/>
                    <w:right w:val="outset" w:sz="6" w:space="0" w:color="414142"/>
                  </w:tcBorders>
                  <w:hideMark/>
                </w:tcPr>
                <w:p w14:paraId="2F3EDAFE" w14:textId="77777777" w:rsidR="00F82F19" w:rsidRPr="00B50E97" w:rsidRDefault="00F82F19" w:rsidP="00F82F19">
                  <w:pPr>
                    <w:spacing w:before="100" w:beforeAutospacing="1" w:after="100" w:afterAutospacing="1" w:line="293" w:lineRule="atLeast"/>
                    <w:jc w:val="center"/>
                    <w:rPr>
                      <w:rFonts w:eastAsia="Times New Roman" w:cs="Times New Roman"/>
                      <w:b/>
                      <w:bCs/>
                      <w:color w:val="414142"/>
                      <w:sz w:val="20"/>
                      <w:szCs w:val="20"/>
                      <w:lang w:eastAsia="lv-LV"/>
                    </w:rPr>
                  </w:pPr>
                  <w:r w:rsidRPr="00B50E97">
                    <w:rPr>
                      <w:rFonts w:eastAsia="Times New Roman" w:cs="Times New Roman"/>
                      <w:b/>
                      <w:bCs/>
                      <w:color w:val="414142"/>
                      <w:sz w:val="20"/>
                      <w:szCs w:val="20"/>
                      <w:lang w:eastAsia="lv-LV"/>
                    </w:rPr>
                    <w:t>Piezīmes</w:t>
                  </w:r>
                </w:p>
              </w:tc>
            </w:tr>
            <w:tr w:rsidR="00F82F19" w:rsidRPr="00B50E97" w14:paraId="5F78088B" w14:textId="77777777">
              <w:tc>
                <w:tcPr>
                  <w:tcW w:w="1600" w:type="pct"/>
                  <w:tcBorders>
                    <w:top w:val="outset" w:sz="6" w:space="0" w:color="414142"/>
                    <w:left w:val="outset" w:sz="6" w:space="0" w:color="414142"/>
                    <w:bottom w:val="outset" w:sz="6" w:space="0" w:color="414142"/>
                    <w:right w:val="outset" w:sz="6" w:space="0" w:color="414142"/>
                  </w:tcBorders>
                  <w:hideMark/>
                </w:tcPr>
                <w:p w14:paraId="2FCE3644" w14:textId="77777777" w:rsidR="00F82F19" w:rsidRPr="00B50E97" w:rsidRDefault="00F82F19" w:rsidP="00F82F19">
                  <w:pPr>
                    <w:spacing w:before="195" w:after="0" w:line="240" w:lineRule="auto"/>
                    <w:rPr>
                      <w:rFonts w:eastAsia="Times New Roman" w:cs="Times New Roman"/>
                      <w:i/>
                      <w:iCs/>
                      <w:color w:val="414142"/>
                      <w:sz w:val="20"/>
                      <w:szCs w:val="20"/>
                      <w:lang w:eastAsia="lv-LV"/>
                    </w:rPr>
                  </w:pPr>
                  <w:r w:rsidRPr="00B50E97">
                    <w:rPr>
                      <w:rFonts w:eastAsia="Times New Roman" w:cs="Times New Roman"/>
                      <w:i/>
                      <w:iCs/>
                      <w:color w:val="414142"/>
                      <w:sz w:val="20"/>
                      <w:szCs w:val="20"/>
                      <w:lang w:eastAsia="lv-LV"/>
                    </w:rPr>
                    <w:t>Projektēšana un autoruzraudzība</w:t>
                  </w:r>
                  <w:r w:rsidRPr="00B50E97">
                    <w:rPr>
                      <w:rFonts w:eastAsia="Times New Roman" w:cs="Times New Roman"/>
                      <w:i/>
                      <w:iCs/>
                      <w:color w:val="414142"/>
                      <w:sz w:val="20"/>
                      <w:szCs w:val="20"/>
                      <w:vertAlign w:val="superscript"/>
                      <w:lang w:eastAsia="lv-LV"/>
                    </w:rPr>
                    <w:t>1</w:t>
                  </w:r>
                </w:p>
              </w:tc>
              <w:tc>
                <w:tcPr>
                  <w:tcW w:w="850" w:type="pct"/>
                  <w:tcBorders>
                    <w:top w:val="outset" w:sz="6" w:space="0" w:color="414142"/>
                    <w:left w:val="outset" w:sz="6" w:space="0" w:color="414142"/>
                    <w:bottom w:val="outset" w:sz="6" w:space="0" w:color="414142"/>
                    <w:right w:val="outset" w:sz="6" w:space="0" w:color="414142"/>
                  </w:tcBorders>
                  <w:hideMark/>
                </w:tcPr>
                <w:p w14:paraId="15048C99"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A927E67"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110837CC"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035142B0"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2DDB2FF4" w14:textId="77777777">
              <w:tc>
                <w:tcPr>
                  <w:tcW w:w="1600" w:type="pct"/>
                  <w:tcBorders>
                    <w:top w:val="outset" w:sz="6" w:space="0" w:color="414142"/>
                    <w:left w:val="outset" w:sz="6" w:space="0" w:color="414142"/>
                    <w:bottom w:val="outset" w:sz="6" w:space="0" w:color="414142"/>
                    <w:right w:val="outset" w:sz="6" w:space="0" w:color="414142"/>
                  </w:tcBorders>
                  <w:hideMark/>
                </w:tcPr>
                <w:p w14:paraId="1AEC9597" w14:textId="77777777" w:rsidR="00F82F19" w:rsidRPr="00B50E97" w:rsidRDefault="00F82F19" w:rsidP="00F82F19">
                  <w:pPr>
                    <w:spacing w:before="195" w:after="0" w:line="240" w:lineRule="auto"/>
                    <w:rPr>
                      <w:rFonts w:eastAsia="Times New Roman" w:cs="Times New Roman"/>
                      <w:i/>
                      <w:iCs/>
                      <w:color w:val="414142"/>
                      <w:sz w:val="20"/>
                      <w:szCs w:val="20"/>
                      <w:lang w:eastAsia="lv-LV"/>
                    </w:rPr>
                  </w:pPr>
                  <w:r w:rsidRPr="00B50E97">
                    <w:rPr>
                      <w:rFonts w:eastAsia="Times New Roman" w:cs="Times New Roman"/>
                      <w:i/>
                      <w:iCs/>
                      <w:color w:val="414142"/>
                      <w:sz w:val="20"/>
                      <w:szCs w:val="20"/>
                      <w:lang w:eastAsia="lv-LV"/>
                    </w:rPr>
                    <w:t>Būvuzraudzība</w:t>
                  </w:r>
                  <w:r w:rsidRPr="00B50E97">
                    <w:rPr>
                      <w:rFonts w:eastAsia="Times New Roman" w:cs="Times New Roman"/>
                      <w:i/>
                      <w:iCs/>
                      <w:color w:val="414142"/>
                      <w:sz w:val="20"/>
                      <w:szCs w:val="20"/>
                      <w:vertAlign w:val="superscript"/>
                      <w:lang w:eastAsia="lv-LV"/>
                    </w:rPr>
                    <w:t>2</w:t>
                  </w:r>
                </w:p>
              </w:tc>
              <w:tc>
                <w:tcPr>
                  <w:tcW w:w="850" w:type="pct"/>
                  <w:tcBorders>
                    <w:top w:val="outset" w:sz="6" w:space="0" w:color="414142"/>
                    <w:left w:val="outset" w:sz="6" w:space="0" w:color="414142"/>
                    <w:bottom w:val="outset" w:sz="6" w:space="0" w:color="414142"/>
                    <w:right w:val="outset" w:sz="6" w:space="0" w:color="414142"/>
                  </w:tcBorders>
                  <w:hideMark/>
                </w:tcPr>
                <w:p w14:paraId="01338B37"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17069CA"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409735B0"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03F374F9"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5B892EDA" w14:textId="77777777">
              <w:tc>
                <w:tcPr>
                  <w:tcW w:w="1600" w:type="pct"/>
                  <w:tcBorders>
                    <w:top w:val="outset" w:sz="6" w:space="0" w:color="414142"/>
                    <w:left w:val="outset" w:sz="6" w:space="0" w:color="414142"/>
                    <w:bottom w:val="outset" w:sz="6" w:space="0" w:color="414142"/>
                    <w:right w:val="outset" w:sz="6" w:space="0" w:color="414142"/>
                  </w:tcBorders>
                  <w:hideMark/>
                </w:tcPr>
                <w:p w14:paraId="4CCB5FA8"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1219CD4"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18A40F6"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5FEB164D"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58C36867"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7289D4B3" w14:textId="77777777">
              <w:tc>
                <w:tcPr>
                  <w:tcW w:w="1600" w:type="pct"/>
                  <w:tcBorders>
                    <w:top w:val="outset" w:sz="6" w:space="0" w:color="414142"/>
                    <w:left w:val="outset" w:sz="6" w:space="0" w:color="414142"/>
                    <w:bottom w:val="outset" w:sz="6" w:space="0" w:color="414142"/>
                    <w:right w:val="outset" w:sz="6" w:space="0" w:color="414142"/>
                  </w:tcBorders>
                  <w:hideMark/>
                </w:tcPr>
                <w:p w14:paraId="38D74F91"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7143682"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D7BE1FC"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34994256"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7692A326"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4A52B6D3" w14:textId="77777777">
              <w:tc>
                <w:tcPr>
                  <w:tcW w:w="1600" w:type="pct"/>
                  <w:tcBorders>
                    <w:top w:val="outset" w:sz="6" w:space="0" w:color="414142"/>
                    <w:left w:val="outset" w:sz="6" w:space="0" w:color="414142"/>
                    <w:bottom w:val="outset" w:sz="6" w:space="0" w:color="414142"/>
                    <w:right w:val="outset" w:sz="6" w:space="0" w:color="414142"/>
                  </w:tcBorders>
                  <w:hideMark/>
                </w:tcPr>
                <w:p w14:paraId="2CB1C672"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B16E126"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7C8518F"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5AEDC439"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6E8DA07C"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641E7EBD" w14:textId="77777777">
              <w:tc>
                <w:tcPr>
                  <w:tcW w:w="3050" w:type="pct"/>
                  <w:gridSpan w:val="3"/>
                  <w:vMerge w:val="restart"/>
                  <w:tcBorders>
                    <w:top w:val="outset" w:sz="6" w:space="0" w:color="414142"/>
                    <w:left w:val="outset" w:sz="6" w:space="0" w:color="414142"/>
                    <w:bottom w:val="outset" w:sz="6" w:space="0" w:color="414142"/>
                    <w:right w:val="outset" w:sz="6" w:space="0" w:color="414142"/>
                  </w:tcBorders>
                  <w:hideMark/>
                </w:tcPr>
                <w:p w14:paraId="623C8734" w14:textId="77777777" w:rsidR="00F82F19" w:rsidRPr="00B50E97" w:rsidRDefault="00F82F19" w:rsidP="00F82F19">
                  <w:pPr>
                    <w:spacing w:before="100" w:beforeAutospacing="1" w:after="100" w:afterAutospacing="1" w:line="293" w:lineRule="atLeast"/>
                    <w:jc w:val="right"/>
                    <w:rPr>
                      <w:rFonts w:eastAsia="Times New Roman" w:cs="Times New Roman"/>
                      <w:color w:val="414142"/>
                      <w:sz w:val="20"/>
                      <w:szCs w:val="20"/>
                      <w:lang w:eastAsia="lv-LV"/>
                    </w:rPr>
                  </w:pPr>
                  <w:r w:rsidRPr="00B50E97">
                    <w:rPr>
                      <w:rFonts w:eastAsia="Times New Roman" w:cs="Times New Roman"/>
                      <w:color w:val="414142"/>
                      <w:sz w:val="20"/>
                      <w:szCs w:val="20"/>
                      <w:lang w:eastAsia="lv-LV"/>
                    </w:rPr>
                    <w:t>PAVISAM KOPĀ BEZ PVN</w:t>
                  </w:r>
                </w:p>
                <w:p w14:paraId="471BCBD4" w14:textId="77777777" w:rsidR="00F82F19" w:rsidRPr="00B50E97" w:rsidRDefault="00F82F19" w:rsidP="00F82F19">
                  <w:pPr>
                    <w:spacing w:before="100" w:beforeAutospacing="1" w:after="100" w:afterAutospacing="1" w:line="293" w:lineRule="atLeast"/>
                    <w:jc w:val="right"/>
                    <w:rPr>
                      <w:rFonts w:eastAsia="Times New Roman" w:cs="Times New Roman"/>
                      <w:color w:val="414142"/>
                      <w:sz w:val="20"/>
                      <w:szCs w:val="20"/>
                      <w:lang w:eastAsia="lv-LV"/>
                    </w:rPr>
                  </w:pPr>
                  <w:r w:rsidRPr="00B50E97">
                    <w:rPr>
                      <w:rFonts w:eastAsia="Times New Roman" w:cs="Times New Roman"/>
                      <w:color w:val="414142"/>
                      <w:sz w:val="20"/>
                      <w:szCs w:val="20"/>
                      <w:lang w:eastAsia="lv-LV"/>
                    </w:rPr>
                    <w:t>PVN</w:t>
                  </w:r>
                </w:p>
                <w:p w14:paraId="10675A1D" w14:textId="77777777" w:rsidR="00F82F19" w:rsidRPr="00B50E97" w:rsidRDefault="00F82F19" w:rsidP="00F82F19">
                  <w:pPr>
                    <w:spacing w:before="100" w:beforeAutospacing="1" w:after="100" w:afterAutospacing="1" w:line="293" w:lineRule="atLeast"/>
                    <w:jc w:val="right"/>
                    <w:rPr>
                      <w:rFonts w:eastAsia="Times New Roman" w:cs="Times New Roman"/>
                      <w:color w:val="414142"/>
                      <w:sz w:val="20"/>
                      <w:szCs w:val="20"/>
                      <w:lang w:eastAsia="lv-LV"/>
                    </w:rPr>
                  </w:pPr>
                  <w:r w:rsidRPr="00B50E97">
                    <w:rPr>
                      <w:rFonts w:eastAsia="Times New Roman" w:cs="Times New Roman"/>
                      <w:color w:val="414142"/>
                      <w:sz w:val="20"/>
                      <w:szCs w:val="20"/>
                      <w:lang w:eastAsia="lv-LV"/>
                    </w:rPr>
                    <w:t>PAVISAM KOPĀ AR PVN</w:t>
                  </w:r>
                </w:p>
              </w:tc>
              <w:tc>
                <w:tcPr>
                  <w:tcW w:w="700" w:type="pct"/>
                  <w:tcBorders>
                    <w:top w:val="outset" w:sz="6" w:space="0" w:color="414142"/>
                    <w:left w:val="outset" w:sz="6" w:space="0" w:color="414142"/>
                    <w:bottom w:val="outset" w:sz="6" w:space="0" w:color="414142"/>
                    <w:right w:val="outset" w:sz="6" w:space="0" w:color="414142"/>
                  </w:tcBorders>
                  <w:hideMark/>
                </w:tcPr>
                <w:p w14:paraId="67F8B2B2"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4AEC3E4A"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6FD1BAAD" w14:textId="77777777">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00F0FB0C" w14:textId="77777777" w:rsidR="00F82F19" w:rsidRPr="00B50E97" w:rsidRDefault="00F82F19" w:rsidP="00F82F19">
                  <w:pPr>
                    <w:spacing w:before="195" w:after="0" w:line="240" w:lineRule="auto"/>
                    <w:rPr>
                      <w:rFonts w:eastAsia="Times New Roman" w:cs="Times New Roman"/>
                      <w:color w:val="414142"/>
                      <w:sz w:val="20"/>
                      <w:szCs w:val="20"/>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14:paraId="37DB9B6E"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7EE69AE8"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r w:rsidR="00F82F19" w:rsidRPr="00B50E97" w14:paraId="5D3804B0" w14:textId="77777777">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5BF37D8D" w14:textId="77777777" w:rsidR="00F82F19" w:rsidRPr="00B50E97" w:rsidRDefault="00F82F19" w:rsidP="00F82F19">
                  <w:pPr>
                    <w:spacing w:before="195" w:after="0" w:line="240" w:lineRule="auto"/>
                    <w:rPr>
                      <w:rFonts w:eastAsia="Times New Roman" w:cs="Times New Roman"/>
                      <w:color w:val="414142"/>
                      <w:sz w:val="20"/>
                      <w:szCs w:val="20"/>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14:paraId="27246A0F"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3B058124"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bl>
          <w:p w14:paraId="4918C022" w14:textId="58ABB113" w:rsidR="00F82F19" w:rsidRPr="00B50E97" w:rsidRDefault="00F82F19" w:rsidP="00F82F19">
            <w:pPr>
              <w:spacing w:before="100" w:beforeAutospacing="1" w:after="100" w:afterAutospacing="1" w:line="293" w:lineRule="atLeast"/>
              <w:rPr>
                <w:rFonts w:eastAsia="Times New Roman" w:cs="Times New Roman"/>
                <w:color w:val="414142"/>
                <w:sz w:val="20"/>
                <w:szCs w:val="20"/>
                <w:lang w:eastAsia="lv-LV"/>
              </w:rPr>
            </w:pPr>
            <w:r w:rsidRPr="00B50E97">
              <w:rPr>
                <w:rFonts w:eastAsia="Times New Roman" w:cs="Times New Roman"/>
                <w:i/>
                <w:iCs/>
                <w:color w:val="414142"/>
                <w:sz w:val="20"/>
                <w:szCs w:val="20"/>
                <w:vertAlign w:val="superscript"/>
                <w:lang w:eastAsia="lv-LV"/>
              </w:rPr>
              <w:t>1</w:t>
            </w:r>
            <w:r w:rsidRPr="00B50E97">
              <w:rPr>
                <w:rFonts w:eastAsia="Times New Roman" w:cs="Times New Roman"/>
                <w:i/>
                <w:iCs/>
                <w:color w:val="414142"/>
                <w:sz w:val="20"/>
                <w:szCs w:val="20"/>
                <w:lang w:eastAsia="lv-LV"/>
              </w:rPr>
              <w:t> </w:t>
            </w:r>
            <w:r w:rsidR="008D7CF6">
              <w:rPr>
                <w:rFonts w:eastAsia="Times New Roman" w:cs="Times New Roman"/>
                <w:b/>
                <w:bCs/>
                <w:i/>
                <w:iCs/>
                <w:color w:val="414142"/>
                <w:sz w:val="20"/>
                <w:szCs w:val="20"/>
                <w:u w:val="single"/>
                <w:lang w:eastAsia="lv-LV"/>
              </w:rPr>
              <w:t xml:space="preserve">Ne vairāk kā </w:t>
            </w:r>
            <w:r w:rsidRPr="00B50E97">
              <w:rPr>
                <w:rFonts w:eastAsia="Times New Roman" w:cs="Times New Roman"/>
                <w:i/>
                <w:iCs/>
                <w:color w:val="414142"/>
                <w:sz w:val="20"/>
                <w:szCs w:val="20"/>
                <w:lang w:eastAsia="lv-LV"/>
              </w:rPr>
              <w:t>10 % no projekta īstenošanas izmaksām.</w:t>
            </w:r>
          </w:p>
          <w:p w14:paraId="558FBD47" w14:textId="33AFCE9A" w:rsidR="00F82F19" w:rsidRPr="00B50E97" w:rsidRDefault="00F82F19" w:rsidP="00F82F19">
            <w:pPr>
              <w:spacing w:before="100" w:beforeAutospacing="1" w:after="100" w:afterAutospacing="1" w:line="293" w:lineRule="atLeast"/>
              <w:rPr>
                <w:rFonts w:eastAsia="Times New Roman" w:cs="Times New Roman"/>
                <w:color w:val="414142"/>
                <w:sz w:val="20"/>
                <w:szCs w:val="20"/>
                <w:lang w:eastAsia="lv-LV"/>
              </w:rPr>
            </w:pPr>
            <w:r w:rsidRPr="00B50E97">
              <w:rPr>
                <w:rFonts w:eastAsia="Times New Roman" w:cs="Times New Roman"/>
                <w:i/>
                <w:iCs/>
                <w:color w:val="414142"/>
                <w:sz w:val="20"/>
                <w:szCs w:val="20"/>
                <w:vertAlign w:val="superscript"/>
                <w:lang w:eastAsia="lv-LV"/>
              </w:rPr>
              <w:t>2</w:t>
            </w:r>
            <w:r w:rsidRPr="00B50E97">
              <w:rPr>
                <w:rFonts w:eastAsia="Times New Roman" w:cs="Times New Roman"/>
                <w:color w:val="414142"/>
                <w:sz w:val="20"/>
                <w:szCs w:val="20"/>
                <w:lang w:eastAsia="lv-LV"/>
              </w:rPr>
              <w:t> </w:t>
            </w:r>
            <w:r w:rsidR="008D7CF6">
              <w:rPr>
                <w:rFonts w:eastAsia="Times New Roman" w:cs="Times New Roman"/>
                <w:i/>
                <w:iCs/>
                <w:color w:val="414142"/>
                <w:sz w:val="20"/>
                <w:szCs w:val="20"/>
                <w:lang w:eastAsia="lv-LV"/>
              </w:rPr>
              <w:t>N</w:t>
            </w:r>
            <w:r w:rsidR="008D7CF6">
              <w:rPr>
                <w:rFonts w:eastAsia="Times New Roman" w:cs="Times New Roman"/>
                <w:b/>
                <w:bCs/>
                <w:i/>
                <w:iCs/>
                <w:color w:val="414142"/>
                <w:sz w:val="20"/>
                <w:szCs w:val="20"/>
                <w:u w:val="single"/>
                <w:lang w:eastAsia="lv-LV"/>
              </w:rPr>
              <w:t>e vairāk kā</w:t>
            </w:r>
            <w:r w:rsidR="008D7CF6" w:rsidRPr="00B50E97">
              <w:rPr>
                <w:rFonts w:eastAsia="Times New Roman" w:cs="Times New Roman"/>
                <w:i/>
                <w:iCs/>
                <w:color w:val="414142"/>
                <w:sz w:val="20"/>
                <w:szCs w:val="20"/>
                <w:lang w:eastAsia="lv-LV"/>
              </w:rPr>
              <w:t> </w:t>
            </w:r>
            <w:r w:rsidRPr="00B50E97">
              <w:rPr>
                <w:rFonts w:eastAsia="Times New Roman" w:cs="Times New Roman"/>
                <w:i/>
                <w:iCs/>
                <w:color w:val="414142"/>
                <w:sz w:val="20"/>
                <w:szCs w:val="20"/>
                <w:lang w:eastAsia="lv-LV"/>
              </w:rPr>
              <w:t>3 % no projekta īstenošanas izmaksām.</w:t>
            </w:r>
          </w:p>
        </w:tc>
      </w:tr>
      <w:tr w:rsidR="00F82F19" w:rsidRPr="00B50E97" w14:paraId="57B35C91" w14:textId="77777777" w:rsidTr="00F82F19">
        <w:trPr>
          <w:trHeight w:val="300"/>
        </w:trPr>
        <w:tc>
          <w:tcPr>
            <w:tcW w:w="0" w:type="auto"/>
            <w:tcBorders>
              <w:top w:val="single" w:sz="6" w:space="0" w:color="414142"/>
              <w:left w:val="nil"/>
              <w:bottom w:val="nil"/>
              <w:right w:val="nil"/>
            </w:tcBorders>
            <w:shd w:val="clear" w:color="auto" w:fill="FFFFFF"/>
            <w:hideMark/>
          </w:tcPr>
          <w:p w14:paraId="4279DA2A" w14:textId="77777777" w:rsidR="00F82F19" w:rsidRPr="00B50E97" w:rsidRDefault="00F82F19" w:rsidP="00F82F19">
            <w:p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w:t>
            </w:r>
          </w:p>
        </w:tc>
      </w:tr>
    </w:tbl>
    <w:p w14:paraId="16F30251" w14:textId="77777777" w:rsidR="00F82F19" w:rsidRPr="00B50E97" w:rsidRDefault="00F82F19" w:rsidP="00F82F19">
      <w:pPr>
        <w:spacing w:after="0" w:line="240" w:lineRule="auto"/>
        <w:rPr>
          <w:rFonts w:eastAsia="Times New Roman" w:cs="Times New Roman"/>
          <w:vanish/>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2"/>
      </w:tblGrid>
      <w:tr w:rsidR="00F82F19" w:rsidRPr="00B50E97" w14:paraId="0D46E30C" w14:textId="77777777" w:rsidTr="001A42D0">
        <w:tc>
          <w:tcPr>
            <w:tcW w:w="0" w:type="auto"/>
            <w:tcBorders>
              <w:top w:val="outset" w:sz="6" w:space="0" w:color="414142"/>
              <w:left w:val="outset" w:sz="6" w:space="0" w:color="414142"/>
              <w:bottom w:val="outset" w:sz="6" w:space="0" w:color="414142"/>
              <w:right w:val="outset" w:sz="6" w:space="0" w:color="414142"/>
            </w:tcBorders>
            <w:shd w:val="clear" w:color="auto" w:fill="CFF8FD"/>
            <w:hideMark/>
          </w:tcPr>
          <w:p w14:paraId="0F1755E5" w14:textId="759D23D4" w:rsidR="00F82F19" w:rsidRPr="00B50E97" w:rsidRDefault="00874523" w:rsidP="000605E5">
            <w:pPr>
              <w:spacing w:before="195" w:after="0" w:line="240" w:lineRule="auto"/>
              <w:rPr>
                <w:rFonts w:eastAsia="Times New Roman" w:cs="Times New Roman"/>
                <w:color w:val="414142"/>
                <w:sz w:val="20"/>
                <w:szCs w:val="20"/>
                <w:lang w:eastAsia="lv-LV"/>
              </w:rPr>
            </w:pPr>
            <w:r>
              <w:rPr>
                <w:rFonts w:eastAsia="Times New Roman" w:cs="Times New Roman"/>
                <w:b/>
                <w:bCs/>
                <w:color w:val="414142"/>
                <w:sz w:val="20"/>
                <w:szCs w:val="20"/>
                <w:lang w:eastAsia="lv-LV"/>
              </w:rPr>
              <w:lastRenderedPageBreak/>
              <w:t>2.6</w:t>
            </w:r>
            <w:r w:rsidR="00F82F19" w:rsidRPr="00B50E97">
              <w:rPr>
                <w:rFonts w:eastAsia="Times New Roman" w:cs="Times New Roman"/>
                <w:b/>
                <w:bCs/>
                <w:color w:val="414142"/>
                <w:sz w:val="20"/>
                <w:szCs w:val="20"/>
                <w:lang w:eastAsia="lv-LV"/>
              </w:rPr>
              <w:t xml:space="preserve">. Projekta </w:t>
            </w:r>
            <w:r w:rsidR="00AD7E44" w:rsidRPr="00B50E97">
              <w:rPr>
                <w:rFonts w:eastAsia="Times New Roman" w:cs="Times New Roman"/>
                <w:b/>
                <w:bCs/>
                <w:color w:val="414142"/>
                <w:sz w:val="20"/>
                <w:szCs w:val="20"/>
                <w:lang w:eastAsia="lv-LV"/>
              </w:rPr>
              <w:t>pielikumi</w:t>
            </w:r>
          </w:p>
        </w:tc>
      </w:tr>
      <w:tr w:rsidR="00F82F19" w:rsidRPr="00B50E97" w14:paraId="587F58FE" w14:textId="77777777" w:rsidTr="00F82F19">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52C3F2C" w14:textId="6E63F892" w:rsidR="00F82F19" w:rsidRPr="00B50E97" w:rsidRDefault="00F82F19" w:rsidP="00F82F19">
            <w:pPr>
              <w:pStyle w:val="Sarakstarindkopa"/>
              <w:numPr>
                <w:ilvl w:val="0"/>
                <w:numId w:val="7"/>
              </w:num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 xml:space="preserve">projekta skice (norādāmi visu projekta būtisko elementu izmēri (cm) un to izvietojums uz zemesgabala robežu plāna vai izdrukas no tīmekļvietnes www.topografija.lv, www. kadastrs.lv vai </w:t>
            </w:r>
            <w:hyperlink r:id="rId11" w:history="1">
              <w:r w:rsidRPr="00B50E97">
                <w:rPr>
                  <w:rStyle w:val="Hipersaite"/>
                  <w:rFonts w:eastAsia="Times New Roman" w:cs="Times New Roman"/>
                  <w:sz w:val="20"/>
                  <w:szCs w:val="20"/>
                  <w:lang w:eastAsia="lv-LV"/>
                </w:rPr>
                <w:t>www.geolatvija.lv</w:t>
              </w:r>
            </w:hyperlink>
            <w:r w:rsidRPr="00B50E97">
              <w:rPr>
                <w:rFonts w:eastAsia="Times New Roman" w:cs="Times New Roman"/>
                <w:color w:val="414142"/>
                <w:sz w:val="20"/>
                <w:szCs w:val="20"/>
                <w:lang w:eastAsia="lv-LV"/>
              </w:rPr>
              <w:t>);</w:t>
            </w:r>
          </w:p>
          <w:p w14:paraId="1897C941" w14:textId="77777777" w:rsidR="00F82F19" w:rsidRPr="00B50E97" w:rsidRDefault="00F82F19" w:rsidP="00F82F19">
            <w:pPr>
              <w:pStyle w:val="Sarakstarindkopa"/>
              <w:numPr>
                <w:ilvl w:val="0"/>
                <w:numId w:val="7"/>
              </w:num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vismaz viena vizualizācija, kurā uzskatāmi attēlots projekta īstenošanas rezultāts;</w:t>
            </w:r>
          </w:p>
          <w:p w14:paraId="1ACE10B7" w14:textId="77777777" w:rsidR="00F82F19" w:rsidRDefault="00F82F19" w:rsidP="00F82F19">
            <w:pPr>
              <w:pStyle w:val="Sarakstarindkopa"/>
              <w:numPr>
                <w:ilvl w:val="0"/>
                <w:numId w:val="7"/>
              </w:numPr>
              <w:spacing w:before="195" w:after="0" w:line="240" w:lineRule="auto"/>
              <w:rPr>
                <w:rFonts w:eastAsia="Times New Roman" w:cs="Times New Roman"/>
                <w:color w:val="414142"/>
                <w:sz w:val="20"/>
                <w:szCs w:val="20"/>
                <w:lang w:eastAsia="lv-LV"/>
              </w:rPr>
            </w:pPr>
            <w:r w:rsidRPr="00B50E97">
              <w:rPr>
                <w:rFonts w:eastAsia="Times New Roman" w:cs="Times New Roman"/>
                <w:color w:val="414142"/>
                <w:sz w:val="20"/>
                <w:szCs w:val="20"/>
                <w:lang w:eastAsia="lv-LV"/>
              </w:rPr>
              <w:t>dokuments, kas apliecina projekta iesniedzēja pilnvarotās personas tiesības rīkoties projekta ies</w:t>
            </w:r>
            <w:r w:rsidR="00E81633">
              <w:rPr>
                <w:rFonts w:eastAsia="Times New Roman" w:cs="Times New Roman"/>
                <w:color w:val="414142"/>
                <w:sz w:val="20"/>
                <w:szCs w:val="20"/>
                <w:lang w:eastAsia="lv-LV"/>
              </w:rPr>
              <w:t>niedzēja vārdā (ja attiecināms);</w:t>
            </w:r>
          </w:p>
          <w:p w14:paraId="5FC0DE9C" w14:textId="77777777" w:rsidR="00E81633" w:rsidRDefault="00E81633" w:rsidP="00F82F19">
            <w:pPr>
              <w:pStyle w:val="Sarakstarindkopa"/>
              <w:numPr>
                <w:ilvl w:val="0"/>
                <w:numId w:val="7"/>
              </w:numPr>
              <w:spacing w:before="195" w:after="0" w:line="240" w:lineRule="auto"/>
              <w:rPr>
                <w:rFonts w:eastAsia="Times New Roman" w:cs="Times New Roman"/>
                <w:color w:val="414142"/>
                <w:sz w:val="20"/>
                <w:szCs w:val="20"/>
                <w:lang w:eastAsia="lv-LV"/>
              </w:rPr>
            </w:pPr>
            <w:r>
              <w:rPr>
                <w:rFonts w:eastAsia="Times New Roman" w:cs="Times New Roman"/>
                <w:color w:val="414142"/>
                <w:sz w:val="20"/>
                <w:szCs w:val="20"/>
                <w:lang w:eastAsia="lv-LV"/>
              </w:rPr>
              <w:t>cits (</w:t>
            </w:r>
            <w:r w:rsidRPr="00E81633">
              <w:rPr>
                <w:rFonts w:eastAsia="Times New Roman" w:cs="Times New Roman"/>
                <w:i/>
                <w:color w:val="414142"/>
                <w:sz w:val="20"/>
                <w:szCs w:val="20"/>
                <w:lang w:eastAsia="lv-LV"/>
              </w:rPr>
              <w:t>norādīt</w:t>
            </w:r>
            <w:r>
              <w:rPr>
                <w:rFonts w:eastAsia="Times New Roman" w:cs="Times New Roman"/>
                <w:color w:val="414142"/>
                <w:sz w:val="20"/>
                <w:szCs w:val="20"/>
                <w:lang w:eastAsia="lv-LV"/>
              </w:rPr>
              <w:t>)___________________________________________________________________</w:t>
            </w:r>
          </w:p>
          <w:p w14:paraId="3802A4F7" w14:textId="514F06B3" w:rsidR="00E81633" w:rsidRPr="00B50E97" w:rsidRDefault="00E81633" w:rsidP="00E81633">
            <w:pPr>
              <w:pStyle w:val="Sarakstarindkopa"/>
              <w:spacing w:before="195" w:after="0" w:line="240" w:lineRule="auto"/>
              <w:rPr>
                <w:rFonts w:eastAsia="Times New Roman" w:cs="Times New Roman"/>
                <w:color w:val="414142"/>
                <w:sz w:val="20"/>
                <w:szCs w:val="20"/>
                <w:lang w:eastAsia="lv-LV"/>
              </w:rPr>
            </w:pPr>
          </w:p>
        </w:tc>
      </w:tr>
    </w:tbl>
    <w:p w14:paraId="50996B15" w14:textId="77777777" w:rsidR="00F82F19" w:rsidRPr="00B50E97" w:rsidRDefault="00F82F19" w:rsidP="00E65FD2">
      <w:pPr>
        <w:jc w:val="right"/>
        <w:rPr>
          <w:rFonts w:cs="Times New Roman"/>
        </w:rPr>
      </w:pPr>
    </w:p>
    <w:p w14:paraId="733EB5AA" w14:textId="77777777" w:rsidR="00F82F19" w:rsidRPr="00B50E97" w:rsidRDefault="00F82F19" w:rsidP="00E65FD2">
      <w:pPr>
        <w:jc w:val="right"/>
        <w:rPr>
          <w:rFonts w:cs="Times New Roman"/>
        </w:rPr>
      </w:pPr>
    </w:p>
    <w:p w14:paraId="47CC23E2" w14:textId="3A71BED0" w:rsidR="00B50E97" w:rsidRPr="00B50E97" w:rsidRDefault="00B50E97">
      <w:pPr>
        <w:rPr>
          <w:rFonts w:cs="Times New Roman"/>
        </w:rPr>
      </w:pPr>
      <w:r w:rsidRPr="00B50E97">
        <w:rPr>
          <w:rFonts w:cs="Times New Roman"/>
        </w:rPr>
        <w:br w:type="page"/>
      </w:r>
    </w:p>
    <w:p w14:paraId="566C5645" w14:textId="5B496648" w:rsidR="00B50E97" w:rsidRDefault="00B50E97" w:rsidP="001C1E9B">
      <w:pPr>
        <w:jc w:val="right"/>
        <w:rPr>
          <w:rFonts w:cs="Times New Roman"/>
          <w:b/>
          <w:bCs/>
          <w:color w:val="414142"/>
          <w:sz w:val="27"/>
          <w:szCs w:val="27"/>
        </w:rPr>
      </w:pPr>
      <w:r>
        <w:rPr>
          <w:rFonts w:cs="Times New Roman"/>
          <w:color w:val="333333"/>
          <w:shd w:val="clear" w:color="auto" w:fill="FFFFFF"/>
        </w:rPr>
        <w:lastRenderedPageBreak/>
        <w:t xml:space="preserve">2. </w:t>
      </w:r>
      <w:r w:rsidRPr="00F96073">
        <w:rPr>
          <w:rFonts w:cs="Times New Roman"/>
          <w:color w:val="333333"/>
          <w:shd w:val="clear" w:color="auto" w:fill="FFFFFF"/>
        </w:rPr>
        <w:t>Pielikums</w:t>
      </w:r>
      <w:r w:rsidRPr="00F96073">
        <w:rPr>
          <w:rFonts w:cs="Times New Roman"/>
          <w:color w:val="333333"/>
        </w:rPr>
        <w:br/>
      </w:r>
      <w:r w:rsidRPr="00F96073">
        <w:rPr>
          <w:rFonts w:cs="Times New Roman"/>
          <w:color w:val="333333"/>
          <w:shd w:val="clear" w:color="auto" w:fill="FFFFFF"/>
        </w:rPr>
        <w:t>Alūksnes novada pašvaldības domes</w:t>
      </w:r>
      <w:r w:rsidRPr="00F96073">
        <w:rPr>
          <w:rFonts w:cs="Times New Roman"/>
          <w:color w:val="333333"/>
        </w:rPr>
        <w:br/>
      </w:r>
      <w:r w:rsidRPr="00F96073">
        <w:rPr>
          <w:rFonts w:cs="Times New Roman"/>
          <w:color w:val="333333"/>
          <w:shd w:val="clear" w:color="auto" w:fill="FFFFFF"/>
        </w:rPr>
        <w:t xml:space="preserve">__.__.2024. saistošajiem noteikumiem Nr. </w:t>
      </w:r>
      <w:r w:rsidRPr="00F96073">
        <w:rPr>
          <w:rFonts w:cs="Times New Roman"/>
          <w:color w:val="333333"/>
          <w:shd w:val="clear" w:color="auto" w:fill="FFFFFF"/>
        </w:rPr>
        <w:softHyphen/>
      </w:r>
      <w:r w:rsidRPr="00F96073">
        <w:rPr>
          <w:rFonts w:cs="Times New Roman"/>
          <w:color w:val="333333"/>
          <w:shd w:val="clear" w:color="auto" w:fill="FFFFFF"/>
        </w:rPr>
        <w:softHyphen/>
      </w:r>
      <w:r w:rsidRPr="00F96073">
        <w:rPr>
          <w:rFonts w:cs="Times New Roman"/>
          <w:color w:val="333333"/>
          <w:shd w:val="clear" w:color="auto" w:fill="FFFFFF"/>
        </w:rPr>
        <w:softHyphen/>
        <w:t>__/2024</w:t>
      </w:r>
    </w:p>
    <w:p w14:paraId="28C7F74A" w14:textId="30BF09E4" w:rsidR="00B50E97" w:rsidRPr="001C1E9B" w:rsidRDefault="00B50E97" w:rsidP="00B50E97">
      <w:pPr>
        <w:shd w:val="clear" w:color="auto" w:fill="FFFFFF"/>
        <w:jc w:val="center"/>
        <w:rPr>
          <w:rFonts w:cs="Times New Roman"/>
          <w:b/>
          <w:bCs/>
          <w:szCs w:val="24"/>
        </w:rPr>
      </w:pPr>
      <w:r w:rsidRPr="001C1E9B">
        <w:rPr>
          <w:rFonts w:cs="Times New Roman"/>
          <w:b/>
          <w:bCs/>
          <w:szCs w:val="24"/>
        </w:rPr>
        <w:t>Alūksnes novada pašvaldības līdzdalības budžeta projektu ideju pieteikumu pirmās kārtas vērtēšanas kritēriji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59"/>
        <w:gridCol w:w="5773"/>
        <w:gridCol w:w="1347"/>
        <w:gridCol w:w="1443"/>
      </w:tblGrid>
      <w:tr w:rsidR="001A42D0" w:rsidRPr="001A42D0" w14:paraId="5FFA6E6A" w14:textId="77777777" w:rsidTr="001A42D0">
        <w:tc>
          <w:tcPr>
            <w:tcW w:w="550" w:type="pct"/>
            <w:tcBorders>
              <w:top w:val="outset" w:sz="6" w:space="0" w:color="414142"/>
              <w:left w:val="outset" w:sz="6" w:space="0" w:color="414142"/>
              <w:bottom w:val="outset" w:sz="6" w:space="0" w:color="414142"/>
              <w:right w:val="outset" w:sz="6" w:space="0" w:color="414142"/>
            </w:tcBorders>
            <w:shd w:val="clear" w:color="auto" w:fill="CFF8FD"/>
            <w:vAlign w:val="center"/>
            <w:hideMark/>
          </w:tcPr>
          <w:p w14:paraId="1A66AAE6" w14:textId="77777777" w:rsidR="00B50E97" w:rsidRPr="001A42D0" w:rsidRDefault="00B50E97" w:rsidP="001A42D0">
            <w:pPr>
              <w:pStyle w:val="Paraststmeklis"/>
              <w:spacing w:line="293" w:lineRule="atLeast"/>
              <w:jc w:val="center"/>
              <w:rPr>
                <w:b/>
                <w:bCs/>
              </w:rPr>
            </w:pPr>
            <w:r w:rsidRPr="001A42D0">
              <w:rPr>
                <w:b/>
                <w:bCs/>
              </w:rPr>
              <w:t>Nr.</w:t>
            </w:r>
          </w:p>
        </w:tc>
        <w:tc>
          <w:tcPr>
            <w:tcW w:w="3000" w:type="pct"/>
            <w:tcBorders>
              <w:top w:val="outset" w:sz="6" w:space="0" w:color="414142"/>
              <w:left w:val="outset" w:sz="6" w:space="0" w:color="414142"/>
              <w:bottom w:val="outset" w:sz="6" w:space="0" w:color="414142"/>
              <w:right w:val="outset" w:sz="6" w:space="0" w:color="414142"/>
            </w:tcBorders>
            <w:shd w:val="clear" w:color="auto" w:fill="CFF8FD"/>
            <w:hideMark/>
          </w:tcPr>
          <w:p w14:paraId="6FB70B4D" w14:textId="77777777" w:rsidR="00B50E97" w:rsidRPr="001A42D0" w:rsidRDefault="00B50E97">
            <w:pPr>
              <w:pStyle w:val="Paraststmeklis"/>
              <w:spacing w:line="293" w:lineRule="atLeast"/>
              <w:jc w:val="center"/>
              <w:rPr>
                <w:b/>
                <w:bCs/>
              </w:rPr>
            </w:pPr>
            <w:r w:rsidRPr="001A42D0">
              <w:rPr>
                <w:b/>
                <w:bCs/>
              </w:rPr>
              <w:t>Kritērijs</w:t>
            </w:r>
          </w:p>
        </w:tc>
        <w:tc>
          <w:tcPr>
            <w:tcW w:w="700" w:type="pct"/>
            <w:tcBorders>
              <w:top w:val="outset" w:sz="6" w:space="0" w:color="414142"/>
              <w:left w:val="outset" w:sz="6" w:space="0" w:color="414142"/>
              <w:bottom w:val="outset" w:sz="6" w:space="0" w:color="414142"/>
              <w:right w:val="outset" w:sz="6" w:space="0" w:color="414142"/>
            </w:tcBorders>
            <w:shd w:val="clear" w:color="auto" w:fill="CFF8FD"/>
            <w:hideMark/>
          </w:tcPr>
          <w:p w14:paraId="5C396954" w14:textId="77777777" w:rsidR="00B50E97" w:rsidRPr="001A42D0" w:rsidRDefault="00B50E97">
            <w:pPr>
              <w:pStyle w:val="Paraststmeklis"/>
              <w:spacing w:line="293" w:lineRule="atLeast"/>
              <w:jc w:val="center"/>
              <w:rPr>
                <w:b/>
                <w:bCs/>
              </w:rPr>
            </w:pPr>
            <w:r w:rsidRPr="001A42D0">
              <w:rPr>
                <w:b/>
                <w:bCs/>
              </w:rPr>
              <w:t>Atbilst</w:t>
            </w:r>
          </w:p>
        </w:tc>
        <w:tc>
          <w:tcPr>
            <w:tcW w:w="750" w:type="pct"/>
            <w:tcBorders>
              <w:top w:val="outset" w:sz="6" w:space="0" w:color="414142"/>
              <w:left w:val="outset" w:sz="6" w:space="0" w:color="414142"/>
              <w:bottom w:val="outset" w:sz="6" w:space="0" w:color="414142"/>
              <w:right w:val="outset" w:sz="6" w:space="0" w:color="414142"/>
            </w:tcBorders>
            <w:shd w:val="clear" w:color="auto" w:fill="CFF8FD"/>
            <w:hideMark/>
          </w:tcPr>
          <w:p w14:paraId="218AAC23" w14:textId="77777777" w:rsidR="00B50E97" w:rsidRPr="001A42D0" w:rsidRDefault="00B50E97">
            <w:pPr>
              <w:pStyle w:val="Paraststmeklis"/>
              <w:spacing w:line="293" w:lineRule="atLeast"/>
              <w:jc w:val="center"/>
              <w:rPr>
                <w:b/>
                <w:bCs/>
              </w:rPr>
            </w:pPr>
            <w:r w:rsidRPr="001A42D0">
              <w:rPr>
                <w:b/>
                <w:bCs/>
              </w:rPr>
              <w:t>Neatbilst</w:t>
            </w:r>
          </w:p>
        </w:tc>
      </w:tr>
      <w:tr w:rsidR="001A42D0" w:rsidRPr="001A42D0" w14:paraId="50A0BD16" w14:textId="77777777" w:rsidTr="001A42D0">
        <w:tc>
          <w:tcPr>
            <w:tcW w:w="550" w:type="pct"/>
            <w:tcBorders>
              <w:top w:val="outset" w:sz="6" w:space="0" w:color="414142"/>
              <w:left w:val="outset" w:sz="6" w:space="0" w:color="414142"/>
              <w:bottom w:val="outset" w:sz="6" w:space="0" w:color="414142"/>
              <w:right w:val="outset" w:sz="6" w:space="0" w:color="414142"/>
            </w:tcBorders>
            <w:vAlign w:val="center"/>
            <w:hideMark/>
          </w:tcPr>
          <w:p w14:paraId="256ABF16" w14:textId="77777777" w:rsidR="00B50E97" w:rsidRPr="001A42D0" w:rsidRDefault="00B50E97" w:rsidP="001A42D0">
            <w:pPr>
              <w:pStyle w:val="Paraststmeklis"/>
              <w:spacing w:line="293" w:lineRule="atLeast"/>
              <w:jc w:val="center"/>
            </w:pPr>
            <w:r w:rsidRPr="001A42D0">
              <w:t>1.</w:t>
            </w:r>
          </w:p>
        </w:tc>
        <w:tc>
          <w:tcPr>
            <w:tcW w:w="3000" w:type="pct"/>
            <w:tcBorders>
              <w:top w:val="outset" w:sz="6" w:space="0" w:color="414142"/>
              <w:left w:val="outset" w:sz="6" w:space="0" w:color="414142"/>
              <w:bottom w:val="outset" w:sz="6" w:space="0" w:color="414142"/>
              <w:right w:val="outset" w:sz="6" w:space="0" w:color="414142"/>
            </w:tcBorders>
            <w:hideMark/>
          </w:tcPr>
          <w:p w14:paraId="0B317C06" w14:textId="3F7C3D58" w:rsidR="00B50E97" w:rsidRPr="001A42D0" w:rsidRDefault="00B50E97">
            <w:pPr>
              <w:spacing w:before="195"/>
              <w:rPr>
                <w:rFonts w:cs="Times New Roman"/>
                <w:szCs w:val="24"/>
              </w:rPr>
            </w:pPr>
            <w:r w:rsidRPr="001A42D0">
              <w:rPr>
                <w:rFonts w:cs="Times New Roman"/>
                <w:szCs w:val="24"/>
              </w:rPr>
              <w:t>Projekta idejas pieteikums iesniegts noteiktajā termiņā un kārtībā.</w:t>
            </w:r>
          </w:p>
        </w:tc>
        <w:tc>
          <w:tcPr>
            <w:tcW w:w="700" w:type="pct"/>
            <w:tcBorders>
              <w:top w:val="outset" w:sz="6" w:space="0" w:color="414142"/>
              <w:left w:val="outset" w:sz="6" w:space="0" w:color="414142"/>
              <w:bottom w:val="outset" w:sz="6" w:space="0" w:color="414142"/>
              <w:right w:val="outset" w:sz="6" w:space="0" w:color="414142"/>
            </w:tcBorders>
            <w:hideMark/>
          </w:tcPr>
          <w:p w14:paraId="046F9B2B" w14:textId="77777777" w:rsidR="00B50E97" w:rsidRPr="001A42D0" w:rsidRDefault="00B50E97">
            <w:pPr>
              <w:spacing w:before="195"/>
              <w:rPr>
                <w:rFonts w:cs="Times New Roman"/>
                <w:szCs w:val="24"/>
              </w:rPr>
            </w:pPr>
            <w:r w:rsidRPr="001A42D0">
              <w:rPr>
                <w:rFonts w:cs="Times New Roman"/>
                <w:szCs w:val="24"/>
              </w:rPr>
              <w:t> </w:t>
            </w:r>
          </w:p>
        </w:tc>
        <w:tc>
          <w:tcPr>
            <w:tcW w:w="750" w:type="pct"/>
            <w:tcBorders>
              <w:top w:val="outset" w:sz="6" w:space="0" w:color="414142"/>
              <w:left w:val="outset" w:sz="6" w:space="0" w:color="414142"/>
              <w:bottom w:val="outset" w:sz="6" w:space="0" w:color="414142"/>
              <w:right w:val="outset" w:sz="6" w:space="0" w:color="414142"/>
            </w:tcBorders>
            <w:hideMark/>
          </w:tcPr>
          <w:p w14:paraId="48A081CF" w14:textId="77777777" w:rsidR="00B50E97" w:rsidRPr="001A42D0" w:rsidRDefault="00B50E97">
            <w:pPr>
              <w:spacing w:before="195"/>
              <w:rPr>
                <w:rFonts w:cs="Times New Roman"/>
                <w:szCs w:val="24"/>
              </w:rPr>
            </w:pPr>
            <w:r w:rsidRPr="001A42D0">
              <w:rPr>
                <w:rFonts w:cs="Times New Roman"/>
                <w:szCs w:val="24"/>
              </w:rPr>
              <w:t> </w:t>
            </w:r>
          </w:p>
        </w:tc>
      </w:tr>
      <w:tr w:rsidR="001A42D0" w:rsidRPr="001A42D0" w14:paraId="5AA50AF4" w14:textId="77777777" w:rsidTr="001A42D0">
        <w:tc>
          <w:tcPr>
            <w:tcW w:w="550" w:type="pct"/>
            <w:tcBorders>
              <w:top w:val="outset" w:sz="6" w:space="0" w:color="414142"/>
              <w:left w:val="outset" w:sz="6" w:space="0" w:color="414142"/>
              <w:bottom w:val="outset" w:sz="6" w:space="0" w:color="414142"/>
              <w:right w:val="outset" w:sz="6" w:space="0" w:color="414142"/>
            </w:tcBorders>
            <w:vAlign w:val="center"/>
            <w:hideMark/>
          </w:tcPr>
          <w:p w14:paraId="4182DB7F" w14:textId="77777777" w:rsidR="00B50E97" w:rsidRPr="001A42D0" w:rsidRDefault="00B50E97" w:rsidP="001A42D0">
            <w:pPr>
              <w:pStyle w:val="Paraststmeklis"/>
              <w:spacing w:line="293" w:lineRule="atLeast"/>
              <w:jc w:val="center"/>
            </w:pPr>
            <w:r w:rsidRPr="001A42D0">
              <w:t>2.</w:t>
            </w:r>
          </w:p>
        </w:tc>
        <w:tc>
          <w:tcPr>
            <w:tcW w:w="3000" w:type="pct"/>
            <w:tcBorders>
              <w:top w:val="outset" w:sz="6" w:space="0" w:color="414142"/>
              <w:left w:val="outset" w:sz="6" w:space="0" w:color="414142"/>
              <w:bottom w:val="outset" w:sz="6" w:space="0" w:color="414142"/>
              <w:right w:val="outset" w:sz="6" w:space="0" w:color="414142"/>
            </w:tcBorders>
            <w:hideMark/>
          </w:tcPr>
          <w:p w14:paraId="1C4A38E1" w14:textId="6A1458AB" w:rsidR="00B50E97" w:rsidRPr="001A42D0" w:rsidRDefault="00B50E97" w:rsidP="003F258B">
            <w:pPr>
              <w:spacing w:after="0" w:line="240" w:lineRule="auto"/>
              <w:rPr>
                <w:rFonts w:cs="Times New Roman"/>
                <w:szCs w:val="24"/>
              </w:rPr>
            </w:pPr>
            <w:r w:rsidRPr="001A42D0">
              <w:rPr>
                <w:rFonts w:cs="Times New Roman"/>
                <w:szCs w:val="24"/>
              </w:rPr>
              <w:t>Projekta idejas pieteikum</w:t>
            </w:r>
            <w:r w:rsidR="00924BCB">
              <w:rPr>
                <w:rFonts w:cs="Times New Roman"/>
                <w:szCs w:val="24"/>
              </w:rPr>
              <w:t xml:space="preserve">s </w:t>
            </w:r>
            <w:r w:rsidRPr="001A42D0">
              <w:rPr>
                <w:rFonts w:cs="Times New Roman"/>
                <w:szCs w:val="24"/>
              </w:rPr>
              <w:t xml:space="preserve">atbilst </w:t>
            </w:r>
            <w:r w:rsidR="009B06CE">
              <w:rPr>
                <w:rFonts w:cs="Times New Roman"/>
                <w:szCs w:val="24"/>
              </w:rPr>
              <w:t>n</w:t>
            </w:r>
            <w:r w:rsidRPr="001A42D0">
              <w:rPr>
                <w:rFonts w:cs="Times New Roman"/>
                <w:szCs w:val="24"/>
              </w:rPr>
              <w:t xml:space="preserve">olikuma </w:t>
            </w:r>
          </w:p>
          <w:p w14:paraId="542B5D32" w14:textId="299A8DAF" w:rsidR="00B50E97" w:rsidRPr="001A42D0" w:rsidRDefault="00303875" w:rsidP="00924BCB">
            <w:pPr>
              <w:spacing w:after="0" w:line="240" w:lineRule="auto"/>
              <w:rPr>
                <w:rFonts w:cs="Times New Roman"/>
                <w:szCs w:val="24"/>
              </w:rPr>
            </w:pPr>
            <w:r>
              <w:rPr>
                <w:rFonts w:cs="Times New Roman"/>
                <w:szCs w:val="24"/>
              </w:rPr>
              <w:t>7</w:t>
            </w:r>
            <w:r w:rsidR="00B50E97" w:rsidRPr="001A42D0">
              <w:rPr>
                <w:rFonts w:cs="Times New Roman"/>
                <w:szCs w:val="24"/>
              </w:rPr>
              <w:t>. punktā noteiktajiem kritērijiem</w:t>
            </w:r>
            <w:r w:rsidR="008D7CF6">
              <w:rPr>
                <w:rFonts w:cs="Times New Roman"/>
                <w:szCs w:val="24"/>
              </w:rPr>
              <w:t>:</w:t>
            </w:r>
          </w:p>
        </w:tc>
        <w:tc>
          <w:tcPr>
            <w:tcW w:w="700" w:type="pct"/>
            <w:tcBorders>
              <w:top w:val="outset" w:sz="6" w:space="0" w:color="414142"/>
              <w:left w:val="outset" w:sz="6" w:space="0" w:color="414142"/>
              <w:bottom w:val="outset" w:sz="6" w:space="0" w:color="414142"/>
              <w:right w:val="outset" w:sz="6" w:space="0" w:color="414142"/>
            </w:tcBorders>
            <w:hideMark/>
          </w:tcPr>
          <w:p w14:paraId="1EA31AA3" w14:textId="5C1BD99E" w:rsidR="00B50E97" w:rsidRPr="001A42D0" w:rsidRDefault="00B50E97">
            <w:pPr>
              <w:spacing w:before="195"/>
              <w:rPr>
                <w:rFonts w:cs="Times New Roman"/>
                <w:szCs w:val="24"/>
              </w:rPr>
            </w:pPr>
            <w:r w:rsidRPr="001A42D0">
              <w:rPr>
                <w:rFonts w:cs="Times New Roman"/>
                <w:szCs w:val="24"/>
              </w:rPr>
              <w:t> </w:t>
            </w:r>
          </w:p>
        </w:tc>
        <w:tc>
          <w:tcPr>
            <w:tcW w:w="750" w:type="pct"/>
            <w:tcBorders>
              <w:top w:val="outset" w:sz="6" w:space="0" w:color="414142"/>
              <w:left w:val="outset" w:sz="6" w:space="0" w:color="414142"/>
              <w:bottom w:val="outset" w:sz="6" w:space="0" w:color="414142"/>
              <w:right w:val="outset" w:sz="6" w:space="0" w:color="414142"/>
            </w:tcBorders>
            <w:hideMark/>
          </w:tcPr>
          <w:p w14:paraId="7241A006" w14:textId="33785CB0" w:rsidR="00B50E97" w:rsidRPr="001A42D0" w:rsidRDefault="00B50E97">
            <w:pPr>
              <w:spacing w:before="195"/>
              <w:rPr>
                <w:rFonts w:cs="Times New Roman"/>
                <w:szCs w:val="24"/>
              </w:rPr>
            </w:pPr>
            <w:r w:rsidRPr="001A42D0">
              <w:rPr>
                <w:rFonts w:cs="Times New Roman"/>
                <w:szCs w:val="24"/>
              </w:rPr>
              <w:t> </w:t>
            </w:r>
          </w:p>
        </w:tc>
      </w:tr>
      <w:tr w:rsidR="001A42D0" w:rsidRPr="001A42D0" w14:paraId="71CCC705" w14:textId="77777777" w:rsidTr="001A42D0">
        <w:tc>
          <w:tcPr>
            <w:tcW w:w="550" w:type="pct"/>
            <w:tcBorders>
              <w:top w:val="outset" w:sz="6" w:space="0" w:color="414142"/>
              <w:left w:val="outset" w:sz="6" w:space="0" w:color="414142"/>
              <w:bottom w:val="outset" w:sz="6" w:space="0" w:color="414142"/>
              <w:right w:val="outset" w:sz="6" w:space="0" w:color="414142"/>
            </w:tcBorders>
            <w:vAlign w:val="center"/>
            <w:hideMark/>
          </w:tcPr>
          <w:p w14:paraId="08A20763" w14:textId="1ACC8499" w:rsidR="00B50E97" w:rsidRPr="001A42D0" w:rsidRDefault="0015491F" w:rsidP="001A42D0">
            <w:pPr>
              <w:pStyle w:val="Paraststmeklis"/>
              <w:spacing w:line="293" w:lineRule="atLeast"/>
              <w:jc w:val="center"/>
            </w:pPr>
            <w:r>
              <w:t>2.1.</w:t>
            </w:r>
          </w:p>
        </w:tc>
        <w:tc>
          <w:tcPr>
            <w:tcW w:w="3000" w:type="pct"/>
            <w:tcBorders>
              <w:top w:val="outset" w:sz="6" w:space="0" w:color="414142"/>
              <w:left w:val="outset" w:sz="6" w:space="0" w:color="414142"/>
              <w:bottom w:val="outset" w:sz="6" w:space="0" w:color="414142"/>
              <w:right w:val="outset" w:sz="6" w:space="0" w:color="414142"/>
            </w:tcBorders>
            <w:hideMark/>
          </w:tcPr>
          <w:p w14:paraId="4B022526" w14:textId="189933B7" w:rsidR="00B50E97" w:rsidRPr="001A42D0" w:rsidRDefault="009B06CE" w:rsidP="00B50E97">
            <w:pPr>
              <w:spacing w:before="195"/>
              <w:rPr>
                <w:rFonts w:cs="Times New Roman"/>
                <w:szCs w:val="24"/>
              </w:rPr>
            </w:pPr>
            <w:r>
              <w:t>P</w:t>
            </w:r>
            <w:r w:rsidR="00F35B95">
              <w:t xml:space="preserve">rojekta realizēšanas vieta ir publiskā lietošanā esošs </w:t>
            </w:r>
            <w:r w:rsidR="00F35B95" w:rsidRPr="005622E5">
              <w:t>pašvaldības</w:t>
            </w:r>
            <w:r w:rsidR="00F35B95">
              <w:t xml:space="preserve"> īpašums Alūksnes novadā</w:t>
            </w:r>
            <w:r w:rsidR="00CC6540">
              <w:t xml:space="preserve"> </w:t>
            </w:r>
          </w:p>
        </w:tc>
        <w:tc>
          <w:tcPr>
            <w:tcW w:w="700" w:type="pct"/>
            <w:tcBorders>
              <w:top w:val="outset" w:sz="6" w:space="0" w:color="414142"/>
              <w:left w:val="outset" w:sz="6" w:space="0" w:color="414142"/>
              <w:bottom w:val="outset" w:sz="6" w:space="0" w:color="414142"/>
              <w:right w:val="outset" w:sz="6" w:space="0" w:color="414142"/>
            </w:tcBorders>
            <w:hideMark/>
          </w:tcPr>
          <w:p w14:paraId="2C5807E2" w14:textId="77777777" w:rsidR="00B50E97" w:rsidRPr="001A42D0" w:rsidRDefault="00B50E97">
            <w:pPr>
              <w:spacing w:before="195"/>
              <w:rPr>
                <w:rFonts w:cs="Times New Roman"/>
                <w:szCs w:val="24"/>
              </w:rPr>
            </w:pPr>
            <w:r w:rsidRPr="001A42D0">
              <w:rPr>
                <w:rFonts w:cs="Times New Roman"/>
                <w:szCs w:val="24"/>
              </w:rPr>
              <w:t> </w:t>
            </w:r>
          </w:p>
        </w:tc>
        <w:tc>
          <w:tcPr>
            <w:tcW w:w="750" w:type="pct"/>
            <w:tcBorders>
              <w:top w:val="outset" w:sz="6" w:space="0" w:color="414142"/>
              <w:left w:val="outset" w:sz="6" w:space="0" w:color="414142"/>
              <w:bottom w:val="outset" w:sz="6" w:space="0" w:color="414142"/>
              <w:right w:val="outset" w:sz="6" w:space="0" w:color="414142"/>
            </w:tcBorders>
            <w:hideMark/>
          </w:tcPr>
          <w:p w14:paraId="48334437" w14:textId="77777777" w:rsidR="00B50E97" w:rsidRPr="001A42D0" w:rsidRDefault="00B50E97">
            <w:pPr>
              <w:spacing w:before="195"/>
              <w:rPr>
                <w:rFonts w:cs="Times New Roman"/>
                <w:szCs w:val="24"/>
              </w:rPr>
            </w:pPr>
            <w:r w:rsidRPr="001A42D0">
              <w:rPr>
                <w:rFonts w:cs="Times New Roman"/>
                <w:szCs w:val="24"/>
              </w:rPr>
              <w:t> </w:t>
            </w:r>
          </w:p>
        </w:tc>
      </w:tr>
      <w:tr w:rsidR="001A42D0" w:rsidRPr="001A42D0" w14:paraId="656C848D" w14:textId="77777777" w:rsidTr="001A42D0">
        <w:tc>
          <w:tcPr>
            <w:tcW w:w="550" w:type="pct"/>
            <w:tcBorders>
              <w:top w:val="outset" w:sz="6" w:space="0" w:color="414142"/>
              <w:left w:val="outset" w:sz="6" w:space="0" w:color="414142"/>
              <w:bottom w:val="outset" w:sz="6" w:space="0" w:color="414142"/>
              <w:right w:val="outset" w:sz="6" w:space="0" w:color="414142"/>
            </w:tcBorders>
            <w:vAlign w:val="center"/>
            <w:hideMark/>
          </w:tcPr>
          <w:p w14:paraId="57FC113D" w14:textId="46865FC2" w:rsidR="00B50E97" w:rsidRPr="001A42D0" w:rsidRDefault="00BB18E4" w:rsidP="001A42D0">
            <w:pPr>
              <w:pStyle w:val="Paraststmeklis"/>
              <w:spacing w:line="293" w:lineRule="atLeast"/>
              <w:jc w:val="center"/>
            </w:pPr>
            <w:r>
              <w:t>2.2.</w:t>
            </w:r>
          </w:p>
        </w:tc>
        <w:tc>
          <w:tcPr>
            <w:tcW w:w="3000" w:type="pct"/>
            <w:tcBorders>
              <w:top w:val="outset" w:sz="6" w:space="0" w:color="414142"/>
              <w:left w:val="outset" w:sz="6" w:space="0" w:color="414142"/>
              <w:bottom w:val="outset" w:sz="6" w:space="0" w:color="414142"/>
              <w:right w:val="outset" w:sz="6" w:space="0" w:color="414142"/>
            </w:tcBorders>
            <w:hideMark/>
          </w:tcPr>
          <w:p w14:paraId="7C2E25E7" w14:textId="77777777" w:rsidR="00B50E97" w:rsidRPr="001A42D0" w:rsidRDefault="00B50E97">
            <w:pPr>
              <w:spacing w:before="195"/>
              <w:rPr>
                <w:rFonts w:cs="Times New Roman"/>
                <w:szCs w:val="24"/>
              </w:rPr>
            </w:pPr>
            <w:r w:rsidRPr="001A42D0">
              <w:rPr>
                <w:rFonts w:cs="Times New Roman"/>
                <w:szCs w:val="24"/>
              </w:rPr>
              <w:t>Ir iesniegta tāme, un iesniegtā tāme atbilst realizējamajām projekta idejas iespējām un tajā iekļautas visas iespējamās izmaksas.</w:t>
            </w:r>
          </w:p>
        </w:tc>
        <w:tc>
          <w:tcPr>
            <w:tcW w:w="700" w:type="pct"/>
            <w:tcBorders>
              <w:top w:val="outset" w:sz="6" w:space="0" w:color="414142"/>
              <w:left w:val="outset" w:sz="6" w:space="0" w:color="414142"/>
              <w:bottom w:val="outset" w:sz="6" w:space="0" w:color="414142"/>
              <w:right w:val="outset" w:sz="6" w:space="0" w:color="414142"/>
            </w:tcBorders>
            <w:hideMark/>
          </w:tcPr>
          <w:p w14:paraId="1170F978" w14:textId="77777777" w:rsidR="00B50E97" w:rsidRPr="001A42D0" w:rsidRDefault="00B50E97">
            <w:pPr>
              <w:spacing w:before="195"/>
              <w:rPr>
                <w:rFonts w:cs="Times New Roman"/>
                <w:szCs w:val="24"/>
              </w:rPr>
            </w:pPr>
            <w:r w:rsidRPr="001A42D0">
              <w:rPr>
                <w:rFonts w:cs="Times New Roman"/>
                <w:szCs w:val="24"/>
              </w:rPr>
              <w:t> </w:t>
            </w:r>
          </w:p>
        </w:tc>
        <w:tc>
          <w:tcPr>
            <w:tcW w:w="750" w:type="pct"/>
            <w:tcBorders>
              <w:top w:val="outset" w:sz="6" w:space="0" w:color="414142"/>
              <w:left w:val="outset" w:sz="6" w:space="0" w:color="414142"/>
              <w:bottom w:val="outset" w:sz="6" w:space="0" w:color="414142"/>
              <w:right w:val="outset" w:sz="6" w:space="0" w:color="414142"/>
            </w:tcBorders>
            <w:hideMark/>
          </w:tcPr>
          <w:p w14:paraId="361F2F76" w14:textId="77777777" w:rsidR="00B50E97" w:rsidRPr="001A42D0" w:rsidRDefault="00B50E97">
            <w:pPr>
              <w:spacing w:before="195"/>
              <w:rPr>
                <w:rFonts w:cs="Times New Roman"/>
                <w:szCs w:val="24"/>
              </w:rPr>
            </w:pPr>
            <w:r w:rsidRPr="001A42D0">
              <w:rPr>
                <w:rFonts w:cs="Times New Roman"/>
                <w:szCs w:val="24"/>
              </w:rPr>
              <w:t> </w:t>
            </w:r>
          </w:p>
        </w:tc>
      </w:tr>
      <w:tr w:rsidR="001A42D0" w:rsidRPr="001A42D0" w14:paraId="6BD8457B" w14:textId="77777777" w:rsidTr="001A42D0">
        <w:tc>
          <w:tcPr>
            <w:tcW w:w="550" w:type="pct"/>
            <w:tcBorders>
              <w:top w:val="outset" w:sz="6" w:space="0" w:color="414142"/>
              <w:left w:val="outset" w:sz="6" w:space="0" w:color="414142"/>
              <w:bottom w:val="outset" w:sz="6" w:space="0" w:color="414142"/>
              <w:right w:val="outset" w:sz="6" w:space="0" w:color="414142"/>
            </w:tcBorders>
            <w:vAlign w:val="center"/>
            <w:hideMark/>
          </w:tcPr>
          <w:p w14:paraId="0F260864" w14:textId="257859B0" w:rsidR="00B50E97" w:rsidRPr="001A42D0" w:rsidRDefault="00BB18E4" w:rsidP="001A42D0">
            <w:pPr>
              <w:pStyle w:val="Paraststmeklis"/>
              <w:spacing w:line="293" w:lineRule="atLeast"/>
              <w:jc w:val="center"/>
            </w:pPr>
            <w:r>
              <w:t>2.3</w:t>
            </w:r>
            <w:r w:rsidR="00B50E97" w:rsidRPr="001A42D0">
              <w:t>.</w:t>
            </w:r>
          </w:p>
        </w:tc>
        <w:tc>
          <w:tcPr>
            <w:tcW w:w="3000" w:type="pct"/>
            <w:tcBorders>
              <w:top w:val="outset" w:sz="6" w:space="0" w:color="414142"/>
              <w:left w:val="outset" w:sz="6" w:space="0" w:color="414142"/>
              <w:bottom w:val="outset" w:sz="6" w:space="0" w:color="414142"/>
              <w:right w:val="outset" w:sz="6" w:space="0" w:color="414142"/>
            </w:tcBorders>
            <w:hideMark/>
          </w:tcPr>
          <w:p w14:paraId="411C9EC6" w14:textId="4861B6EA" w:rsidR="00B50E97" w:rsidRPr="001A42D0" w:rsidRDefault="00B50E97">
            <w:pPr>
              <w:spacing w:before="195"/>
              <w:rPr>
                <w:rFonts w:cs="Times New Roman"/>
                <w:szCs w:val="24"/>
              </w:rPr>
            </w:pPr>
            <w:r w:rsidRPr="001A42D0">
              <w:rPr>
                <w:rFonts w:cs="Times New Roman"/>
                <w:szCs w:val="24"/>
              </w:rPr>
              <w:t>Projekta idejas mērķis nodrošina pašvaldības autonomo funkciju īstenošanu atbilstoši </w:t>
            </w:r>
            <w:hyperlink r:id="rId12" w:tgtFrame="_blank" w:history="1">
              <w:r w:rsidRPr="001A42D0">
                <w:rPr>
                  <w:rStyle w:val="Hipersaite"/>
                  <w:rFonts w:cs="Times New Roman"/>
                  <w:color w:val="auto"/>
                  <w:szCs w:val="24"/>
                  <w:u w:val="none"/>
                </w:rPr>
                <w:t>Pašvaldību likuma</w:t>
              </w:r>
            </w:hyperlink>
            <w:r w:rsidRPr="001A42D0">
              <w:rPr>
                <w:rFonts w:cs="Times New Roman"/>
                <w:szCs w:val="24"/>
              </w:rPr>
              <w:t> </w:t>
            </w:r>
            <w:hyperlink r:id="rId13" w:anchor="p4" w:tgtFrame="_blank" w:history="1">
              <w:r w:rsidRPr="001A42D0">
                <w:rPr>
                  <w:rStyle w:val="Hipersaite"/>
                  <w:rFonts w:cs="Times New Roman"/>
                  <w:color w:val="auto"/>
                  <w:szCs w:val="24"/>
                  <w:u w:val="none"/>
                </w:rPr>
                <w:t>4.</w:t>
              </w:r>
              <w:r w:rsidR="009B06CE">
                <w:rPr>
                  <w:rStyle w:val="Hipersaite"/>
                  <w:rFonts w:cs="Times New Roman"/>
                  <w:color w:val="auto"/>
                  <w:szCs w:val="24"/>
                  <w:u w:val="none"/>
                </w:rPr>
                <w:t> </w:t>
              </w:r>
              <w:r w:rsidRPr="001A42D0">
                <w:rPr>
                  <w:rStyle w:val="Hipersaite"/>
                  <w:rFonts w:cs="Times New Roman"/>
                  <w:color w:val="auto"/>
                  <w:szCs w:val="24"/>
                  <w:u w:val="none"/>
                </w:rPr>
                <w:t>pantam</w:t>
              </w:r>
            </w:hyperlink>
            <w:r w:rsidRPr="001A42D0">
              <w:rPr>
                <w:rFonts w:cs="Times New Roman"/>
                <w:szCs w:val="24"/>
              </w:rPr>
              <w:t>.</w:t>
            </w:r>
          </w:p>
        </w:tc>
        <w:tc>
          <w:tcPr>
            <w:tcW w:w="700" w:type="pct"/>
            <w:tcBorders>
              <w:top w:val="outset" w:sz="6" w:space="0" w:color="414142"/>
              <w:left w:val="outset" w:sz="6" w:space="0" w:color="414142"/>
              <w:bottom w:val="outset" w:sz="6" w:space="0" w:color="414142"/>
              <w:right w:val="outset" w:sz="6" w:space="0" w:color="414142"/>
            </w:tcBorders>
            <w:hideMark/>
          </w:tcPr>
          <w:p w14:paraId="0203DF7C" w14:textId="77777777" w:rsidR="00B50E97" w:rsidRPr="001A42D0" w:rsidRDefault="00B50E97">
            <w:pPr>
              <w:spacing w:before="195"/>
              <w:rPr>
                <w:rFonts w:cs="Times New Roman"/>
                <w:szCs w:val="24"/>
              </w:rPr>
            </w:pPr>
            <w:r w:rsidRPr="001A42D0">
              <w:rPr>
                <w:rFonts w:cs="Times New Roman"/>
                <w:szCs w:val="24"/>
              </w:rPr>
              <w:t> </w:t>
            </w:r>
          </w:p>
        </w:tc>
        <w:tc>
          <w:tcPr>
            <w:tcW w:w="750" w:type="pct"/>
            <w:tcBorders>
              <w:top w:val="outset" w:sz="6" w:space="0" w:color="414142"/>
              <w:left w:val="outset" w:sz="6" w:space="0" w:color="414142"/>
              <w:bottom w:val="outset" w:sz="6" w:space="0" w:color="414142"/>
              <w:right w:val="outset" w:sz="6" w:space="0" w:color="414142"/>
            </w:tcBorders>
            <w:hideMark/>
          </w:tcPr>
          <w:p w14:paraId="69A14B72" w14:textId="77777777" w:rsidR="00B50E97" w:rsidRPr="001A42D0" w:rsidRDefault="00B50E97">
            <w:pPr>
              <w:spacing w:before="195"/>
              <w:rPr>
                <w:rFonts w:cs="Times New Roman"/>
                <w:szCs w:val="24"/>
              </w:rPr>
            </w:pPr>
            <w:r w:rsidRPr="001A42D0">
              <w:rPr>
                <w:rFonts w:cs="Times New Roman"/>
                <w:szCs w:val="24"/>
              </w:rPr>
              <w:t> </w:t>
            </w:r>
          </w:p>
        </w:tc>
      </w:tr>
      <w:tr w:rsidR="008D7CF6" w:rsidRPr="001A42D0" w14:paraId="7CE6534E" w14:textId="77777777" w:rsidTr="001A42D0">
        <w:tc>
          <w:tcPr>
            <w:tcW w:w="550" w:type="pct"/>
            <w:tcBorders>
              <w:top w:val="outset" w:sz="6" w:space="0" w:color="414142"/>
              <w:left w:val="outset" w:sz="6" w:space="0" w:color="414142"/>
              <w:bottom w:val="outset" w:sz="6" w:space="0" w:color="414142"/>
              <w:right w:val="outset" w:sz="6" w:space="0" w:color="414142"/>
            </w:tcBorders>
            <w:vAlign w:val="center"/>
          </w:tcPr>
          <w:p w14:paraId="39811F6D" w14:textId="3E89E877" w:rsidR="008D7CF6" w:rsidRDefault="008D7CF6" w:rsidP="008D7CF6">
            <w:pPr>
              <w:pStyle w:val="Paraststmeklis"/>
              <w:spacing w:line="293" w:lineRule="atLeast"/>
              <w:jc w:val="center"/>
            </w:pPr>
            <w:r>
              <w:t>2.4</w:t>
            </w:r>
            <w:r w:rsidRPr="001A42D0">
              <w:t>.</w:t>
            </w:r>
          </w:p>
        </w:tc>
        <w:tc>
          <w:tcPr>
            <w:tcW w:w="3000" w:type="pct"/>
            <w:tcBorders>
              <w:top w:val="outset" w:sz="6" w:space="0" w:color="414142"/>
              <w:left w:val="outset" w:sz="6" w:space="0" w:color="414142"/>
              <w:bottom w:val="outset" w:sz="6" w:space="0" w:color="414142"/>
              <w:right w:val="outset" w:sz="6" w:space="0" w:color="414142"/>
            </w:tcBorders>
          </w:tcPr>
          <w:p w14:paraId="299F6ADF" w14:textId="6B8EBC06" w:rsidR="008D7CF6" w:rsidRPr="001A42D0" w:rsidRDefault="008D7CF6" w:rsidP="008D7CF6">
            <w:pPr>
              <w:spacing w:before="195"/>
              <w:rPr>
                <w:rFonts w:cs="Times New Roman"/>
                <w:szCs w:val="24"/>
              </w:rPr>
            </w:pPr>
            <w:r>
              <w:t>Projekts ir saistīts ar jaunas infrastruktūras radīšanu vai jau esošas infrastruktūras uzlabošanu</w:t>
            </w:r>
            <w:r w:rsidRPr="005622E5">
              <w:t xml:space="preserve"> un šiem uzlabojumiem ir sabiedriski nozīmīga vērtība, kā arī projekta idejas rezultāts būs plaši pieejams iedzīvotājiem</w:t>
            </w:r>
            <w:r w:rsidR="009B06CE">
              <w:t>.</w:t>
            </w:r>
          </w:p>
        </w:tc>
        <w:tc>
          <w:tcPr>
            <w:tcW w:w="700" w:type="pct"/>
            <w:tcBorders>
              <w:top w:val="outset" w:sz="6" w:space="0" w:color="414142"/>
              <w:left w:val="outset" w:sz="6" w:space="0" w:color="414142"/>
              <w:bottom w:val="outset" w:sz="6" w:space="0" w:color="414142"/>
              <w:right w:val="outset" w:sz="6" w:space="0" w:color="414142"/>
            </w:tcBorders>
          </w:tcPr>
          <w:p w14:paraId="63D3B16B" w14:textId="77777777" w:rsidR="008D7CF6" w:rsidRPr="001A42D0" w:rsidRDefault="008D7CF6" w:rsidP="008D7CF6">
            <w:pPr>
              <w:spacing w:before="195"/>
              <w:rPr>
                <w:rFonts w:cs="Times New Roman"/>
                <w:szCs w:val="24"/>
              </w:rPr>
            </w:pPr>
          </w:p>
        </w:tc>
        <w:tc>
          <w:tcPr>
            <w:tcW w:w="750" w:type="pct"/>
            <w:tcBorders>
              <w:top w:val="outset" w:sz="6" w:space="0" w:color="414142"/>
              <w:left w:val="outset" w:sz="6" w:space="0" w:color="414142"/>
              <w:bottom w:val="outset" w:sz="6" w:space="0" w:color="414142"/>
              <w:right w:val="outset" w:sz="6" w:space="0" w:color="414142"/>
            </w:tcBorders>
          </w:tcPr>
          <w:p w14:paraId="4B4A4FDB" w14:textId="77777777" w:rsidR="008D7CF6" w:rsidRPr="001A42D0" w:rsidRDefault="008D7CF6" w:rsidP="008D7CF6">
            <w:pPr>
              <w:spacing w:before="195"/>
              <w:rPr>
                <w:rFonts w:cs="Times New Roman"/>
                <w:szCs w:val="24"/>
              </w:rPr>
            </w:pPr>
          </w:p>
        </w:tc>
      </w:tr>
      <w:tr w:rsidR="008D7CF6" w:rsidRPr="001A42D0" w14:paraId="41185A75" w14:textId="77777777" w:rsidTr="00454959">
        <w:tc>
          <w:tcPr>
            <w:tcW w:w="550" w:type="pct"/>
            <w:tcBorders>
              <w:top w:val="outset" w:sz="6" w:space="0" w:color="414142"/>
              <w:left w:val="outset" w:sz="6" w:space="0" w:color="414142"/>
              <w:bottom w:val="outset" w:sz="6" w:space="0" w:color="414142"/>
              <w:right w:val="outset" w:sz="6" w:space="0" w:color="414142"/>
            </w:tcBorders>
            <w:vAlign w:val="center"/>
          </w:tcPr>
          <w:p w14:paraId="6E39F3E6" w14:textId="5D249EF2" w:rsidR="008D7CF6" w:rsidRPr="001A42D0" w:rsidRDefault="008D7CF6" w:rsidP="008D7CF6">
            <w:pPr>
              <w:pStyle w:val="Paraststmeklis"/>
              <w:spacing w:line="293" w:lineRule="atLeast"/>
              <w:jc w:val="center"/>
            </w:pPr>
            <w:r>
              <w:t>2.5</w:t>
            </w:r>
            <w:r w:rsidRPr="001A42D0">
              <w:t>.</w:t>
            </w:r>
          </w:p>
        </w:tc>
        <w:tc>
          <w:tcPr>
            <w:tcW w:w="3000" w:type="pct"/>
            <w:tcBorders>
              <w:top w:val="outset" w:sz="6" w:space="0" w:color="414142"/>
              <w:left w:val="outset" w:sz="6" w:space="0" w:color="414142"/>
              <w:bottom w:val="outset" w:sz="6" w:space="0" w:color="414142"/>
              <w:right w:val="outset" w:sz="6" w:space="0" w:color="414142"/>
            </w:tcBorders>
            <w:hideMark/>
          </w:tcPr>
          <w:p w14:paraId="404EC0A1" w14:textId="0E795569" w:rsidR="008D7CF6" w:rsidRPr="001A42D0" w:rsidRDefault="008D7CF6" w:rsidP="00D263F7">
            <w:pPr>
              <w:spacing w:before="195"/>
              <w:rPr>
                <w:rFonts w:cs="Times New Roman"/>
                <w:szCs w:val="24"/>
              </w:rPr>
            </w:pPr>
            <w:r w:rsidRPr="001A42D0">
              <w:rPr>
                <w:rFonts w:cs="Times New Roman"/>
                <w:szCs w:val="24"/>
              </w:rPr>
              <w:t xml:space="preserve">Projekta ideja </w:t>
            </w:r>
            <w:r>
              <w:rPr>
                <w:rFonts w:cs="Times New Roman"/>
                <w:szCs w:val="24"/>
              </w:rPr>
              <w:t>atbilst</w:t>
            </w:r>
            <w:r w:rsidRPr="001A42D0">
              <w:rPr>
                <w:rFonts w:cs="Times New Roman"/>
                <w:szCs w:val="24"/>
              </w:rPr>
              <w:t xml:space="preserve">  pašvaldības plānošanas un attīstības dokumentiem</w:t>
            </w:r>
            <w:r w:rsidR="00796D6F">
              <w:rPr>
                <w:rFonts w:cs="Times New Roman"/>
                <w:szCs w:val="24"/>
              </w:rPr>
              <w:t xml:space="preserve">: </w:t>
            </w:r>
            <w:r w:rsidR="00796D6F">
              <w:t xml:space="preserve">Alūksnes novada attīstības programmas 2022.-2027. gadam </w:t>
            </w:r>
            <w:r w:rsidR="00D263F7">
              <w:t>r</w:t>
            </w:r>
            <w:r w:rsidR="00796D6F">
              <w:t>īcības plāna uzdevumiem un Alūksnes novada teritorijas plānojumam 2015. – 2027.gadam.</w:t>
            </w:r>
          </w:p>
        </w:tc>
        <w:tc>
          <w:tcPr>
            <w:tcW w:w="700" w:type="pct"/>
            <w:tcBorders>
              <w:top w:val="outset" w:sz="6" w:space="0" w:color="414142"/>
              <w:left w:val="outset" w:sz="6" w:space="0" w:color="414142"/>
              <w:bottom w:val="outset" w:sz="6" w:space="0" w:color="414142"/>
              <w:right w:val="outset" w:sz="6" w:space="0" w:color="414142"/>
            </w:tcBorders>
            <w:hideMark/>
          </w:tcPr>
          <w:p w14:paraId="2840C6EB" w14:textId="77777777" w:rsidR="008D7CF6" w:rsidRPr="001A42D0" w:rsidRDefault="008D7CF6" w:rsidP="008D7CF6">
            <w:pPr>
              <w:spacing w:before="195"/>
              <w:rPr>
                <w:rFonts w:cs="Times New Roman"/>
                <w:szCs w:val="24"/>
              </w:rPr>
            </w:pPr>
            <w:r w:rsidRPr="001A42D0">
              <w:rPr>
                <w:rFonts w:cs="Times New Roman"/>
                <w:szCs w:val="24"/>
              </w:rPr>
              <w:t> </w:t>
            </w:r>
          </w:p>
        </w:tc>
        <w:tc>
          <w:tcPr>
            <w:tcW w:w="750" w:type="pct"/>
            <w:tcBorders>
              <w:top w:val="outset" w:sz="6" w:space="0" w:color="414142"/>
              <w:left w:val="outset" w:sz="6" w:space="0" w:color="414142"/>
              <w:bottom w:val="outset" w:sz="6" w:space="0" w:color="414142"/>
              <w:right w:val="outset" w:sz="6" w:space="0" w:color="414142"/>
            </w:tcBorders>
            <w:hideMark/>
          </w:tcPr>
          <w:p w14:paraId="581BE476" w14:textId="77777777" w:rsidR="008D7CF6" w:rsidRPr="001A42D0" w:rsidRDefault="008D7CF6" w:rsidP="008D7CF6">
            <w:pPr>
              <w:spacing w:before="195"/>
              <w:rPr>
                <w:rFonts w:cs="Times New Roman"/>
                <w:szCs w:val="24"/>
              </w:rPr>
            </w:pPr>
            <w:r w:rsidRPr="001A42D0">
              <w:rPr>
                <w:rFonts w:cs="Times New Roman"/>
                <w:szCs w:val="24"/>
              </w:rPr>
              <w:t> </w:t>
            </w:r>
          </w:p>
        </w:tc>
      </w:tr>
      <w:tr w:rsidR="008D7CF6" w:rsidRPr="001A42D0" w14:paraId="789002D1" w14:textId="77777777" w:rsidTr="001A42D0">
        <w:tc>
          <w:tcPr>
            <w:tcW w:w="550" w:type="pct"/>
            <w:tcBorders>
              <w:top w:val="outset" w:sz="6" w:space="0" w:color="414142"/>
              <w:left w:val="outset" w:sz="6" w:space="0" w:color="414142"/>
              <w:bottom w:val="outset" w:sz="6" w:space="0" w:color="414142"/>
              <w:right w:val="outset" w:sz="6" w:space="0" w:color="414142"/>
            </w:tcBorders>
            <w:vAlign w:val="center"/>
          </w:tcPr>
          <w:p w14:paraId="223384EF" w14:textId="572D6150" w:rsidR="008D7CF6" w:rsidRPr="001A42D0" w:rsidRDefault="008D7CF6" w:rsidP="008D7CF6">
            <w:pPr>
              <w:pStyle w:val="Paraststmeklis"/>
              <w:spacing w:line="293" w:lineRule="atLeast"/>
              <w:jc w:val="center"/>
            </w:pPr>
            <w:r>
              <w:t>2.6</w:t>
            </w:r>
            <w:r w:rsidRPr="001A42D0">
              <w:t>.</w:t>
            </w:r>
          </w:p>
        </w:tc>
        <w:tc>
          <w:tcPr>
            <w:tcW w:w="3000" w:type="pct"/>
            <w:tcBorders>
              <w:top w:val="outset" w:sz="6" w:space="0" w:color="414142"/>
              <w:left w:val="outset" w:sz="6" w:space="0" w:color="414142"/>
              <w:bottom w:val="outset" w:sz="6" w:space="0" w:color="414142"/>
              <w:right w:val="outset" w:sz="6" w:space="0" w:color="414142"/>
            </w:tcBorders>
          </w:tcPr>
          <w:p w14:paraId="2D7F863D" w14:textId="4538DA83" w:rsidR="008D7CF6" w:rsidRPr="001A42D0" w:rsidRDefault="008D7CF6" w:rsidP="008D7CF6">
            <w:pPr>
              <w:spacing w:before="195"/>
              <w:rPr>
                <w:rFonts w:cs="Times New Roman"/>
                <w:szCs w:val="24"/>
              </w:rPr>
            </w:pPr>
            <w:r w:rsidRPr="001A42D0">
              <w:rPr>
                <w:rFonts w:cs="Times New Roman"/>
                <w:szCs w:val="24"/>
              </w:rPr>
              <w:t>Projekta idejas rezultātu ne</w:t>
            </w:r>
            <w:r>
              <w:rPr>
                <w:rFonts w:cs="Times New Roman"/>
                <w:szCs w:val="24"/>
              </w:rPr>
              <w:t>plāno izmantot</w:t>
            </w:r>
            <w:r w:rsidRPr="001A42D0">
              <w:rPr>
                <w:rFonts w:cs="Times New Roman"/>
                <w:szCs w:val="24"/>
              </w:rPr>
              <w:t xml:space="preserve"> komercdarbībai un peļņas gūšanai, tam nav reliģisks vai politisks raksturs.</w:t>
            </w:r>
          </w:p>
        </w:tc>
        <w:tc>
          <w:tcPr>
            <w:tcW w:w="700" w:type="pct"/>
            <w:tcBorders>
              <w:top w:val="outset" w:sz="6" w:space="0" w:color="414142"/>
              <w:left w:val="outset" w:sz="6" w:space="0" w:color="414142"/>
              <w:bottom w:val="outset" w:sz="6" w:space="0" w:color="414142"/>
              <w:right w:val="outset" w:sz="6" w:space="0" w:color="414142"/>
            </w:tcBorders>
          </w:tcPr>
          <w:p w14:paraId="104D9B98" w14:textId="77777777" w:rsidR="008D7CF6" w:rsidRPr="001A42D0" w:rsidRDefault="008D7CF6" w:rsidP="008D7CF6">
            <w:pPr>
              <w:spacing w:before="195"/>
              <w:rPr>
                <w:rFonts w:cs="Times New Roman"/>
                <w:szCs w:val="24"/>
              </w:rPr>
            </w:pPr>
          </w:p>
        </w:tc>
        <w:tc>
          <w:tcPr>
            <w:tcW w:w="750" w:type="pct"/>
            <w:tcBorders>
              <w:top w:val="outset" w:sz="6" w:space="0" w:color="414142"/>
              <w:left w:val="outset" w:sz="6" w:space="0" w:color="414142"/>
              <w:bottom w:val="outset" w:sz="6" w:space="0" w:color="414142"/>
              <w:right w:val="outset" w:sz="6" w:space="0" w:color="414142"/>
            </w:tcBorders>
          </w:tcPr>
          <w:p w14:paraId="0C56C9FF" w14:textId="77777777" w:rsidR="008D7CF6" w:rsidRPr="001A42D0" w:rsidRDefault="008D7CF6" w:rsidP="008D7CF6">
            <w:pPr>
              <w:spacing w:before="195"/>
              <w:rPr>
                <w:rFonts w:cs="Times New Roman"/>
                <w:szCs w:val="24"/>
              </w:rPr>
            </w:pPr>
          </w:p>
        </w:tc>
      </w:tr>
      <w:tr w:rsidR="00F35B95" w:rsidRPr="001A42D0" w14:paraId="72DF1DDC" w14:textId="77777777" w:rsidTr="001A42D0">
        <w:tc>
          <w:tcPr>
            <w:tcW w:w="550" w:type="pct"/>
            <w:tcBorders>
              <w:top w:val="outset" w:sz="6" w:space="0" w:color="414142"/>
              <w:left w:val="outset" w:sz="6" w:space="0" w:color="414142"/>
              <w:bottom w:val="outset" w:sz="6" w:space="0" w:color="414142"/>
              <w:right w:val="outset" w:sz="6" w:space="0" w:color="414142"/>
            </w:tcBorders>
            <w:vAlign w:val="center"/>
          </w:tcPr>
          <w:p w14:paraId="530B3A4E" w14:textId="2206758D" w:rsidR="00F35B95" w:rsidRDefault="00F35B95" w:rsidP="00F35B95">
            <w:pPr>
              <w:pStyle w:val="Paraststmeklis"/>
              <w:spacing w:line="293" w:lineRule="atLeast"/>
              <w:jc w:val="center"/>
            </w:pPr>
            <w:r>
              <w:t>2.7</w:t>
            </w:r>
            <w:r w:rsidRPr="001A42D0">
              <w:t>.</w:t>
            </w:r>
          </w:p>
        </w:tc>
        <w:tc>
          <w:tcPr>
            <w:tcW w:w="3000" w:type="pct"/>
            <w:tcBorders>
              <w:top w:val="outset" w:sz="6" w:space="0" w:color="414142"/>
              <w:left w:val="outset" w:sz="6" w:space="0" w:color="414142"/>
              <w:bottom w:val="outset" w:sz="6" w:space="0" w:color="414142"/>
              <w:right w:val="outset" w:sz="6" w:space="0" w:color="414142"/>
            </w:tcBorders>
          </w:tcPr>
          <w:p w14:paraId="70C8A11E" w14:textId="02FB1CE6" w:rsidR="00F35B95" w:rsidRPr="001A42D0" w:rsidRDefault="00F35B95" w:rsidP="00F35B95">
            <w:pPr>
              <w:spacing w:before="195"/>
              <w:rPr>
                <w:rFonts w:cs="Times New Roman"/>
                <w:szCs w:val="24"/>
              </w:rPr>
            </w:pPr>
            <w:r>
              <w:t>Pašvaldībai ir tiesības saprātīgi samazināt projektā paredzētās izmaksas saskaņā ar veiktajām iepirkuma procedūrām</w:t>
            </w:r>
            <w:r w:rsidR="009B06CE">
              <w:t>.</w:t>
            </w:r>
          </w:p>
        </w:tc>
        <w:tc>
          <w:tcPr>
            <w:tcW w:w="700" w:type="pct"/>
            <w:tcBorders>
              <w:top w:val="outset" w:sz="6" w:space="0" w:color="414142"/>
              <w:left w:val="outset" w:sz="6" w:space="0" w:color="414142"/>
              <w:bottom w:val="outset" w:sz="6" w:space="0" w:color="414142"/>
              <w:right w:val="outset" w:sz="6" w:space="0" w:color="414142"/>
            </w:tcBorders>
          </w:tcPr>
          <w:p w14:paraId="5BD9F37C" w14:textId="77777777" w:rsidR="00F35B95" w:rsidRPr="001A42D0" w:rsidRDefault="00F35B95" w:rsidP="00F35B95">
            <w:pPr>
              <w:spacing w:before="195"/>
              <w:rPr>
                <w:rFonts w:cs="Times New Roman"/>
                <w:szCs w:val="24"/>
              </w:rPr>
            </w:pPr>
          </w:p>
        </w:tc>
        <w:tc>
          <w:tcPr>
            <w:tcW w:w="750" w:type="pct"/>
            <w:tcBorders>
              <w:top w:val="outset" w:sz="6" w:space="0" w:color="414142"/>
              <w:left w:val="outset" w:sz="6" w:space="0" w:color="414142"/>
              <w:bottom w:val="outset" w:sz="6" w:space="0" w:color="414142"/>
              <w:right w:val="outset" w:sz="6" w:space="0" w:color="414142"/>
            </w:tcBorders>
          </w:tcPr>
          <w:p w14:paraId="535EB1FD" w14:textId="77777777" w:rsidR="00F35B95" w:rsidRPr="001A42D0" w:rsidRDefault="00F35B95" w:rsidP="00F35B95">
            <w:pPr>
              <w:spacing w:before="195"/>
              <w:rPr>
                <w:rFonts w:cs="Times New Roman"/>
                <w:szCs w:val="24"/>
              </w:rPr>
            </w:pPr>
          </w:p>
        </w:tc>
      </w:tr>
      <w:tr w:rsidR="00F35B95" w:rsidRPr="001A42D0" w14:paraId="0108DD62" w14:textId="77777777" w:rsidTr="00454959">
        <w:tc>
          <w:tcPr>
            <w:tcW w:w="550" w:type="pct"/>
            <w:tcBorders>
              <w:top w:val="outset" w:sz="6" w:space="0" w:color="414142"/>
              <w:left w:val="outset" w:sz="6" w:space="0" w:color="414142"/>
              <w:bottom w:val="outset" w:sz="6" w:space="0" w:color="414142"/>
              <w:right w:val="outset" w:sz="6" w:space="0" w:color="414142"/>
            </w:tcBorders>
            <w:vAlign w:val="center"/>
          </w:tcPr>
          <w:p w14:paraId="5E53214E" w14:textId="18035B21" w:rsidR="00F35B95" w:rsidRPr="001A42D0" w:rsidRDefault="00F35B95" w:rsidP="007C76FA">
            <w:pPr>
              <w:pStyle w:val="Paraststmeklis"/>
              <w:numPr>
                <w:ilvl w:val="1"/>
                <w:numId w:val="10"/>
              </w:numPr>
              <w:spacing w:line="293" w:lineRule="atLeast"/>
            </w:pPr>
          </w:p>
        </w:tc>
        <w:tc>
          <w:tcPr>
            <w:tcW w:w="3000" w:type="pct"/>
            <w:tcBorders>
              <w:top w:val="outset" w:sz="6" w:space="0" w:color="414142"/>
              <w:left w:val="outset" w:sz="6" w:space="0" w:color="414142"/>
              <w:bottom w:val="outset" w:sz="6" w:space="0" w:color="414142"/>
              <w:right w:val="outset" w:sz="6" w:space="0" w:color="414142"/>
            </w:tcBorders>
            <w:hideMark/>
          </w:tcPr>
          <w:p w14:paraId="36318F45" w14:textId="4373A3EA" w:rsidR="00F35B95" w:rsidRPr="001A42D0" w:rsidRDefault="00F35B95" w:rsidP="00F35B95">
            <w:pPr>
              <w:spacing w:before="195"/>
              <w:rPr>
                <w:rFonts w:cs="Times New Roman"/>
                <w:szCs w:val="24"/>
              </w:rPr>
            </w:pPr>
            <w:r>
              <w:rPr>
                <w:rFonts w:cs="Times New Roman"/>
                <w:szCs w:val="24"/>
              </w:rPr>
              <w:t>Iesniegta</w:t>
            </w:r>
            <w:r w:rsidR="009B06CE">
              <w:rPr>
                <w:rFonts w:cs="Times New Roman"/>
                <w:szCs w:val="24"/>
              </w:rPr>
              <w:t>ja</w:t>
            </w:r>
            <w:r>
              <w:rPr>
                <w:rFonts w:cs="Times New Roman"/>
                <w:szCs w:val="24"/>
              </w:rPr>
              <w:t xml:space="preserve">i projekta idejai paredzēta pilnīga tās realizācija. </w:t>
            </w:r>
          </w:p>
        </w:tc>
        <w:tc>
          <w:tcPr>
            <w:tcW w:w="700" w:type="pct"/>
            <w:tcBorders>
              <w:top w:val="outset" w:sz="6" w:space="0" w:color="414142"/>
              <w:left w:val="outset" w:sz="6" w:space="0" w:color="414142"/>
              <w:bottom w:val="outset" w:sz="6" w:space="0" w:color="414142"/>
              <w:right w:val="outset" w:sz="6" w:space="0" w:color="414142"/>
            </w:tcBorders>
            <w:hideMark/>
          </w:tcPr>
          <w:p w14:paraId="26520D0E" w14:textId="77777777" w:rsidR="00F35B95" w:rsidRPr="001A42D0" w:rsidRDefault="00F35B95" w:rsidP="00F35B95">
            <w:pPr>
              <w:spacing w:before="195"/>
              <w:rPr>
                <w:rFonts w:cs="Times New Roman"/>
                <w:szCs w:val="24"/>
              </w:rPr>
            </w:pPr>
            <w:r w:rsidRPr="001A42D0">
              <w:rPr>
                <w:rFonts w:cs="Times New Roman"/>
                <w:szCs w:val="24"/>
              </w:rPr>
              <w:t> </w:t>
            </w:r>
          </w:p>
        </w:tc>
        <w:tc>
          <w:tcPr>
            <w:tcW w:w="750" w:type="pct"/>
            <w:tcBorders>
              <w:top w:val="outset" w:sz="6" w:space="0" w:color="414142"/>
              <w:left w:val="outset" w:sz="6" w:space="0" w:color="414142"/>
              <w:bottom w:val="outset" w:sz="6" w:space="0" w:color="414142"/>
              <w:right w:val="outset" w:sz="6" w:space="0" w:color="414142"/>
            </w:tcBorders>
            <w:hideMark/>
          </w:tcPr>
          <w:p w14:paraId="34CB9466" w14:textId="77777777" w:rsidR="00F35B95" w:rsidRPr="001A42D0" w:rsidRDefault="00F35B95" w:rsidP="00F35B95">
            <w:pPr>
              <w:spacing w:before="195"/>
              <w:rPr>
                <w:rFonts w:cs="Times New Roman"/>
                <w:szCs w:val="24"/>
              </w:rPr>
            </w:pPr>
            <w:r w:rsidRPr="001A42D0">
              <w:rPr>
                <w:rFonts w:cs="Times New Roman"/>
                <w:szCs w:val="24"/>
              </w:rPr>
              <w:t> </w:t>
            </w:r>
          </w:p>
        </w:tc>
      </w:tr>
      <w:tr w:rsidR="00F35B95" w:rsidRPr="001A42D0" w14:paraId="6E29FB29" w14:textId="77777777" w:rsidTr="00454959">
        <w:tc>
          <w:tcPr>
            <w:tcW w:w="550" w:type="pct"/>
            <w:tcBorders>
              <w:top w:val="outset" w:sz="6" w:space="0" w:color="414142"/>
              <w:left w:val="outset" w:sz="6" w:space="0" w:color="414142"/>
              <w:bottom w:val="outset" w:sz="6" w:space="0" w:color="414142"/>
              <w:right w:val="outset" w:sz="6" w:space="0" w:color="414142"/>
            </w:tcBorders>
            <w:vAlign w:val="center"/>
          </w:tcPr>
          <w:p w14:paraId="4C21A14A" w14:textId="4B88EBDD" w:rsidR="00F35B95" w:rsidRPr="001A42D0" w:rsidRDefault="00F35B95" w:rsidP="007C76FA">
            <w:pPr>
              <w:pStyle w:val="Paraststmeklis"/>
              <w:numPr>
                <w:ilvl w:val="1"/>
                <w:numId w:val="10"/>
              </w:numPr>
              <w:spacing w:line="293" w:lineRule="atLeast"/>
            </w:pPr>
          </w:p>
        </w:tc>
        <w:tc>
          <w:tcPr>
            <w:tcW w:w="3000" w:type="pct"/>
            <w:tcBorders>
              <w:top w:val="outset" w:sz="6" w:space="0" w:color="414142"/>
              <w:left w:val="outset" w:sz="6" w:space="0" w:color="414142"/>
              <w:bottom w:val="outset" w:sz="6" w:space="0" w:color="414142"/>
              <w:right w:val="outset" w:sz="6" w:space="0" w:color="414142"/>
            </w:tcBorders>
            <w:hideMark/>
          </w:tcPr>
          <w:p w14:paraId="41355F90" w14:textId="1C44488E" w:rsidR="00F35B95" w:rsidRPr="001A42D0" w:rsidRDefault="00F35B95" w:rsidP="00F35B95">
            <w:pPr>
              <w:spacing w:before="195"/>
              <w:rPr>
                <w:rFonts w:cs="Times New Roman"/>
                <w:szCs w:val="24"/>
              </w:rPr>
            </w:pPr>
            <w:r>
              <w:rPr>
                <w:rFonts w:cs="Times New Roman"/>
                <w:szCs w:val="24"/>
              </w:rPr>
              <w:t xml:space="preserve">Projekta ideju nav paredzēts īstenot vairākās kārtās. </w:t>
            </w:r>
          </w:p>
        </w:tc>
        <w:tc>
          <w:tcPr>
            <w:tcW w:w="700" w:type="pct"/>
            <w:tcBorders>
              <w:top w:val="outset" w:sz="6" w:space="0" w:color="414142"/>
              <w:left w:val="outset" w:sz="6" w:space="0" w:color="414142"/>
              <w:bottom w:val="outset" w:sz="6" w:space="0" w:color="414142"/>
              <w:right w:val="outset" w:sz="6" w:space="0" w:color="414142"/>
            </w:tcBorders>
            <w:hideMark/>
          </w:tcPr>
          <w:p w14:paraId="379FE7C9" w14:textId="77777777" w:rsidR="00F35B95" w:rsidRPr="001A42D0" w:rsidRDefault="00F35B95" w:rsidP="00F35B95">
            <w:pPr>
              <w:spacing w:before="195"/>
              <w:rPr>
                <w:rFonts w:cs="Times New Roman"/>
                <w:szCs w:val="24"/>
              </w:rPr>
            </w:pPr>
            <w:r w:rsidRPr="001A42D0">
              <w:rPr>
                <w:rFonts w:cs="Times New Roman"/>
                <w:szCs w:val="24"/>
              </w:rPr>
              <w:t> </w:t>
            </w:r>
          </w:p>
        </w:tc>
        <w:tc>
          <w:tcPr>
            <w:tcW w:w="750" w:type="pct"/>
            <w:tcBorders>
              <w:top w:val="outset" w:sz="6" w:space="0" w:color="414142"/>
              <w:left w:val="outset" w:sz="6" w:space="0" w:color="414142"/>
              <w:bottom w:val="outset" w:sz="6" w:space="0" w:color="414142"/>
              <w:right w:val="outset" w:sz="6" w:space="0" w:color="414142"/>
            </w:tcBorders>
            <w:hideMark/>
          </w:tcPr>
          <w:p w14:paraId="0C8BE702" w14:textId="77777777" w:rsidR="00F35B95" w:rsidRPr="001A42D0" w:rsidRDefault="00F35B95" w:rsidP="00F35B95">
            <w:pPr>
              <w:spacing w:before="195"/>
              <w:rPr>
                <w:rFonts w:cs="Times New Roman"/>
                <w:szCs w:val="24"/>
              </w:rPr>
            </w:pPr>
            <w:r w:rsidRPr="001A42D0">
              <w:rPr>
                <w:rFonts w:cs="Times New Roman"/>
                <w:szCs w:val="24"/>
              </w:rPr>
              <w:t> </w:t>
            </w:r>
          </w:p>
        </w:tc>
      </w:tr>
      <w:tr w:rsidR="00F35B95" w:rsidRPr="001A42D0" w14:paraId="749EDF6B" w14:textId="77777777" w:rsidTr="001A42D0">
        <w:tc>
          <w:tcPr>
            <w:tcW w:w="550" w:type="pct"/>
            <w:tcBorders>
              <w:top w:val="outset" w:sz="6" w:space="0" w:color="414142"/>
              <w:left w:val="outset" w:sz="6" w:space="0" w:color="414142"/>
              <w:bottom w:val="outset" w:sz="6" w:space="0" w:color="414142"/>
              <w:right w:val="outset" w:sz="6" w:space="0" w:color="414142"/>
            </w:tcBorders>
            <w:vAlign w:val="center"/>
            <w:hideMark/>
          </w:tcPr>
          <w:p w14:paraId="5B954004" w14:textId="59181C41" w:rsidR="00F35B95" w:rsidRPr="001A42D0" w:rsidRDefault="00F35B95" w:rsidP="00F35B95">
            <w:pPr>
              <w:pStyle w:val="Paraststmeklis"/>
              <w:spacing w:line="293" w:lineRule="atLeast"/>
              <w:jc w:val="center"/>
            </w:pPr>
            <w:r>
              <w:lastRenderedPageBreak/>
              <w:t>3</w:t>
            </w:r>
            <w:r w:rsidRPr="001A42D0">
              <w:t>.</w:t>
            </w:r>
          </w:p>
        </w:tc>
        <w:tc>
          <w:tcPr>
            <w:tcW w:w="3000" w:type="pct"/>
            <w:tcBorders>
              <w:top w:val="outset" w:sz="6" w:space="0" w:color="414142"/>
              <w:left w:val="outset" w:sz="6" w:space="0" w:color="414142"/>
              <w:bottom w:val="outset" w:sz="6" w:space="0" w:color="414142"/>
              <w:right w:val="outset" w:sz="6" w:space="0" w:color="414142"/>
            </w:tcBorders>
            <w:hideMark/>
          </w:tcPr>
          <w:p w14:paraId="07C5B77E" w14:textId="70B221F8" w:rsidR="00F35B95" w:rsidRPr="001A42D0" w:rsidRDefault="00F35B95" w:rsidP="00F35B95">
            <w:pPr>
              <w:spacing w:before="195"/>
              <w:rPr>
                <w:rFonts w:cs="Times New Roman"/>
                <w:szCs w:val="24"/>
              </w:rPr>
            </w:pPr>
            <w:r>
              <w:rPr>
                <w:rFonts w:cs="Times New Roman"/>
                <w:szCs w:val="24"/>
              </w:rPr>
              <w:t>Projekta idejas īstenošanai nav piešķirts finansējums no pašvaldības kārtējā gada budžeta.</w:t>
            </w:r>
          </w:p>
        </w:tc>
        <w:tc>
          <w:tcPr>
            <w:tcW w:w="700" w:type="pct"/>
            <w:tcBorders>
              <w:top w:val="outset" w:sz="6" w:space="0" w:color="414142"/>
              <w:left w:val="outset" w:sz="6" w:space="0" w:color="414142"/>
              <w:bottom w:val="outset" w:sz="6" w:space="0" w:color="414142"/>
              <w:right w:val="outset" w:sz="6" w:space="0" w:color="414142"/>
            </w:tcBorders>
            <w:hideMark/>
          </w:tcPr>
          <w:p w14:paraId="471D0EAD" w14:textId="77777777" w:rsidR="00F35B95" w:rsidRPr="001A42D0" w:rsidRDefault="00F35B95" w:rsidP="00F35B95">
            <w:pPr>
              <w:spacing w:before="195"/>
              <w:rPr>
                <w:rFonts w:cs="Times New Roman"/>
                <w:szCs w:val="24"/>
              </w:rPr>
            </w:pPr>
            <w:r w:rsidRPr="001A42D0">
              <w:rPr>
                <w:rFonts w:cs="Times New Roman"/>
                <w:szCs w:val="24"/>
              </w:rPr>
              <w:t> </w:t>
            </w:r>
          </w:p>
        </w:tc>
        <w:tc>
          <w:tcPr>
            <w:tcW w:w="750" w:type="pct"/>
            <w:tcBorders>
              <w:top w:val="outset" w:sz="6" w:space="0" w:color="414142"/>
              <w:left w:val="outset" w:sz="6" w:space="0" w:color="414142"/>
              <w:bottom w:val="outset" w:sz="6" w:space="0" w:color="414142"/>
              <w:right w:val="outset" w:sz="6" w:space="0" w:color="414142"/>
            </w:tcBorders>
            <w:hideMark/>
          </w:tcPr>
          <w:p w14:paraId="40C8DBA3" w14:textId="77777777" w:rsidR="00F35B95" w:rsidRPr="001A42D0" w:rsidRDefault="00F35B95" w:rsidP="00F35B95">
            <w:pPr>
              <w:spacing w:before="195"/>
              <w:rPr>
                <w:rFonts w:cs="Times New Roman"/>
                <w:szCs w:val="24"/>
              </w:rPr>
            </w:pPr>
            <w:r w:rsidRPr="001A42D0">
              <w:rPr>
                <w:rFonts w:cs="Times New Roman"/>
                <w:szCs w:val="24"/>
              </w:rPr>
              <w:t> </w:t>
            </w:r>
          </w:p>
        </w:tc>
      </w:tr>
    </w:tbl>
    <w:p w14:paraId="38B204E2" w14:textId="77777777" w:rsidR="00F82F19" w:rsidRPr="001A42D0" w:rsidRDefault="00F82F19" w:rsidP="00E65FD2">
      <w:pPr>
        <w:jc w:val="right"/>
      </w:pPr>
    </w:p>
    <w:p w14:paraId="48D3450B" w14:textId="6C0CA4B0" w:rsidR="001A42D0" w:rsidRPr="001A42D0" w:rsidRDefault="001A42D0">
      <w:r w:rsidRPr="001A42D0">
        <w:br w:type="page"/>
      </w:r>
    </w:p>
    <w:p w14:paraId="156C7B03" w14:textId="5C630784" w:rsidR="001A42D0" w:rsidRPr="001C1E9B" w:rsidRDefault="001A42D0" w:rsidP="001A42D0">
      <w:pPr>
        <w:shd w:val="clear" w:color="auto" w:fill="FFFFFF"/>
        <w:jc w:val="center"/>
        <w:rPr>
          <w:rFonts w:cs="Times New Roman"/>
          <w:b/>
          <w:bCs/>
          <w:szCs w:val="24"/>
        </w:rPr>
      </w:pPr>
      <w:r w:rsidRPr="001C1E9B">
        <w:rPr>
          <w:rFonts w:cs="Times New Roman"/>
          <w:b/>
          <w:bCs/>
          <w:szCs w:val="24"/>
        </w:rPr>
        <w:lastRenderedPageBreak/>
        <w:t>Paskaidrojuma raksts</w:t>
      </w:r>
      <w:r w:rsidRPr="001C1E9B">
        <w:rPr>
          <w:rFonts w:cs="Times New Roman"/>
          <w:b/>
          <w:bCs/>
          <w:szCs w:val="24"/>
        </w:rPr>
        <w:br/>
        <w:t xml:space="preserve">Alūksnes novada pašvaldības saistošajiem noteikumiem Nr. ____/2024 </w:t>
      </w:r>
      <w:r w:rsidR="007C76FA">
        <w:rPr>
          <w:rFonts w:cs="Times New Roman"/>
          <w:b/>
          <w:bCs/>
          <w:szCs w:val="24"/>
        </w:rPr>
        <w:t>“</w:t>
      </w:r>
      <w:r w:rsidRPr="001C1E9B">
        <w:rPr>
          <w:rFonts w:cs="Times New Roman"/>
          <w:b/>
          <w:bCs/>
          <w:szCs w:val="24"/>
        </w:rPr>
        <w:t>Alūksnes novada pašvaldības līdzdalības budžeta nolikums</w:t>
      </w:r>
      <w:r w:rsidR="007C76FA">
        <w:rPr>
          <w:rFonts w:cs="Times New Roman"/>
          <w:b/>
          <w:bCs/>
          <w:szCs w:val="24"/>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09"/>
        <w:gridCol w:w="7313"/>
      </w:tblGrid>
      <w:tr w:rsidR="001A42D0" w:rsidRPr="001A42D0" w14:paraId="3CDF8791" w14:textId="77777777" w:rsidTr="001A42D0">
        <w:tc>
          <w:tcPr>
            <w:tcW w:w="1200" w:type="pct"/>
            <w:tcBorders>
              <w:top w:val="outset" w:sz="6" w:space="0" w:color="414142"/>
              <w:left w:val="outset" w:sz="6" w:space="0" w:color="414142"/>
              <w:bottom w:val="outset" w:sz="6" w:space="0" w:color="414142"/>
              <w:right w:val="outset" w:sz="6" w:space="0" w:color="414142"/>
            </w:tcBorders>
            <w:hideMark/>
          </w:tcPr>
          <w:p w14:paraId="7DB7D39D" w14:textId="77777777" w:rsidR="001A42D0" w:rsidRPr="001A42D0" w:rsidRDefault="001A42D0">
            <w:pPr>
              <w:pStyle w:val="Paraststmeklis"/>
              <w:spacing w:line="293" w:lineRule="atLeast"/>
              <w:jc w:val="center"/>
              <w:rPr>
                <w:szCs w:val="20"/>
              </w:rPr>
            </w:pPr>
            <w:r w:rsidRPr="001A42D0">
              <w:rPr>
                <w:szCs w:val="20"/>
              </w:rPr>
              <w:t>Paskaidrojuma raksta sadaļa</w:t>
            </w:r>
          </w:p>
        </w:tc>
        <w:tc>
          <w:tcPr>
            <w:tcW w:w="3800" w:type="pct"/>
            <w:tcBorders>
              <w:top w:val="outset" w:sz="6" w:space="0" w:color="414142"/>
              <w:left w:val="outset" w:sz="6" w:space="0" w:color="414142"/>
              <w:bottom w:val="outset" w:sz="6" w:space="0" w:color="414142"/>
              <w:right w:val="outset" w:sz="6" w:space="0" w:color="414142"/>
            </w:tcBorders>
            <w:vAlign w:val="center"/>
            <w:hideMark/>
          </w:tcPr>
          <w:p w14:paraId="103E30B7" w14:textId="77777777" w:rsidR="001A42D0" w:rsidRPr="001A42D0" w:rsidRDefault="001A42D0" w:rsidP="001A42D0">
            <w:pPr>
              <w:pStyle w:val="Paraststmeklis"/>
              <w:spacing w:line="293" w:lineRule="atLeast"/>
              <w:jc w:val="center"/>
              <w:rPr>
                <w:szCs w:val="20"/>
              </w:rPr>
            </w:pPr>
            <w:r w:rsidRPr="001A42D0">
              <w:rPr>
                <w:szCs w:val="20"/>
              </w:rPr>
              <w:t>Norādāmā informācija</w:t>
            </w:r>
          </w:p>
        </w:tc>
      </w:tr>
      <w:tr w:rsidR="001A42D0" w:rsidRPr="001A42D0" w14:paraId="46D4E14D" w14:textId="77777777" w:rsidTr="001A42D0">
        <w:tc>
          <w:tcPr>
            <w:tcW w:w="1200" w:type="pct"/>
            <w:tcBorders>
              <w:top w:val="outset" w:sz="6" w:space="0" w:color="414142"/>
              <w:left w:val="outset" w:sz="6" w:space="0" w:color="414142"/>
              <w:bottom w:val="outset" w:sz="6" w:space="0" w:color="414142"/>
              <w:right w:val="outset" w:sz="6" w:space="0" w:color="414142"/>
            </w:tcBorders>
            <w:hideMark/>
          </w:tcPr>
          <w:p w14:paraId="66608A29" w14:textId="77777777" w:rsidR="001A42D0" w:rsidRPr="001A42D0" w:rsidRDefault="001A42D0">
            <w:pPr>
              <w:spacing w:before="195"/>
              <w:rPr>
                <w:rFonts w:cs="Times New Roman"/>
                <w:szCs w:val="20"/>
              </w:rPr>
            </w:pPr>
            <w:r w:rsidRPr="001A42D0">
              <w:rPr>
                <w:rFonts w:cs="Times New Roman"/>
                <w:szCs w:val="20"/>
              </w:rPr>
              <w:t>1. Mērķis un nepieciešamības pamatojums</w:t>
            </w:r>
          </w:p>
        </w:tc>
        <w:tc>
          <w:tcPr>
            <w:tcW w:w="3800" w:type="pct"/>
            <w:tcBorders>
              <w:top w:val="outset" w:sz="6" w:space="0" w:color="414142"/>
              <w:left w:val="outset" w:sz="6" w:space="0" w:color="414142"/>
              <w:bottom w:val="outset" w:sz="6" w:space="0" w:color="414142"/>
              <w:right w:val="outset" w:sz="6" w:space="0" w:color="414142"/>
            </w:tcBorders>
            <w:hideMark/>
          </w:tcPr>
          <w:p w14:paraId="50862F64" w14:textId="3B06B1B1" w:rsidR="001A42D0" w:rsidRPr="001A42D0" w:rsidRDefault="001A42D0" w:rsidP="007C76FA">
            <w:pPr>
              <w:spacing w:before="195"/>
              <w:jc w:val="both"/>
              <w:rPr>
                <w:rFonts w:cs="Times New Roman"/>
                <w:szCs w:val="20"/>
              </w:rPr>
            </w:pPr>
            <w:r w:rsidRPr="001A42D0">
              <w:rPr>
                <w:rFonts w:cs="Times New Roman"/>
                <w:szCs w:val="20"/>
              </w:rPr>
              <w:t xml:space="preserve">Saistošo noteikumu izdošanas mērķis ir noteikt kārtību, kādā Alūksnes novada pašvaldība īsteno līdzdalības budžeta projektu ideju konkursu. Konkursa mērķis ir veicināt sabiedrības iesaisti, iniciatīvu un līdzdalību Alūksnes novada </w:t>
            </w:r>
            <w:r w:rsidRPr="00C9465D">
              <w:rPr>
                <w:rFonts w:cs="Times New Roman"/>
                <w:szCs w:val="20"/>
              </w:rPr>
              <w:t xml:space="preserve">attīstībā </w:t>
            </w:r>
            <w:r w:rsidRPr="001A42D0">
              <w:rPr>
                <w:rFonts w:cs="Times New Roman"/>
                <w:szCs w:val="20"/>
              </w:rPr>
              <w:t xml:space="preserve"> un pašvaldībai iegūt atgriezenisko saiti par nepieciešamajiem vides uzlabojumiem.</w:t>
            </w:r>
          </w:p>
        </w:tc>
      </w:tr>
      <w:tr w:rsidR="001A42D0" w:rsidRPr="001A42D0" w14:paraId="7FFBF4A2" w14:textId="77777777" w:rsidTr="001A42D0">
        <w:tc>
          <w:tcPr>
            <w:tcW w:w="1200" w:type="pct"/>
            <w:tcBorders>
              <w:top w:val="outset" w:sz="6" w:space="0" w:color="414142"/>
              <w:left w:val="outset" w:sz="6" w:space="0" w:color="414142"/>
              <w:bottom w:val="outset" w:sz="6" w:space="0" w:color="414142"/>
              <w:right w:val="outset" w:sz="6" w:space="0" w:color="414142"/>
            </w:tcBorders>
            <w:hideMark/>
          </w:tcPr>
          <w:p w14:paraId="6FD415DF" w14:textId="77777777" w:rsidR="001A42D0" w:rsidRPr="001A42D0" w:rsidRDefault="001A42D0">
            <w:pPr>
              <w:spacing w:before="195"/>
              <w:rPr>
                <w:rFonts w:cs="Times New Roman"/>
                <w:szCs w:val="20"/>
              </w:rPr>
            </w:pPr>
            <w:r w:rsidRPr="001A42D0">
              <w:rPr>
                <w:rFonts w:cs="Times New Roman"/>
                <w:szCs w:val="20"/>
              </w:rPr>
              <w:t>2. Fiskālā ietekme uz pašvaldības budžetu</w:t>
            </w:r>
          </w:p>
        </w:tc>
        <w:tc>
          <w:tcPr>
            <w:tcW w:w="3800" w:type="pct"/>
            <w:tcBorders>
              <w:top w:val="outset" w:sz="6" w:space="0" w:color="414142"/>
              <w:left w:val="outset" w:sz="6" w:space="0" w:color="414142"/>
              <w:bottom w:val="outset" w:sz="6" w:space="0" w:color="414142"/>
              <w:right w:val="outset" w:sz="6" w:space="0" w:color="414142"/>
            </w:tcBorders>
            <w:hideMark/>
          </w:tcPr>
          <w:p w14:paraId="28DEA20F" w14:textId="76869973" w:rsidR="001A42D0" w:rsidRPr="001A42D0" w:rsidRDefault="00000000" w:rsidP="007C76FA">
            <w:pPr>
              <w:spacing w:before="195"/>
              <w:jc w:val="both"/>
              <w:rPr>
                <w:rFonts w:cs="Times New Roman"/>
                <w:szCs w:val="20"/>
              </w:rPr>
            </w:pPr>
            <w:hyperlink r:id="rId14" w:tgtFrame="_blank" w:history="1">
              <w:r w:rsidR="001A42D0" w:rsidRPr="001A42D0">
                <w:rPr>
                  <w:rStyle w:val="Hipersaite"/>
                  <w:rFonts w:cs="Times New Roman"/>
                  <w:color w:val="auto"/>
                  <w:szCs w:val="20"/>
                  <w:u w:val="none"/>
                </w:rPr>
                <w:t>Pašvaldību likuma</w:t>
              </w:r>
            </w:hyperlink>
            <w:r w:rsidR="001A42D0" w:rsidRPr="001A42D0">
              <w:rPr>
                <w:rFonts w:cs="Times New Roman"/>
                <w:szCs w:val="20"/>
              </w:rPr>
              <w:t> </w:t>
            </w:r>
            <w:hyperlink r:id="rId15" w:anchor="p59" w:tgtFrame="_blank" w:history="1">
              <w:r w:rsidR="001A42D0" w:rsidRPr="001A42D0">
                <w:rPr>
                  <w:rStyle w:val="Hipersaite"/>
                  <w:rFonts w:cs="Times New Roman"/>
                  <w:color w:val="auto"/>
                  <w:szCs w:val="20"/>
                  <w:u w:val="none"/>
                </w:rPr>
                <w:t>59. panta</w:t>
              </w:r>
            </w:hyperlink>
            <w:r w:rsidR="001A42D0" w:rsidRPr="001A42D0">
              <w:rPr>
                <w:rFonts w:cs="Times New Roman"/>
                <w:szCs w:val="20"/>
              </w:rPr>
              <w:t> otrā daļa nosaka, ka gadskārtējā pašvaldības budžetā sākot ar 2025. gadu jāparedz finansējums līdzdalības budžetam vismaz 0,5 procentu apmērā no pašvaldības vidējiem viena gada iedzīvotāju ienākuma nodokļa un nekustamā īpašuma nodokļa faktiskajiem ieņēmumiem, kas tiek aprēķināti par pēdējiem trim gadiem.</w:t>
            </w:r>
          </w:p>
        </w:tc>
      </w:tr>
      <w:tr w:rsidR="001A42D0" w:rsidRPr="001A42D0" w14:paraId="666CD854" w14:textId="77777777" w:rsidTr="001A42D0">
        <w:tc>
          <w:tcPr>
            <w:tcW w:w="1200" w:type="pct"/>
            <w:tcBorders>
              <w:top w:val="outset" w:sz="6" w:space="0" w:color="414142"/>
              <w:left w:val="outset" w:sz="6" w:space="0" w:color="414142"/>
              <w:bottom w:val="outset" w:sz="6" w:space="0" w:color="414142"/>
              <w:right w:val="outset" w:sz="6" w:space="0" w:color="414142"/>
            </w:tcBorders>
            <w:hideMark/>
          </w:tcPr>
          <w:p w14:paraId="7FE4ED39" w14:textId="77777777" w:rsidR="001A42D0" w:rsidRPr="001A42D0" w:rsidRDefault="001A42D0">
            <w:pPr>
              <w:spacing w:before="195"/>
              <w:rPr>
                <w:rFonts w:cs="Times New Roman"/>
                <w:szCs w:val="20"/>
              </w:rPr>
            </w:pPr>
            <w:r w:rsidRPr="001A42D0">
              <w:rPr>
                <w:rFonts w:cs="Times New Roman"/>
                <w:szCs w:val="20"/>
              </w:rPr>
              <w:t>3. Sociālā ietekme, ietekme uz vidi, iedzīvotāju veselību, uzņēmējdarbības vidi pašvaldības teritorijā, kā arī plānotā regulējuma ietekme uz konkurenci</w:t>
            </w:r>
          </w:p>
        </w:tc>
        <w:tc>
          <w:tcPr>
            <w:tcW w:w="3800" w:type="pct"/>
            <w:tcBorders>
              <w:top w:val="outset" w:sz="6" w:space="0" w:color="414142"/>
              <w:left w:val="outset" w:sz="6" w:space="0" w:color="414142"/>
              <w:bottom w:val="outset" w:sz="6" w:space="0" w:color="414142"/>
              <w:right w:val="outset" w:sz="6" w:space="0" w:color="414142"/>
            </w:tcBorders>
            <w:hideMark/>
          </w:tcPr>
          <w:p w14:paraId="0C6DA603" w14:textId="0F701CB1" w:rsidR="001A42D0" w:rsidRPr="001A42D0" w:rsidRDefault="001A42D0" w:rsidP="007C76FA">
            <w:pPr>
              <w:spacing w:before="195"/>
              <w:jc w:val="both"/>
              <w:rPr>
                <w:rFonts w:cs="Times New Roman"/>
                <w:szCs w:val="20"/>
              </w:rPr>
            </w:pPr>
            <w:r w:rsidRPr="001A42D0">
              <w:rPr>
                <w:rFonts w:cs="Times New Roman"/>
                <w:szCs w:val="20"/>
              </w:rPr>
              <w:t>Sociālā ietekme – tiesiskais regulējums attiecināms uz sabiedrībai pieejamu publisku ārtelpu ar neierobežotu piekļuvi, veicinās iedzīvotāju iniciatīvu iesaisti un līdzdalību Alūksnes novada attīstībā</w:t>
            </w:r>
            <w:r w:rsidR="007D62DE">
              <w:rPr>
                <w:rFonts w:cs="Times New Roman"/>
                <w:szCs w:val="20"/>
              </w:rPr>
              <w:t>.</w:t>
            </w:r>
            <w:r w:rsidRPr="001A42D0">
              <w:rPr>
                <w:rFonts w:cs="Times New Roman"/>
                <w:szCs w:val="20"/>
              </w:rPr>
              <w:t xml:space="preserve">  </w:t>
            </w:r>
          </w:p>
          <w:p w14:paraId="65866FC5" w14:textId="279E555B" w:rsidR="001A42D0" w:rsidRPr="001A42D0" w:rsidRDefault="001A42D0" w:rsidP="007C76FA">
            <w:pPr>
              <w:pStyle w:val="Paraststmeklis"/>
              <w:spacing w:line="293" w:lineRule="atLeast"/>
              <w:jc w:val="both"/>
              <w:rPr>
                <w:szCs w:val="20"/>
              </w:rPr>
            </w:pPr>
            <w:r w:rsidRPr="001A42D0">
              <w:rPr>
                <w:szCs w:val="20"/>
              </w:rPr>
              <w:t xml:space="preserve">Ietekme uz vidi – ņemot vērā to, ka saistošie noteikumi paredz ieguldījumus publiskās ārtelpas infrastruktūrā, paredzama ietekme uz vidi, labiekārtojot un attīstot jaunas Alūksnes novada teritorijas. </w:t>
            </w:r>
          </w:p>
          <w:p w14:paraId="694DBD87" w14:textId="66A5BC2E" w:rsidR="001A42D0" w:rsidRPr="001A42D0" w:rsidRDefault="001A42D0" w:rsidP="007C76FA">
            <w:pPr>
              <w:pStyle w:val="Paraststmeklis"/>
              <w:spacing w:line="293" w:lineRule="atLeast"/>
              <w:jc w:val="both"/>
              <w:rPr>
                <w:szCs w:val="20"/>
              </w:rPr>
            </w:pPr>
            <w:r w:rsidRPr="001A42D0">
              <w:rPr>
                <w:szCs w:val="20"/>
              </w:rPr>
              <w:t>Ietekme uz uzņēmējdarbības vidi un konkurenci – nav.</w:t>
            </w:r>
          </w:p>
        </w:tc>
      </w:tr>
      <w:tr w:rsidR="001A42D0" w:rsidRPr="001A42D0" w14:paraId="035E89FE" w14:textId="77777777" w:rsidTr="001A42D0">
        <w:tc>
          <w:tcPr>
            <w:tcW w:w="1200" w:type="pct"/>
            <w:tcBorders>
              <w:top w:val="outset" w:sz="6" w:space="0" w:color="414142"/>
              <w:left w:val="outset" w:sz="6" w:space="0" w:color="414142"/>
              <w:bottom w:val="outset" w:sz="6" w:space="0" w:color="414142"/>
              <w:right w:val="outset" w:sz="6" w:space="0" w:color="414142"/>
            </w:tcBorders>
            <w:hideMark/>
          </w:tcPr>
          <w:p w14:paraId="78B40B1E" w14:textId="77777777" w:rsidR="001A42D0" w:rsidRPr="001A42D0" w:rsidRDefault="001A42D0">
            <w:pPr>
              <w:spacing w:before="195"/>
              <w:rPr>
                <w:rFonts w:cs="Times New Roman"/>
                <w:szCs w:val="20"/>
              </w:rPr>
            </w:pPr>
            <w:r w:rsidRPr="001A42D0">
              <w:rPr>
                <w:rFonts w:cs="Times New Roman"/>
                <w:szCs w:val="20"/>
              </w:rPr>
              <w:t>4. Ietekme uz administratīvajām procedūrām un to izmaksām</w:t>
            </w:r>
          </w:p>
        </w:tc>
        <w:tc>
          <w:tcPr>
            <w:tcW w:w="3800" w:type="pct"/>
            <w:tcBorders>
              <w:top w:val="outset" w:sz="6" w:space="0" w:color="414142"/>
              <w:left w:val="outset" w:sz="6" w:space="0" w:color="414142"/>
              <w:bottom w:val="outset" w:sz="6" w:space="0" w:color="414142"/>
              <w:right w:val="outset" w:sz="6" w:space="0" w:color="414142"/>
            </w:tcBorders>
            <w:hideMark/>
          </w:tcPr>
          <w:p w14:paraId="2EA4CD23" w14:textId="7F1A2DB9" w:rsidR="001A42D0" w:rsidRPr="001A42D0" w:rsidRDefault="001A42D0" w:rsidP="007C76FA">
            <w:pPr>
              <w:pStyle w:val="Paraststmeklis"/>
              <w:spacing w:line="293" w:lineRule="atLeast"/>
              <w:jc w:val="both"/>
              <w:rPr>
                <w:szCs w:val="20"/>
              </w:rPr>
            </w:pPr>
            <w:r w:rsidRPr="001A42D0">
              <w:rPr>
                <w:szCs w:val="20"/>
              </w:rPr>
              <w:t>Noteikumu izpildei nav nepieciešama jaunu institūciju izveide vai esošo institūciju paplašināšana. Visas izmaksas, kas saistītas ar projekta pieteikuma sagatavošanu un iesniegšanu, sedz iesniedzējs.</w:t>
            </w:r>
          </w:p>
        </w:tc>
      </w:tr>
      <w:tr w:rsidR="001A42D0" w:rsidRPr="001A42D0" w14:paraId="52A4F48C" w14:textId="77777777" w:rsidTr="001A42D0">
        <w:tc>
          <w:tcPr>
            <w:tcW w:w="1200" w:type="pct"/>
            <w:tcBorders>
              <w:top w:val="outset" w:sz="6" w:space="0" w:color="414142"/>
              <w:left w:val="outset" w:sz="6" w:space="0" w:color="414142"/>
              <w:bottom w:val="outset" w:sz="6" w:space="0" w:color="414142"/>
              <w:right w:val="outset" w:sz="6" w:space="0" w:color="414142"/>
            </w:tcBorders>
            <w:hideMark/>
          </w:tcPr>
          <w:p w14:paraId="5CE07ED2" w14:textId="77777777" w:rsidR="001A42D0" w:rsidRPr="001A42D0" w:rsidRDefault="001A42D0">
            <w:pPr>
              <w:spacing w:before="195"/>
              <w:rPr>
                <w:rFonts w:cs="Times New Roman"/>
                <w:szCs w:val="20"/>
              </w:rPr>
            </w:pPr>
            <w:r w:rsidRPr="001A42D0">
              <w:rPr>
                <w:rFonts w:cs="Times New Roman"/>
                <w:szCs w:val="20"/>
              </w:rPr>
              <w:t>5. Ietekme uz pašvaldības funkcijām un cilvēkresursiem</w:t>
            </w:r>
          </w:p>
        </w:tc>
        <w:tc>
          <w:tcPr>
            <w:tcW w:w="3800" w:type="pct"/>
            <w:tcBorders>
              <w:top w:val="outset" w:sz="6" w:space="0" w:color="414142"/>
              <w:left w:val="outset" w:sz="6" w:space="0" w:color="414142"/>
              <w:bottom w:val="outset" w:sz="6" w:space="0" w:color="414142"/>
              <w:right w:val="outset" w:sz="6" w:space="0" w:color="414142"/>
            </w:tcBorders>
            <w:hideMark/>
          </w:tcPr>
          <w:p w14:paraId="3AE3DD13" w14:textId="5ECD5F11" w:rsidR="001A42D0" w:rsidRPr="001A42D0" w:rsidRDefault="001A42D0" w:rsidP="007C76FA">
            <w:pPr>
              <w:spacing w:before="195"/>
              <w:jc w:val="both"/>
              <w:rPr>
                <w:rFonts w:cs="Times New Roman"/>
                <w:szCs w:val="20"/>
              </w:rPr>
            </w:pPr>
            <w:r w:rsidRPr="001A42D0">
              <w:rPr>
                <w:rFonts w:cs="Times New Roman"/>
                <w:szCs w:val="20"/>
              </w:rPr>
              <w:t>Sasitošie noteikumi veicinās </w:t>
            </w:r>
            <w:hyperlink r:id="rId16" w:tgtFrame="_blank" w:history="1">
              <w:r w:rsidRPr="001A42D0">
                <w:rPr>
                  <w:rStyle w:val="Hipersaite"/>
                  <w:rFonts w:cs="Times New Roman"/>
                  <w:color w:val="auto"/>
                  <w:szCs w:val="20"/>
                </w:rPr>
                <w:t>Pašvaldību likuma</w:t>
              </w:r>
            </w:hyperlink>
            <w:r w:rsidRPr="001A42D0">
              <w:rPr>
                <w:rFonts w:cs="Times New Roman"/>
                <w:szCs w:val="20"/>
              </w:rPr>
              <w:t> </w:t>
            </w:r>
            <w:hyperlink r:id="rId17" w:anchor="p4" w:tgtFrame="_blank" w:history="1">
              <w:r w:rsidRPr="001A42D0">
                <w:rPr>
                  <w:rStyle w:val="Hipersaite"/>
                  <w:rFonts w:cs="Times New Roman"/>
                  <w:color w:val="auto"/>
                  <w:szCs w:val="20"/>
                </w:rPr>
                <w:t>4. panta</w:t>
              </w:r>
            </w:hyperlink>
            <w:r w:rsidRPr="001A42D0">
              <w:rPr>
                <w:rFonts w:cs="Times New Roman"/>
                <w:szCs w:val="20"/>
              </w:rPr>
              <w:t> pirmās daļas 2., 4., 5., 6., 7. un 20. punktā noteikto funkciju izpildi, savukārt, atbilstoši </w:t>
            </w:r>
            <w:hyperlink r:id="rId18" w:anchor="p44" w:tgtFrame="_blank" w:history="1">
              <w:r w:rsidRPr="001A42D0">
                <w:rPr>
                  <w:rStyle w:val="Hipersaite"/>
                  <w:rFonts w:cs="Times New Roman"/>
                  <w:color w:val="auto"/>
                  <w:szCs w:val="20"/>
                </w:rPr>
                <w:t>44.</w:t>
              </w:r>
              <w:r w:rsidR="00F83EB0">
                <w:rPr>
                  <w:rStyle w:val="Hipersaite"/>
                  <w:rFonts w:cs="Times New Roman"/>
                  <w:color w:val="auto"/>
                  <w:szCs w:val="20"/>
                </w:rPr>
                <w:t> </w:t>
              </w:r>
              <w:r w:rsidRPr="001A42D0">
                <w:rPr>
                  <w:rStyle w:val="Hipersaite"/>
                  <w:rFonts w:cs="Times New Roman"/>
                  <w:color w:val="auto"/>
                  <w:szCs w:val="20"/>
                </w:rPr>
                <w:t>panta</w:t>
              </w:r>
            </w:hyperlink>
            <w:r w:rsidRPr="001A42D0">
              <w:rPr>
                <w:rFonts w:cs="Times New Roman"/>
                <w:szCs w:val="20"/>
              </w:rPr>
              <w:t> otrajai daļai, dome var izdot saistošos noteikumus, lai nodrošinātu pašvaldības autonomo funkciju un brīvprātīgo iniciatīvu izpildi, ievērojot likumos vai Ministru kabineta noteikumos paredzēto funkciju izpildes kārtību.</w:t>
            </w:r>
          </w:p>
        </w:tc>
      </w:tr>
      <w:tr w:rsidR="001A42D0" w:rsidRPr="001A42D0" w14:paraId="24BE8365" w14:textId="77777777" w:rsidTr="001A42D0">
        <w:tc>
          <w:tcPr>
            <w:tcW w:w="1200" w:type="pct"/>
            <w:tcBorders>
              <w:top w:val="outset" w:sz="6" w:space="0" w:color="414142"/>
              <w:left w:val="outset" w:sz="6" w:space="0" w:color="414142"/>
              <w:bottom w:val="outset" w:sz="6" w:space="0" w:color="414142"/>
              <w:right w:val="outset" w:sz="6" w:space="0" w:color="414142"/>
            </w:tcBorders>
            <w:hideMark/>
          </w:tcPr>
          <w:p w14:paraId="1D46861D" w14:textId="77777777" w:rsidR="001A42D0" w:rsidRPr="001A42D0" w:rsidRDefault="001A42D0">
            <w:pPr>
              <w:spacing w:before="195"/>
              <w:rPr>
                <w:rFonts w:cs="Times New Roman"/>
                <w:szCs w:val="20"/>
              </w:rPr>
            </w:pPr>
            <w:r w:rsidRPr="001A42D0">
              <w:rPr>
                <w:rFonts w:cs="Times New Roman"/>
                <w:szCs w:val="20"/>
              </w:rPr>
              <w:t>6. Informācija par izpildes nodrošināšanu</w:t>
            </w:r>
          </w:p>
        </w:tc>
        <w:tc>
          <w:tcPr>
            <w:tcW w:w="3800" w:type="pct"/>
            <w:tcBorders>
              <w:top w:val="outset" w:sz="6" w:space="0" w:color="414142"/>
              <w:left w:val="outset" w:sz="6" w:space="0" w:color="414142"/>
              <w:bottom w:val="outset" w:sz="6" w:space="0" w:color="414142"/>
              <w:right w:val="outset" w:sz="6" w:space="0" w:color="414142"/>
            </w:tcBorders>
            <w:hideMark/>
          </w:tcPr>
          <w:p w14:paraId="010E82DA" w14:textId="58C8F599" w:rsidR="001A42D0" w:rsidRPr="001A42D0" w:rsidRDefault="001A42D0" w:rsidP="001A42D0">
            <w:pPr>
              <w:spacing w:before="195"/>
              <w:rPr>
                <w:rFonts w:cs="Times New Roman"/>
                <w:szCs w:val="20"/>
              </w:rPr>
            </w:pPr>
            <w:r w:rsidRPr="001A42D0">
              <w:rPr>
                <w:rFonts w:cs="Times New Roman"/>
                <w:szCs w:val="20"/>
              </w:rPr>
              <w:t>Saistošo noteikumu izpildei nav nepieciešams veidot jaunas institūcijas vai jaunas darba vietas.</w:t>
            </w:r>
          </w:p>
        </w:tc>
      </w:tr>
      <w:tr w:rsidR="001A42D0" w:rsidRPr="001A42D0" w14:paraId="3400D990" w14:textId="77777777" w:rsidTr="001A42D0">
        <w:tc>
          <w:tcPr>
            <w:tcW w:w="1200" w:type="pct"/>
            <w:tcBorders>
              <w:top w:val="outset" w:sz="6" w:space="0" w:color="414142"/>
              <w:left w:val="outset" w:sz="6" w:space="0" w:color="414142"/>
              <w:bottom w:val="outset" w:sz="6" w:space="0" w:color="414142"/>
              <w:right w:val="outset" w:sz="6" w:space="0" w:color="414142"/>
            </w:tcBorders>
            <w:hideMark/>
          </w:tcPr>
          <w:p w14:paraId="3BC374E3" w14:textId="77777777" w:rsidR="001A42D0" w:rsidRPr="001A42D0" w:rsidRDefault="001A42D0">
            <w:pPr>
              <w:spacing w:before="195"/>
              <w:rPr>
                <w:rFonts w:cs="Times New Roman"/>
                <w:szCs w:val="20"/>
              </w:rPr>
            </w:pPr>
            <w:r w:rsidRPr="001A42D0">
              <w:rPr>
                <w:rFonts w:cs="Times New Roman"/>
                <w:szCs w:val="20"/>
              </w:rPr>
              <w:t>7. Prasību un izmaksu samērīgums pret ieguvumiem, ko sniedz mērķa sasniegšana</w:t>
            </w:r>
          </w:p>
        </w:tc>
        <w:tc>
          <w:tcPr>
            <w:tcW w:w="3800" w:type="pct"/>
            <w:tcBorders>
              <w:top w:val="outset" w:sz="6" w:space="0" w:color="414142"/>
              <w:left w:val="outset" w:sz="6" w:space="0" w:color="414142"/>
              <w:bottom w:val="outset" w:sz="6" w:space="0" w:color="414142"/>
              <w:right w:val="outset" w:sz="6" w:space="0" w:color="414142"/>
            </w:tcBorders>
            <w:hideMark/>
          </w:tcPr>
          <w:p w14:paraId="5467FA79" w14:textId="77777777" w:rsidR="001A42D0" w:rsidRPr="001A42D0" w:rsidRDefault="001A42D0" w:rsidP="007C76FA">
            <w:pPr>
              <w:spacing w:before="195"/>
              <w:jc w:val="both"/>
              <w:rPr>
                <w:rFonts w:cs="Times New Roman"/>
                <w:szCs w:val="20"/>
              </w:rPr>
            </w:pPr>
            <w:r w:rsidRPr="001A42D0">
              <w:rPr>
                <w:rFonts w:cs="Times New Roman"/>
                <w:szCs w:val="20"/>
              </w:rP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p>
        </w:tc>
      </w:tr>
      <w:tr w:rsidR="001A42D0" w:rsidRPr="001A42D0" w14:paraId="7B6C6044" w14:textId="77777777" w:rsidTr="001A42D0">
        <w:tc>
          <w:tcPr>
            <w:tcW w:w="1200" w:type="pct"/>
            <w:tcBorders>
              <w:top w:val="outset" w:sz="6" w:space="0" w:color="414142"/>
              <w:left w:val="outset" w:sz="6" w:space="0" w:color="414142"/>
              <w:bottom w:val="outset" w:sz="6" w:space="0" w:color="414142"/>
              <w:right w:val="outset" w:sz="6" w:space="0" w:color="414142"/>
            </w:tcBorders>
            <w:hideMark/>
          </w:tcPr>
          <w:p w14:paraId="1FA7287B" w14:textId="77777777" w:rsidR="001A42D0" w:rsidRPr="001A42D0" w:rsidRDefault="001A42D0">
            <w:pPr>
              <w:spacing w:before="195"/>
              <w:rPr>
                <w:rFonts w:cs="Times New Roman"/>
                <w:szCs w:val="20"/>
              </w:rPr>
            </w:pPr>
            <w:r w:rsidRPr="001A42D0">
              <w:rPr>
                <w:rFonts w:cs="Times New Roman"/>
                <w:szCs w:val="20"/>
              </w:rPr>
              <w:lastRenderedPageBreak/>
              <w:t>8. Izstrādes gaitā veiktās konsultācijas ar privātpersonām un institūcijām</w:t>
            </w:r>
          </w:p>
        </w:tc>
        <w:tc>
          <w:tcPr>
            <w:tcW w:w="3800" w:type="pct"/>
            <w:tcBorders>
              <w:top w:val="outset" w:sz="6" w:space="0" w:color="414142"/>
              <w:left w:val="outset" w:sz="6" w:space="0" w:color="414142"/>
              <w:bottom w:val="outset" w:sz="6" w:space="0" w:color="414142"/>
              <w:right w:val="outset" w:sz="6" w:space="0" w:color="414142"/>
            </w:tcBorders>
            <w:hideMark/>
          </w:tcPr>
          <w:p w14:paraId="658F2263" w14:textId="79D45320" w:rsidR="001A42D0" w:rsidRDefault="001A42D0" w:rsidP="007C76FA">
            <w:pPr>
              <w:pStyle w:val="Paraststmeklis"/>
              <w:spacing w:line="293" w:lineRule="atLeast"/>
              <w:jc w:val="both"/>
              <w:rPr>
                <w:rFonts w:eastAsiaTheme="minorHAnsi"/>
                <w:szCs w:val="20"/>
                <w:lang w:eastAsia="en-US"/>
              </w:rPr>
            </w:pPr>
            <w:r w:rsidRPr="001A42D0">
              <w:rPr>
                <w:rFonts w:eastAsiaTheme="minorHAnsi"/>
                <w:szCs w:val="20"/>
                <w:lang w:eastAsia="en-US"/>
              </w:rPr>
              <w:t>Saistošie noteikumi un to paskaidrojuma raksts sabiedrības viedokļa noskaidrošanai publicēts pašvaldības oficiālajā tīmekļvietnē www.aluksne.lv. Norādītajā termiņā (2024.</w:t>
            </w:r>
            <w:r w:rsidR="007E3A5C">
              <w:rPr>
                <w:rFonts w:eastAsiaTheme="minorHAnsi"/>
                <w:szCs w:val="20"/>
                <w:lang w:eastAsia="en-US"/>
              </w:rPr>
              <w:t>gada 30.maij</w:t>
            </w:r>
            <w:r w:rsidR="001C1E9B">
              <w:rPr>
                <w:rFonts w:eastAsiaTheme="minorHAnsi"/>
                <w:szCs w:val="20"/>
                <w:lang w:eastAsia="en-US"/>
              </w:rPr>
              <w:t>a</w:t>
            </w:r>
            <w:r w:rsidRPr="001A42D0">
              <w:rPr>
                <w:rFonts w:eastAsiaTheme="minorHAnsi"/>
                <w:szCs w:val="20"/>
                <w:lang w:eastAsia="en-US"/>
              </w:rPr>
              <w:t xml:space="preserve"> – 2024.</w:t>
            </w:r>
            <w:r w:rsidR="007E3A5C">
              <w:rPr>
                <w:rFonts w:eastAsiaTheme="minorHAnsi"/>
                <w:szCs w:val="20"/>
                <w:lang w:eastAsia="en-US"/>
              </w:rPr>
              <w:t>gada 13.jūnij</w:t>
            </w:r>
            <w:r w:rsidR="001C1E9B">
              <w:rPr>
                <w:rFonts w:eastAsiaTheme="minorHAnsi"/>
                <w:szCs w:val="20"/>
                <w:lang w:eastAsia="en-US"/>
              </w:rPr>
              <w:t>am</w:t>
            </w:r>
            <w:r w:rsidRPr="001A42D0">
              <w:rPr>
                <w:rFonts w:eastAsiaTheme="minorHAnsi"/>
                <w:szCs w:val="20"/>
                <w:lang w:eastAsia="en-US"/>
              </w:rPr>
              <w:t>) saistošo noteikumu projekts tika nodots sabiedriskajai apspriešanai.</w:t>
            </w:r>
          </w:p>
          <w:p w14:paraId="36330338" w14:textId="60A96864" w:rsidR="000D4729" w:rsidRPr="00FA4F70" w:rsidRDefault="000D4729" w:rsidP="007C76FA">
            <w:pPr>
              <w:pStyle w:val="Paraststmeklis"/>
              <w:spacing w:line="293" w:lineRule="atLeast"/>
              <w:jc w:val="both"/>
              <w:rPr>
                <w:rFonts w:eastAsiaTheme="minorHAnsi"/>
                <w:szCs w:val="20"/>
                <w:lang w:eastAsia="en-US"/>
              </w:rPr>
            </w:pPr>
            <w:r w:rsidRPr="00FA4F70">
              <w:rPr>
                <w:rFonts w:eastAsiaTheme="minorHAnsi"/>
                <w:szCs w:val="20"/>
                <w:lang w:eastAsia="en-US"/>
              </w:rPr>
              <w:t xml:space="preserve">Noteiktajā termiņā pašvaldībā saņemts divu personu viedoklis. </w:t>
            </w:r>
          </w:p>
          <w:p w14:paraId="5E16BF0F" w14:textId="3A2B686C" w:rsidR="000D4729" w:rsidRPr="00FA4F70" w:rsidRDefault="00183701" w:rsidP="007C76FA">
            <w:pPr>
              <w:pStyle w:val="Paraststmeklis"/>
              <w:spacing w:line="293" w:lineRule="atLeast"/>
              <w:jc w:val="both"/>
              <w:rPr>
                <w:rFonts w:eastAsiaTheme="minorHAnsi"/>
                <w:szCs w:val="20"/>
                <w:lang w:eastAsia="en-US"/>
              </w:rPr>
            </w:pPr>
            <w:r w:rsidRPr="00FA4F70">
              <w:rPr>
                <w:rFonts w:eastAsiaTheme="minorHAnsi"/>
                <w:szCs w:val="20"/>
                <w:lang w:eastAsia="en-US"/>
              </w:rPr>
              <w:t xml:space="preserve">Priekšlikums neierobežot </w:t>
            </w:r>
            <w:r w:rsidR="000D4729" w:rsidRPr="00FA4F70">
              <w:rPr>
                <w:rFonts w:eastAsiaTheme="minorHAnsi"/>
                <w:szCs w:val="20"/>
                <w:lang w:eastAsia="en-US"/>
              </w:rPr>
              <w:t>atbalst</w:t>
            </w:r>
            <w:r w:rsidRPr="00FA4F70">
              <w:rPr>
                <w:rFonts w:eastAsiaTheme="minorHAnsi"/>
                <w:szCs w:val="20"/>
                <w:lang w:eastAsia="en-US"/>
              </w:rPr>
              <w:t>āmo projektu skaitu</w:t>
            </w:r>
            <w:r w:rsidR="000D4729" w:rsidRPr="00FA4F70">
              <w:rPr>
                <w:rFonts w:eastAsiaTheme="minorHAnsi"/>
                <w:szCs w:val="20"/>
                <w:lang w:eastAsia="en-US"/>
              </w:rPr>
              <w:t xml:space="preserve">, netiek atbalstīts, jo </w:t>
            </w:r>
            <w:r w:rsidR="003E39A2" w:rsidRPr="00FA4F70">
              <w:rPr>
                <w:rFonts w:eastAsiaTheme="minorHAnsi"/>
                <w:szCs w:val="20"/>
                <w:lang w:eastAsia="en-US"/>
              </w:rPr>
              <w:t xml:space="preserve">tādējādi netiktu sasniegts </w:t>
            </w:r>
            <w:r w:rsidR="000D4729" w:rsidRPr="00FA4F70">
              <w:rPr>
                <w:rFonts w:eastAsiaTheme="minorHAnsi"/>
                <w:szCs w:val="20"/>
                <w:lang w:eastAsia="en-US"/>
              </w:rPr>
              <w:t>pa</w:t>
            </w:r>
            <w:r w:rsidR="003E39A2" w:rsidRPr="00FA4F70">
              <w:rPr>
                <w:rFonts w:eastAsiaTheme="minorHAnsi"/>
                <w:szCs w:val="20"/>
                <w:lang w:eastAsia="en-US"/>
              </w:rPr>
              <w:t xml:space="preserve">švaldības mērķis </w:t>
            </w:r>
            <w:r w:rsidR="000D4729" w:rsidRPr="00FA4F70">
              <w:rPr>
                <w:rFonts w:eastAsiaTheme="minorHAnsi"/>
                <w:szCs w:val="20"/>
                <w:lang w:eastAsia="en-US"/>
              </w:rPr>
              <w:t xml:space="preserve"> </w:t>
            </w:r>
            <w:r w:rsidR="00887F97" w:rsidRPr="00FA4F70">
              <w:rPr>
                <w:rFonts w:eastAsiaTheme="minorHAnsi"/>
                <w:szCs w:val="20"/>
                <w:lang w:eastAsia="en-US"/>
              </w:rPr>
              <w:t>par kvalitatīviem</w:t>
            </w:r>
            <w:r w:rsidR="00431A36">
              <w:rPr>
                <w:rFonts w:eastAsiaTheme="minorHAnsi"/>
                <w:szCs w:val="20"/>
                <w:lang w:eastAsia="en-US"/>
              </w:rPr>
              <w:t xml:space="preserve">, </w:t>
            </w:r>
            <w:proofErr w:type="spellStart"/>
            <w:r w:rsidR="00431A36">
              <w:rPr>
                <w:rFonts w:eastAsiaTheme="minorHAnsi"/>
                <w:szCs w:val="20"/>
                <w:lang w:eastAsia="en-US"/>
              </w:rPr>
              <w:t>ilgspējīgiem</w:t>
            </w:r>
            <w:proofErr w:type="spellEnd"/>
            <w:r w:rsidR="00431A36">
              <w:rPr>
                <w:rFonts w:eastAsiaTheme="minorHAnsi"/>
                <w:szCs w:val="20"/>
                <w:lang w:eastAsia="en-US"/>
              </w:rPr>
              <w:t xml:space="preserve"> </w:t>
            </w:r>
            <w:r w:rsidR="002A4C0B">
              <w:rPr>
                <w:rFonts w:eastAsiaTheme="minorHAnsi"/>
                <w:szCs w:val="20"/>
                <w:lang w:eastAsia="en-US"/>
              </w:rPr>
              <w:t>vides uzlabojumiem, kuri</w:t>
            </w:r>
            <w:r w:rsidR="00887F97" w:rsidRPr="00FA4F70">
              <w:rPr>
                <w:rFonts w:eastAsiaTheme="minorHAnsi"/>
                <w:szCs w:val="20"/>
                <w:lang w:eastAsia="en-US"/>
              </w:rPr>
              <w:t xml:space="preserve"> plaši pieejami iedzīvotājiem.</w:t>
            </w:r>
          </w:p>
          <w:p w14:paraId="6ED74CA0" w14:textId="6A5CE536" w:rsidR="00887F97" w:rsidRPr="00FA4F70" w:rsidRDefault="00887F97" w:rsidP="007C76FA">
            <w:pPr>
              <w:pStyle w:val="Paraststmeklis"/>
              <w:spacing w:line="293" w:lineRule="atLeast"/>
              <w:jc w:val="both"/>
              <w:rPr>
                <w:rFonts w:eastAsiaTheme="minorHAnsi"/>
                <w:szCs w:val="20"/>
                <w:lang w:eastAsia="en-US"/>
              </w:rPr>
            </w:pPr>
            <w:r w:rsidRPr="00FA4F70">
              <w:rPr>
                <w:rFonts w:eastAsiaTheme="minorHAnsi"/>
                <w:szCs w:val="20"/>
                <w:lang w:eastAsia="en-US"/>
              </w:rPr>
              <w:t xml:space="preserve">Priekšlikums </w:t>
            </w:r>
            <w:r w:rsidR="00FA4F70" w:rsidRPr="00FA4F70">
              <w:rPr>
                <w:rFonts w:eastAsiaTheme="minorHAnsi"/>
                <w:szCs w:val="20"/>
                <w:lang w:eastAsia="en-US"/>
              </w:rPr>
              <w:t>palielināt līdzdalības budžeta apjomu gada budžeta ietvaros, netiek atbalstīts, jo Pašvaldību likuma 59.pant</w:t>
            </w:r>
            <w:r w:rsidR="00431A36">
              <w:rPr>
                <w:rFonts w:eastAsiaTheme="minorHAnsi"/>
                <w:szCs w:val="20"/>
                <w:lang w:eastAsia="en-US"/>
              </w:rPr>
              <w:t>a</w:t>
            </w:r>
            <w:r w:rsidR="00FA4F70" w:rsidRPr="00FA4F70">
              <w:rPr>
                <w:rFonts w:eastAsiaTheme="minorHAnsi"/>
                <w:szCs w:val="20"/>
                <w:lang w:eastAsia="en-US"/>
              </w:rPr>
              <w:t xml:space="preserve"> 2.punkts nosaka, ka pašvaldība līdzdalības budžetam paredz vismaz 0,5 procentu apmērā no pašvaldības vidējiem viena gada iedzīvotāju ienākuma nodokļa un nekustamā īpašuma nodokļa faktiskajiem ieņēmumiem, kas tiek aprēķināti par pēdējiem trim gadiem.</w:t>
            </w:r>
          </w:p>
          <w:p w14:paraId="4C19234F" w14:textId="3D43F36E" w:rsidR="007E3A5C" w:rsidRPr="001A42D0" w:rsidRDefault="007E3A5C">
            <w:pPr>
              <w:pStyle w:val="Paraststmeklis"/>
              <w:spacing w:line="293" w:lineRule="atLeast"/>
              <w:rPr>
                <w:szCs w:val="20"/>
              </w:rPr>
            </w:pPr>
          </w:p>
        </w:tc>
      </w:tr>
    </w:tbl>
    <w:p w14:paraId="77567975" w14:textId="54A39221" w:rsidR="001A42D0" w:rsidRPr="001A42D0" w:rsidRDefault="001A42D0" w:rsidP="001A42D0">
      <w:pPr>
        <w:shd w:val="clear" w:color="auto" w:fill="FFFFFF"/>
        <w:jc w:val="right"/>
        <w:rPr>
          <w:rFonts w:cs="Times New Roman"/>
          <w:sz w:val="20"/>
          <w:szCs w:val="20"/>
        </w:rPr>
      </w:pPr>
    </w:p>
    <w:p w14:paraId="3C16F125" w14:textId="77777777" w:rsidR="001A42D0" w:rsidRDefault="001A42D0" w:rsidP="00E65FD2">
      <w:pPr>
        <w:jc w:val="right"/>
      </w:pPr>
    </w:p>
    <w:sectPr w:rsidR="001A42D0" w:rsidSect="004C4D6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https://likumi.lv/wwwraksti/BILDES/KVADRATS.GIF" style="width:10pt;height:10pt;visibility:visible;mso-wrap-style:square" o:bullet="t">
        <v:imagedata r:id="rId1" o:title="KVADRATS"/>
      </v:shape>
    </w:pict>
  </w:numPicBullet>
  <w:abstractNum w:abstractNumId="0" w15:restartNumberingAfterBreak="0">
    <w:nsid w:val="03086F23"/>
    <w:multiLevelType w:val="hybridMultilevel"/>
    <w:tmpl w:val="DCECD352"/>
    <w:lvl w:ilvl="0" w:tplc="9CAE2D1E">
      <w:start w:val="1"/>
      <w:numFmt w:val="bullet"/>
      <w:lvlText w:val=""/>
      <w:lvlPicBulletId w:val="0"/>
      <w:lvlJc w:val="left"/>
      <w:pPr>
        <w:tabs>
          <w:tab w:val="num" w:pos="720"/>
        </w:tabs>
        <w:ind w:left="720" w:hanging="360"/>
      </w:pPr>
      <w:rPr>
        <w:rFonts w:ascii="Symbol" w:hAnsi="Symbol" w:hint="default"/>
      </w:rPr>
    </w:lvl>
    <w:lvl w:ilvl="1" w:tplc="498A8526" w:tentative="1">
      <w:start w:val="1"/>
      <w:numFmt w:val="bullet"/>
      <w:lvlText w:val=""/>
      <w:lvlJc w:val="left"/>
      <w:pPr>
        <w:tabs>
          <w:tab w:val="num" w:pos="1440"/>
        </w:tabs>
        <w:ind w:left="1440" w:hanging="360"/>
      </w:pPr>
      <w:rPr>
        <w:rFonts w:ascii="Symbol" w:hAnsi="Symbol" w:hint="default"/>
      </w:rPr>
    </w:lvl>
    <w:lvl w:ilvl="2" w:tplc="9302482A" w:tentative="1">
      <w:start w:val="1"/>
      <w:numFmt w:val="bullet"/>
      <w:lvlText w:val=""/>
      <w:lvlJc w:val="left"/>
      <w:pPr>
        <w:tabs>
          <w:tab w:val="num" w:pos="2160"/>
        </w:tabs>
        <w:ind w:left="2160" w:hanging="360"/>
      </w:pPr>
      <w:rPr>
        <w:rFonts w:ascii="Symbol" w:hAnsi="Symbol" w:hint="default"/>
      </w:rPr>
    </w:lvl>
    <w:lvl w:ilvl="3" w:tplc="C3308C46" w:tentative="1">
      <w:start w:val="1"/>
      <w:numFmt w:val="bullet"/>
      <w:lvlText w:val=""/>
      <w:lvlJc w:val="left"/>
      <w:pPr>
        <w:tabs>
          <w:tab w:val="num" w:pos="2880"/>
        </w:tabs>
        <w:ind w:left="2880" w:hanging="360"/>
      </w:pPr>
      <w:rPr>
        <w:rFonts w:ascii="Symbol" w:hAnsi="Symbol" w:hint="default"/>
      </w:rPr>
    </w:lvl>
    <w:lvl w:ilvl="4" w:tplc="ED66E2C8" w:tentative="1">
      <w:start w:val="1"/>
      <w:numFmt w:val="bullet"/>
      <w:lvlText w:val=""/>
      <w:lvlJc w:val="left"/>
      <w:pPr>
        <w:tabs>
          <w:tab w:val="num" w:pos="3600"/>
        </w:tabs>
        <w:ind w:left="3600" w:hanging="360"/>
      </w:pPr>
      <w:rPr>
        <w:rFonts w:ascii="Symbol" w:hAnsi="Symbol" w:hint="default"/>
      </w:rPr>
    </w:lvl>
    <w:lvl w:ilvl="5" w:tplc="B058C554" w:tentative="1">
      <w:start w:val="1"/>
      <w:numFmt w:val="bullet"/>
      <w:lvlText w:val=""/>
      <w:lvlJc w:val="left"/>
      <w:pPr>
        <w:tabs>
          <w:tab w:val="num" w:pos="4320"/>
        </w:tabs>
        <w:ind w:left="4320" w:hanging="360"/>
      </w:pPr>
      <w:rPr>
        <w:rFonts w:ascii="Symbol" w:hAnsi="Symbol" w:hint="default"/>
      </w:rPr>
    </w:lvl>
    <w:lvl w:ilvl="6" w:tplc="B4F23DD6" w:tentative="1">
      <w:start w:val="1"/>
      <w:numFmt w:val="bullet"/>
      <w:lvlText w:val=""/>
      <w:lvlJc w:val="left"/>
      <w:pPr>
        <w:tabs>
          <w:tab w:val="num" w:pos="5040"/>
        </w:tabs>
        <w:ind w:left="5040" w:hanging="360"/>
      </w:pPr>
      <w:rPr>
        <w:rFonts w:ascii="Symbol" w:hAnsi="Symbol" w:hint="default"/>
      </w:rPr>
    </w:lvl>
    <w:lvl w:ilvl="7" w:tplc="900A454A" w:tentative="1">
      <w:start w:val="1"/>
      <w:numFmt w:val="bullet"/>
      <w:lvlText w:val=""/>
      <w:lvlJc w:val="left"/>
      <w:pPr>
        <w:tabs>
          <w:tab w:val="num" w:pos="5760"/>
        </w:tabs>
        <w:ind w:left="5760" w:hanging="360"/>
      </w:pPr>
      <w:rPr>
        <w:rFonts w:ascii="Symbol" w:hAnsi="Symbol" w:hint="default"/>
      </w:rPr>
    </w:lvl>
    <w:lvl w:ilvl="8" w:tplc="B6E063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2D499D"/>
    <w:multiLevelType w:val="hybridMultilevel"/>
    <w:tmpl w:val="8104DF9A"/>
    <w:lvl w:ilvl="0" w:tplc="BB4830D2">
      <w:start w:val="1"/>
      <w:numFmt w:val="bullet"/>
      <w:lvlText w:val=""/>
      <w:lvlPicBulletId w:val="0"/>
      <w:lvlJc w:val="left"/>
      <w:pPr>
        <w:tabs>
          <w:tab w:val="num" w:pos="720"/>
        </w:tabs>
        <w:ind w:left="720" w:hanging="360"/>
      </w:pPr>
      <w:rPr>
        <w:rFonts w:ascii="Symbol" w:hAnsi="Symbol" w:hint="default"/>
      </w:rPr>
    </w:lvl>
    <w:lvl w:ilvl="1" w:tplc="5F2A329E" w:tentative="1">
      <w:start w:val="1"/>
      <w:numFmt w:val="bullet"/>
      <w:lvlText w:val=""/>
      <w:lvlJc w:val="left"/>
      <w:pPr>
        <w:tabs>
          <w:tab w:val="num" w:pos="1440"/>
        </w:tabs>
        <w:ind w:left="1440" w:hanging="360"/>
      </w:pPr>
      <w:rPr>
        <w:rFonts w:ascii="Symbol" w:hAnsi="Symbol" w:hint="default"/>
      </w:rPr>
    </w:lvl>
    <w:lvl w:ilvl="2" w:tplc="57EA343C" w:tentative="1">
      <w:start w:val="1"/>
      <w:numFmt w:val="bullet"/>
      <w:lvlText w:val=""/>
      <w:lvlJc w:val="left"/>
      <w:pPr>
        <w:tabs>
          <w:tab w:val="num" w:pos="2160"/>
        </w:tabs>
        <w:ind w:left="2160" w:hanging="360"/>
      </w:pPr>
      <w:rPr>
        <w:rFonts w:ascii="Symbol" w:hAnsi="Symbol" w:hint="default"/>
      </w:rPr>
    </w:lvl>
    <w:lvl w:ilvl="3" w:tplc="674C37A6" w:tentative="1">
      <w:start w:val="1"/>
      <w:numFmt w:val="bullet"/>
      <w:lvlText w:val=""/>
      <w:lvlJc w:val="left"/>
      <w:pPr>
        <w:tabs>
          <w:tab w:val="num" w:pos="2880"/>
        </w:tabs>
        <w:ind w:left="2880" w:hanging="360"/>
      </w:pPr>
      <w:rPr>
        <w:rFonts w:ascii="Symbol" w:hAnsi="Symbol" w:hint="default"/>
      </w:rPr>
    </w:lvl>
    <w:lvl w:ilvl="4" w:tplc="288AADAA" w:tentative="1">
      <w:start w:val="1"/>
      <w:numFmt w:val="bullet"/>
      <w:lvlText w:val=""/>
      <w:lvlJc w:val="left"/>
      <w:pPr>
        <w:tabs>
          <w:tab w:val="num" w:pos="3600"/>
        </w:tabs>
        <w:ind w:left="3600" w:hanging="360"/>
      </w:pPr>
      <w:rPr>
        <w:rFonts w:ascii="Symbol" w:hAnsi="Symbol" w:hint="default"/>
      </w:rPr>
    </w:lvl>
    <w:lvl w:ilvl="5" w:tplc="EFF2A01A" w:tentative="1">
      <w:start w:val="1"/>
      <w:numFmt w:val="bullet"/>
      <w:lvlText w:val=""/>
      <w:lvlJc w:val="left"/>
      <w:pPr>
        <w:tabs>
          <w:tab w:val="num" w:pos="4320"/>
        </w:tabs>
        <w:ind w:left="4320" w:hanging="360"/>
      </w:pPr>
      <w:rPr>
        <w:rFonts w:ascii="Symbol" w:hAnsi="Symbol" w:hint="default"/>
      </w:rPr>
    </w:lvl>
    <w:lvl w:ilvl="6" w:tplc="7D9079D4" w:tentative="1">
      <w:start w:val="1"/>
      <w:numFmt w:val="bullet"/>
      <w:lvlText w:val=""/>
      <w:lvlJc w:val="left"/>
      <w:pPr>
        <w:tabs>
          <w:tab w:val="num" w:pos="5040"/>
        </w:tabs>
        <w:ind w:left="5040" w:hanging="360"/>
      </w:pPr>
      <w:rPr>
        <w:rFonts w:ascii="Symbol" w:hAnsi="Symbol" w:hint="default"/>
      </w:rPr>
    </w:lvl>
    <w:lvl w:ilvl="7" w:tplc="1F8E0F50" w:tentative="1">
      <w:start w:val="1"/>
      <w:numFmt w:val="bullet"/>
      <w:lvlText w:val=""/>
      <w:lvlJc w:val="left"/>
      <w:pPr>
        <w:tabs>
          <w:tab w:val="num" w:pos="5760"/>
        </w:tabs>
        <w:ind w:left="5760" w:hanging="360"/>
      </w:pPr>
      <w:rPr>
        <w:rFonts w:ascii="Symbol" w:hAnsi="Symbol" w:hint="default"/>
      </w:rPr>
    </w:lvl>
    <w:lvl w:ilvl="8" w:tplc="D43A741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FE4C73"/>
    <w:multiLevelType w:val="hybridMultilevel"/>
    <w:tmpl w:val="4B045168"/>
    <w:lvl w:ilvl="0" w:tplc="B7E66634">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165FFE"/>
    <w:multiLevelType w:val="multilevel"/>
    <w:tmpl w:val="D5F0E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F634FA"/>
    <w:multiLevelType w:val="multilevel"/>
    <w:tmpl w:val="3CC00EEA"/>
    <w:lvl w:ilvl="0">
      <w:start w:val="10"/>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47B0709"/>
    <w:multiLevelType w:val="hybridMultilevel"/>
    <w:tmpl w:val="74BCB4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4816F2"/>
    <w:multiLevelType w:val="hybridMultilevel"/>
    <w:tmpl w:val="C53AFBD8"/>
    <w:lvl w:ilvl="0" w:tplc="06A0A7B8">
      <w:start w:val="1"/>
      <w:numFmt w:val="upperRoman"/>
      <w:lvlText w:val="%1."/>
      <w:lvlJc w:val="left"/>
      <w:pPr>
        <w:ind w:left="1080" w:hanging="720"/>
      </w:pPr>
      <w:rPr>
        <w:rFonts w:hint="default"/>
      </w:rPr>
    </w:lvl>
    <w:lvl w:ilvl="1" w:tplc="2CA65B3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2E3485"/>
    <w:multiLevelType w:val="multilevel"/>
    <w:tmpl w:val="D4FC5B7E"/>
    <w:lvl w:ilvl="0">
      <w:start w:val="1"/>
      <w:numFmt w:val="upperRoman"/>
      <w:lvlText w:val="%1."/>
      <w:lvlJc w:val="left"/>
      <w:pPr>
        <w:ind w:left="1080" w:hanging="72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54731E7"/>
    <w:multiLevelType w:val="multilevel"/>
    <w:tmpl w:val="0A723A2C"/>
    <w:lvl w:ilvl="0">
      <w:start w:val="1"/>
      <w:numFmt w:val="decimal"/>
      <w:lvlText w:val="%1."/>
      <w:lvlJc w:val="left"/>
      <w:pPr>
        <w:ind w:left="360" w:hanging="360"/>
      </w:pPr>
    </w:lvl>
    <w:lvl w:ilvl="1">
      <w:start w:val="1"/>
      <w:numFmt w:val="decimal"/>
      <w:lvlText w:val="%2."/>
      <w:lvlJc w:val="left"/>
      <w:pPr>
        <w:ind w:left="999" w:hanging="432"/>
      </w:pPr>
      <w:rPr>
        <w:rFonts w:ascii="Times New Roman" w:eastAsiaTheme="minorHAnsi" w:hAnsi="Times New Roman" w:cstheme="minorBid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C8552D"/>
    <w:multiLevelType w:val="hybridMultilevel"/>
    <w:tmpl w:val="A998BB02"/>
    <w:lvl w:ilvl="0" w:tplc="B2607F58">
      <w:start w:val="1"/>
      <w:numFmt w:val="bullet"/>
      <w:lvlText w:val=""/>
      <w:lvlPicBulletId w:val="0"/>
      <w:lvlJc w:val="left"/>
      <w:pPr>
        <w:tabs>
          <w:tab w:val="num" w:pos="720"/>
        </w:tabs>
        <w:ind w:left="720" w:hanging="360"/>
      </w:pPr>
      <w:rPr>
        <w:rFonts w:ascii="Symbol" w:hAnsi="Symbol" w:hint="default"/>
      </w:rPr>
    </w:lvl>
    <w:lvl w:ilvl="1" w:tplc="EF368DFA" w:tentative="1">
      <w:start w:val="1"/>
      <w:numFmt w:val="bullet"/>
      <w:lvlText w:val=""/>
      <w:lvlJc w:val="left"/>
      <w:pPr>
        <w:tabs>
          <w:tab w:val="num" w:pos="1440"/>
        </w:tabs>
        <w:ind w:left="1440" w:hanging="360"/>
      </w:pPr>
      <w:rPr>
        <w:rFonts w:ascii="Symbol" w:hAnsi="Symbol" w:hint="default"/>
      </w:rPr>
    </w:lvl>
    <w:lvl w:ilvl="2" w:tplc="5866A69E" w:tentative="1">
      <w:start w:val="1"/>
      <w:numFmt w:val="bullet"/>
      <w:lvlText w:val=""/>
      <w:lvlJc w:val="left"/>
      <w:pPr>
        <w:tabs>
          <w:tab w:val="num" w:pos="2160"/>
        </w:tabs>
        <w:ind w:left="2160" w:hanging="360"/>
      </w:pPr>
      <w:rPr>
        <w:rFonts w:ascii="Symbol" w:hAnsi="Symbol" w:hint="default"/>
      </w:rPr>
    </w:lvl>
    <w:lvl w:ilvl="3" w:tplc="80F6BC08" w:tentative="1">
      <w:start w:val="1"/>
      <w:numFmt w:val="bullet"/>
      <w:lvlText w:val=""/>
      <w:lvlJc w:val="left"/>
      <w:pPr>
        <w:tabs>
          <w:tab w:val="num" w:pos="2880"/>
        </w:tabs>
        <w:ind w:left="2880" w:hanging="360"/>
      </w:pPr>
      <w:rPr>
        <w:rFonts w:ascii="Symbol" w:hAnsi="Symbol" w:hint="default"/>
      </w:rPr>
    </w:lvl>
    <w:lvl w:ilvl="4" w:tplc="F65CDC18" w:tentative="1">
      <w:start w:val="1"/>
      <w:numFmt w:val="bullet"/>
      <w:lvlText w:val=""/>
      <w:lvlJc w:val="left"/>
      <w:pPr>
        <w:tabs>
          <w:tab w:val="num" w:pos="3600"/>
        </w:tabs>
        <w:ind w:left="3600" w:hanging="360"/>
      </w:pPr>
      <w:rPr>
        <w:rFonts w:ascii="Symbol" w:hAnsi="Symbol" w:hint="default"/>
      </w:rPr>
    </w:lvl>
    <w:lvl w:ilvl="5" w:tplc="4608376A" w:tentative="1">
      <w:start w:val="1"/>
      <w:numFmt w:val="bullet"/>
      <w:lvlText w:val=""/>
      <w:lvlJc w:val="left"/>
      <w:pPr>
        <w:tabs>
          <w:tab w:val="num" w:pos="4320"/>
        </w:tabs>
        <w:ind w:left="4320" w:hanging="360"/>
      </w:pPr>
      <w:rPr>
        <w:rFonts w:ascii="Symbol" w:hAnsi="Symbol" w:hint="default"/>
      </w:rPr>
    </w:lvl>
    <w:lvl w:ilvl="6" w:tplc="34E497EE" w:tentative="1">
      <w:start w:val="1"/>
      <w:numFmt w:val="bullet"/>
      <w:lvlText w:val=""/>
      <w:lvlJc w:val="left"/>
      <w:pPr>
        <w:tabs>
          <w:tab w:val="num" w:pos="5040"/>
        </w:tabs>
        <w:ind w:left="5040" w:hanging="360"/>
      </w:pPr>
      <w:rPr>
        <w:rFonts w:ascii="Symbol" w:hAnsi="Symbol" w:hint="default"/>
      </w:rPr>
    </w:lvl>
    <w:lvl w:ilvl="7" w:tplc="EBF0F00A" w:tentative="1">
      <w:start w:val="1"/>
      <w:numFmt w:val="bullet"/>
      <w:lvlText w:val=""/>
      <w:lvlJc w:val="left"/>
      <w:pPr>
        <w:tabs>
          <w:tab w:val="num" w:pos="5760"/>
        </w:tabs>
        <w:ind w:left="5760" w:hanging="360"/>
      </w:pPr>
      <w:rPr>
        <w:rFonts w:ascii="Symbol" w:hAnsi="Symbol" w:hint="default"/>
      </w:rPr>
    </w:lvl>
    <w:lvl w:ilvl="8" w:tplc="4FAAC098" w:tentative="1">
      <w:start w:val="1"/>
      <w:numFmt w:val="bullet"/>
      <w:lvlText w:val=""/>
      <w:lvlJc w:val="left"/>
      <w:pPr>
        <w:tabs>
          <w:tab w:val="num" w:pos="6480"/>
        </w:tabs>
        <w:ind w:left="6480" w:hanging="360"/>
      </w:pPr>
      <w:rPr>
        <w:rFonts w:ascii="Symbol" w:hAnsi="Symbol" w:hint="default"/>
      </w:rPr>
    </w:lvl>
  </w:abstractNum>
  <w:num w:numId="1" w16cid:durableId="56636646">
    <w:abstractNumId w:val="8"/>
  </w:num>
  <w:num w:numId="2" w16cid:durableId="767625436">
    <w:abstractNumId w:val="6"/>
  </w:num>
  <w:num w:numId="3" w16cid:durableId="255872726">
    <w:abstractNumId w:val="2"/>
  </w:num>
  <w:num w:numId="4" w16cid:durableId="1833791107">
    <w:abstractNumId w:val="7"/>
  </w:num>
  <w:num w:numId="5" w16cid:durableId="700514736">
    <w:abstractNumId w:val="0"/>
  </w:num>
  <w:num w:numId="6" w16cid:durableId="325206944">
    <w:abstractNumId w:val="9"/>
  </w:num>
  <w:num w:numId="7" w16cid:durableId="844973267">
    <w:abstractNumId w:val="1"/>
  </w:num>
  <w:num w:numId="8" w16cid:durableId="1860042876">
    <w:abstractNumId w:val="5"/>
  </w:num>
  <w:num w:numId="9" w16cid:durableId="310602877">
    <w:abstractNumId w:val="4"/>
  </w:num>
  <w:num w:numId="10" w16cid:durableId="1289167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B63"/>
    <w:rsid w:val="00017212"/>
    <w:rsid w:val="00023408"/>
    <w:rsid w:val="0002412A"/>
    <w:rsid w:val="00053CF7"/>
    <w:rsid w:val="000605E5"/>
    <w:rsid w:val="00074FA0"/>
    <w:rsid w:val="0007760C"/>
    <w:rsid w:val="0008008F"/>
    <w:rsid w:val="000932C1"/>
    <w:rsid w:val="000960C2"/>
    <w:rsid w:val="00096FED"/>
    <w:rsid w:val="000A6AA4"/>
    <w:rsid w:val="000C52EA"/>
    <w:rsid w:val="000C5E1E"/>
    <w:rsid w:val="000D4729"/>
    <w:rsid w:val="000E2222"/>
    <w:rsid w:val="00131410"/>
    <w:rsid w:val="001345D1"/>
    <w:rsid w:val="001368F3"/>
    <w:rsid w:val="0014653E"/>
    <w:rsid w:val="0015491F"/>
    <w:rsid w:val="0016290F"/>
    <w:rsid w:val="0018149D"/>
    <w:rsid w:val="00183701"/>
    <w:rsid w:val="001900E2"/>
    <w:rsid w:val="001A42D0"/>
    <w:rsid w:val="001C1643"/>
    <w:rsid w:val="001C1E9B"/>
    <w:rsid w:val="001D7250"/>
    <w:rsid w:val="001E567B"/>
    <w:rsid w:val="001F1116"/>
    <w:rsid w:val="001F139D"/>
    <w:rsid w:val="00222ED2"/>
    <w:rsid w:val="00254CCB"/>
    <w:rsid w:val="002A4C0B"/>
    <w:rsid w:val="002B3F78"/>
    <w:rsid w:val="002C00B1"/>
    <w:rsid w:val="002C2005"/>
    <w:rsid w:val="002C74D4"/>
    <w:rsid w:val="002D5B44"/>
    <w:rsid w:val="002E04BA"/>
    <w:rsid w:val="002E4C9C"/>
    <w:rsid w:val="002F1B93"/>
    <w:rsid w:val="002F42BB"/>
    <w:rsid w:val="002F6BF2"/>
    <w:rsid w:val="00303875"/>
    <w:rsid w:val="0031649A"/>
    <w:rsid w:val="0031658A"/>
    <w:rsid w:val="00320A2F"/>
    <w:rsid w:val="00323ADA"/>
    <w:rsid w:val="0033013A"/>
    <w:rsid w:val="0035081B"/>
    <w:rsid w:val="00350959"/>
    <w:rsid w:val="0035207A"/>
    <w:rsid w:val="00363C2B"/>
    <w:rsid w:val="00394521"/>
    <w:rsid w:val="003952C3"/>
    <w:rsid w:val="003B51F4"/>
    <w:rsid w:val="003B79B2"/>
    <w:rsid w:val="003C1AA9"/>
    <w:rsid w:val="003D1231"/>
    <w:rsid w:val="003E39A2"/>
    <w:rsid w:val="003E6170"/>
    <w:rsid w:val="003F258B"/>
    <w:rsid w:val="003F6FF9"/>
    <w:rsid w:val="00414E02"/>
    <w:rsid w:val="0043074F"/>
    <w:rsid w:val="004308E5"/>
    <w:rsid w:val="00431A36"/>
    <w:rsid w:val="00454959"/>
    <w:rsid w:val="004916F5"/>
    <w:rsid w:val="004C0C3F"/>
    <w:rsid w:val="004C45D1"/>
    <w:rsid w:val="004C4D69"/>
    <w:rsid w:val="004C6380"/>
    <w:rsid w:val="004D2956"/>
    <w:rsid w:val="004D2A89"/>
    <w:rsid w:val="0052224B"/>
    <w:rsid w:val="005354E1"/>
    <w:rsid w:val="00550204"/>
    <w:rsid w:val="00556BF5"/>
    <w:rsid w:val="005622E5"/>
    <w:rsid w:val="005C7BED"/>
    <w:rsid w:val="005D6B8E"/>
    <w:rsid w:val="005E65D3"/>
    <w:rsid w:val="006206D5"/>
    <w:rsid w:val="0063129B"/>
    <w:rsid w:val="006426F3"/>
    <w:rsid w:val="0067443F"/>
    <w:rsid w:val="006877B8"/>
    <w:rsid w:val="00692C74"/>
    <w:rsid w:val="00692E33"/>
    <w:rsid w:val="00695334"/>
    <w:rsid w:val="006D406C"/>
    <w:rsid w:val="006E41F0"/>
    <w:rsid w:val="006E7774"/>
    <w:rsid w:val="006F59ED"/>
    <w:rsid w:val="00710281"/>
    <w:rsid w:val="00714E66"/>
    <w:rsid w:val="00716AAB"/>
    <w:rsid w:val="00724093"/>
    <w:rsid w:val="00727CC5"/>
    <w:rsid w:val="007338F7"/>
    <w:rsid w:val="00737785"/>
    <w:rsid w:val="00752962"/>
    <w:rsid w:val="00792E0F"/>
    <w:rsid w:val="00796D6F"/>
    <w:rsid w:val="00797FC3"/>
    <w:rsid w:val="007B5F8D"/>
    <w:rsid w:val="007C76FA"/>
    <w:rsid w:val="007D27E9"/>
    <w:rsid w:val="007D3747"/>
    <w:rsid w:val="007D62DE"/>
    <w:rsid w:val="007E3A5C"/>
    <w:rsid w:val="007F71B9"/>
    <w:rsid w:val="0083668E"/>
    <w:rsid w:val="00855B63"/>
    <w:rsid w:val="0086235F"/>
    <w:rsid w:val="008667CE"/>
    <w:rsid w:val="008712CC"/>
    <w:rsid w:val="00872490"/>
    <w:rsid w:val="00874523"/>
    <w:rsid w:val="0088249B"/>
    <w:rsid w:val="00884AA4"/>
    <w:rsid w:val="00887F97"/>
    <w:rsid w:val="00893135"/>
    <w:rsid w:val="008942B8"/>
    <w:rsid w:val="00894B84"/>
    <w:rsid w:val="00897534"/>
    <w:rsid w:val="008C42C0"/>
    <w:rsid w:val="008D2C48"/>
    <w:rsid w:val="008D7CF6"/>
    <w:rsid w:val="008E024A"/>
    <w:rsid w:val="008E39BF"/>
    <w:rsid w:val="008E57F7"/>
    <w:rsid w:val="008F2794"/>
    <w:rsid w:val="009026B0"/>
    <w:rsid w:val="009214A9"/>
    <w:rsid w:val="00924BCB"/>
    <w:rsid w:val="009358C7"/>
    <w:rsid w:val="00953A65"/>
    <w:rsid w:val="00980979"/>
    <w:rsid w:val="00990BFF"/>
    <w:rsid w:val="0099702E"/>
    <w:rsid w:val="009A196A"/>
    <w:rsid w:val="009A6FFB"/>
    <w:rsid w:val="009B06CE"/>
    <w:rsid w:val="009C1B56"/>
    <w:rsid w:val="009C7506"/>
    <w:rsid w:val="009D027E"/>
    <w:rsid w:val="00A11963"/>
    <w:rsid w:val="00A22CFA"/>
    <w:rsid w:val="00A231C8"/>
    <w:rsid w:val="00A45588"/>
    <w:rsid w:val="00A5590F"/>
    <w:rsid w:val="00A60F67"/>
    <w:rsid w:val="00A67BCB"/>
    <w:rsid w:val="00A760AF"/>
    <w:rsid w:val="00A77A05"/>
    <w:rsid w:val="00AA7C3A"/>
    <w:rsid w:val="00AB1612"/>
    <w:rsid w:val="00AB7EE3"/>
    <w:rsid w:val="00AD7E44"/>
    <w:rsid w:val="00AE0718"/>
    <w:rsid w:val="00B17256"/>
    <w:rsid w:val="00B4303D"/>
    <w:rsid w:val="00B50213"/>
    <w:rsid w:val="00B50E97"/>
    <w:rsid w:val="00B5538C"/>
    <w:rsid w:val="00B579A7"/>
    <w:rsid w:val="00B70909"/>
    <w:rsid w:val="00B82F7D"/>
    <w:rsid w:val="00B84980"/>
    <w:rsid w:val="00B91E28"/>
    <w:rsid w:val="00B956D7"/>
    <w:rsid w:val="00BA637C"/>
    <w:rsid w:val="00BB18E4"/>
    <w:rsid w:val="00BB2505"/>
    <w:rsid w:val="00BC05FC"/>
    <w:rsid w:val="00BE2470"/>
    <w:rsid w:val="00BE6F0B"/>
    <w:rsid w:val="00C04468"/>
    <w:rsid w:val="00C21D72"/>
    <w:rsid w:val="00C34EEA"/>
    <w:rsid w:val="00C37A17"/>
    <w:rsid w:val="00C41306"/>
    <w:rsid w:val="00C9465D"/>
    <w:rsid w:val="00CA0E86"/>
    <w:rsid w:val="00CA1E1F"/>
    <w:rsid w:val="00CC4E1F"/>
    <w:rsid w:val="00CC6540"/>
    <w:rsid w:val="00CD329B"/>
    <w:rsid w:val="00CD3520"/>
    <w:rsid w:val="00D007CC"/>
    <w:rsid w:val="00D0565F"/>
    <w:rsid w:val="00D16950"/>
    <w:rsid w:val="00D263F7"/>
    <w:rsid w:val="00D40514"/>
    <w:rsid w:val="00D4054B"/>
    <w:rsid w:val="00D41F43"/>
    <w:rsid w:val="00D423E3"/>
    <w:rsid w:val="00D607BC"/>
    <w:rsid w:val="00D65B58"/>
    <w:rsid w:val="00D739DB"/>
    <w:rsid w:val="00D97E28"/>
    <w:rsid w:val="00DC0A04"/>
    <w:rsid w:val="00DD183B"/>
    <w:rsid w:val="00DD4895"/>
    <w:rsid w:val="00DE5298"/>
    <w:rsid w:val="00DE77D3"/>
    <w:rsid w:val="00DF5E5B"/>
    <w:rsid w:val="00E24CC2"/>
    <w:rsid w:val="00E65FD2"/>
    <w:rsid w:val="00E712D3"/>
    <w:rsid w:val="00E81633"/>
    <w:rsid w:val="00E94218"/>
    <w:rsid w:val="00E94FE8"/>
    <w:rsid w:val="00EA6014"/>
    <w:rsid w:val="00EA68FC"/>
    <w:rsid w:val="00EC2A7D"/>
    <w:rsid w:val="00F248DB"/>
    <w:rsid w:val="00F35B95"/>
    <w:rsid w:val="00F40F86"/>
    <w:rsid w:val="00F55A50"/>
    <w:rsid w:val="00F652D6"/>
    <w:rsid w:val="00F82F19"/>
    <w:rsid w:val="00F83EB0"/>
    <w:rsid w:val="00F96073"/>
    <w:rsid w:val="00FA478E"/>
    <w:rsid w:val="00FA4F70"/>
    <w:rsid w:val="00FB2EA8"/>
    <w:rsid w:val="00FE53E8"/>
    <w:rsid w:val="025F3EF0"/>
    <w:rsid w:val="03FB4222"/>
    <w:rsid w:val="11F0B79E"/>
    <w:rsid w:val="2069D59C"/>
    <w:rsid w:val="2BDFB35E"/>
    <w:rsid w:val="39C1B967"/>
    <w:rsid w:val="3B655E80"/>
    <w:rsid w:val="3C9759CC"/>
    <w:rsid w:val="4D5005F6"/>
    <w:rsid w:val="6097A45F"/>
    <w:rsid w:val="6379ED49"/>
    <w:rsid w:val="679F1940"/>
    <w:rsid w:val="6BF0BBE1"/>
    <w:rsid w:val="6C2F73EF"/>
    <w:rsid w:val="6DDA2242"/>
    <w:rsid w:val="7065773B"/>
    <w:rsid w:val="774A072F"/>
    <w:rsid w:val="7760717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881F"/>
  <w15:chartTrackingRefBased/>
  <w15:docId w15:val="{E1E53059-A921-431A-B11B-5E0B87AE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0E9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900E2"/>
    <w:rPr>
      <w:color w:val="0563C1" w:themeColor="hyperlink"/>
      <w:u w:val="single"/>
    </w:rPr>
  </w:style>
  <w:style w:type="paragraph" w:styleId="Sarakstarindkopa">
    <w:name w:val="List Paragraph"/>
    <w:basedOn w:val="Parasts"/>
    <w:uiPriority w:val="34"/>
    <w:qFormat/>
    <w:rsid w:val="001F139D"/>
    <w:pPr>
      <w:ind w:left="720"/>
      <w:contextualSpacing/>
    </w:pPr>
  </w:style>
  <w:style w:type="paragraph" w:styleId="Balonteksts">
    <w:name w:val="Balloon Text"/>
    <w:basedOn w:val="Parasts"/>
    <w:link w:val="BalontekstsRakstz"/>
    <w:uiPriority w:val="99"/>
    <w:semiHidden/>
    <w:unhideWhenUsed/>
    <w:rsid w:val="009D027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027E"/>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714E66"/>
    <w:rPr>
      <w:color w:val="605E5C"/>
      <w:shd w:val="clear" w:color="auto" w:fill="E1DFDD"/>
    </w:rPr>
  </w:style>
  <w:style w:type="paragraph" w:styleId="Komentrateksts">
    <w:name w:val="annotation text"/>
    <w:basedOn w:val="Parasts"/>
    <w:link w:val="KomentratekstsRakstz"/>
    <w:uiPriority w:val="99"/>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rPr>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3F6FF9"/>
    <w:rPr>
      <w:b/>
      <w:bCs/>
    </w:rPr>
  </w:style>
  <w:style w:type="character" w:customStyle="1" w:styleId="KomentratmaRakstz">
    <w:name w:val="Komentāra tēma Rakstz."/>
    <w:basedOn w:val="KomentratekstsRakstz"/>
    <w:link w:val="Komentratma"/>
    <w:uiPriority w:val="99"/>
    <w:semiHidden/>
    <w:rsid w:val="003F6FF9"/>
    <w:rPr>
      <w:b/>
      <w:bCs/>
      <w:sz w:val="20"/>
      <w:szCs w:val="20"/>
    </w:rPr>
  </w:style>
  <w:style w:type="paragraph" w:styleId="Prskatjums">
    <w:name w:val="Revision"/>
    <w:hidden/>
    <w:uiPriority w:val="99"/>
    <w:semiHidden/>
    <w:rsid w:val="003F6FF9"/>
    <w:pPr>
      <w:spacing w:after="0" w:line="240" w:lineRule="auto"/>
    </w:pPr>
  </w:style>
  <w:style w:type="paragraph" w:styleId="Paraststmeklis">
    <w:name w:val="Normal (Web)"/>
    <w:basedOn w:val="Parasts"/>
    <w:uiPriority w:val="99"/>
    <w:semiHidden/>
    <w:unhideWhenUsed/>
    <w:rsid w:val="00F82F19"/>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35132">
      <w:bodyDiv w:val="1"/>
      <w:marLeft w:val="0"/>
      <w:marRight w:val="0"/>
      <w:marTop w:val="0"/>
      <w:marBottom w:val="0"/>
      <w:divBdr>
        <w:top w:val="none" w:sz="0" w:space="0" w:color="auto"/>
        <w:left w:val="none" w:sz="0" w:space="0" w:color="auto"/>
        <w:bottom w:val="none" w:sz="0" w:space="0" w:color="auto"/>
        <w:right w:val="none" w:sz="0" w:space="0" w:color="auto"/>
      </w:divBdr>
      <w:divsChild>
        <w:div w:id="27991429">
          <w:marLeft w:val="0"/>
          <w:marRight w:val="0"/>
          <w:marTop w:val="480"/>
          <w:marBottom w:val="240"/>
          <w:divBdr>
            <w:top w:val="none" w:sz="0" w:space="0" w:color="auto"/>
            <w:left w:val="none" w:sz="0" w:space="0" w:color="auto"/>
            <w:bottom w:val="none" w:sz="0" w:space="0" w:color="auto"/>
            <w:right w:val="none" w:sz="0" w:space="0" w:color="auto"/>
          </w:divBdr>
        </w:div>
        <w:div w:id="207109850">
          <w:marLeft w:val="0"/>
          <w:marRight w:val="0"/>
          <w:marTop w:val="0"/>
          <w:marBottom w:val="567"/>
          <w:divBdr>
            <w:top w:val="none" w:sz="0" w:space="0" w:color="auto"/>
            <w:left w:val="none" w:sz="0" w:space="0" w:color="auto"/>
            <w:bottom w:val="none" w:sz="0" w:space="0" w:color="auto"/>
            <w:right w:val="none" w:sz="0" w:space="0" w:color="auto"/>
          </w:divBdr>
        </w:div>
        <w:div w:id="1192458837">
          <w:marLeft w:val="0"/>
          <w:marRight w:val="0"/>
          <w:marTop w:val="0"/>
          <w:marBottom w:val="567"/>
          <w:divBdr>
            <w:top w:val="none" w:sz="0" w:space="0" w:color="auto"/>
            <w:left w:val="none" w:sz="0" w:space="0" w:color="auto"/>
            <w:bottom w:val="none" w:sz="0" w:space="0" w:color="auto"/>
            <w:right w:val="none" w:sz="0" w:space="0" w:color="auto"/>
          </w:divBdr>
        </w:div>
        <w:div w:id="1208030648">
          <w:marLeft w:val="0"/>
          <w:marRight w:val="0"/>
          <w:marTop w:val="0"/>
          <w:marBottom w:val="0"/>
          <w:divBdr>
            <w:top w:val="none" w:sz="0" w:space="0" w:color="auto"/>
            <w:left w:val="none" w:sz="0" w:space="0" w:color="auto"/>
            <w:bottom w:val="none" w:sz="0" w:space="0" w:color="auto"/>
            <w:right w:val="none" w:sz="0" w:space="0" w:color="auto"/>
          </w:divBdr>
        </w:div>
        <w:div w:id="1038311688">
          <w:marLeft w:val="0"/>
          <w:marRight w:val="0"/>
          <w:marTop w:val="0"/>
          <w:marBottom w:val="0"/>
          <w:divBdr>
            <w:top w:val="none" w:sz="0" w:space="0" w:color="auto"/>
            <w:left w:val="none" w:sz="0" w:space="0" w:color="auto"/>
            <w:bottom w:val="none" w:sz="0" w:space="0" w:color="auto"/>
            <w:right w:val="none" w:sz="0" w:space="0" w:color="auto"/>
          </w:divBdr>
        </w:div>
      </w:divsChild>
    </w:div>
    <w:div w:id="1288927585">
      <w:bodyDiv w:val="1"/>
      <w:marLeft w:val="0"/>
      <w:marRight w:val="0"/>
      <w:marTop w:val="0"/>
      <w:marBottom w:val="0"/>
      <w:divBdr>
        <w:top w:val="none" w:sz="0" w:space="0" w:color="auto"/>
        <w:left w:val="none" w:sz="0" w:space="0" w:color="auto"/>
        <w:bottom w:val="none" w:sz="0" w:space="0" w:color="auto"/>
        <w:right w:val="none" w:sz="0" w:space="0" w:color="auto"/>
      </w:divBdr>
    </w:div>
    <w:div w:id="1321302178">
      <w:bodyDiv w:val="1"/>
      <w:marLeft w:val="0"/>
      <w:marRight w:val="0"/>
      <w:marTop w:val="0"/>
      <w:marBottom w:val="0"/>
      <w:divBdr>
        <w:top w:val="none" w:sz="0" w:space="0" w:color="auto"/>
        <w:left w:val="none" w:sz="0" w:space="0" w:color="auto"/>
        <w:bottom w:val="none" w:sz="0" w:space="0" w:color="auto"/>
        <w:right w:val="none" w:sz="0" w:space="0" w:color="auto"/>
      </w:divBdr>
      <w:divsChild>
        <w:div w:id="2068844477">
          <w:marLeft w:val="0"/>
          <w:marRight w:val="0"/>
          <w:marTop w:val="240"/>
          <w:marBottom w:val="0"/>
          <w:divBdr>
            <w:top w:val="none" w:sz="0" w:space="0" w:color="auto"/>
            <w:left w:val="none" w:sz="0" w:space="0" w:color="auto"/>
            <w:bottom w:val="none" w:sz="0" w:space="0" w:color="auto"/>
            <w:right w:val="none" w:sz="0" w:space="0" w:color="auto"/>
          </w:divBdr>
        </w:div>
      </w:divsChild>
    </w:div>
    <w:div w:id="1961062522">
      <w:bodyDiv w:val="1"/>
      <w:marLeft w:val="0"/>
      <w:marRight w:val="0"/>
      <w:marTop w:val="0"/>
      <w:marBottom w:val="0"/>
      <w:divBdr>
        <w:top w:val="none" w:sz="0" w:space="0" w:color="auto"/>
        <w:left w:val="none" w:sz="0" w:space="0" w:color="auto"/>
        <w:bottom w:val="none" w:sz="0" w:space="0" w:color="auto"/>
        <w:right w:val="none" w:sz="0" w:space="0" w:color="auto"/>
      </w:divBdr>
    </w:div>
    <w:div w:id="2024431644">
      <w:bodyDiv w:val="1"/>
      <w:marLeft w:val="0"/>
      <w:marRight w:val="0"/>
      <w:marTop w:val="0"/>
      <w:marBottom w:val="0"/>
      <w:divBdr>
        <w:top w:val="none" w:sz="0" w:space="0" w:color="auto"/>
        <w:left w:val="none" w:sz="0" w:space="0" w:color="auto"/>
        <w:bottom w:val="none" w:sz="0" w:space="0" w:color="auto"/>
        <w:right w:val="none" w:sz="0" w:space="0" w:color="auto"/>
      </w:divBdr>
      <w:divsChild>
        <w:div w:id="139543064">
          <w:marLeft w:val="0"/>
          <w:marRight w:val="0"/>
          <w:marTop w:val="0"/>
          <w:marBottom w:val="0"/>
          <w:divBdr>
            <w:top w:val="none" w:sz="0" w:space="0" w:color="auto"/>
            <w:left w:val="none" w:sz="0" w:space="0" w:color="auto"/>
            <w:bottom w:val="none" w:sz="0" w:space="0" w:color="auto"/>
            <w:right w:val="none" w:sz="0" w:space="0" w:color="auto"/>
          </w:divBdr>
        </w:div>
        <w:div w:id="813837011">
          <w:marLeft w:val="0"/>
          <w:marRight w:val="0"/>
          <w:marTop w:val="0"/>
          <w:marBottom w:val="0"/>
          <w:divBdr>
            <w:top w:val="none" w:sz="0" w:space="0" w:color="auto"/>
            <w:left w:val="none" w:sz="0" w:space="0" w:color="auto"/>
            <w:bottom w:val="none" w:sz="0" w:space="0" w:color="auto"/>
            <w:right w:val="none" w:sz="0" w:space="0" w:color="auto"/>
          </w:divBdr>
        </w:div>
      </w:divsChild>
    </w:div>
    <w:div w:id="2114275183">
      <w:bodyDiv w:val="1"/>
      <w:marLeft w:val="0"/>
      <w:marRight w:val="0"/>
      <w:marTop w:val="0"/>
      <w:marBottom w:val="0"/>
      <w:divBdr>
        <w:top w:val="none" w:sz="0" w:space="0" w:color="auto"/>
        <w:left w:val="none" w:sz="0" w:space="0" w:color="auto"/>
        <w:bottom w:val="none" w:sz="0" w:space="0" w:color="auto"/>
        <w:right w:val="none" w:sz="0" w:space="0" w:color="auto"/>
      </w:divBdr>
      <w:divsChild>
        <w:div w:id="1462073938">
          <w:marLeft w:val="0"/>
          <w:marRight w:val="0"/>
          <w:marTop w:val="240"/>
          <w:marBottom w:val="0"/>
          <w:divBdr>
            <w:top w:val="none" w:sz="0" w:space="0" w:color="auto"/>
            <w:left w:val="none" w:sz="0" w:space="0" w:color="auto"/>
            <w:bottom w:val="none" w:sz="0" w:space="0" w:color="auto"/>
            <w:right w:val="none" w:sz="0" w:space="0" w:color="auto"/>
          </w:divBdr>
        </w:div>
        <w:div w:id="11514850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ografija.lv" TargetMode="External"/><Relationship Id="rId13" Type="http://schemas.openxmlformats.org/officeDocument/2006/relationships/hyperlink" Target="https://likumi.lv/ta/id/336956-pasvaldibu-likums" TargetMode="External"/><Relationship Id="rId18" Type="http://schemas.openxmlformats.org/officeDocument/2006/relationships/hyperlink" Target="https://likumi.lv/ta/id/336956-pasvaldibu-likums" TargetMode="External"/><Relationship Id="rId3" Type="http://schemas.openxmlformats.org/officeDocument/2006/relationships/styles" Target="styles.xml"/><Relationship Id="rId7" Type="http://schemas.openxmlformats.org/officeDocument/2006/relationships/hyperlink" Target="http://www.kadastrs.lv" TargetMode="External"/><Relationship Id="rId12" Type="http://schemas.openxmlformats.org/officeDocument/2006/relationships/hyperlink" Target="https://likumi.lv/ta/id/336956-pasvaldibu-likums" TargetMode="External"/><Relationship Id="rId17" Type="http://schemas.openxmlformats.org/officeDocument/2006/relationships/hyperlink" Target="https://likumi.lv/ta/id/336956-pasvaldibu-likums" TargetMode="External"/><Relationship Id="rId2" Type="http://schemas.openxmlformats.org/officeDocument/2006/relationships/numbering" Target="numbering.xml"/><Relationship Id="rId16" Type="http://schemas.openxmlformats.org/officeDocument/2006/relationships/hyperlink" Target="https://likumi.lv/ta/id/336956-pasvaldibu-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luksne.lv" TargetMode="External"/><Relationship Id="rId11" Type="http://schemas.openxmlformats.org/officeDocument/2006/relationships/hyperlink" Target="http://www.geolatvija.lv" TargetMode="External"/><Relationship Id="rId5" Type="http://schemas.openxmlformats.org/officeDocument/2006/relationships/webSettings" Target="webSettings.xml"/><Relationship Id="rId15" Type="http://schemas.openxmlformats.org/officeDocument/2006/relationships/hyperlink" Target="https://likumi.lv/ta/id/336956-pasvaldibu-likums" TargetMode="External"/><Relationship Id="rId10" Type="http://schemas.openxmlformats.org/officeDocument/2006/relationships/hyperlink" Target="mailto:dome@aluks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latvija.lv" TargetMode="External"/><Relationship Id="rId14" Type="http://schemas.openxmlformats.org/officeDocument/2006/relationships/hyperlink" Target="https://likumi.lv/ta/id/336956-pasvaldibu-liku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956F-7FAA-4AD6-B4EB-4B7ACF76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12206</Words>
  <Characters>6958</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SALDĀBOLA</dc:creator>
  <cp:keywords/>
  <dc:description/>
  <cp:lastModifiedBy>Everita BALANDE</cp:lastModifiedBy>
  <cp:revision>2</cp:revision>
  <cp:lastPrinted>2024-05-21T10:32:00Z</cp:lastPrinted>
  <dcterms:created xsi:type="dcterms:W3CDTF">2024-06-20T05:26:00Z</dcterms:created>
  <dcterms:modified xsi:type="dcterms:W3CDTF">2024-06-20T05:26:00Z</dcterms:modified>
</cp:coreProperties>
</file>