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275C8" w14:textId="77777777" w:rsidR="00884B77" w:rsidRPr="00884B77" w:rsidRDefault="00884B77" w:rsidP="00884B77">
      <w:pPr>
        <w:jc w:val="right"/>
        <w:rPr>
          <w:i/>
          <w:lang w:eastAsia="en-US"/>
        </w:rPr>
      </w:pPr>
      <w:r w:rsidRPr="00884B77">
        <w:rPr>
          <w:i/>
          <w:lang w:eastAsia="en-US"/>
        </w:rPr>
        <w:t xml:space="preserve">Domes lēmuma projekts </w:t>
      </w:r>
    </w:p>
    <w:p w14:paraId="58AD71FD" w14:textId="77777777" w:rsidR="00884B77" w:rsidRPr="00884B77" w:rsidRDefault="00884B77" w:rsidP="00884B77">
      <w:pPr>
        <w:jc w:val="right"/>
        <w:rPr>
          <w:lang w:eastAsia="en-US"/>
        </w:rPr>
      </w:pPr>
    </w:p>
    <w:p w14:paraId="10FAEC2D" w14:textId="0369AAC8" w:rsidR="003B01E2" w:rsidRDefault="003B01E2" w:rsidP="00884B77">
      <w:pPr>
        <w:jc w:val="center"/>
        <w:rPr>
          <w:b/>
          <w:lang w:eastAsia="en-US"/>
        </w:rPr>
      </w:pPr>
      <w:r>
        <w:rPr>
          <w:b/>
          <w:lang w:eastAsia="en-US"/>
        </w:rPr>
        <w:t>Par saistošo noteikumu Nr. _/2024 “Grozījumi Alūksn</w:t>
      </w:r>
      <w:r w:rsidR="00884B77">
        <w:rPr>
          <w:b/>
          <w:lang w:eastAsia="en-US"/>
        </w:rPr>
        <w:t>es novada pašvaldības domes 2021.</w:t>
      </w:r>
      <w:r w:rsidR="00043FC1">
        <w:rPr>
          <w:b/>
          <w:lang w:eastAsia="en-US"/>
        </w:rPr>
        <w:t> </w:t>
      </w:r>
      <w:r w:rsidR="00884B77">
        <w:rPr>
          <w:b/>
          <w:lang w:eastAsia="en-US"/>
        </w:rPr>
        <w:t>gada 23.</w:t>
      </w:r>
      <w:r w:rsidR="00043FC1">
        <w:rPr>
          <w:b/>
          <w:lang w:eastAsia="en-US"/>
        </w:rPr>
        <w:t> </w:t>
      </w:r>
      <w:r w:rsidR="00884B77">
        <w:rPr>
          <w:b/>
          <w:lang w:eastAsia="en-US"/>
        </w:rPr>
        <w:t>septembra saistošajos noteikumos Nr.</w:t>
      </w:r>
      <w:r w:rsidR="00043FC1">
        <w:rPr>
          <w:b/>
          <w:lang w:eastAsia="en-US"/>
        </w:rPr>
        <w:t> </w:t>
      </w:r>
      <w:r w:rsidR="00884B77">
        <w:rPr>
          <w:b/>
          <w:lang w:eastAsia="en-US"/>
        </w:rPr>
        <w:t>25/2021 “Par aprūpes pakalpojuma bērniem ar invaliditāti piešķiršanu</w:t>
      </w:r>
      <w:r>
        <w:rPr>
          <w:b/>
          <w:lang w:eastAsia="en-US"/>
        </w:rPr>
        <w:t xml:space="preserve"> Alūksnes novadā”” izdošanu</w:t>
      </w:r>
    </w:p>
    <w:p w14:paraId="05433818" w14:textId="77777777" w:rsidR="003B01E2" w:rsidRDefault="003B01E2" w:rsidP="003B01E2">
      <w:pPr>
        <w:tabs>
          <w:tab w:val="left" w:pos="900"/>
          <w:tab w:val="num" w:pos="1080"/>
        </w:tabs>
        <w:ind w:left="720"/>
        <w:jc w:val="both"/>
        <w:rPr>
          <w:lang w:eastAsia="en-US"/>
        </w:rPr>
      </w:pPr>
    </w:p>
    <w:p w14:paraId="7ECB979A" w14:textId="02273877" w:rsidR="003B01E2" w:rsidRPr="00884B77" w:rsidRDefault="00043FC1" w:rsidP="003B01E2">
      <w:pPr>
        <w:tabs>
          <w:tab w:val="left" w:pos="900"/>
          <w:tab w:val="num" w:pos="1080"/>
        </w:tabs>
        <w:jc w:val="both"/>
        <w:rPr>
          <w:lang w:eastAsia="en-US"/>
        </w:rPr>
      </w:pPr>
      <w:r>
        <w:rPr>
          <w:lang w:eastAsia="en-US"/>
        </w:rPr>
        <w:tab/>
      </w:r>
      <w:r w:rsidR="003B01E2">
        <w:rPr>
          <w:lang w:eastAsia="en-US"/>
        </w:rPr>
        <w:t xml:space="preserve">Pamatojoties uz </w:t>
      </w:r>
      <w:r w:rsidR="00884B77">
        <w:rPr>
          <w:lang w:eastAsia="en-US"/>
        </w:rPr>
        <w:t>Invaliditātes likuma 12.</w:t>
      </w:r>
      <w:r>
        <w:rPr>
          <w:lang w:eastAsia="en-US"/>
        </w:rPr>
        <w:t> </w:t>
      </w:r>
      <w:r w:rsidR="00884B77">
        <w:rPr>
          <w:lang w:eastAsia="en-US"/>
        </w:rPr>
        <w:t>panta 6.</w:t>
      </w:r>
      <w:r w:rsidR="00884B77">
        <w:rPr>
          <w:vertAlign w:val="superscript"/>
          <w:lang w:eastAsia="en-US"/>
        </w:rPr>
        <w:t xml:space="preserve">2 </w:t>
      </w:r>
      <w:r w:rsidR="00884B77">
        <w:rPr>
          <w:lang w:eastAsia="en-US"/>
        </w:rPr>
        <w:t>daļu</w:t>
      </w:r>
      <w:r>
        <w:rPr>
          <w:lang w:eastAsia="en-US"/>
        </w:rPr>
        <w:t>,</w:t>
      </w:r>
    </w:p>
    <w:p w14:paraId="6383F990" w14:textId="77777777" w:rsidR="003B01E2" w:rsidRDefault="003B01E2" w:rsidP="003B01E2">
      <w:pPr>
        <w:tabs>
          <w:tab w:val="left" w:pos="900"/>
          <w:tab w:val="num" w:pos="1080"/>
        </w:tabs>
        <w:jc w:val="center"/>
        <w:rPr>
          <w:lang w:eastAsia="en-US"/>
        </w:rPr>
      </w:pPr>
      <w:r>
        <w:rPr>
          <w:color w:val="000000"/>
          <w:lang w:eastAsia="en-US"/>
        </w:rPr>
        <w:tab/>
      </w:r>
    </w:p>
    <w:p w14:paraId="5909E4A6" w14:textId="35ADDE16" w:rsidR="003B01E2" w:rsidRDefault="003B01E2" w:rsidP="00043FC1">
      <w:pPr>
        <w:ind w:firstLine="720"/>
        <w:jc w:val="both"/>
        <w:rPr>
          <w:color w:val="000000"/>
          <w:lang w:eastAsia="en-US"/>
        </w:rPr>
      </w:pPr>
      <w:r>
        <w:rPr>
          <w:color w:val="000000"/>
          <w:lang w:eastAsia="en-US"/>
        </w:rPr>
        <w:t>izdot</w:t>
      </w:r>
      <w:r w:rsidR="00884B77">
        <w:rPr>
          <w:color w:val="000000"/>
          <w:lang w:eastAsia="en-US"/>
        </w:rPr>
        <w:t xml:space="preserve"> saistošos noteikumus Nr. _/2024</w:t>
      </w:r>
      <w:r>
        <w:rPr>
          <w:color w:val="000000"/>
          <w:lang w:eastAsia="en-US"/>
        </w:rPr>
        <w:t xml:space="preserve"> “Grozījumi</w:t>
      </w:r>
      <w:r>
        <w:rPr>
          <w:lang w:eastAsia="en-US"/>
        </w:rPr>
        <w:t xml:space="preserve"> Alūksn</w:t>
      </w:r>
      <w:r w:rsidR="00884B77">
        <w:rPr>
          <w:lang w:eastAsia="en-US"/>
        </w:rPr>
        <w:t>es novada pašvaldības domes 2021.</w:t>
      </w:r>
      <w:r w:rsidR="00043FC1">
        <w:rPr>
          <w:lang w:eastAsia="en-US"/>
        </w:rPr>
        <w:t> </w:t>
      </w:r>
      <w:r w:rsidR="00884B77">
        <w:rPr>
          <w:lang w:eastAsia="en-US"/>
        </w:rPr>
        <w:t>gada 23.</w:t>
      </w:r>
      <w:r w:rsidR="00043FC1">
        <w:rPr>
          <w:lang w:eastAsia="en-US"/>
        </w:rPr>
        <w:t> </w:t>
      </w:r>
      <w:r w:rsidR="00884B77">
        <w:rPr>
          <w:lang w:eastAsia="en-US"/>
        </w:rPr>
        <w:t>septembra saistošajos noteikumos Nr.</w:t>
      </w:r>
      <w:r w:rsidR="00043FC1">
        <w:rPr>
          <w:lang w:eastAsia="en-US"/>
        </w:rPr>
        <w:t> </w:t>
      </w:r>
      <w:r w:rsidR="00884B77">
        <w:rPr>
          <w:lang w:eastAsia="en-US"/>
        </w:rPr>
        <w:t>25/2021 “Par aprūpes pakalpojuma bērniem ar invaliditāti piešķiršanu</w:t>
      </w:r>
      <w:r>
        <w:rPr>
          <w:lang w:eastAsia="en-US"/>
        </w:rPr>
        <w:t xml:space="preserve"> Alūksnes novadā””</w:t>
      </w:r>
      <w:r>
        <w:rPr>
          <w:color w:val="000000"/>
          <w:lang w:eastAsia="en-US"/>
        </w:rPr>
        <w:t>.</w:t>
      </w:r>
    </w:p>
    <w:p w14:paraId="6B959E40" w14:textId="77777777" w:rsidR="003B01E2" w:rsidRDefault="003B01E2" w:rsidP="003B01E2">
      <w:pPr>
        <w:tabs>
          <w:tab w:val="left" w:pos="900"/>
          <w:tab w:val="num" w:pos="1080"/>
        </w:tabs>
        <w:jc w:val="both"/>
        <w:rPr>
          <w:lang w:eastAsia="en-US"/>
        </w:rPr>
      </w:pPr>
    </w:p>
    <w:p w14:paraId="3A77AA76" w14:textId="77777777" w:rsidR="003B01E2" w:rsidRDefault="003B01E2" w:rsidP="003B01E2">
      <w:pPr>
        <w:jc w:val="right"/>
        <w:rPr>
          <w:i/>
          <w:color w:val="000000"/>
          <w:szCs w:val="20"/>
        </w:rPr>
      </w:pPr>
      <w:r>
        <w:rPr>
          <w:i/>
          <w:color w:val="000000"/>
          <w:szCs w:val="20"/>
        </w:rPr>
        <w:t>Saistošo noteikumu grozījumu projekts</w:t>
      </w:r>
    </w:p>
    <w:p w14:paraId="1BD34EE8" w14:textId="77777777" w:rsidR="003B01E2" w:rsidRDefault="003B01E2" w:rsidP="003B01E2">
      <w:pPr>
        <w:jc w:val="right"/>
        <w:rPr>
          <w:color w:val="000000"/>
          <w:szCs w:val="20"/>
        </w:rPr>
      </w:pPr>
    </w:p>
    <w:p w14:paraId="1486CC30" w14:textId="73F7E79F" w:rsidR="003B01E2" w:rsidRDefault="003B01E2" w:rsidP="003B01E2">
      <w:pPr>
        <w:jc w:val="center"/>
        <w:rPr>
          <w:b/>
          <w:color w:val="000000"/>
          <w:szCs w:val="20"/>
        </w:rPr>
      </w:pPr>
      <w:r>
        <w:rPr>
          <w:b/>
          <w:color w:val="000000"/>
          <w:szCs w:val="20"/>
        </w:rPr>
        <w:t>Grozījumi Alūksn</w:t>
      </w:r>
      <w:r w:rsidR="00490A85">
        <w:rPr>
          <w:b/>
          <w:color w:val="000000"/>
          <w:szCs w:val="20"/>
        </w:rPr>
        <w:t>es novada pašvaldības domes 2021.</w:t>
      </w:r>
      <w:r w:rsidR="00043FC1">
        <w:rPr>
          <w:b/>
          <w:color w:val="000000"/>
          <w:szCs w:val="20"/>
        </w:rPr>
        <w:t> </w:t>
      </w:r>
      <w:r w:rsidR="00490A85">
        <w:rPr>
          <w:b/>
          <w:color w:val="000000"/>
          <w:szCs w:val="20"/>
        </w:rPr>
        <w:t>gada 23.</w:t>
      </w:r>
      <w:r w:rsidR="00043FC1">
        <w:rPr>
          <w:b/>
          <w:color w:val="000000"/>
          <w:szCs w:val="20"/>
        </w:rPr>
        <w:t> </w:t>
      </w:r>
      <w:r w:rsidR="00490A85">
        <w:rPr>
          <w:b/>
          <w:color w:val="000000"/>
          <w:szCs w:val="20"/>
        </w:rPr>
        <w:t>septembra saistošajos noteikumos Nr. 25/2021 “Par aprūpes pakalpojuma bērniem ar invaliditāti piešķiršanu</w:t>
      </w:r>
      <w:r>
        <w:rPr>
          <w:b/>
          <w:color w:val="000000"/>
          <w:szCs w:val="20"/>
        </w:rPr>
        <w:t xml:space="preserve"> Alūksnes novadā”</w:t>
      </w:r>
    </w:p>
    <w:p w14:paraId="1253FFDE" w14:textId="77777777" w:rsidR="003B01E2" w:rsidRDefault="003B01E2" w:rsidP="003B01E2">
      <w:pPr>
        <w:ind w:firstLine="709"/>
        <w:jc w:val="right"/>
        <w:rPr>
          <w:b/>
        </w:rPr>
      </w:pPr>
    </w:p>
    <w:p w14:paraId="3B8BA47E" w14:textId="77777777" w:rsidR="002C2B73" w:rsidRDefault="003B01E2" w:rsidP="002C2B73">
      <w:pPr>
        <w:ind w:firstLine="709"/>
        <w:jc w:val="right"/>
        <w:rPr>
          <w:i/>
        </w:rPr>
      </w:pPr>
      <w:r>
        <w:rPr>
          <w:i/>
        </w:rPr>
        <w:t>Izdoti saskaņā ar</w:t>
      </w:r>
      <w:r w:rsidR="002C2B73">
        <w:rPr>
          <w:i/>
        </w:rPr>
        <w:t xml:space="preserve"> </w:t>
      </w:r>
    </w:p>
    <w:p w14:paraId="77323C21" w14:textId="63E34CEC" w:rsidR="003B01E2" w:rsidRPr="002C2B73" w:rsidRDefault="002C2B73" w:rsidP="002C2B73">
      <w:pPr>
        <w:ind w:firstLine="709"/>
        <w:jc w:val="right"/>
        <w:rPr>
          <w:lang w:eastAsia="en-US"/>
        </w:rPr>
      </w:pPr>
      <w:r>
        <w:rPr>
          <w:i/>
        </w:rPr>
        <w:t>Invaliditātes likuma 12.</w:t>
      </w:r>
      <w:r w:rsidR="00043FC1">
        <w:rPr>
          <w:i/>
        </w:rPr>
        <w:t> </w:t>
      </w:r>
      <w:r>
        <w:rPr>
          <w:i/>
        </w:rPr>
        <w:t>panta 6.</w:t>
      </w:r>
      <w:r>
        <w:rPr>
          <w:i/>
          <w:vertAlign w:val="superscript"/>
        </w:rPr>
        <w:t>2</w:t>
      </w:r>
      <w:r w:rsidR="00043FC1">
        <w:rPr>
          <w:i/>
        </w:rPr>
        <w:t> </w:t>
      </w:r>
      <w:r>
        <w:rPr>
          <w:i/>
        </w:rPr>
        <w:t>daļu</w:t>
      </w:r>
    </w:p>
    <w:p w14:paraId="5D39AD55" w14:textId="77777777" w:rsidR="003B01E2" w:rsidRDefault="003B01E2" w:rsidP="003B01E2">
      <w:pPr>
        <w:jc w:val="both"/>
      </w:pPr>
    </w:p>
    <w:p w14:paraId="08BB6CB9" w14:textId="50CA763F" w:rsidR="003B01E2" w:rsidRDefault="003B01E2" w:rsidP="003B01E2">
      <w:pPr>
        <w:ind w:firstLine="709"/>
        <w:jc w:val="both"/>
      </w:pPr>
      <w:r>
        <w:t>Izdarīt Alūksn</w:t>
      </w:r>
      <w:r w:rsidR="00490A85">
        <w:t>es novada pašvaldības domes 2021.</w:t>
      </w:r>
      <w:r w:rsidR="00043FC1">
        <w:t> </w:t>
      </w:r>
      <w:r w:rsidR="00490A85">
        <w:t>gada 23.</w:t>
      </w:r>
      <w:r w:rsidR="00043FC1">
        <w:t> </w:t>
      </w:r>
      <w:r w:rsidR="00490A85">
        <w:t>septembra saistošajos noteikumos Nr.</w:t>
      </w:r>
      <w:r w:rsidR="00043FC1">
        <w:t> </w:t>
      </w:r>
      <w:r w:rsidR="00490A85">
        <w:t>25/2021 “Par aprūpes pakalpojuma bērniem ar invaliditāti piešķiršanu</w:t>
      </w:r>
      <w:r>
        <w:t xml:space="preserve"> Alūksnes novadā” </w:t>
      </w:r>
      <w:r w:rsidR="00131ABE">
        <w:t xml:space="preserve">(turpmāk – Noteikumi) </w:t>
      </w:r>
      <w:r>
        <w:t xml:space="preserve">šādus grozījumus: </w:t>
      </w:r>
    </w:p>
    <w:p w14:paraId="1946BCB1" w14:textId="77777777" w:rsidR="006E31E7" w:rsidRDefault="006E31E7" w:rsidP="003B01E2">
      <w:pPr>
        <w:pStyle w:val="Sarakstarindkopa"/>
        <w:numPr>
          <w:ilvl w:val="0"/>
          <w:numId w:val="1"/>
        </w:numPr>
        <w:tabs>
          <w:tab w:val="left" w:pos="0"/>
        </w:tabs>
        <w:jc w:val="both"/>
        <w:rPr>
          <w:lang w:eastAsia="en-US"/>
        </w:rPr>
      </w:pPr>
      <w:r>
        <w:rPr>
          <w:lang w:eastAsia="en-US"/>
        </w:rPr>
        <w:t xml:space="preserve">Izteikt </w:t>
      </w:r>
      <w:r w:rsidR="00131ABE">
        <w:rPr>
          <w:lang w:eastAsia="en-US"/>
        </w:rPr>
        <w:t xml:space="preserve">Noteikumu </w:t>
      </w:r>
      <w:r>
        <w:rPr>
          <w:lang w:eastAsia="en-US"/>
        </w:rPr>
        <w:t>nosaukumu šādā redakcijā:</w:t>
      </w:r>
    </w:p>
    <w:p w14:paraId="49C190B7" w14:textId="6A24506D" w:rsidR="006E31E7" w:rsidRDefault="006E31E7" w:rsidP="006E31E7">
      <w:pPr>
        <w:tabs>
          <w:tab w:val="left" w:pos="0"/>
        </w:tabs>
        <w:ind w:left="720"/>
        <w:jc w:val="both"/>
        <w:rPr>
          <w:lang w:eastAsia="en-US"/>
        </w:rPr>
      </w:pPr>
      <w:r>
        <w:rPr>
          <w:lang w:eastAsia="en-US"/>
        </w:rPr>
        <w:t>“Par aprūpes mājās pakalpojuma nepilngadīgai personai ar invaliditāti piešķiršanu Alūksnes novadā”.</w:t>
      </w:r>
    </w:p>
    <w:p w14:paraId="21D9A216" w14:textId="76AA38D0" w:rsidR="003B01E2" w:rsidRDefault="00B248EB" w:rsidP="003B01E2">
      <w:pPr>
        <w:pStyle w:val="Sarakstarindkopa"/>
        <w:numPr>
          <w:ilvl w:val="0"/>
          <w:numId w:val="1"/>
        </w:numPr>
        <w:tabs>
          <w:tab w:val="left" w:pos="0"/>
        </w:tabs>
        <w:jc w:val="both"/>
        <w:rPr>
          <w:lang w:eastAsia="en-US"/>
        </w:rPr>
      </w:pPr>
      <w:r>
        <w:rPr>
          <w:lang w:eastAsia="en-US"/>
        </w:rPr>
        <w:t>Aizstāt 1.</w:t>
      </w:r>
      <w:r w:rsidR="00043FC1">
        <w:rPr>
          <w:lang w:eastAsia="en-US"/>
        </w:rPr>
        <w:t> </w:t>
      </w:r>
      <w:r>
        <w:rPr>
          <w:lang w:eastAsia="en-US"/>
        </w:rPr>
        <w:t>punktā vārdus “aprūpes pakalpojuma bērniem ar invaliditāti” ar vārdiem “aprūpes mājās pakalpojuma nepilngadīgai personai ar invaliditāti”.</w:t>
      </w:r>
    </w:p>
    <w:p w14:paraId="352BE528" w14:textId="28451FFD" w:rsidR="003B01E2" w:rsidRDefault="00B248EB" w:rsidP="003B01E2">
      <w:pPr>
        <w:pStyle w:val="Sarakstarindkopa"/>
        <w:numPr>
          <w:ilvl w:val="0"/>
          <w:numId w:val="1"/>
        </w:numPr>
        <w:tabs>
          <w:tab w:val="left" w:pos="0"/>
        </w:tabs>
        <w:jc w:val="both"/>
        <w:rPr>
          <w:lang w:eastAsia="en-US"/>
        </w:rPr>
      </w:pPr>
      <w:r>
        <w:rPr>
          <w:lang w:eastAsia="en-US"/>
        </w:rPr>
        <w:t>Izteikt 2.</w:t>
      </w:r>
      <w:r w:rsidR="00043FC1">
        <w:rPr>
          <w:lang w:eastAsia="en-US"/>
        </w:rPr>
        <w:t> </w:t>
      </w:r>
      <w:r>
        <w:rPr>
          <w:lang w:eastAsia="en-US"/>
        </w:rPr>
        <w:t>punktu šādā redakcijā:</w:t>
      </w:r>
    </w:p>
    <w:p w14:paraId="70030E17" w14:textId="1A0940F1" w:rsidR="00B248EB" w:rsidRDefault="00B248EB" w:rsidP="00B248EB">
      <w:pPr>
        <w:tabs>
          <w:tab w:val="left" w:pos="0"/>
        </w:tabs>
        <w:ind w:left="720"/>
        <w:jc w:val="both"/>
        <w:rPr>
          <w:lang w:eastAsia="en-US"/>
        </w:rPr>
      </w:pPr>
      <w:r>
        <w:rPr>
          <w:lang w:eastAsia="en-US"/>
        </w:rPr>
        <w:t>“2. Aprūpes pakalpojuma ietvaros tiek nodrošināta nepilngadīgas personas ar invaliditāti (turpmāk – bērns), pieskatīšana, uzraudzība, saturīga brīvā laika pavadīšana un aprūpe (palīdzība apģērbties, noģērbties,</w:t>
      </w:r>
      <w:r w:rsidR="00270329">
        <w:rPr>
          <w:lang w:eastAsia="en-US"/>
        </w:rPr>
        <w:t xml:space="preserve"> pārvietoties,</w:t>
      </w:r>
      <w:r>
        <w:rPr>
          <w:lang w:eastAsia="en-US"/>
        </w:rPr>
        <w:t xml:space="preserve"> personīgās higiēnas nodrošināšanā, ēdiena pagatavošanā vai uzsildīšanā, pārtikas uzņemšanā, iekļūšan</w:t>
      </w:r>
      <w:r w:rsidR="0038629D">
        <w:rPr>
          <w:lang w:eastAsia="en-US"/>
        </w:rPr>
        <w:t>ā</w:t>
      </w:r>
      <w:r>
        <w:rPr>
          <w:lang w:eastAsia="en-US"/>
        </w:rPr>
        <w:t xml:space="preserve"> un izkļūšan</w:t>
      </w:r>
      <w:r w:rsidR="0038629D">
        <w:rPr>
          <w:lang w:eastAsia="en-US"/>
        </w:rPr>
        <w:t>ā</w:t>
      </w:r>
      <w:r>
        <w:rPr>
          <w:lang w:eastAsia="en-US"/>
        </w:rPr>
        <w:t xml:space="preserve"> no gultas, medikamentu uzņ</w:t>
      </w:r>
      <w:r w:rsidR="00270329">
        <w:rPr>
          <w:lang w:eastAsia="en-US"/>
        </w:rPr>
        <w:t>emšanā, kā arī</w:t>
      </w:r>
      <w:r w:rsidR="00400780">
        <w:rPr>
          <w:lang w:eastAsia="en-US"/>
        </w:rPr>
        <w:t>, ierobežotas bērna kustības gadījumā, tā</w:t>
      </w:r>
      <w:r w:rsidR="00270329">
        <w:rPr>
          <w:lang w:eastAsia="en-US"/>
        </w:rPr>
        <w:t xml:space="preserve"> pozicion</w:t>
      </w:r>
      <w:r w:rsidR="00400780">
        <w:rPr>
          <w:lang w:eastAsia="en-US"/>
        </w:rPr>
        <w:t>ēšana</w:t>
      </w:r>
      <w:r w:rsidR="00270329">
        <w:rPr>
          <w:lang w:eastAsia="en-US"/>
        </w:rPr>
        <w:t>, ja tas nepieciešams).”</w:t>
      </w:r>
    </w:p>
    <w:p w14:paraId="40406B09" w14:textId="4978EAAB" w:rsidR="003B01E2" w:rsidRDefault="001B5251" w:rsidP="001B5251">
      <w:pPr>
        <w:pStyle w:val="Sarakstarindkopa"/>
        <w:numPr>
          <w:ilvl w:val="0"/>
          <w:numId w:val="1"/>
        </w:numPr>
        <w:tabs>
          <w:tab w:val="left" w:pos="0"/>
        </w:tabs>
        <w:jc w:val="both"/>
        <w:rPr>
          <w:lang w:eastAsia="en-US"/>
        </w:rPr>
      </w:pPr>
      <w:r>
        <w:rPr>
          <w:lang w:eastAsia="en-US"/>
        </w:rPr>
        <w:t>Aizstāt 6.</w:t>
      </w:r>
      <w:r w:rsidR="00043FC1">
        <w:rPr>
          <w:lang w:eastAsia="en-US"/>
        </w:rPr>
        <w:t> </w:t>
      </w:r>
      <w:r>
        <w:rPr>
          <w:lang w:eastAsia="en-US"/>
        </w:rPr>
        <w:t>punktā vārdus “Par asistenta, pavadoņa un aprūpes pakalpojumu personām ar invaliditāti” ar vārdiem “Noteikumi par asistenta, pavadoņa un aprūpes mājās pakalpojumu personām ar invaliditāti”.</w:t>
      </w:r>
    </w:p>
    <w:p w14:paraId="02571AA8" w14:textId="386BE2B2" w:rsidR="00F97F01" w:rsidRDefault="00F97F01" w:rsidP="001B5251">
      <w:pPr>
        <w:pStyle w:val="Sarakstarindkopa"/>
        <w:numPr>
          <w:ilvl w:val="0"/>
          <w:numId w:val="1"/>
        </w:numPr>
        <w:tabs>
          <w:tab w:val="left" w:pos="0"/>
        </w:tabs>
        <w:jc w:val="both"/>
        <w:rPr>
          <w:lang w:eastAsia="en-US"/>
        </w:rPr>
      </w:pPr>
      <w:r>
        <w:rPr>
          <w:lang w:eastAsia="en-US"/>
        </w:rPr>
        <w:t>Aizstāt 8.2.</w:t>
      </w:r>
      <w:r w:rsidR="00043FC1">
        <w:rPr>
          <w:lang w:eastAsia="en-US"/>
        </w:rPr>
        <w:t> </w:t>
      </w:r>
      <w:r>
        <w:rPr>
          <w:lang w:eastAsia="en-US"/>
        </w:rPr>
        <w:t>apakšpunktā vārdus “sociālās aprūpes vai aprūpes mājās pakalpojums” ar vārdiem “cits sociālās aprūpes pakalpojums”.</w:t>
      </w:r>
    </w:p>
    <w:p w14:paraId="62A63F19" w14:textId="6619901A" w:rsidR="002541A3" w:rsidRDefault="002541A3" w:rsidP="001B5251">
      <w:pPr>
        <w:pStyle w:val="Sarakstarindkopa"/>
        <w:numPr>
          <w:ilvl w:val="0"/>
          <w:numId w:val="1"/>
        </w:numPr>
        <w:tabs>
          <w:tab w:val="left" w:pos="0"/>
        </w:tabs>
        <w:jc w:val="both"/>
        <w:rPr>
          <w:lang w:eastAsia="en-US"/>
        </w:rPr>
      </w:pPr>
      <w:r>
        <w:rPr>
          <w:lang w:eastAsia="en-US"/>
        </w:rPr>
        <w:t>Izteikt 9.</w:t>
      </w:r>
      <w:r w:rsidR="00043FC1">
        <w:rPr>
          <w:lang w:eastAsia="en-US"/>
        </w:rPr>
        <w:t> </w:t>
      </w:r>
      <w:r>
        <w:rPr>
          <w:lang w:eastAsia="en-US"/>
        </w:rPr>
        <w:t>punktu šādā redakcijā:</w:t>
      </w:r>
    </w:p>
    <w:p w14:paraId="1ECF9866" w14:textId="0E2E4A9B" w:rsidR="00C17F0B" w:rsidRDefault="002541A3" w:rsidP="00C17F0B">
      <w:pPr>
        <w:tabs>
          <w:tab w:val="left" w:pos="0"/>
        </w:tabs>
        <w:ind w:left="720"/>
        <w:jc w:val="both"/>
        <w:rPr>
          <w:shd w:val="clear" w:color="auto" w:fill="FFFFFF"/>
        </w:rPr>
      </w:pPr>
      <w:r w:rsidRPr="006705A8">
        <w:rPr>
          <w:lang w:eastAsia="en-US"/>
        </w:rPr>
        <w:t xml:space="preserve">“9. Aprūpes pakalpojumu var sniegt persona, </w:t>
      </w:r>
      <w:r w:rsidR="003345B8">
        <w:rPr>
          <w:lang w:eastAsia="en-US"/>
        </w:rPr>
        <w:t xml:space="preserve">kura ir reģistrēta sociālo pakalpojumu sniedzēju reģistrā vai </w:t>
      </w:r>
      <w:r w:rsidRPr="006705A8">
        <w:rPr>
          <w:lang w:eastAsia="en-US"/>
        </w:rPr>
        <w:t>kurai ir noslēgt</w:t>
      </w:r>
      <w:r w:rsidR="0013131E">
        <w:rPr>
          <w:lang w:eastAsia="en-US"/>
        </w:rPr>
        <w:t>s</w:t>
      </w:r>
      <w:r w:rsidRPr="006705A8">
        <w:rPr>
          <w:lang w:eastAsia="en-US"/>
        </w:rPr>
        <w:t xml:space="preserve"> līgums </w:t>
      </w:r>
      <w:r w:rsidR="006705A8">
        <w:rPr>
          <w:lang w:eastAsia="en-US"/>
        </w:rPr>
        <w:t xml:space="preserve">ar </w:t>
      </w:r>
      <w:r w:rsidR="00215159" w:rsidRPr="006705A8">
        <w:rPr>
          <w:shd w:val="clear" w:color="auto" w:fill="FFFFFF"/>
        </w:rPr>
        <w:t>s</w:t>
      </w:r>
      <w:r w:rsidRPr="006705A8">
        <w:rPr>
          <w:shd w:val="clear" w:color="auto" w:fill="FFFFFF"/>
        </w:rPr>
        <w:t>ociālo pakalpojumu sniedzēju reģistrā reģistrētu aprūpes mājās pakalpojuma sniedzēju.</w:t>
      </w:r>
      <w:r w:rsidR="006705A8">
        <w:rPr>
          <w:shd w:val="clear" w:color="auto" w:fill="FFFFFF"/>
        </w:rPr>
        <w:t>”</w:t>
      </w:r>
    </w:p>
    <w:p w14:paraId="1D164445" w14:textId="6B4CF71D" w:rsidR="00C17F0B" w:rsidRDefault="005D5AF8" w:rsidP="00C17F0B">
      <w:pPr>
        <w:pStyle w:val="Sarakstarindkopa"/>
        <w:numPr>
          <w:ilvl w:val="0"/>
          <w:numId w:val="1"/>
        </w:numPr>
        <w:tabs>
          <w:tab w:val="left" w:pos="0"/>
        </w:tabs>
        <w:jc w:val="both"/>
        <w:rPr>
          <w:shd w:val="clear" w:color="auto" w:fill="FFFFFF"/>
        </w:rPr>
      </w:pPr>
      <w:r>
        <w:rPr>
          <w:shd w:val="clear" w:color="auto" w:fill="FFFFFF"/>
        </w:rPr>
        <w:t>Izteikt 16.</w:t>
      </w:r>
      <w:r w:rsidR="00043FC1">
        <w:rPr>
          <w:shd w:val="clear" w:color="auto" w:fill="FFFFFF"/>
        </w:rPr>
        <w:t> </w:t>
      </w:r>
      <w:r>
        <w:rPr>
          <w:shd w:val="clear" w:color="auto" w:fill="FFFFFF"/>
        </w:rPr>
        <w:t>punktu šādā redakcijā:</w:t>
      </w:r>
    </w:p>
    <w:p w14:paraId="7A45BBEB" w14:textId="77777777" w:rsidR="005D5AF8" w:rsidRPr="005D5AF8" w:rsidRDefault="005D5AF8" w:rsidP="005D5AF8">
      <w:pPr>
        <w:tabs>
          <w:tab w:val="left" w:pos="0"/>
        </w:tabs>
        <w:ind w:left="720"/>
        <w:jc w:val="both"/>
        <w:rPr>
          <w:shd w:val="clear" w:color="auto" w:fill="FFFFFF"/>
        </w:rPr>
      </w:pPr>
      <w:r>
        <w:rPr>
          <w:shd w:val="clear" w:color="auto" w:fill="FFFFFF"/>
        </w:rPr>
        <w:t>“16. Aprūpes pakalpojuma sniedzējs katra mēneša pēdējā darba dienā iesniedz Pārvaldē Aprūpes pakalpojuma uzskaites veidlapu par faktiski sniegto Aprūpes pakalpoju</w:t>
      </w:r>
      <w:r w:rsidR="00FD7969">
        <w:rPr>
          <w:shd w:val="clear" w:color="auto" w:fill="FFFFFF"/>
        </w:rPr>
        <w:t>mu saskaņā ar veidlapu (pieliku</w:t>
      </w:r>
      <w:r>
        <w:rPr>
          <w:shd w:val="clear" w:color="auto" w:fill="FFFFFF"/>
        </w:rPr>
        <w:t>m</w:t>
      </w:r>
      <w:r w:rsidR="00FD7969">
        <w:rPr>
          <w:shd w:val="clear" w:color="auto" w:fill="FFFFFF"/>
        </w:rPr>
        <w:t>s</w:t>
      </w:r>
      <w:r>
        <w:rPr>
          <w:shd w:val="clear" w:color="auto" w:fill="FFFFFF"/>
        </w:rPr>
        <w:t xml:space="preserve"> Nr. 2).”</w:t>
      </w:r>
    </w:p>
    <w:p w14:paraId="604710B1" w14:textId="5B07B12B" w:rsidR="00C17F0B" w:rsidRPr="00C17F0B" w:rsidRDefault="007D0AC2" w:rsidP="00C17F0B">
      <w:pPr>
        <w:pStyle w:val="Sarakstarindkopa"/>
        <w:numPr>
          <w:ilvl w:val="0"/>
          <w:numId w:val="1"/>
        </w:numPr>
        <w:tabs>
          <w:tab w:val="left" w:pos="0"/>
        </w:tabs>
        <w:jc w:val="both"/>
        <w:rPr>
          <w:shd w:val="clear" w:color="auto" w:fill="FFFFFF"/>
        </w:rPr>
      </w:pPr>
      <w:r>
        <w:rPr>
          <w:shd w:val="clear" w:color="auto" w:fill="FFFFFF"/>
        </w:rPr>
        <w:t>Svītrot</w:t>
      </w:r>
      <w:r w:rsidR="00C17F0B">
        <w:rPr>
          <w:shd w:val="clear" w:color="auto" w:fill="FFFFFF"/>
        </w:rPr>
        <w:t xml:space="preserve"> 17.1.</w:t>
      </w:r>
      <w:r w:rsidR="00043FC1">
        <w:rPr>
          <w:shd w:val="clear" w:color="auto" w:fill="FFFFFF"/>
        </w:rPr>
        <w:t> </w:t>
      </w:r>
      <w:r w:rsidR="00C17F0B">
        <w:rPr>
          <w:shd w:val="clear" w:color="auto" w:fill="FFFFFF"/>
        </w:rPr>
        <w:t xml:space="preserve">apakšpunktā vārdus “kas tiek nodrošināts Eiropas Savienības politiku instrumentu projektu ietvaros tādā apjomā, ka”. </w:t>
      </w:r>
    </w:p>
    <w:p w14:paraId="21584CEA" w14:textId="07104BFB" w:rsidR="0017060A" w:rsidRDefault="00371355" w:rsidP="0017060A">
      <w:pPr>
        <w:pStyle w:val="Sarakstarindkopa"/>
        <w:numPr>
          <w:ilvl w:val="0"/>
          <w:numId w:val="1"/>
        </w:numPr>
        <w:tabs>
          <w:tab w:val="left" w:pos="0"/>
        </w:tabs>
        <w:jc w:val="both"/>
        <w:rPr>
          <w:shd w:val="clear" w:color="auto" w:fill="FFFFFF"/>
        </w:rPr>
      </w:pPr>
      <w:r>
        <w:rPr>
          <w:shd w:val="clear" w:color="auto" w:fill="FFFFFF"/>
        </w:rPr>
        <w:t>Aizstāt 20.</w:t>
      </w:r>
      <w:r w:rsidR="00043FC1">
        <w:rPr>
          <w:shd w:val="clear" w:color="auto" w:fill="FFFFFF"/>
        </w:rPr>
        <w:t> </w:t>
      </w:r>
      <w:r>
        <w:rPr>
          <w:shd w:val="clear" w:color="auto" w:fill="FFFFFF"/>
        </w:rPr>
        <w:t>punktā pieturzīmes un vārdus “, bērna likumiskā pārstāvja vai audžuģimenes, un personas, kura sniegs aprūpes pakalpojumu” ar vārdiem “pakalpojuma sniedzēja”</w:t>
      </w:r>
      <w:r w:rsidR="00F97F01">
        <w:rPr>
          <w:shd w:val="clear" w:color="auto" w:fill="FFFFFF"/>
        </w:rPr>
        <w:t>.</w:t>
      </w:r>
    </w:p>
    <w:p w14:paraId="538B7517" w14:textId="7DAD8A19" w:rsidR="00F97F01" w:rsidRPr="0017060A" w:rsidRDefault="007D0AC2" w:rsidP="0017060A">
      <w:pPr>
        <w:pStyle w:val="Sarakstarindkopa"/>
        <w:numPr>
          <w:ilvl w:val="0"/>
          <w:numId w:val="1"/>
        </w:numPr>
        <w:tabs>
          <w:tab w:val="left" w:pos="0"/>
        </w:tabs>
        <w:jc w:val="both"/>
        <w:rPr>
          <w:shd w:val="clear" w:color="auto" w:fill="FFFFFF"/>
        </w:rPr>
      </w:pPr>
      <w:r>
        <w:rPr>
          <w:shd w:val="clear" w:color="auto" w:fill="FFFFFF"/>
        </w:rPr>
        <w:t>Svītrot</w:t>
      </w:r>
      <w:r w:rsidR="00F97F01">
        <w:rPr>
          <w:shd w:val="clear" w:color="auto" w:fill="FFFFFF"/>
        </w:rPr>
        <w:t xml:space="preserve"> 22.</w:t>
      </w:r>
      <w:r w:rsidR="00043FC1">
        <w:rPr>
          <w:shd w:val="clear" w:color="auto" w:fill="FFFFFF"/>
        </w:rPr>
        <w:t> </w:t>
      </w:r>
      <w:r w:rsidR="00F97F01">
        <w:rPr>
          <w:shd w:val="clear" w:color="auto" w:fill="FFFFFF"/>
        </w:rPr>
        <w:t>punktu.</w:t>
      </w:r>
    </w:p>
    <w:p w14:paraId="0D7E1180" w14:textId="231048EF" w:rsidR="003B01E2" w:rsidRPr="00F426B3" w:rsidRDefault="003B01E2" w:rsidP="00F426B3">
      <w:pPr>
        <w:spacing w:after="160" w:line="259" w:lineRule="auto"/>
        <w:jc w:val="center"/>
        <w:rPr>
          <w:lang w:eastAsia="en-US"/>
        </w:rPr>
      </w:pPr>
      <w:r>
        <w:rPr>
          <w:b/>
          <w:szCs w:val="20"/>
        </w:rPr>
        <w:lastRenderedPageBreak/>
        <w:t>Alūksnes novada pašvaldības domes saistošo noteikumu projekta “Grozījumi Alūksn</w:t>
      </w:r>
      <w:r w:rsidR="00EC6C37">
        <w:rPr>
          <w:b/>
          <w:szCs w:val="20"/>
        </w:rPr>
        <w:t>es novada pašvaldības domes 2021</w:t>
      </w:r>
      <w:r>
        <w:rPr>
          <w:b/>
          <w:szCs w:val="20"/>
        </w:rPr>
        <w:t>.</w:t>
      </w:r>
      <w:r w:rsidR="002F09F3">
        <w:rPr>
          <w:b/>
          <w:szCs w:val="20"/>
        </w:rPr>
        <w:t> </w:t>
      </w:r>
      <w:r>
        <w:rPr>
          <w:b/>
          <w:szCs w:val="20"/>
        </w:rPr>
        <w:t>gada 2</w:t>
      </w:r>
      <w:r w:rsidR="00EC6C37">
        <w:rPr>
          <w:b/>
          <w:szCs w:val="20"/>
        </w:rPr>
        <w:t>3.</w:t>
      </w:r>
      <w:r w:rsidR="002F09F3">
        <w:rPr>
          <w:b/>
          <w:szCs w:val="20"/>
        </w:rPr>
        <w:t> </w:t>
      </w:r>
      <w:r w:rsidR="00EC6C37">
        <w:rPr>
          <w:b/>
          <w:szCs w:val="20"/>
        </w:rPr>
        <w:t>septembra</w:t>
      </w:r>
      <w:r>
        <w:rPr>
          <w:b/>
          <w:szCs w:val="20"/>
        </w:rPr>
        <w:t xml:space="preserve"> saistošajos </w:t>
      </w:r>
      <w:r w:rsidR="00EC6C37">
        <w:rPr>
          <w:b/>
          <w:szCs w:val="20"/>
        </w:rPr>
        <w:t>noteikumos Nr.</w:t>
      </w:r>
      <w:r w:rsidR="002F09F3">
        <w:rPr>
          <w:b/>
          <w:szCs w:val="20"/>
        </w:rPr>
        <w:t> </w:t>
      </w:r>
      <w:r w:rsidR="00EC6C37">
        <w:rPr>
          <w:b/>
          <w:szCs w:val="20"/>
        </w:rPr>
        <w:t>25/2021</w:t>
      </w:r>
      <w:r>
        <w:rPr>
          <w:b/>
          <w:szCs w:val="20"/>
        </w:rPr>
        <w:t xml:space="preserve"> </w:t>
      </w:r>
      <w:r w:rsidR="00EC6C37">
        <w:rPr>
          <w:b/>
          <w:color w:val="000000"/>
          <w:szCs w:val="20"/>
        </w:rPr>
        <w:t xml:space="preserve">“Par aprūpes pakalpojuma bērniem ar invaliditāti piešķiršanu Alūksnes novadā” </w:t>
      </w:r>
      <w:r>
        <w:rPr>
          <w:b/>
          <w:szCs w:val="20"/>
        </w:rPr>
        <w:t>paskaidrojuma raksts</w:t>
      </w:r>
    </w:p>
    <w:p w14:paraId="38720875" w14:textId="77777777" w:rsidR="003B01E2" w:rsidRDefault="003B01E2" w:rsidP="003B01E2">
      <w:pPr>
        <w:jc w:val="center"/>
        <w:rPr>
          <w:b/>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7229"/>
      </w:tblGrid>
      <w:tr w:rsidR="003B01E2" w14:paraId="7D3994D7" w14:textId="77777777" w:rsidTr="002F09F3">
        <w:tc>
          <w:tcPr>
            <w:tcW w:w="2405" w:type="dxa"/>
            <w:tcBorders>
              <w:top w:val="single" w:sz="4" w:space="0" w:color="auto"/>
              <w:left w:val="single" w:sz="4" w:space="0" w:color="auto"/>
              <w:bottom w:val="single" w:sz="4" w:space="0" w:color="auto"/>
              <w:right w:val="single" w:sz="4" w:space="0" w:color="auto"/>
            </w:tcBorders>
            <w:hideMark/>
          </w:tcPr>
          <w:p w14:paraId="09BB49BF" w14:textId="77777777" w:rsidR="003B01E2" w:rsidRDefault="003B01E2">
            <w:pPr>
              <w:spacing w:line="256" w:lineRule="auto"/>
              <w:jc w:val="center"/>
              <w:rPr>
                <w:b/>
                <w:lang w:eastAsia="en-US"/>
              </w:rPr>
            </w:pPr>
            <w:r>
              <w:rPr>
                <w:b/>
                <w:lang w:eastAsia="en-US"/>
              </w:rPr>
              <w:t>Paskaidrojuma raksta sadaļas</w:t>
            </w:r>
          </w:p>
        </w:tc>
        <w:tc>
          <w:tcPr>
            <w:tcW w:w="7229" w:type="dxa"/>
            <w:tcBorders>
              <w:top w:val="single" w:sz="4" w:space="0" w:color="auto"/>
              <w:left w:val="single" w:sz="4" w:space="0" w:color="auto"/>
              <w:bottom w:val="single" w:sz="4" w:space="0" w:color="auto"/>
              <w:right w:val="single" w:sz="4" w:space="0" w:color="auto"/>
            </w:tcBorders>
            <w:hideMark/>
          </w:tcPr>
          <w:p w14:paraId="7108E4AC" w14:textId="77777777" w:rsidR="003B01E2" w:rsidRDefault="003B01E2">
            <w:pPr>
              <w:spacing w:line="256" w:lineRule="auto"/>
              <w:jc w:val="center"/>
              <w:rPr>
                <w:b/>
                <w:lang w:eastAsia="en-US"/>
              </w:rPr>
            </w:pPr>
            <w:r>
              <w:rPr>
                <w:b/>
                <w:lang w:eastAsia="en-US"/>
              </w:rPr>
              <w:t>Informācija</w:t>
            </w:r>
          </w:p>
        </w:tc>
      </w:tr>
      <w:tr w:rsidR="003B01E2" w14:paraId="242983B3" w14:textId="77777777" w:rsidTr="002F09F3">
        <w:trPr>
          <w:trHeight w:val="1481"/>
        </w:trPr>
        <w:tc>
          <w:tcPr>
            <w:tcW w:w="2405" w:type="dxa"/>
            <w:tcBorders>
              <w:top w:val="single" w:sz="4" w:space="0" w:color="auto"/>
              <w:left w:val="single" w:sz="4" w:space="0" w:color="auto"/>
              <w:bottom w:val="single" w:sz="4" w:space="0" w:color="auto"/>
              <w:right w:val="single" w:sz="4" w:space="0" w:color="auto"/>
            </w:tcBorders>
            <w:hideMark/>
          </w:tcPr>
          <w:p w14:paraId="250FEDC6" w14:textId="77777777" w:rsidR="003B01E2" w:rsidRDefault="003B01E2">
            <w:pPr>
              <w:spacing w:line="256" w:lineRule="auto"/>
              <w:rPr>
                <w:lang w:eastAsia="en-US"/>
              </w:rPr>
            </w:pPr>
            <w:r>
              <w:rPr>
                <w:lang w:eastAsia="en-US"/>
              </w:rPr>
              <w:t xml:space="preserve">1. Projekta mērķis un nepieciešamības pamatojums </w:t>
            </w:r>
          </w:p>
        </w:tc>
        <w:tc>
          <w:tcPr>
            <w:tcW w:w="7229" w:type="dxa"/>
            <w:tcBorders>
              <w:top w:val="single" w:sz="4" w:space="0" w:color="auto"/>
              <w:left w:val="single" w:sz="4" w:space="0" w:color="auto"/>
              <w:bottom w:val="single" w:sz="4" w:space="0" w:color="auto"/>
              <w:right w:val="single" w:sz="4" w:space="0" w:color="auto"/>
            </w:tcBorders>
            <w:hideMark/>
          </w:tcPr>
          <w:p w14:paraId="6F218D88" w14:textId="7452A7E8" w:rsidR="003B01E2" w:rsidRDefault="003B01E2">
            <w:pPr>
              <w:spacing w:line="256" w:lineRule="auto"/>
              <w:jc w:val="both"/>
              <w:rPr>
                <w:lang w:eastAsia="en-US"/>
              </w:rPr>
            </w:pPr>
            <w:r>
              <w:rPr>
                <w:lang w:eastAsia="en-US"/>
              </w:rPr>
              <w:t xml:space="preserve">1.1. Projekta izdošanas mērķis – </w:t>
            </w:r>
            <w:r w:rsidR="002C104A">
              <w:rPr>
                <w:lang w:eastAsia="en-US"/>
              </w:rPr>
              <w:t>Ministru kabinet</w:t>
            </w:r>
            <w:r w:rsidR="00C352E7">
              <w:rPr>
                <w:lang w:eastAsia="en-US"/>
              </w:rPr>
              <w:t>a 2021.</w:t>
            </w:r>
            <w:r w:rsidR="002F09F3">
              <w:rPr>
                <w:lang w:eastAsia="en-US"/>
              </w:rPr>
              <w:t> </w:t>
            </w:r>
            <w:r w:rsidR="00C352E7">
              <w:rPr>
                <w:lang w:eastAsia="en-US"/>
              </w:rPr>
              <w:t>gada 18.</w:t>
            </w:r>
            <w:r w:rsidR="002F09F3">
              <w:rPr>
                <w:lang w:eastAsia="en-US"/>
              </w:rPr>
              <w:t> </w:t>
            </w:r>
            <w:r w:rsidR="00C352E7">
              <w:rPr>
                <w:lang w:eastAsia="en-US"/>
              </w:rPr>
              <w:t>maija noteikumos</w:t>
            </w:r>
            <w:r w:rsidR="002C104A">
              <w:rPr>
                <w:lang w:eastAsia="en-US"/>
              </w:rPr>
              <w:t xml:space="preserve"> Nr.</w:t>
            </w:r>
            <w:r w:rsidR="002F09F3">
              <w:rPr>
                <w:lang w:eastAsia="en-US"/>
              </w:rPr>
              <w:t> </w:t>
            </w:r>
            <w:r w:rsidR="002C104A">
              <w:rPr>
                <w:lang w:eastAsia="en-US"/>
              </w:rPr>
              <w:t>316 “</w:t>
            </w:r>
            <w:r w:rsidR="00C352E7">
              <w:rPr>
                <w:lang w:eastAsia="en-US"/>
              </w:rPr>
              <w:t>Noteikumi par asistenta, pavadoņa un aprūpes pakalpojumu personām ar invaliditāti” izdarīti grozījumus, kuri stājās spēkā 01.01.2024. Ar minētajiem grozījumiem ir izmainīts minēto noteikumu nosaukums un aprūpes pakalpojuma nosaukums, kā arī mainīta aprūpes pakalpojuma sniegšanas kārtība.</w:t>
            </w:r>
          </w:p>
          <w:p w14:paraId="753F9AFB" w14:textId="5085AD85" w:rsidR="003B01E2" w:rsidRDefault="003B01E2">
            <w:pPr>
              <w:spacing w:line="256" w:lineRule="auto"/>
              <w:jc w:val="both"/>
              <w:rPr>
                <w:lang w:eastAsia="en-US"/>
              </w:rPr>
            </w:pPr>
            <w:r>
              <w:rPr>
                <w:lang w:eastAsia="en-US"/>
              </w:rPr>
              <w:t xml:space="preserve">1.2. Problēmas raksturojums, kuras risināšanai nepieciešams projekts </w:t>
            </w:r>
            <w:r w:rsidR="00C352E7">
              <w:rPr>
                <w:lang w:eastAsia="en-US"/>
              </w:rPr>
              <w:t>–</w:t>
            </w:r>
            <w:r>
              <w:rPr>
                <w:lang w:eastAsia="en-US"/>
              </w:rPr>
              <w:t xml:space="preserve"> </w:t>
            </w:r>
            <w:r w:rsidR="00C352E7">
              <w:rPr>
                <w:lang w:eastAsia="en-US"/>
              </w:rPr>
              <w:t>Alūksnes novada pašvaldības domes 2021.</w:t>
            </w:r>
            <w:r w:rsidR="002F09F3">
              <w:rPr>
                <w:lang w:eastAsia="en-US"/>
              </w:rPr>
              <w:t> </w:t>
            </w:r>
            <w:r w:rsidR="00C352E7">
              <w:rPr>
                <w:lang w:eastAsia="en-US"/>
              </w:rPr>
              <w:t>gada 23.</w:t>
            </w:r>
            <w:r w:rsidR="002F09F3">
              <w:rPr>
                <w:lang w:eastAsia="en-US"/>
              </w:rPr>
              <w:t> </w:t>
            </w:r>
            <w:r w:rsidR="00C352E7">
              <w:rPr>
                <w:lang w:eastAsia="en-US"/>
              </w:rPr>
              <w:t>septembra saistošajos noteikumos Nr.</w:t>
            </w:r>
            <w:r w:rsidR="002F09F3">
              <w:rPr>
                <w:lang w:eastAsia="en-US"/>
              </w:rPr>
              <w:t> </w:t>
            </w:r>
            <w:r w:rsidR="00C352E7">
              <w:rPr>
                <w:lang w:eastAsia="en-US"/>
              </w:rPr>
              <w:t>25/2021 “Par aprūpes pakalpojuma bērniem ar invaliditāti piešķiršanu Alūksnes novadā”</w:t>
            </w:r>
            <w:r w:rsidR="00354995">
              <w:rPr>
                <w:lang w:eastAsia="en-US"/>
              </w:rPr>
              <w:t xml:space="preserve"> jāgroza aprūpes pakalpojuma nosa</w:t>
            </w:r>
            <w:r w:rsidR="00A33783">
              <w:rPr>
                <w:lang w:eastAsia="en-US"/>
              </w:rPr>
              <w:t xml:space="preserve">ukums un </w:t>
            </w:r>
            <w:r w:rsidR="00354995">
              <w:rPr>
                <w:lang w:eastAsia="en-US"/>
              </w:rPr>
              <w:t>aprūpes pakalpojuma sniegšanas kārtība, kā arī jāprecizē atsauce uz Ministru kabineta 2021.</w:t>
            </w:r>
            <w:r w:rsidR="002F09F3">
              <w:rPr>
                <w:lang w:eastAsia="en-US"/>
              </w:rPr>
              <w:t> </w:t>
            </w:r>
            <w:r w:rsidR="00354995">
              <w:rPr>
                <w:lang w:eastAsia="en-US"/>
              </w:rPr>
              <w:t>gada 18.</w:t>
            </w:r>
            <w:r w:rsidR="002F09F3">
              <w:rPr>
                <w:lang w:eastAsia="en-US"/>
              </w:rPr>
              <w:t> </w:t>
            </w:r>
            <w:r w:rsidR="00354995">
              <w:rPr>
                <w:lang w:eastAsia="en-US"/>
              </w:rPr>
              <w:t>maija noteikumiem Nr.</w:t>
            </w:r>
            <w:r w:rsidR="002F09F3">
              <w:rPr>
                <w:lang w:eastAsia="en-US"/>
              </w:rPr>
              <w:t> </w:t>
            </w:r>
            <w:r w:rsidR="00354995">
              <w:rPr>
                <w:lang w:eastAsia="en-US"/>
              </w:rPr>
              <w:t>316 “Noteikumi par asistenta, pavadoņa un aprūpes pakalpojumu personām ar invaliditāti”.</w:t>
            </w:r>
          </w:p>
        </w:tc>
      </w:tr>
      <w:tr w:rsidR="003B01E2" w14:paraId="2292A3BA" w14:textId="77777777" w:rsidTr="002F09F3">
        <w:trPr>
          <w:trHeight w:val="416"/>
        </w:trPr>
        <w:tc>
          <w:tcPr>
            <w:tcW w:w="2405" w:type="dxa"/>
            <w:tcBorders>
              <w:top w:val="single" w:sz="4" w:space="0" w:color="auto"/>
              <w:left w:val="single" w:sz="4" w:space="0" w:color="auto"/>
              <w:bottom w:val="single" w:sz="4" w:space="0" w:color="auto"/>
              <w:right w:val="single" w:sz="4" w:space="0" w:color="auto"/>
            </w:tcBorders>
            <w:hideMark/>
          </w:tcPr>
          <w:p w14:paraId="67AE2EE2" w14:textId="77777777" w:rsidR="003B01E2" w:rsidRDefault="003B01E2">
            <w:pPr>
              <w:spacing w:line="256" w:lineRule="auto"/>
              <w:rPr>
                <w:lang w:eastAsia="en-US"/>
              </w:rPr>
            </w:pPr>
            <w:r>
              <w:rPr>
                <w:lang w:eastAsia="en-US"/>
              </w:rPr>
              <w:t>2. Projekta fiskālā ietekme uz pašvaldības budžetu</w:t>
            </w:r>
          </w:p>
        </w:tc>
        <w:tc>
          <w:tcPr>
            <w:tcW w:w="7229" w:type="dxa"/>
            <w:tcBorders>
              <w:top w:val="single" w:sz="4" w:space="0" w:color="auto"/>
              <w:left w:val="single" w:sz="4" w:space="0" w:color="auto"/>
              <w:bottom w:val="single" w:sz="4" w:space="0" w:color="auto"/>
              <w:right w:val="single" w:sz="4" w:space="0" w:color="auto"/>
            </w:tcBorders>
            <w:hideMark/>
          </w:tcPr>
          <w:p w14:paraId="20499189" w14:textId="582A5167" w:rsidR="00EC6C37" w:rsidRDefault="00D82AE7" w:rsidP="00EC6C37">
            <w:pPr>
              <w:tabs>
                <w:tab w:val="left" w:pos="472"/>
              </w:tabs>
              <w:spacing w:line="256" w:lineRule="auto"/>
              <w:jc w:val="both"/>
              <w:rPr>
                <w:lang w:eastAsia="en-US"/>
              </w:rPr>
            </w:pPr>
            <w:r>
              <w:rPr>
                <w:lang w:eastAsia="en-US"/>
              </w:rPr>
              <w:t>Saskaņā ar Ministru kabineta 2021.</w:t>
            </w:r>
            <w:r w:rsidR="002F09F3">
              <w:rPr>
                <w:lang w:eastAsia="en-US"/>
              </w:rPr>
              <w:t> </w:t>
            </w:r>
            <w:r>
              <w:rPr>
                <w:lang w:eastAsia="en-US"/>
              </w:rPr>
              <w:t>gada 18.</w:t>
            </w:r>
            <w:r w:rsidR="002F09F3">
              <w:rPr>
                <w:lang w:eastAsia="en-US"/>
              </w:rPr>
              <w:t> </w:t>
            </w:r>
            <w:r>
              <w:rPr>
                <w:lang w:eastAsia="en-US"/>
              </w:rPr>
              <w:t>maija noteikumiem Nr.</w:t>
            </w:r>
            <w:r w:rsidR="002F09F3">
              <w:rPr>
                <w:lang w:eastAsia="en-US"/>
              </w:rPr>
              <w:t> </w:t>
            </w:r>
            <w:r>
              <w:rPr>
                <w:lang w:eastAsia="en-US"/>
              </w:rPr>
              <w:t>316 “Noteikumi par asistenta, pavadoņa un aprūpes mājās pakalpojumu personām ar invaliditāti” vienas stundas izmaksas par aprūpes pakalpojumu nevar būt mazāka par 5,24</w:t>
            </w:r>
            <w:r w:rsidR="003F1B44">
              <w:rPr>
                <w:lang w:eastAsia="en-US"/>
              </w:rPr>
              <w:t> </w:t>
            </w:r>
            <w:r w:rsidRPr="002F09F3">
              <w:rPr>
                <w:i/>
                <w:iCs/>
                <w:lang w:eastAsia="en-US"/>
              </w:rPr>
              <w:t>euro</w:t>
            </w:r>
            <w:r>
              <w:rPr>
                <w:lang w:eastAsia="en-US"/>
              </w:rPr>
              <w:t xml:space="preserve">. </w:t>
            </w:r>
            <w:r w:rsidR="00A25BD0">
              <w:rPr>
                <w:lang w:eastAsia="en-US"/>
              </w:rPr>
              <w:t>Alūksnes novada Sociālo lietu pārvalde nav reģistrējusi sociālo pakalpojumu sniedzēju reģistrā aprūpes pakalpojumu, līdz ar to, aprūpes pakalpojumu būs jāpērk no komersanta vai citas pašvaldības. Alūksnes novadam tuvākā aprūpes pakalpojuma sniedzēja, kurš reģistrēts sociālo pakalpojumu sniedzēju reģistrā, cena par vienu aprūpes pakalpojuma stundu ir 9,40</w:t>
            </w:r>
            <w:r w:rsidR="002F09F3">
              <w:rPr>
                <w:lang w:eastAsia="en-US"/>
              </w:rPr>
              <w:t> </w:t>
            </w:r>
            <w:r w:rsidR="00A25BD0" w:rsidRPr="002F09F3">
              <w:rPr>
                <w:i/>
                <w:iCs/>
                <w:lang w:eastAsia="en-US"/>
              </w:rPr>
              <w:t>euro</w:t>
            </w:r>
            <w:r w:rsidR="00A25BD0">
              <w:rPr>
                <w:lang w:eastAsia="en-US"/>
              </w:rPr>
              <w:t>. Alūksnes novada Sociālo lietu pārvalde paredz</w:t>
            </w:r>
            <w:r w:rsidR="001C74D1">
              <w:rPr>
                <w:lang w:eastAsia="en-US"/>
              </w:rPr>
              <w:t>,</w:t>
            </w:r>
            <w:r w:rsidR="00A25BD0">
              <w:rPr>
                <w:lang w:eastAsia="en-US"/>
              </w:rPr>
              <w:t xml:space="preserve"> ka 12 mēnešu periodā aprūpes pakalpojumu varētu pieprasīt līdz 6 personām. </w:t>
            </w:r>
          </w:p>
          <w:p w14:paraId="4160EACB" w14:textId="335EA700" w:rsidR="00A25BD0" w:rsidRDefault="00A25BD0" w:rsidP="00EC6C37">
            <w:pPr>
              <w:tabs>
                <w:tab w:val="left" w:pos="472"/>
              </w:tabs>
              <w:spacing w:line="256" w:lineRule="auto"/>
              <w:jc w:val="both"/>
              <w:rPr>
                <w:b/>
                <w:lang w:eastAsia="en-US"/>
              </w:rPr>
            </w:pPr>
            <w:r>
              <w:rPr>
                <w:lang w:eastAsia="en-US"/>
              </w:rPr>
              <w:t>9,40</w:t>
            </w:r>
            <w:r w:rsidR="002F09F3">
              <w:rPr>
                <w:lang w:eastAsia="en-US"/>
              </w:rPr>
              <w:t> </w:t>
            </w:r>
            <w:r w:rsidR="002F09F3" w:rsidRPr="002F09F3">
              <w:rPr>
                <w:i/>
                <w:iCs/>
                <w:lang w:eastAsia="en-US"/>
              </w:rPr>
              <w:t>e</w:t>
            </w:r>
            <w:r w:rsidRPr="002F09F3">
              <w:rPr>
                <w:i/>
                <w:iCs/>
                <w:lang w:eastAsia="en-US"/>
              </w:rPr>
              <w:t>uro</w:t>
            </w:r>
            <w:r>
              <w:rPr>
                <w:lang w:eastAsia="en-US"/>
              </w:rPr>
              <w:t xml:space="preserve"> (aprūpes pakalpojuma sniedzēja cena par vienu stundu) ×</w:t>
            </w:r>
            <w:r w:rsidR="00C35C0D">
              <w:rPr>
                <w:lang w:eastAsia="en-US"/>
              </w:rPr>
              <w:t xml:space="preserve"> 6 klienti gadā × 80 (maksimālais aprūpes pakalpojuma stundu skaits mēnes</w:t>
            </w:r>
            <w:r w:rsidR="003F1B44">
              <w:rPr>
                <w:lang w:eastAsia="en-US"/>
              </w:rPr>
              <w:t>ī</w:t>
            </w:r>
            <w:r w:rsidR="00C35C0D">
              <w:rPr>
                <w:lang w:eastAsia="en-US"/>
              </w:rPr>
              <w:t xml:space="preserve">) ×12 (mēneši) = </w:t>
            </w:r>
            <w:r w:rsidR="00C35C0D" w:rsidRPr="00C35C0D">
              <w:rPr>
                <w:b/>
                <w:lang w:eastAsia="en-US"/>
              </w:rPr>
              <w:t xml:space="preserve">54 144,00 </w:t>
            </w:r>
            <w:r w:rsidR="00C35C0D" w:rsidRPr="002D301A">
              <w:rPr>
                <w:b/>
                <w:i/>
                <w:iCs/>
                <w:lang w:eastAsia="en-US"/>
              </w:rPr>
              <w:t>euro</w:t>
            </w:r>
            <w:r w:rsidR="00C35C0D">
              <w:rPr>
                <w:b/>
                <w:lang w:eastAsia="en-US"/>
              </w:rPr>
              <w:t xml:space="preserve"> gadā.</w:t>
            </w:r>
          </w:p>
          <w:p w14:paraId="3E1C4629" w14:textId="1973ADD2" w:rsidR="00C35C0D" w:rsidRDefault="00C35C0D" w:rsidP="00EC6C37">
            <w:pPr>
              <w:tabs>
                <w:tab w:val="left" w:pos="472"/>
              </w:tabs>
              <w:spacing w:line="256" w:lineRule="auto"/>
              <w:jc w:val="both"/>
              <w:rPr>
                <w:lang w:eastAsia="en-US"/>
              </w:rPr>
            </w:pPr>
            <w:r>
              <w:rPr>
                <w:b/>
                <w:lang w:eastAsia="en-US"/>
              </w:rPr>
              <w:t>Aprūpes pakalpojuma izmaksas palielinās par aptuveni</w:t>
            </w:r>
            <w:r w:rsidR="00E72E12">
              <w:rPr>
                <w:b/>
                <w:lang w:eastAsia="en-US"/>
              </w:rPr>
              <w:t xml:space="preserve"> 24 000,00</w:t>
            </w:r>
            <w:r w:rsidR="002F09F3">
              <w:rPr>
                <w:b/>
                <w:lang w:eastAsia="en-US"/>
              </w:rPr>
              <w:t> </w:t>
            </w:r>
            <w:r w:rsidR="00E72E12" w:rsidRPr="002F09F3">
              <w:rPr>
                <w:b/>
                <w:i/>
                <w:iCs/>
                <w:lang w:eastAsia="en-US"/>
              </w:rPr>
              <w:t>euro</w:t>
            </w:r>
            <w:r w:rsidR="00E72E12">
              <w:rPr>
                <w:b/>
                <w:lang w:eastAsia="en-US"/>
              </w:rPr>
              <w:t xml:space="preserve"> gadā.</w:t>
            </w:r>
            <w:r>
              <w:rPr>
                <w:b/>
                <w:lang w:eastAsia="en-US"/>
              </w:rPr>
              <w:t xml:space="preserve"> </w:t>
            </w:r>
          </w:p>
          <w:p w14:paraId="5DBC799F" w14:textId="77777777" w:rsidR="003B01E2" w:rsidRDefault="003B01E2">
            <w:pPr>
              <w:tabs>
                <w:tab w:val="left" w:pos="472"/>
              </w:tabs>
              <w:spacing w:line="256" w:lineRule="auto"/>
              <w:jc w:val="both"/>
              <w:rPr>
                <w:lang w:eastAsia="en-US"/>
              </w:rPr>
            </w:pPr>
          </w:p>
        </w:tc>
      </w:tr>
      <w:tr w:rsidR="003B01E2" w14:paraId="4EC7F82C" w14:textId="77777777" w:rsidTr="002F09F3">
        <w:tc>
          <w:tcPr>
            <w:tcW w:w="2405" w:type="dxa"/>
            <w:tcBorders>
              <w:top w:val="single" w:sz="4" w:space="0" w:color="auto"/>
              <w:left w:val="single" w:sz="4" w:space="0" w:color="auto"/>
              <w:bottom w:val="single" w:sz="4" w:space="0" w:color="auto"/>
              <w:right w:val="single" w:sz="4" w:space="0" w:color="auto"/>
            </w:tcBorders>
            <w:hideMark/>
          </w:tcPr>
          <w:p w14:paraId="6E9FDDAD" w14:textId="77777777" w:rsidR="003B01E2" w:rsidRDefault="003B01E2">
            <w:pPr>
              <w:spacing w:line="256" w:lineRule="auto"/>
              <w:rPr>
                <w:lang w:eastAsia="en-US"/>
              </w:rPr>
            </w:pPr>
            <w:r>
              <w:rPr>
                <w:lang w:eastAsia="en-US"/>
              </w:rPr>
              <w:t>3.  Projekta sociālā ietekme, ietekme uz vidi, iedzīvotāju veselību, uzņēmējdarbības vidi pašvaldības teritorijā, ietekme uz konkurenci</w:t>
            </w:r>
          </w:p>
        </w:tc>
        <w:tc>
          <w:tcPr>
            <w:tcW w:w="7229" w:type="dxa"/>
            <w:tcBorders>
              <w:top w:val="single" w:sz="4" w:space="0" w:color="auto"/>
              <w:left w:val="single" w:sz="4" w:space="0" w:color="auto"/>
              <w:bottom w:val="single" w:sz="4" w:space="0" w:color="auto"/>
              <w:right w:val="single" w:sz="4" w:space="0" w:color="auto"/>
            </w:tcBorders>
            <w:hideMark/>
          </w:tcPr>
          <w:p w14:paraId="06081E27" w14:textId="216E9723" w:rsidR="003B01E2" w:rsidRDefault="003B01E2">
            <w:pPr>
              <w:spacing w:line="256" w:lineRule="auto"/>
              <w:jc w:val="both"/>
              <w:rPr>
                <w:lang w:eastAsia="en-US"/>
              </w:rPr>
            </w:pPr>
            <w:r>
              <w:rPr>
                <w:lang w:eastAsia="en-US"/>
              </w:rPr>
              <w:t xml:space="preserve">3.1. </w:t>
            </w:r>
            <w:r w:rsidR="003F1B44">
              <w:rPr>
                <w:lang w:eastAsia="en-US"/>
              </w:rPr>
              <w:t>S</w:t>
            </w:r>
            <w:r>
              <w:rPr>
                <w:lang w:eastAsia="en-US"/>
              </w:rPr>
              <w:t xml:space="preserve">ociālā ietekme – </w:t>
            </w:r>
            <w:r w:rsidR="0049579A">
              <w:rPr>
                <w:lang w:eastAsia="en-US"/>
              </w:rPr>
              <w:t>aprūpes pakalpojuma pieejamība labvēlīgi ietekmēs ģimenes labsajūtu un labklājību. Vecākiem, kuri audzina bērnu ar invaliditāti, iespēja strādāt vai mācīties, palīdz gan psiholoģiski, gan m</w:t>
            </w:r>
            <w:r w:rsidR="002F3035">
              <w:rPr>
                <w:lang w:eastAsia="en-US"/>
              </w:rPr>
              <w:t>ateriāli uzlabot ģimenes labklājību.</w:t>
            </w:r>
          </w:p>
          <w:p w14:paraId="00796BA7" w14:textId="2667E0C1" w:rsidR="003B01E2" w:rsidRDefault="003B01E2">
            <w:pPr>
              <w:spacing w:line="256" w:lineRule="auto"/>
              <w:jc w:val="both"/>
              <w:rPr>
                <w:lang w:eastAsia="en-US"/>
              </w:rPr>
            </w:pPr>
            <w:r>
              <w:rPr>
                <w:lang w:eastAsia="en-US"/>
              </w:rPr>
              <w:t xml:space="preserve">3.2. </w:t>
            </w:r>
            <w:r w:rsidR="003F1B44">
              <w:rPr>
                <w:lang w:eastAsia="en-US"/>
              </w:rPr>
              <w:t>I</w:t>
            </w:r>
            <w:r>
              <w:rPr>
                <w:lang w:eastAsia="en-US"/>
              </w:rPr>
              <w:t xml:space="preserve">etekme uz vidi – </w:t>
            </w:r>
            <w:r w:rsidR="0049579A">
              <w:rPr>
                <w:lang w:eastAsia="en-US"/>
              </w:rPr>
              <w:t>projekts šo jomu neskar.</w:t>
            </w:r>
          </w:p>
          <w:p w14:paraId="4D23A2F5" w14:textId="7A261132" w:rsidR="003B01E2" w:rsidRDefault="003B01E2">
            <w:pPr>
              <w:spacing w:line="256" w:lineRule="auto"/>
              <w:jc w:val="both"/>
              <w:rPr>
                <w:lang w:eastAsia="en-US"/>
              </w:rPr>
            </w:pPr>
            <w:r>
              <w:rPr>
                <w:lang w:eastAsia="en-US"/>
              </w:rPr>
              <w:t xml:space="preserve">3.3. </w:t>
            </w:r>
            <w:r w:rsidR="003F1B44">
              <w:rPr>
                <w:lang w:eastAsia="en-US"/>
              </w:rPr>
              <w:t>I</w:t>
            </w:r>
            <w:r>
              <w:rPr>
                <w:lang w:eastAsia="en-US"/>
              </w:rPr>
              <w:t xml:space="preserve">etekme uz iedzīvotāju veselību – </w:t>
            </w:r>
            <w:r w:rsidR="00266FDD">
              <w:rPr>
                <w:lang w:eastAsia="en-US"/>
              </w:rPr>
              <w:t xml:space="preserve">ja </w:t>
            </w:r>
            <w:r w:rsidR="002F3035">
              <w:rPr>
                <w:lang w:eastAsia="en-US"/>
              </w:rPr>
              <w:t xml:space="preserve">abi vecāki var strādāt pilnas slodzes darbu, tādējādi palielinot ģimenes ienākumus, tas palielinās arī vecāku iespējas pievērsties savam veselības stāvoklim, apmeklēt </w:t>
            </w:r>
            <w:r w:rsidR="00266FDD">
              <w:rPr>
                <w:lang w:eastAsia="en-US"/>
              </w:rPr>
              <w:t xml:space="preserve">ārstu un iegādāties gan sev, gan bērnam nepieciešamos medikamentus. Tādējādi uzlabojot ģimenes veselību un </w:t>
            </w:r>
            <w:r w:rsidR="00CB0883">
              <w:rPr>
                <w:lang w:eastAsia="en-US"/>
              </w:rPr>
              <w:t xml:space="preserve">samazinot depresīva stāvokļa </w:t>
            </w:r>
            <w:proofErr w:type="spellStart"/>
            <w:r w:rsidR="00CB0883">
              <w:rPr>
                <w:lang w:eastAsia="en-US"/>
              </w:rPr>
              <w:t>iestāsanās</w:t>
            </w:r>
            <w:proofErr w:type="spellEnd"/>
            <w:r w:rsidR="00266FDD">
              <w:rPr>
                <w:lang w:eastAsia="en-US"/>
              </w:rPr>
              <w:t xml:space="preserve"> iespējamību vecākiem.</w:t>
            </w:r>
          </w:p>
          <w:p w14:paraId="6B2F812C" w14:textId="2AA8E9D1" w:rsidR="003B01E2" w:rsidRDefault="00E05C16">
            <w:pPr>
              <w:spacing w:line="256" w:lineRule="auto"/>
              <w:jc w:val="both"/>
              <w:rPr>
                <w:lang w:eastAsia="en-US"/>
              </w:rPr>
            </w:pPr>
            <w:r>
              <w:rPr>
                <w:lang w:eastAsia="en-US"/>
              </w:rPr>
              <w:t xml:space="preserve">3.4. </w:t>
            </w:r>
            <w:r w:rsidR="003F1B44">
              <w:rPr>
                <w:lang w:eastAsia="en-US"/>
              </w:rPr>
              <w:t>I</w:t>
            </w:r>
            <w:r>
              <w:rPr>
                <w:lang w:eastAsia="en-US"/>
              </w:rPr>
              <w:t>etekme uz uzņēmējdarbību</w:t>
            </w:r>
            <w:r w:rsidR="003B01E2">
              <w:rPr>
                <w:lang w:eastAsia="en-US"/>
              </w:rPr>
              <w:t xml:space="preserve"> – </w:t>
            </w:r>
            <w:r w:rsidR="005C34F3">
              <w:rPr>
                <w:lang w:eastAsia="en-US"/>
              </w:rPr>
              <w:t>projekts šo jomu neskar.</w:t>
            </w:r>
          </w:p>
          <w:p w14:paraId="187B5711" w14:textId="2D1EB112" w:rsidR="003B01E2" w:rsidRDefault="003B01E2" w:rsidP="005C34F3">
            <w:pPr>
              <w:spacing w:line="256" w:lineRule="auto"/>
              <w:jc w:val="both"/>
              <w:rPr>
                <w:lang w:eastAsia="en-US"/>
              </w:rPr>
            </w:pPr>
            <w:r>
              <w:rPr>
                <w:lang w:eastAsia="en-US"/>
              </w:rPr>
              <w:lastRenderedPageBreak/>
              <w:t xml:space="preserve">3.5. </w:t>
            </w:r>
            <w:r w:rsidR="003F1B44">
              <w:rPr>
                <w:lang w:eastAsia="en-US"/>
              </w:rPr>
              <w:t>I</w:t>
            </w:r>
            <w:r>
              <w:rPr>
                <w:lang w:eastAsia="en-US"/>
              </w:rPr>
              <w:t xml:space="preserve">etekme uz konkurenci – </w:t>
            </w:r>
            <w:r w:rsidR="005C34F3">
              <w:rPr>
                <w:lang w:eastAsia="en-US"/>
              </w:rPr>
              <w:t>ņemot vērā, ka Alūksnes novada Sociālo lietu pārvalde pati nesniedz aprūpes mājā pakalpojumu, būs nepieciešams veikt tirgus izpēti</w:t>
            </w:r>
            <w:r w:rsidR="001C74D1">
              <w:rPr>
                <w:lang w:eastAsia="en-US"/>
              </w:rPr>
              <w:t>,</w:t>
            </w:r>
            <w:r w:rsidR="005C34F3">
              <w:rPr>
                <w:lang w:eastAsia="en-US"/>
              </w:rPr>
              <w:t xml:space="preserve"> izsludinot cenu aptauju par aprūpes pakalpojuma pirkšanu. Aprūpes pakalpojuma pirkšana no komersanta, uzņēmēja, biedrības labvēlīgi ietekmēs konkurenci.</w:t>
            </w:r>
          </w:p>
        </w:tc>
      </w:tr>
      <w:tr w:rsidR="003B01E2" w14:paraId="02D8FEC0" w14:textId="77777777" w:rsidTr="002F09F3">
        <w:tc>
          <w:tcPr>
            <w:tcW w:w="2405" w:type="dxa"/>
            <w:tcBorders>
              <w:top w:val="single" w:sz="4" w:space="0" w:color="auto"/>
              <w:left w:val="single" w:sz="4" w:space="0" w:color="auto"/>
              <w:bottom w:val="single" w:sz="4" w:space="0" w:color="auto"/>
              <w:right w:val="single" w:sz="4" w:space="0" w:color="auto"/>
            </w:tcBorders>
            <w:hideMark/>
          </w:tcPr>
          <w:p w14:paraId="68889762" w14:textId="77777777" w:rsidR="003B01E2" w:rsidRDefault="003B01E2">
            <w:pPr>
              <w:spacing w:line="256" w:lineRule="auto"/>
              <w:rPr>
                <w:lang w:eastAsia="en-US"/>
              </w:rPr>
            </w:pPr>
            <w:r>
              <w:rPr>
                <w:lang w:eastAsia="en-US"/>
              </w:rPr>
              <w:t>4. Projekta ietekme uz administratīvajām procedūrām</w:t>
            </w:r>
          </w:p>
        </w:tc>
        <w:tc>
          <w:tcPr>
            <w:tcW w:w="7229" w:type="dxa"/>
            <w:tcBorders>
              <w:top w:val="single" w:sz="4" w:space="0" w:color="auto"/>
              <w:left w:val="single" w:sz="4" w:space="0" w:color="auto"/>
              <w:bottom w:val="single" w:sz="4" w:space="0" w:color="auto"/>
              <w:right w:val="single" w:sz="4" w:space="0" w:color="auto"/>
            </w:tcBorders>
            <w:hideMark/>
          </w:tcPr>
          <w:p w14:paraId="5B247DEA" w14:textId="7C9F817E" w:rsidR="003B01E2" w:rsidRDefault="003B01E2">
            <w:pPr>
              <w:keepNext/>
              <w:keepLines/>
              <w:shd w:val="clear" w:color="auto" w:fill="FFFFFF"/>
              <w:spacing w:line="256" w:lineRule="auto"/>
              <w:jc w:val="both"/>
              <w:textAlignment w:val="baseline"/>
              <w:outlineLvl w:val="0"/>
              <w:rPr>
                <w:lang w:eastAsia="en-US"/>
              </w:rPr>
            </w:pPr>
            <w:r>
              <w:rPr>
                <w:lang w:eastAsia="en-US"/>
              </w:rPr>
              <w:t xml:space="preserve">4.1. Visas personas, kuras skar saistošo noteikumu piemērošana, Iesnieguma likuma 3. panta trešajā daļā noteiktajos veidos, var vērsties Alūksnes novada Sociālo lietu pārvaldē, Uzvaras ielā 1, Alūksnē, Alūksnes novadā, elektroniskā pasta adrese </w:t>
            </w:r>
            <w:hyperlink r:id="rId5" w:history="1">
              <w:r>
                <w:rPr>
                  <w:rStyle w:val="Hipersaite"/>
                  <w:lang w:eastAsia="en-US"/>
                </w:rPr>
                <w:t>slp@aluksne.lv</w:t>
              </w:r>
            </w:hyperlink>
            <w:r>
              <w:rPr>
                <w:lang w:eastAsia="en-US"/>
              </w:rPr>
              <w:t xml:space="preserve"> vai </w:t>
            </w:r>
            <w:r>
              <w:rPr>
                <w:bCs/>
                <w:bdr w:val="none" w:sz="0" w:space="0" w:color="auto" w:frame="1"/>
                <w:lang w:eastAsia="en-US"/>
              </w:rPr>
              <w:t>Alūksnes novada valsts un pašvaldības vienota</w:t>
            </w:r>
            <w:r>
              <w:rPr>
                <w:bCs/>
                <w:iCs/>
                <w:bdr w:val="none" w:sz="0" w:space="0" w:color="auto" w:frame="1"/>
                <w:lang w:eastAsia="en-US"/>
              </w:rPr>
              <w:t>j</w:t>
            </w:r>
            <w:r w:rsidR="003F1B44">
              <w:rPr>
                <w:bCs/>
                <w:iCs/>
                <w:bdr w:val="none" w:sz="0" w:space="0" w:color="auto" w:frame="1"/>
                <w:lang w:eastAsia="en-US"/>
              </w:rPr>
              <w:t>os</w:t>
            </w:r>
            <w:r>
              <w:rPr>
                <w:bCs/>
                <w:bdr w:val="none" w:sz="0" w:space="0" w:color="auto" w:frame="1"/>
                <w:lang w:eastAsia="en-US"/>
              </w:rPr>
              <w:t xml:space="preserve"> klientu apkalpošanas centr</w:t>
            </w:r>
            <w:r w:rsidR="003F1B44">
              <w:rPr>
                <w:bCs/>
                <w:iCs/>
                <w:bdr w:val="none" w:sz="0" w:space="0" w:color="auto" w:frame="1"/>
                <w:lang w:eastAsia="en-US"/>
              </w:rPr>
              <w:t>os.</w:t>
            </w:r>
            <w:r>
              <w:rPr>
                <w:lang w:eastAsia="en-US"/>
              </w:rPr>
              <w:t xml:space="preserve"> </w:t>
            </w:r>
          </w:p>
          <w:p w14:paraId="21FF68C1" w14:textId="3BC01FB4" w:rsidR="003B01E2" w:rsidRDefault="003B01E2">
            <w:pPr>
              <w:spacing w:line="256" w:lineRule="auto"/>
              <w:jc w:val="both"/>
              <w:rPr>
                <w:lang w:eastAsia="en-US"/>
              </w:rPr>
            </w:pPr>
            <w:r>
              <w:rPr>
                <w:lang w:eastAsia="en-US"/>
              </w:rPr>
              <w:t xml:space="preserve">4.2. Pārvaldes lēmumus var apstrīdēt Alūksnes novada pašvaldības domē viena mēneša laikā no tā spēkā stāšanās dienas, savukārt Alūksnes novada pašvaldības domes lēmumu var pārsūdzēt Administratīvajā rajona tiesā mēneša laikā no tā spēkā stāšanās. Saistošie noteikumi tiks publicēti oficiālajā izdevumā “Latvijas Vēstnesis” un ievietoti Alūksnes novada pašvaldības oficiālajā tīmekļvietnē </w:t>
            </w:r>
            <w:hyperlink r:id="rId6" w:history="1">
              <w:r>
                <w:rPr>
                  <w:rStyle w:val="Hipersaite"/>
                  <w:color w:val="auto"/>
                  <w:lang w:eastAsia="en-US"/>
                </w:rPr>
                <w:t>www.aluksne.lv</w:t>
              </w:r>
            </w:hyperlink>
            <w:r>
              <w:rPr>
                <w:lang w:eastAsia="en-US"/>
              </w:rPr>
              <w:t>.</w:t>
            </w:r>
          </w:p>
          <w:p w14:paraId="5E62796C" w14:textId="77777777" w:rsidR="003B01E2" w:rsidRDefault="003B01E2">
            <w:pPr>
              <w:spacing w:line="256" w:lineRule="auto"/>
              <w:jc w:val="both"/>
              <w:rPr>
                <w:lang w:eastAsia="en-US"/>
              </w:rPr>
            </w:pPr>
            <w:r>
              <w:rPr>
                <w:lang w:eastAsia="en-US"/>
              </w:rPr>
              <w:t xml:space="preserve">4.3. Paredzētās administratīvo procedūru izmaksas – nav administratīvo procedūru izmaksu. </w:t>
            </w:r>
          </w:p>
        </w:tc>
      </w:tr>
      <w:tr w:rsidR="003B01E2" w14:paraId="14AF6BD5" w14:textId="77777777" w:rsidTr="002F09F3">
        <w:tc>
          <w:tcPr>
            <w:tcW w:w="2405" w:type="dxa"/>
            <w:tcBorders>
              <w:top w:val="single" w:sz="4" w:space="0" w:color="auto"/>
              <w:left w:val="single" w:sz="4" w:space="0" w:color="auto"/>
              <w:bottom w:val="single" w:sz="4" w:space="0" w:color="auto"/>
              <w:right w:val="single" w:sz="4" w:space="0" w:color="auto"/>
            </w:tcBorders>
            <w:hideMark/>
          </w:tcPr>
          <w:p w14:paraId="59B1CF69" w14:textId="77777777" w:rsidR="003B01E2" w:rsidRPr="003B3337" w:rsidRDefault="003B01E2">
            <w:pPr>
              <w:spacing w:line="256" w:lineRule="auto"/>
              <w:rPr>
                <w:lang w:eastAsia="en-US"/>
              </w:rPr>
            </w:pPr>
            <w:r w:rsidRPr="003B3337">
              <w:rPr>
                <w:lang w:eastAsia="en-US"/>
              </w:rPr>
              <w:t>5. Projekta ietekme uz pašvaldības funkcijām un cilvēkresursiem</w:t>
            </w:r>
          </w:p>
        </w:tc>
        <w:tc>
          <w:tcPr>
            <w:tcW w:w="7229" w:type="dxa"/>
            <w:tcBorders>
              <w:top w:val="single" w:sz="4" w:space="0" w:color="auto"/>
              <w:left w:val="single" w:sz="4" w:space="0" w:color="auto"/>
              <w:bottom w:val="single" w:sz="4" w:space="0" w:color="auto"/>
              <w:right w:val="single" w:sz="4" w:space="0" w:color="auto"/>
            </w:tcBorders>
            <w:hideMark/>
          </w:tcPr>
          <w:p w14:paraId="156EC9D0" w14:textId="6D294CAA" w:rsidR="003B01E2" w:rsidRPr="003B3337" w:rsidRDefault="003B01E2">
            <w:pPr>
              <w:spacing w:line="256" w:lineRule="auto"/>
              <w:jc w:val="both"/>
              <w:rPr>
                <w:lang w:eastAsia="en-US"/>
              </w:rPr>
            </w:pPr>
            <w:r w:rsidRPr="003B3337">
              <w:rPr>
                <w:lang w:eastAsia="en-US"/>
              </w:rPr>
              <w:t>5.1. Saskaņā ar Sociālo pakalpojumu un sociālās palīdzības likuma 9.</w:t>
            </w:r>
            <w:r w:rsidR="002F09F3">
              <w:rPr>
                <w:lang w:eastAsia="en-US"/>
              </w:rPr>
              <w:t> </w:t>
            </w:r>
            <w:r w:rsidRPr="003B3337">
              <w:rPr>
                <w:lang w:eastAsia="en-US"/>
              </w:rPr>
              <w:t>panta pirmo daļu pašvaldībai,</w:t>
            </w:r>
            <w:r w:rsidRPr="003B3337">
              <w:rPr>
                <w:shd w:val="clear" w:color="auto" w:fill="FFFFFF"/>
                <w:lang w:eastAsia="en-US"/>
              </w:rPr>
              <w:t xml:space="preserve"> kuras teritorijā ir deklarētā personas dzīvesvieta, ir pienākums nodrošināt personai iespēju saņemt tās vajadzībām atbilstošus sociālos pakalpojumus un sociālo palīdzību.</w:t>
            </w:r>
          </w:p>
          <w:p w14:paraId="5640F2CC" w14:textId="77777777" w:rsidR="003B01E2" w:rsidRPr="003B3337" w:rsidRDefault="003B01E2">
            <w:pPr>
              <w:spacing w:line="256" w:lineRule="auto"/>
              <w:jc w:val="both"/>
              <w:rPr>
                <w:lang w:eastAsia="en-US"/>
              </w:rPr>
            </w:pPr>
            <w:r w:rsidRPr="003B3337">
              <w:rPr>
                <w:lang w:eastAsia="en-US"/>
              </w:rPr>
              <w:t>5.2. Projekta realizācijai papildus cilvēkresursi nav nepieciešami.</w:t>
            </w:r>
          </w:p>
        </w:tc>
      </w:tr>
      <w:tr w:rsidR="003B01E2" w14:paraId="37143C8E" w14:textId="77777777" w:rsidTr="002F09F3">
        <w:trPr>
          <w:trHeight w:val="976"/>
        </w:trPr>
        <w:tc>
          <w:tcPr>
            <w:tcW w:w="2405" w:type="dxa"/>
            <w:tcBorders>
              <w:top w:val="single" w:sz="4" w:space="0" w:color="auto"/>
              <w:left w:val="single" w:sz="4" w:space="0" w:color="auto"/>
              <w:bottom w:val="single" w:sz="4" w:space="0" w:color="auto"/>
              <w:right w:val="single" w:sz="4" w:space="0" w:color="auto"/>
            </w:tcBorders>
            <w:hideMark/>
          </w:tcPr>
          <w:p w14:paraId="28C87730" w14:textId="77777777" w:rsidR="003B01E2" w:rsidRDefault="003B01E2">
            <w:pPr>
              <w:spacing w:line="276" w:lineRule="auto"/>
              <w:rPr>
                <w:lang w:eastAsia="en-US"/>
              </w:rPr>
            </w:pPr>
            <w:r>
              <w:rPr>
                <w:lang w:eastAsia="en-US"/>
              </w:rPr>
              <w:t>6. Informācija par projekta izpildes nodrošinājumu</w:t>
            </w:r>
          </w:p>
        </w:tc>
        <w:tc>
          <w:tcPr>
            <w:tcW w:w="7229" w:type="dxa"/>
            <w:tcBorders>
              <w:top w:val="single" w:sz="4" w:space="0" w:color="auto"/>
              <w:left w:val="single" w:sz="4" w:space="0" w:color="auto"/>
              <w:bottom w:val="single" w:sz="4" w:space="0" w:color="auto"/>
              <w:right w:val="single" w:sz="4" w:space="0" w:color="auto"/>
            </w:tcBorders>
            <w:hideMark/>
          </w:tcPr>
          <w:p w14:paraId="2D9137BE" w14:textId="77777777" w:rsidR="003B01E2" w:rsidRDefault="003B01E2">
            <w:pPr>
              <w:spacing w:line="276" w:lineRule="auto"/>
              <w:jc w:val="both"/>
              <w:rPr>
                <w:lang w:eastAsia="en-US"/>
              </w:rPr>
            </w:pPr>
            <w:r>
              <w:rPr>
                <w:lang w:eastAsia="en-US"/>
              </w:rPr>
              <w:t>Projekta izpilde ir Alūksnes novada pašvaldības iestādes - Alūksnes novada Sociālo lietu pārvaldes – kompetencē.</w:t>
            </w:r>
          </w:p>
        </w:tc>
      </w:tr>
      <w:tr w:rsidR="003B01E2" w14:paraId="7948D715" w14:textId="77777777" w:rsidTr="002F09F3">
        <w:trPr>
          <w:trHeight w:val="976"/>
        </w:trPr>
        <w:tc>
          <w:tcPr>
            <w:tcW w:w="2405" w:type="dxa"/>
            <w:tcBorders>
              <w:top w:val="single" w:sz="4" w:space="0" w:color="auto"/>
              <w:left w:val="single" w:sz="4" w:space="0" w:color="auto"/>
              <w:bottom w:val="single" w:sz="4" w:space="0" w:color="auto"/>
              <w:right w:val="single" w:sz="4" w:space="0" w:color="auto"/>
            </w:tcBorders>
            <w:hideMark/>
          </w:tcPr>
          <w:p w14:paraId="1E63E6D5" w14:textId="77777777" w:rsidR="003B01E2" w:rsidRPr="003B3337" w:rsidRDefault="003B01E2">
            <w:pPr>
              <w:spacing w:line="276" w:lineRule="auto"/>
              <w:rPr>
                <w:lang w:eastAsia="en-US"/>
              </w:rPr>
            </w:pPr>
            <w:r w:rsidRPr="003B3337">
              <w:rPr>
                <w:lang w:eastAsia="en-US"/>
              </w:rPr>
              <w:t>7. Projekta prasību un izmaksu samērīgums pret ieguvumiem, ko sniedz mērķa sasniegšana</w:t>
            </w:r>
          </w:p>
        </w:tc>
        <w:tc>
          <w:tcPr>
            <w:tcW w:w="7229" w:type="dxa"/>
            <w:tcBorders>
              <w:top w:val="single" w:sz="4" w:space="0" w:color="auto"/>
              <w:left w:val="single" w:sz="4" w:space="0" w:color="auto"/>
              <w:bottom w:val="single" w:sz="4" w:space="0" w:color="auto"/>
              <w:right w:val="single" w:sz="4" w:space="0" w:color="auto"/>
            </w:tcBorders>
          </w:tcPr>
          <w:p w14:paraId="799B4BA6" w14:textId="101B502A" w:rsidR="003B01E2" w:rsidRPr="003B3337" w:rsidRDefault="003B01E2">
            <w:pPr>
              <w:spacing w:line="276" w:lineRule="auto"/>
              <w:jc w:val="both"/>
              <w:rPr>
                <w:lang w:eastAsia="en-US"/>
              </w:rPr>
            </w:pPr>
            <w:r w:rsidRPr="003B3337">
              <w:rPr>
                <w:lang w:eastAsia="en-US"/>
              </w:rPr>
              <w:t>7.1. Projekts atbilst šī paskaidrojuma raksta 1.</w:t>
            </w:r>
            <w:r w:rsidR="002F09F3">
              <w:rPr>
                <w:lang w:eastAsia="en-US"/>
              </w:rPr>
              <w:t> </w:t>
            </w:r>
            <w:r w:rsidRPr="003B3337">
              <w:rPr>
                <w:lang w:eastAsia="en-US"/>
              </w:rPr>
              <w:t>punktā noteiktajam mērķim.</w:t>
            </w:r>
          </w:p>
          <w:p w14:paraId="55B20A14" w14:textId="77777777" w:rsidR="003B01E2" w:rsidRPr="003B3337" w:rsidRDefault="003B01E2">
            <w:pPr>
              <w:spacing w:line="276" w:lineRule="auto"/>
              <w:jc w:val="both"/>
              <w:rPr>
                <w:lang w:eastAsia="en-US"/>
              </w:rPr>
            </w:pPr>
            <w:r w:rsidRPr="003B3337">
              <w:rPr>
                <w:lang w:eastAsia="en-US"/>
              </w:rPr>
              <w:t>7.2. Pašvaldības rīcība ir atbilstoša normatīvo aktu prasībām.</w:t>
            </w:r>
          </w:p>
          <w:p w14:paraId="2A3974F6" w14:textId="77777777" w:rsidR="003B01E2" w:rsidRPr="003B3337" w:rsidRDefault="003B01E2">
            <w:pPr>
              <w:spacing w:line="276" w:lineRule="auto"/>
              <w:jc w:val="both"/>
              <w:rPr>
                <w:lang w:eastAsia="en-US"/>
              </w:rPr>
            </w:pPr>
          </w:p>
        </w:tc>
      </w:tr>
      <w:tr w:rsidR="003B01E2" w14:paraId="1327906F" w14:textId="77777777" w:rsidTr="002F09F3">
        <w:trPr>
          <w:trHeight w:val="976"/>
        </w:trPr>
        <w:tc>
          <w:tcPr>
            <w:tcW w:w="2405" w:type="dxa"/>
            <w:tcBorders>
              <w:top w:val="single" w:sz="4" w:space="0" w:color="auto"/>
              <w:left w:val="single" w:sz="4" w:space="0" w:color="auto"/>
              <w:bottom w:val="single" w:sz="4" w:space="0" w:color="auto"/>
              <w:right w:val="single" w:sz="4" w:space="0" w:color="auto"/>
            </w:tcBorders>
            <w:hideMark/>
          </w:tcPr>
          <w:p w14:paraId="7A703909" w14:textId="77777777" w:rsidR="003B01E2" w:rsidRDefault="003B01E2">
            <w:pPr>
              <w:spacing w:line="276" w:lineRule="auto"/>
              <w:rPr>
                <w:lang w:eastAsia="en-US"/>
              </w:rPr>
            </w:pPr>
            <w:r>
              <w:rPr>
                <w:lang w:eastAsia="en-US"/>
              </w:rPr>
              <w:t>8. Projekta izstrādes gaitā veiktās konsultācijas ar privātpersonām un institūcijām</w:t>
            </w:r>
          </w:p>
        </w:tc>
        <w:tc>
          <w:tcPr>
            <w:tcW w:w="7229" w:type="dxa"/>
            <w:tcBorders>
              <w:top w:val="single" w:sz="4" w:space="0" w:color="auto"/>
              <w:left w:val="single" w:sz="4" w:space="0" w:color="auto"/>
              <w:bottom w:val="single" w:sz="4" w:space="0" w:color="auto"/>
              <w:right w:val="single" w:sz="4" w:space="0" w:color="auto"/>
            </w:tcBorders>
            <w:hideMark/>
          </w:tcPr>
          <w:p w14:paraId="3E490A93" w14:textId="4D07B539" w:rsidR="003B01E2" w:rsidRDefault="003B01E2">
            <w:pPr>
              <w:spacing w:line="276" w:lineRule="auto"/>
              <w:jc w:val="both"/>
              <w:rPr>
                <w:lang w:eastAsia="en-US"/>
              </w:rPr>
            </w:pPr>
            <w:r>
              <w:rPr>
                <w:lang w:eastAsia="en-US"/>
              </w:rPr>
              <w:t>Ievērojot Pašvaldību likuma 46. panta trešās daļas nosacījumus</w:t>
            </w:r>
            <w:r w:rsidR="001C74D1">
              <w:rPr>
                <w:lang w:eastAsia="en-US"/>
              </w:rPr>
              <w:t>,</w:t>
            </w:r>
            <w:r>
              <w:rPr>
                <w:lang w:eastAsia="en-US"/>
              </w:rPr>
              <w:t xml:space="preserve"> Projekts</w:t>
            </w:r>
            <w:r w:rsidR="001C74D1">
              <w:rPr>
                <w:lang w:eastAsia="en-US"/>
              </w:rPr>
              <w:t xml:space="preserve"> no</w:t>
            </w:r>
            <w:r w:rsidR="006B0993">
              <w:rPr>
                <w:lang w:eastAsia="en-US"/>
              </w:rPr>
              <w:t xml:space="preserve"> 19.02</w:t>
            </w:r>
            <w:r w:rsidR="001C74D1">
              <w:rPr>
                <w:lang w:eastAsia="en-US"/>
              </w:rPr>
              <w:t xml:space="preserve">.2024. līdz </w:t>
            </w:r>
            <w:r w:rsidR="006B0993">
              <w:rPr>
                <w:lang w:eastAsia="en-US"/>
              </w:rPr>
              <w:t>04.03.</w:t>
            </w:r>
            <w:r w:rsidR="001C74D1">
              <w:rPr>
                <w:lang w:eastAsia="en-US"/>
              </w:rPr>
              <w:t>2024.</w:t>
            </w:r>
            <w:r>
              <w:rPr>
                <w:lang w:eastAsia="en-US"/>
              </w:rPr>
              <w:t xml:space="preserve"> tika publicēts Alūksnes novada pašvaldības oficiālajā tīmekļvietnē </w:t>
            </w:r>
            <w:hyperlink r:id="rId7" w:history="1">
              <w:r>
                <w:rPr>
                  <w:rStyle w:val="Hipersaite"/>
                  <w:lang w:eastAsia="en-US"/>
                </w:rPr>
                <w:t>www.aluksne.lv</w:t>
              </w:r>
            </w:hyperlink>
            <w:r>
              <w:rPr>
                <w:lang w:eastAsia="en-US"/>
              </w:rPr>
              <w:t xml:space="preserve"> sabiedrības viedokļa noskaidrošanai.</w:t>
            </w:r>
          </w:p>
        </w:tc>
      </w:tr>
      <w:tr w:rsidR="006B0993" w14:paraId="77302FB8" w14:textId="77777777" w:rsidTr="002F09F3">
        <w:trPr>
          <w:trHeight w:val="976"/>
        </w:trPr>
        <w:tc>
          <w:tcPr>
            <w:tcW w:w="2405" w:type="dxa"/>
            <w:tcBorders>
              <w:top w:val="single" w:sz="4" w:space="0" w:color="auto"/>
              <w:left w:val="single" w:sz="4" w:space="0" w:color="auto"/>
              <w:bottom w:val="single" w:sz="4" w:space="0" w:color="auto"/>
              <w:right w:val="single" w:sz="4" w:space="0" w:color="auto"/>
            </w:tcBorders>
          </w:tcPr>
          <w:p w14:paraId="4DC0C687" w14:textId="3D5BC0C5" w:rsidR="006B0993" w:rsidRDefault="006B0993">
            <w:pPr>
              <w:spacing w:line="276" w:lineRule="auto"/>
              <w:rPr>
                <w:lang w:eastAsia="en-US"/>
              </w:rPr>
            </w:pPr>
            <w:r>
              <w:rPr>
                <w:color w:val="000000" w:themeColor="text1"/>
              </w:rPr>
              <w:t xml:space="preserve">9. </w:t>
            </w:r>
            <w:r w:rsidRPr="00FD211B">
              <w:rPr>
                <w:color w:val="000000" w:themeColor="text1"/>
              </w:rPr>
              <w:t>Informācija par sabiedrības izteiktajiem viedokļiem par saistošo noteikumu projektu</w:t>
            </w:r>
          </w:p>
        </w:tc>
        <w:tc>
          <w:tcPr>
            <w:tcW w:w="7229" w:type="dxa"/>
            <w:tcBorders>
              <w:top w:val="single" w:sz="4" w:space="0" w:color="auto"/>
              <w:left w:val="single" w:sz="4" w:space="0" w:color="auto"/>
              <w:bottom w:val="single" w:sz="4" w:space="0" w:color="auto"/>
              <w:right w:val="single" w:sz="4" w:space="0" w:color="auto"/>
            </w:tcBorders>
          </w:tcPr>
          <w:p w14:paraId="778CFF6F" w14:textId="6A4F92F6" w:rsidR="006B0993" w:rsidRDefault="006B0993">
            <w:pPr>
              <w:spacing w:line="276" w:lineRule="auto"/>
              <w:jc w:val="both"/>
              <w:rPr>
                <w:lang w:eastAsia="en-US"/>
              </w:rPr>
            </w:pPr>
            <w:r w:rsidRPr="00FD211B">
              <w:rPr>
                <w:rFonts w:eastAsia="Calibri"/>
                <w:color w:val="000000" w:themeColor="text1"/>
              </w:rPr>
              <w:t>Sabiedrības viedoklis par saistošo noteikumu projektu un to paskaidrojuma rakstu nav saņemts.</w:t>
            </w:r>
          </w:p>
        </w:tc>
      </w:tr>
    </w:tbl>
    <w:p w14:paraId="7D6A2B4F" w14:textId="77777777" w:rsidR="003B01E2" w:rsidRDefault="003B01E2" w:rsidP="003B01E2">
      <w:pPr>
        <w:rPr>
          <w:lang w:eastAsia="en-US"/>
        </w:rPr>
      </w:pPr>
    </w:p>
    <w:sectPr w:rsidR="003B01E2" w:rsidSect="00043FC1">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048F8"/>
    <w:multiLevelType w:val="hybridMultilevel"/>
    <w:tmpl w:val="240C5D7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234541EE"/>
    <w:multiLevelType w:val="hybridMultilevel"/>
    <w:tmpl w:val="FF84293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3DDD7A18"/>
    <w:multiLevelType w:val="multilevel"/>
    <w:tmpl w:val="2C5087C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16cid:durableId="372119280">
    <w:abstractNumId w:val="2"/>
  </w:num>
  <w:num w:numId="2" w16cid:durableId="889074421">
    <w:abstractNumId w:val="0"/>
  </w:num>
  <w:num w:numId="3" w16cid:durableId="4145940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trackedChanges" w:enforcement="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1E2"/>
    <w:rsid w:val="00043FC1"/>
    <w:rsid w:val="000D236B"/>
    <w:rsid w:val="0013131E"/>
    <w:rsid w:val="00131ABE"/>
    <w:rsid w:val="0017060A"/>
    <w:rsid w:val="001B5251"/>
    <w:rsid w:val="001C74D1"/>
    <w:rsid w:val="00215159"/>
    <w:rsid w:val="0023511B"/>
    <w:rsid w:val="002541A3"/>
    <w:rsid w:val="00266FDD"/>
    <w:rsid w:val="00270329"/>
    <w:rsid w:val="002C104A"/>
    <w:rsid w:val="002C2B73"/>
    <w:rsid w:val="002D301A"/>
    <w:rsid w:val="002F09F3"/>
    <w:rsid w:val="002F3035"/>
    <w:rsid w:val="003345B8"/>
    <w:rsid w:val="00354995"/>
    <w:rsid w:val="00371355"/>
    <w:rsid w:val="0038629D"/>
    <w:rsid w:val="003B01E2"/>
    <w:rsid w:val="003B3337"/>
    <w:rsid w:val="003F1B44"/>
    <w:rsid w:val="00400780"/>
    <w:rsid w:val="00416602"/>
    <w:rsid w:val="00482DD6"/>
    <w:rsid w:val="00490A85"/>
    <w:rsid w:val="0049579A"/>
    <w:rsid w:val="004D28F5"/>
    <w:rsid w:val="00576B66"/>
    <w:rsid w:val="005C34F3"/>
    <w:rsid w:val="005D5AF8"/>
    <w:rsid w:val="005F61E8"/>
    <w:rsid w:val="00603995"/>
    <w:rsid w:val="006134BE"/>
    <w:rsid w:val="006705A8"/>
    <w:rsid w:val="006A2282"/>
    <w:rsid w:val="006B0993"/>
    <w:rsid w:val="006E31E7"/>
    <w:rsid w:val="00706C6E"/>
    <w:rsid w:val="00760451"/>
    <w:rsid w:val="007D0AC2"/>
    <w:rsid w:val="00884B77"/>
    <w:rsid w:val="008C44B7"/>
    <w:rsid w:val="00A25BD0"/>
    <w:rsid w:val="00A3261C"/>
    <w:rsid w:val="00A33783"/>
    <w:rsid w:val="00A343E7"/>
    <w:rsid w:val="00A77C01"/>
    <w:rsid w:val="00B20A83"/>
    <w:rsid w:val="00B248EB"/>
    <w:rsid w:val="00C17F0B"/>
    <w:rsid w:val="00C31493"/>
    <w:rsid w:val="00C352E7"/>
    <w:rsid w:val="00C35C0D"/>
    <w:rsid w:val="00CB0883"/>
    <w:rsid w:val="00D82AE7"/>
    <w:rsid w:val="00E05C16"/>
    <w:rsid w:val="00E655F6"/>
    <w:rsid w:val="00E72E12"/>
    <w:rsid w:val="00EC5353"/>
    <w:rsid w:val="00EC6C37"/>
    <w:rsid w:val="00F426B3"/>
    <w:rsid w:val="00F97F01"/>
    <w:rsid w:val="00FD79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D46C6"/>
  <w15:chartTrackingRefBased/>
  <w15:docId w15:val="{9FF4E3B5-4ACA-4D19-8D13-1EFC91490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B01E2"/>
    <w:pPr>
      <w:spacing w:after="0" w:line="240" w:lineRule="auto"/>
    </w:pPr>
    <w:rPr>
      <w:rFonts w:eastAsia="Times New Roman" w:cs="Times New Roman"/>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semiHidden/>
    <w:unhideWhenUsed/>
    <w:rsid w:val="003B01E2"/>
    <w:rPr>
      <w:color w:val="0000FF"/>
      <w:u w:val="single"/>
    </w:rPr>
  </w:style>
  <w:style w:type="paragraph" w:styleId="Sarakstarindkopa">
    <w:name w:val="List Paragraph"/>
    <w:basedOn w:val="Parasts"/>
    <w:uiPriority w:val="34"/>
    <w:qFormat/>
    <w:rsid w:val="003B01E2"/>
    <w:pPr>
      <w:ind w:left="720"/>
      <w:contextualSpacing/>
    </w:pPr>
  </w:style>
  <w:style w:type="paragraph" w:styleId="Prskatjums">
    <w:name w:val="Revision"/>
    <w:hidden/>
    <w:uiPriority w:val="99"/>
    <w:semiHidden/>
    <w:rsid w:val="00482DD6"/>
    <w:pPr>
      <w:spacing w:after="0" w:line="240" w:lineRule="auto"/>
    </w:pPr>
    <w:rPr>
      <w:rFonts w:eastAsia="Times New Roman" w:cs="Times New Roman"/>
      <w:szCs w:val="24"/>
      <w:lang w:eastAsia="lv-LV"/>
    </w:rPr>
  </w:style>
  <w:style w:type="character" w:styleId="Komentraatsauce">
    <w:name w:val="annotation reference"/>
    <w:basedOn w:val="Noklusjumarindkopasfonts"/>
    <w:uiPriority w:val="99"/>
    <w:semiHidden/>
    <w:unhideWhenUsed/>
    <w:rsid w:val="0038629D"/>
    <w:rPr>
      <w:sz w:val="16"/>
      <w:szCs w:val="16"/>
    </w:rPr>
  </w:style>
  <w:style w:type="paragraph" w:styleId="Komentrateksts">
    <w:name w:val="annotation text"/>
    <w:basedOn w:val="Parasts"/>
    <w:link w:val="KomentratekstsRakstz"/>
    <w:uiPriority w:val="99"/>
    <w:semiHidden/>
    <w:unhideWhenUsed/>
    <w:rsid w:val="0038629D"/>
    <w:rPr>
      <w:sz w:val="20"/>
      <w:szCs w:val="20"/>
    </w:rPr>
  </w:style>
  <w:style w:type="character" w:customStyle="1" w:styleId="KomentratekstsRakstz">
    <w:name w:val="Komentāra teksts Rakstz."/>
    <w:basedOn w:val="Noklusjumarindkopasfonts"/>
    <w:link w:val="Komentrateksts"/>
    <w:uiPriority w:val="99"/>
    <w:semiHidden/>
    <w:rsid w:val="0038629D"/>
    <w:rPr>
      <w:rFonts w:eastAsia="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38629D"/>
    <w:rPr>
      <w:b/>
      <w:bCs/>
    </w:rPr>
  </w:style>
  <w:style w:type="character" w:customStyle="1" w:styleId="KomentratmaRakstz">
    <w:name w:val="Komentāra tēma Rakstz."/>
    <w:basedOn w:val="KomentratekstsRakstz"/>
    <w:link w:val="Komentratma"/>
    <w:uiPriority w:val="99"/>
    <w:semiHidden/>
    <w:rsid w:val="0038629D"/>
    <w:rPr>
      <w:rFonts w:eastAsia="Times New Roman" w:cs="Times New Roman"/>
      <w:b/>
      <w:bCs/>
      <w:sz w:val="20"/>
      <w:szCs w:val="20"/>
      <w:lang w:eastAsia="lv-LV"/>
    </w:rPr>
  </w:style>
  <w:style w:type="paragraph" w:styleId="Balonteksts">
    <w:name w:val="Balloon Text"/>
    <w:basedOn w:val="Parasts"/>
    <w:link w:val="BalontekstsRakstz"/>
    <w:uiPriority w:val="99"/>
    <w:semiHidden/>
    <w:unhideWhenUsed/>
    <w:rsid w:val="00706C6E"/>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06C6E"/>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uksn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uksne.lv" TargetMode="External"/><Relationship Id="rId5" Type="http://schemas.openxmlformats.org/officeDocument/2006/relationships/hyperlink" Target="mailto:slp@aluksne.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5552</Words>
  <Characters>3166</Characters>
  <Application>Microsoft Office Word</Application>
  <DocSecurity>0</DocSecurity>
  <Lines>26</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Everita BALANDE</cp:lastModifiedBy>
  <cp:revision>2</cp:revision>
  <dcterms:created xsi:type="dcterms:W3CDTF">2024-03-07T07:15:00Z</dcterms:created>
  <dcterms:modified xsi:type="dcterms:W3CDTF">2024-03-07T07:15:00Z</dcterms:modified>
</cp:coreProperties>
</file>