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2203" w14:textId="77777777" w:rsidR="003F061F" w:rsidRDefault="003F061F" w:rsidP="003F061F">
      <w:pPr>
        <w:spacing w:after="0" w:line="240" w:lineRule="auto"/>
        <w:jc w:val="right"/>
        <w:rPr>
          <w:bCs/>
          <w:i/>
          <w:iCs/>
        </w:rPr>
      </w:pPr>
      <w:r>
        <w:rPr>
          <w:bCs/>
          <w:i/>
          <w:iCs/>
        </w:rPr>
        <w:t>Lēmuma projekts</w:t>
      </w:r>
    </w:p>
    <w:p w14:paraId="528192B3" w14:textId="77777777" w:rsidR="003F061F" w:rsidRDefault="003F061F" w:rsidP="003F061F">
      <w:pPr>
        <w:spacing w:after="0" w:line="240" w:lineRule="auto"/>
        <w:jc w:val="right"/>
        <w:rPr>
          <w:bCs/>
          <w:i/>
          <w:iCs/>
        </w:rPr>
      </w:pPr>
    </w:p>
    <w:p w14:paraId="4FE5AD0D" w14:textId="77777777" w:rsidR="003F061F" w:rsidRDefault="003F061F" w:rsidP="003F061F">
      <w:pPr>
        <w:spacing w:after="0" w:line="240" w:lineRule="auto"/>
        <w:jc w:val="center"/>
        <w:rPr>
          <w:b/>
        </w:rPr>
      </w:pPr>
      <w:r w:rsidRPr="00B805BB">
        <w:rPr>
          <w:b/>
        </w:rPr>
        <w:t>Par grozījum</w:t>
      </w:r>
      <w:r>
        <w:rPr>
          <w:b/>
        </w:rPr>
        <w:t>iem</w:t>
      </w:r>
      <w:r w:rsidRPr="00B805BB">
        <w:rPr>
          <w:b/>
        </w:rPr>
        <w:t xml:space="preserve"> </w:t>
      </w:r>
      <w:r>
        <w:rPr>
          <w:b/>
        </w:rPr>
        <w:t xml:space="preserve">Alūksnes novada pašvaldības domes 30.06.2022. lēmumā Nr. 255 </w:t>
      </w:r>
    </w:p>
    <w:p w14:paraId="392CA543" w14:textId="77777777" w:rsidR="003F061F" w:rsidRPr="00B805BB" w:rsidRDefault="003F061F" w:rsidP="003F061F">
      <w:pPr>
        <w:spacing w:after="0" w:line="240" w:lineRule="auto"/>
        <w:jc w:val="center"/>
        <w:rPr>
          <w:b/>
        </w:rPr>
      </w:pPr>
      <w:r>
        <w:rPr>
          <w:b/>
        </w:rPr>
        <w:t>“</w:t>
      </w:r>
      <w:r w:rsidRPr="004D25D1">
        <w:rPr>
          <w:b/>
        </w:rPr>
        <w:t>Par Alūksnes Sporta skolas</w:t>
      </w:r>
      <w:r>
        <w:rPr>
          <w:b/>
        </w:rPr>
        <w:t xml:space="preserve"> nolikuma apstiprināšanu”</w:t>
      </w:r>
    </w:p>
    <w:p w14:paraId="00CCD781" w14:textId="77777777" w:rsidR="003F061F" w:rsidRDefault="003F061F" w:rsidP="003F061F">
      <w:pPr>
        <w:spacing w:after="0" w:line="240" w:lineRule="auto"/>
      </w:pPr>
    </w:p>
    <w:p w14:paraId="4D743360" w14:textId="77777777" w:rsidR="003F061F" w:rsidRDefault="003F061F" w:rsidP="003F061F">
      <w:pPr>
        <w:spacing w:after="0" w:line="240" w:lineRule="auto"/>
        <w:ind w:firstLine="720"/>
        <w:jc w:val="both"/>
      </w:pPr>
      <w:r>
        <w:t>Pamatojoties uz Pašvaldību likuma 10. panta pirmās daļas ievaddaļu,</w:t>
      </w:r>
      <w:r w:rsidRPr="0067364E">
        <w:t xml:space="preserve"> Izglītības likuma 22.</w:t>
      </w:r>
      <w:r>
        <w:t> </w:t>
      </w:r>
      <w:r w:rsidRPr="0067364E">
        <w:t>panta pirmo daļu, Profesionālās izglītības likuma 15.</w:t>
      </w:r>
      <w:r>
        <w:t> </w:t>
      </w:r>
      <w:r w:rsidRPr="0067364E">
        <w:t>panta pirmo daļu,</w:t>
      </w:r>
    </w:p>
    <w:p w14:paraId="7DE3B699" w14:textId="77777777" w:rsidR="003F061F" w:rsidRDefault="003F061F" w:rsidP="003F061F">
      <w:pPr>
        <w:spacing w:after="0" w:line="240" w:lineRule="auto"/>
        <w:ind w:firstLine="720"/>
        <w:jc w:val="both"/>
      </w:pPr>
    </w:p>
    <w:p w14:paraId="23E11740" w14:textId="77777777" w:rsidR="003F061F" w:rsidRPr="004B4DD7" w:rsidRDefault="003F061F" w:rsidP="003F061F">
      <w:pPr>
        <w:spacing w:after="0" w:line="240" w:lineRule="auto"/>
        <w:ind w:firstLine="720"/>
        <w:jc w:val="both"/>
      </w:pPr>
      <w:r>
        <w:t>i</w:t>
      </w:r>
      <w:r w:rsidRPr="00B805BB">
        <w:t xml:space="preserve">zdarīt </w:t>
      </w:r>
      <w:r w:rsidRPr="004B4DD7">
        <w:t xml:space="preserve">Alūksnes novada pašvaldības domes </w:t>
      </w:r>
      <w:r>
        <w:t>30.06.2022. lēmumā Nr. 255</w:t>
      </w:r>
      <w:r w:rsidRPr="00B34A32">
        <w:t xml:space="preserve"> “</w:t>
      </w:r>
      <w:r w:rsidRPr="004D25D1">
        <w:t>Par Alūksnes Sporta skolas</w:t>
      </w:r>
      <w:r>
        <w:t xml:space="preserve"> </w:t>
      </w:r>
      <w:r w:rsidRPr="00B34A32">
        <w:t>nolikuma apstiprināšanu”</w:t>
      </w:r>
      <w:r>
        <w:t xml:space="preserve"> </w:t>
      </w:r>
      <w:r w:rsidRPr="004B4DD7">
        <w:t>šādu</w:t>
      </w:r>
      <w:r>
        <w:t>s</w:t>
      </w:r>
      <w:r w:rsidRPr="004B4DD7">
        <w:t xml:space="preserve"> grozījumu</w:t>
      </w:r>
      <w:r>
        <w:t>s</w:t>
      </w:r>
      <w:r w:rsidRPr="004B4DD7">
        <w:t>:</w:t>
      </w:r>
    </w:p>
    <w:p w14:paraId="0D45BBE8" w14:textId="77777777" w:rsidR="003F061F" w:rsidRPr="004B4DD7" w:rsidRDefault="003F061F" w:rsidP="003F061F">
      <w:pPr>
        <w:spacing w:after="0" w:line="240" w:lineRule="auto"/>
        <w:ind w:firstLine="720"/>
        <w:jc w:val="both"/>
      </w:pPr>
    </w:p>
    <w:p w14:paraId="47467BF6" w14:textId="77777777" w:rsidR="003F061F" w:rsidRDefault="003F061F" w:rsidP="003F061F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Aizstāt lēmuma un nolikuma izdošanas tiesiskajā pamatojumā atsauci uz “likuma “Par pašvaldībām” 21. panta pirmās daļas 8. punktu” ar “Pašvaldību likuma 10. panta pirmās daļas 8. punktu.”</w:t>
      </w:r>
    </w:p>
    <w:p w14:paraId="760E6D8C" w14:textId="77777777" w:rsidR="003F061F" w:rsidRDefault="003F061F" w:rsidP="003F061F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Papildināt nolikumu ar 10.</w:t>
      </w:r>
      <w:r w:rsidRPr="00852CFD">
        <w:rPr>
          <w:vertAlign w:val="superscript"/>
        </w:rPr>
        <w:t>1</w:t>
      </w:r>
      <w:r>
        <w:rPr>
          <w:vertAlign w:val="superscript"/>
        </w:rPr>
        <w:t> </w:t>
      </w:r>
      <w:r>
        <w:t>punktu šādā redakcijā: “10.</w:t>
      </w:r>
      <w:r w:rsidRPr="00852CFD">
        <w:rPr>
          <w:vertAlign w:val="superscript"/>
        </w:rPr>
        <w:t>1</w:t>
      </w:r>
      <w:r>
        <w:rPr>
          <w:vertAlign w:val="superscript"/>
        </w:rPr>
        <w:t> </w:t>
      </w:r>
      <w:r>
        <w:t>Plānot un organizēt sporta sacensības un pasākumus novada vispārizglītojošo skolu izglītojamajiem.”</w:t>
      </w:r>
    </w:p>
    <w:p w14:paraId="228D8441" w14:textId="77777777" w:rsidR="003F061F" w:rsidRDefault="003F061F" w:rsidP="003F061F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Lēmums stājas spēkā 2024. gada 1. aprīlī</w:t>
      </w:r>
      <w:r w:rsidRPr="00147726">
        <w:t>.</w:t>
      </w:r>
    </w:p>
    <w:p w14:paraId="0160279B" w14:textId="77777777" w:rsidR="00416B6F" w:rsidRDefault="00416B6F"/>
    <w:sectPr w:rsidR="00416B6F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82D47"/>
    <w:multiLevelType w:val="hybridMultilevel"/>
    <w:tmpl w:val="4E56AF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17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1F"/>
    <w:rsid w:val="003F061F"/>
    <w:rsid w:val="00416B6F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F6CA0"/>
  <w15:chartTrackingRefBased/>
  <w15:docId w15:val="{67904EE4-5010-4020-B0C3-06BE175D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061F"/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F061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</Characters>
  <Application>Microsoft Office Word</Application>
  <DocSecurity>0</DocSecurity>
  <Lines>2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2024-03-11T11:22:00Z</dcterms:created>
  <dcterms:modified xsi:type="dcterms:W3CDTF">2024-03-11T11:23:00Z</dcterms:modified>
</cp:coreProperties>
</file>