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9D59E" w14:textId="77777777" w:rsidR="001769EF" w:rsidRDefault="001769EF" w:rsidP="001769EF">
      <w:pPr>
        <w:jc w:val="right"/>
        <w:rPr>
          <w:i/>
          <w:sz w:val="24"/>
          <w:szCs w:val="24"/>
          <w:lang w:val="lv-LV"/>
        </w:rPr>
      </w:pPr>
      <w:r>
        <w:rPr>
          <w:i/>
          <w:sz w:val="24"/>
          <w:szCs w:val="24"/>
          <w:lang w:val="lv-LV"/>
        </w:rPr>
        <w:t>Lēmuma projekts</w:t>
      </w:r>
    </w:p>
    <w:p w14:paraId="6DB4ED41" w14:textId="77777777" w:rsidR="001769EF" w:rsidRPr="006A522D" w:rsidRDefault="001769EF" w:rsidP="001769EF">
      <w:pPr>
        <w:jc w:val="right"/>
        <w:rPr>
          <w:i/>
          <w:sz w:val="24"/>
          <w:szCs w:val="24"/>
          <w:lang w:val="lv-LV"/>
        </w:rPr>
      </w:pPr>
    </w:p>
    <w:p w14:paraId="50FED52B" w14:textId="77777777" w:rsidR="001769EF" w:rsidRDefault="001769EF" w:rsidP="001769EF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Par grozījumiem Alūksnes novada pašvaldības domes 26.05.2022. lēmumā Nr. 149 </w:t>
      </w:r>
    </w:p>
    <w:p w14:paraId="5B44A484" w14:textId="77777777" w:rsidR="001769EF" w:rsidRDefault="001769EF" w:rsidP="001769EF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“Par Alūksnes novada bibliotēkas lietošanas noteikumu apstiprināšanu”</w:t>
      </w:r>
    </w:p>
    <w:p w14:paraId="73684A3F" w14:textId="77777777" w:rsidR="001769EF" w:rsidRDefault="001769EF" w:rsidP="001769EF">
      <w:pPr>
        <w:jc w:val="both"/>
        <w:rPr>
          <w:sz w:val="24"/>
          <w:szCs w:val="24"/>
          <w:lang w:val="lv-LV"/>
        </w:rPr>
      </w:pPr>
    </w:p>
    <w:p w14:paraId="02F53B1E" w14:textId="77777777" w:rsidR="001769EF" w:rsidRDefault="001769EF" w:rsidP="001769EF">
      <w:pPr>
        <w:ind w:firstLine="709"/>
        <w:jc w:val="both"/>
        <w:rPr>
          <w:sz w:val="24"/>
          <w:szCs w:val="24"/>
          <w:lang w:val="lv-LV"/>
        </w:rPr>
      </w:pPr>
      <w:r w:rsidRPr="006A522D">
        <w:rPr>
          <w:sz w:val="24"/>
          <w:szCs w:val="24"/>
          <w:lang w:val="lv-LV"/>
        </w:rPr>
        <w:t>Pamatojoties uz</w:t>
      </w:r>
      <w:r>
        <w:rPr>
          <w:sz w:val="24"/>
          <w:szCs w:val="24"/>
          <w:lang w:val="lv-LV"/>
        </w:rPr>
        <w:t xml:space="preserve"> Pašvaldību likuma 10</w:t>
      </w:r>
      <w:r w:rsidRPr="006A522D">
        <w:rPr>
          <w:sz w:val="24"/>
          <w:szCs w:val="24"/>
          <w:lang w:val="lv-LV"/>
        </w:rPr>
        <w:t>.</w:t>
      </w:r>
      <w:r>
        <w:rPr>
          <w:sz w:val="24"/>
          <w:szCs w:val="24"/>
          <w:lang w:val="lv-LV"/>
        </w:rPr>
        <w:t> </w:t>
      </w:r>
      <w:r w:rsidRPr="006A522D">
        <w:rPr>
          <w:sz w:val="24"/>
          <w:szCs w:val="24"/>
          <w:lang w:val="lv-LV"/>
        </w:rPr>
        <w:t xml:space="preserve">panta pirmās daļas </w:t>
      </w:r>
      <w:r>
        <w:rPr>
          <w:sz w:val="24"/>
          <w:szCs w:val="24"/>
          <w:lang w:val="lv-LV"/>
        </w:rPr>
        <w:t>ievaddaļu</w:t>
      </w:r>
      <w:r w:rsidRPr="006A522D">
        <w:rPr>
          <w:sz w:val="24"/>
          <w:szCs w:val="24"/>
          <w:lang w:val="lv-LV"/>
        </w:rPr>
        <w:t xml:space="preserve">, </w:t>
      </w:r>
    </w:p>
    <w:p w14:paraId="14E9947D" w14:textId="77777777" w:rsidR="001769EF" w:rsidRPr="006A522D" w:rsidRDefault="001769EF" w:rsidP="001769EF">
      <w:pPr>
        <w:ind w:firstLine="709"/>
        <w:jc w:val="both"/>
        <w:rPr>
          <w:sz w:val="24"/>
          <w:szCs w:val="24"/>
          <w:lang w:val="lv-LV"/>
        </w:rPr>
      </w:pPr>
    </w:p>
    <w:p w14:paraId="5FF247CB" w14:textId="77777777" w:rsidR="001769EF" w:rsidRPr="00B86EC1" w:rsidRDefault="001769EF" w:rsidP="001769EF">
      <w:pPr>
        <w:ind w:firstLine="426"/>
        <w:jc w:val="both"/>
        <w:rPr>
          <w:sz w:val="24"/>
          <w:szCs w:val="24"/>
          <w:lang w:val="lv-LV"/>
        </w:rPr>
      </w:pPr>
      <w:r w:rsidRPr="00B86EC1">
        <w:rPr>
          <w:sz w:val="24"/>
          <w:szCs w:val="24"/>
          <w:lang w:val="lv-LV"/>
        </w:rPr>
        <w:t xml:space="preserve">izdarīt Alūksnes novada pašvaldības domes 26.05.2022. </w:t>
      </w:r>
      <w:r>
        <w:rPr>
          <w:sz w:val="24"/>
          <w:szCs w:val="24"/>
          <w:lang w:val="lv-LV"/>
        </w:rPr>
        <w:t xml:space="preserve">lēmumā Nr. 149  “Par </w:t>
      </w:r>
      <w:r w:rsidRPr="00B86EC1">
        <w:rPr>
          <w:sz w:val="24"/>
          <w:szCs w:val="24"/>
          <w:lang w:val="lv-LV"/>
        </w:rPr>
        <w:t>Alūksnes novada bibliotēkas lietošanas noteikum</w:t>
      </w:r>
      <w:r>
        <w:rPr>
          <w:sz w:val="24"/>
          <w:szCs w:val="24"/>
          <w:lang w:val="lv-LV"/>
        </w:rPr>
        <w:t>u apstiprināšanu” (turpmāk – Lēmums) šādus grozījumus:</w:t>
      </w:r>
    </w:p>
    <w:p w14:paraId="6CB9130E" w14:textId="77777777" w:rsidR="001769EF" w:rsidRDefault="001769EF" w:rsidP="001769EF">
      <w:pPr>
        <w:pStyle w:val="Sarakstarindkopa"/>
        <w:ind w:left="426"/>
        <w:jc w:val="both"/>
        <w:rPr>
          <w:sz w:val="24"/>
          <w:szCs w:val="24"/>
          <w:lang w:val="lv-LV"/>
        </w:rPr>
      </w:pPr>
    </w:p>
    <w:p w14:paraId="131CF7E6" w14:textId="77777777" w:rsidR="001769EF" w:rsidRDefault="001769EF" w:rsidP="001769EF">
      <w:pPr>
        <w:pStyle w:val="Sarakstarindkopa"/>
        <w:numPr>
          <w:ilvl w:val="0"/>
          <w:numId w:val="1"/>
        </w:numPr>
        <w:ind w:left="426" w:hanging="42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Aizstāt </w:t>
      </w:r>
      <w:r w:rsidRPr="00BF175B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Lēmuma un Alūksnes novada bibliotēkas lietošanas noteikumu Nr.1/2022</w:t>
      </w:r>
      <w:r w:rsidRPr="00BF175B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(turpmāk - Noteikumi) </w:t>
      </w:r>
      <w:r w:rsidRPr="00BF175B">
        <w:rPr>
          <w:sz w:val="24"/>
          <w:szCs w:val="24"/>
          <w:lang w:val="lv-LV"/>
        </w:rPr>
        <w:t xml:space="preserve">izdošanas tiesiskā pamatojuma </w:t>
      </w:r>
      <w:r>
        <w:rPr>
          <w:sz w:val="24"/>
          <w:szCs w:val="24"/>
          <w:lang w:val="lv-LV"/>
        </w:rPr>
        <w:t>atsauci  “likuma “Par pašvaldībām” 21. panta pirmās daļas 27. punktu” ar “Pašvaldību likuma 10. panta pirmās daļas 21. punktu”.</w:t>
      </w:r>
    </w:p>
    <w:p w14:paraId="595EF71D" w14:textId="77777777" w:rsidR="001769EF" w:rsidRDefault="001769EF" w:rsidP="001769EF">
      <w:pPr>
        <w:pStyle w:val="Sarakstarindkopa"/>
        <w:ind w:left="426"/>
        <w:jc w:val="both"/>
        <w:rPr>
          <w:sz w:val="24"/>
          <w:szCs w:val="24"/>
          <w:lang w:val="lv-LV"/>
        </w:rPr>
      </w:pPr>
    </w:p>
    <w:p w14:paraId="2B3AF518" w14:textId="77777777" w:rsidR="001769EF" w:rsidRDefault="001769EF" w:rsidP="001769EF">
      <w:pPr>
        <w:pStyle w:val="Sarakstarindkopa"/>
        <w:numPr>
          <w:ilvl w:val="0"/>
          <w:numId w:val="1"/>
        </w:numPr>
        <w:ind w:left="426" w:hanging="42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Izteikt Noteikumu 69. punktu šādā redakcijā:</w:t>
      </w:r>
    </w:p>
    <w:p w14:paraId="0FD9603B" w14:textId="77777777" w:rsidR="001769EF" w:rsidRPr="00BB4F92" w:rsidRDefault="001769EF" w:rsidP="001769EF">
      <w:pPr>
        <w:pStyle w:val="Sarakstarindkopa"/>
        <w:ind w:left="42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“69. BIS ALISE iekļauto datu apstrādātājs: </w:t>
      </w:r>
      <w:r w:rsidRPr="00BB4F92">
        <w:rPr>
          <w:sz w:val="24"/>
          <w:szCs w:val="24"/>
          <w:lang w:val="lv-LV"/>
        </w:rPr>
        <w:t>SIA “</w:t>
      </w:r>
      <w:proofErr w:type="spellStart"/>
      <w:r w:rsidRPr="00BB4F92">
        <w:rPr>
          <w:sz w:val="24"/>
          <w:szCs w:val="24"/>
          <w:lang w:val="lv-LV"/>
        </w:rPr>
        <w:t>Tietoevry</w:t>
      </w:r>
      <w:proofErr w:type="spellEnd"/>
      <w:r w:rsidRPr="00BB4F92">
        <w:rPr>
          <w:sz w:val="24"/>
          <w:szCs w:val="24"/>
          <w:lang w:val="lv-LV"/>
        </w:rPr>
        <w:t xml:space="preserve"> </w:t>
      </w:r>
      <w:proofErr w:type="spellStart"/>
      <w:r w:rsidRPr="00BB4F92">
        <w:rPr>
          <w:sz w:val="24"/>
          <w:szCs w:val="24"/>
          <w:lang w:val="lv-LV"/>
        </w:rPr>
        <w:t>Latvia</w:t>
      </w:r>
      <w:proofErr w:type="spellEnd"/>
      <w:r w:rsidRPr="00BB4F92">
        <w:rPr>
          <w:sz w:val="24"/>
          <w:szCs w:val="24"/>
          <w:lang w:val="lv-LV"/>
        </w:rPr>
        <w:t>”</w:t>
      </w:r>
      <w:r>
        <w:rPr>
          <w:sz w:val="24"/>
          <w:szCs w:val="24"/>
          <w:lang w:val="lv-LV"/>
        </w:rPr>
        <w:t>, reģistrācijas numurs</w:t>
      </w:r>
      <w:r w:rsidRPr="00BB4F92">
        <w:rPr>
          <w:sz w:val="24"/>
          <w:szCs w:val="24"/>
          <w:lang w:val="lv-LV"/>
        </w:rPr>
        <w:t xml:space="preserve"> 40203458747</w:t>
      </w:r>
      <w:r>
        <w:rPr>
          <w:sz w:val="24"/>
          <w:szCs w:val="24"/>
          <w:lang w:val="lv-LV"/>
        </w:rPr>
        <w:t>, adrese:</w:t>
      </w:r>
      <w:r w:rsidRPr="00BB4F92">
        <w:rPr>
          <w:sz w:val="24"/>
          <w:szCs w:val="24"/>
          <w:lang w:val="lv-LV"/>
        </w:rPr>
        <w:t xml:space="preserve"> Gustava Zemgala gatve 76, Rīga LV-1039</w:t>
      </w:r>
      <w:r>
        <w:rPr>
          <w:sz w:val="24"/>
          <w:szCs w:val="24"/>
          <w:lang w:val="lv-LV"/>
        </w:rPr>
        <w:t>”.</w:t>
      </w:r>
    </w:p>
    <w:p w14:paraId="7185D69E" w14:textId="77777777" w:rsidR="007C72A1" w:rsidRDefault="007C72A1"/>
    <w:sectPr w:rsidR="007C72A1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E1013"/>
    <w:multiLevelType w:val="hybridMultilevel"/>
    <w:tmpl w:val="F0B85D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707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EF"/>
    <w:rsid w:val="001769EF"/>
    <w:rsid w:val="004F7DD7"/>
    <w:rsid w:val="007C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6EE4C5"/>
  <w15:chartTrackingRefBased/>
  <w15:docId w15:val="{EFAE0A57-E914-4137-8E66-7DADC2FE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769EF"/>
    <w:pPr>
      <w:spacing w:after="0" w:line="240" w:lineRule="auto"/>
    </w:pPr>
    <w:rPr>
      <w:rFonts w:eastAsia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769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316</Characters>
  <Application>Microsoft Office Word</Application>
  <DocSecurity>0</DocSecurity>
  <Lines>2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2024-02-15T07:15:00Z</dcterms:created>
  <dcterms:modified xsi:type="dcterms:W3CDTF">2024-02-15T07:16:00Z</dcterms:modified>
</cp:coreProperties>
</file>