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22BA" w14:textId="77777777" w:rsidR="00004F7D" w:rsidRPr="0021475C" w:rsidRDefault="00004F7D" w:rsidP="00004F7D">
      <w:pPr>
        <w:ind w:left="2160" w:firstLine="720"/>
        <w:jc w:val="right"/>
        <w:rPr>
          <w:i/>
          <w:sz w:val="24"/>
          <w:szCs w:val="24"/>
          <w:lang w:val="lv-LV"/>
        </w:rPr>
      </w:pPr>
      <w:r w:rsidRPr="0021475C">
        <w:rPr>
          <w:i/>
          <w:sz w:val="24"/>
          <w:szCs w:val="24"/>
          <w:lang w:val="lv-LV"/>
        </w:rPr>
        <w:t>Lēmuma projekts</w:t>
      </w:r>
    </w:p>
    <w:p w14:paraId="10C2FD0D" w14:textId="77777777" w:rsidR="00004F7D" w:rsidRDefault="00004F7D" w:rsidP="00004F7D">
      <w:pPr>
        <w:jc w:val="center"/>
        <w:rPr>
          <w:b/>
          <w:sz w:val="24"/>
          <w:szCs w:val="24"/>
          <w:lang w:val="lv-LV"/>
        </w:rPr>
      </w:pPr>
      <w:bookmarkStart w:id="0" w:name="_Hlk158724150"/>
    </w:p>
    <w:p w14:paraId="3FA3C2C1" w14:textId="3AF9807D" w:rsidR="00004F7D" w:rsidRPr="0021475C" w:rsidRDefault="00004F7D" w:rsidP="00004F7D">
      <w:pPr>
        <w:jc w:val="center"/>
        <w:rPr>
          <w:b/>
          <w:sz w:val="24"/>
          <w:szCs w:val="24"/>
          <w:lang w:val="lv-LV"/>
        </w:rPr>
      </w:pPr>
      <w:r w:rsidRPr="0021475C">
        <w:rPr>
          <w:b/>
          <w:sz w:val="24"/>
          <w:szCs w:val="24"/>
          <w:lang w:val="lv-LV"/>
        </w:rPr>
        <w:t>Par Alūksnes novada pašvaldības nekustamā īpašuma “</w:t>
      </w:r>
      <w:proofErr w:type="spellStart"/>
      <w:r w:rsidRPr="0021475C">
        <w:rPr>
          <w:b/>
          <w:sz w:val="24"/>
          <w:szCs w:val="24"/>
          <w:lang w:val="lv-LV"/>
        </w:rPr>
        <w:t>Reitnieki</w:t>
      </w:r>
      <w:proofErr w:type="spellEnd"/>
      <w:r w:rsidRPr="0021475C">
        <w:rPr>
          <w:b/>
          <w:sz w:val="24"/>
          <w:szCs w:val="24"/>
          <w:lang w:val="lv-LV"/>
        </w:rPr>
        <w:t>”, Veclaicenes pagastā, Alūksnes novada atsavināšanu</w:t>
      </w:r>
    </w:p>
    <w:p w14:paraId="08734C78" w14:textId="77777777" w:rsidR="00004F7D" w:rsidRPr="0021475C" w:rsidRDefault="00004F7D" w:rsidP="00004F7D">
      <w:pPr>
        <w:jc w:val="center"/>
        <w:rPr>
          <w:b/>
          <w:i/>
          <w:sz w:val="24"/>
          <w:szCs w:val="24"/>
          <w:lang w:val="lv-LV"/>
        </w:rPr>
      </w:pPr>
    </w:p>
    <w:p w14:paraId="4A494FB7" w14:textId="77777777" w:rsidR="00004F7D" w:rsidRDefault="00004F7D" w:rsidP="00004F7D">
      <w:pPr>
        <w:pStyle w:val="Pamatteksts"/>
        <w:rPr>
          <w:szCs w:val="24"/>
          <w:lang w:val="lv-LV"/>
        </w:rPr>
      </w:pPr>
      <w:r w:rsidRPr="0021475C">
        <w:rPr>
          <w:szCs w:val="24"/>
          <w:lang w:val="lv-LV"/>
        </w:rPr>
        <w:tab/>
        <w:t>Izskatot bijušā zemes lietotāja pilnvarotās personas 18.01.2024. iesniegumu par nekustamā īpašuma “</w:t>
      </w:r>
      <w:proofErr w:type="spellStart"/>
      <w:r w:rsidRPr="0021475C">
        <w:rPr>
          <w:bCs/>
          <w:szCs w:val="24"/>
          <w:lang w:val="lv-LV"/>
        </w:rPr>
        <w:t>Reitnieki</w:t>
      </w:r>
      <w:proofErr w:type="spellEnd"/>
      <w:r w:rsidRPr="0021475C">
        <w:rPr>
          <w:bCs/>
          <w:szCs w:val="24"/>
          <w:lang w:val="lv-LV"/>
        </w:rPr>
        <w:t>”, Veclaicenes pagastā, Alūk</w:t>
      </w:r>
      <w:r w:rsidRPr="0021475C">
        <w:rPr>
          <w:szCs w:val="24"/>
          <w:lang w:val="lv-LV"/>
        </w:rPr>
        <w:t>snes novada, īpašuma kadastra Nr.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3688 005 0103 atsavināšanu, kas 18.01.2024. saņemts Alūksnes novada pašvaldībā un reģistrēts ar Nr.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ANP/1-23/24/51, pamatojoties uz Publiskas personas mantas atsavināšanas likuma 4.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panta ceturtās daļas 8.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punktu, 5.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21475C">
        <w:rPr>
          <w:szCs w:val="24"/>
          <w:lang w:val="lv-LV"/>
        </w:rPr>
        <w:t>panta otro daļu,</w:t>
      </w:r>
    </w:p>
    <w:p w14:paraId="7983FB31" w14:textId="77777777" w:rsidR="00004F7D" w:rsidRPr="0021475C" w:rsidRDefault="00004F7D" w:rsidP="00004F7D">
      <w:pPr>
        <w:pStyle w:val="Pamatteksts"/>
        <w:rPr>
          <w:szCs w:val="24"/>
          <w:lang w:val="lv-LV"/>
        </w:rPr>
      </w:pPr>
    </w:p>
    <w:p w14:paraId="57486D3A" w14:textId="77777777" w:rsidR="00004F7D" w:rsidRPr="0021475C" w:rsidRDefault="00004F7D" w:rsidP="00004F7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1475C">
        <w:rPr>
          <w:sz w:val="24"/>
          <w:szCs w:val="24"/>
          <w:lang w:val="lv-LV"/>
        </w:rPr>
        <w:t>Nodot atsavināšanai Alūksnes novada pašvaldības īpašumu, kas sastāv no apbūvētas zemes vienīb</w:t>
      </w:r>
      <w:r>
        <w:rPr>
          <w:sz w:val="24"/>
          <w:szCs w:val="24"/>
          <w:lang w:val="lv-LV"/>
        </w:rPr>
        <w:t>as</w:t>
      </w:r>
      <w:r w:rsidRPr="0021475C">
        <w:rPr>
          <w:sz w:val="24"/>
          <w:szCs w:val="24"/>
          <w:lang w:val="lv-LV"/>
        </w:rPr>
        <w:t xml:space="preserve"> ar kadastra apzīmējumu 3688 005 0103 un neapbūvētas zemes vienības ar kadastra apzīmējumu 3688 005 0104, “</w:t>
      </w:r>
      <w:proofErr w:type="spellStart"/>
      <w:r w:rsidRPr="0021475C">
        <w:rPr>
          <w:bCs/>
          <w:sz w:val="24"/>
          <w:szCs w:val="24"/>
          <w:lang w:val="lv-LV"/>
        </w:rPr>
        <w:t>Reitnieki</w:t>
      </w:r>
      <w:proofErr w:type="spellEnd"/>
      <w:r w:rsidRPr="0021475C">
        <w:rPr>
          <w:bCs/>
          <w:sz w:val="24"/>
          <w:szCs w:val="24"/>
          <w:lang w:val="lv-LV"/>
        </w:rPr>
        <w:t xml:space="preserve">”, Veclaicenes pagastā, </w:t>
      </w:r>
      <w:r w:rsidRPr="0021475C">
        <w:rPr>
          <w:sz w:val="24"/>
          <w:szCs w:val="24"/>
          <w:lang w:val="lv-LV"/>
        </w:rPr>
        <w:t>Alūksnes novadā, 18,6</w:t>
      </w:r>
      <w:r>
        <w:rPr>
          <w:sz w:val="24"/>
          <w:szCs w:val="24"/>
          <w:lang w:val="lv-LV"/>
        </w:rPr>
        <w:t> </w:t>
      </w:r>
      <w:r w:rsidRPr="0021475C">
        <w:rPr>
          <w:sz w:val="24"/>
          <w:szCs w:val="24"/>
          <w:lang w:val="lv-LV"/>
        </w:rPr>
        <w:t>ha kopplatībā, pārdodot par brīvu cenu bijušaja</w:t>
      </w:r>
      <w:r>
        <w:rPr>
          <w:sz w:val="24"/>
          <w:szCs w:val="24"/>
          <w:lang w:val="lv-LV"/>
        </w:rPr>
        <w:t>m</w:t>
      </w:r>
      <w:r w:rsidRPr="0021475C">
        <w:rPr>
          <w:sz w:val="24"/>
          <w:szCs w:val="24"/>
          <w:lang w:val="lv-LV"/>
        </w:rPr>
        <w:t xml:space="preserve"> zemes lietotāja</w:t>
      </w:r>
      <w:r>
        <w:rPr>
          <w:sz w:val="24"/>
          <w:szCs w:val="24"/>
          <w:lang w:val="lv-LV"/>
        </w:rPr>
        <w:t>m</w:t>
      </w:r>
      <w:r w:rsidRPr="0021475C">
        <w:rPr>
          <w:sz w:val="24"/>
          <w:szCs w:val="24"/>
          <w:lang w:val="lv-LV"/>
        </w:rPr>
        <w:t xml:space="preserve">. </w:t>
      </w:r>
    </w:p>
    <w:p w14:paraId="10932F9A" w14:textId="77777777" w:rsidR="00004F7D" w:rsidRDefault="00004F7D" w:rsidP="00004F7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21475C">
        <w:rPr>
          <w:sz w:val="24"/>
          <w:szCs w:val="24"/>
          <w:lang w:val="lv-LV"/>
        </w:rPr>
        <w:t>Uzdot nosacītās cenas noteikšanu un atsavināšanu veikt Īpašumu atsavināšanas komisijai.</w:t>
      </w:r>
    </w:p>
    <w:bookmarkEnd w:id="0"/>
    <w:p w14:paraId="7995DF23" w14:textId="77777777" w:rsidR="00004F7D" w:rsidRPr="0021475C" w:rsidRDefault="00004F7D" w:rsidP="00004F7D">
      <w:pPr>
        <w:ind w:left="1065"/>
        <w:jc w:val="both"/>
        <w:rPr>
          <w:sz w:val="24"/>
          <w:szCs w:val="24"/>
          <w:lang w:val="lv-LV"/>
        </w:rPr>
      </w:pPr>
    </w:p>
    <w:p w14:paraId="288B3ADA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2F8"/>
    <w:multiLevelType w:val="hybridMultilevel"/>
    <w:tmpl w:val="9E80F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7D"/>
    <w:rsid w:val="00004F7D"/>
    <w:rsid w:val="004F7DD7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DD63D"/>
  <w15:chartTrackingRefBased/>
  <w15:docId w15:val="{9FC6BF7E-49EE-41CE-B90C-26F57809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F7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04F7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004F7D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2024-02-13T11:42:00Z</dcterms:created>
  <dcterms:modified xsi:type="dcterms:W3CDTF">2024-02-13T11:43:00Z</dcterms:modified>
</cp:coreProperties>
</file>