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1BA4" w14:textId="77777777" w:rsidR="00712958" w:rsidRPr="00B404B0" w:rsidRDefault="00712958" w:rsidP="00712958">
      <w:pPr>
        <w:spacing w:after="0" w:line="240" w:lineRule="auto"/>
        <w:jc w:val="right"/>
        <w:rPr>
          <w:i/>
          <w:iCs/>
        </w:rPr>
      </w:pPr>
      <w:r w:rsidRPr="00B404B0">
        <w:rPr>
          <w:i/>
          <w:iCs/>
        </w:rPr>
        <w:t>Lēmuma projekts</w:t>
      </w:r>
    </w:p>
    <w:p w14:paraId="727B1C32" w14:textId="77777777" w:rsidR="00712958" w:rsidRDefault="00712958" w:rsidP="00712958">
      <w:pPr>
        <w:spacing w:after="0" w:line="240" w:lineRule="auto"/>
      </w:pPr>
    </w:p>
    <w:p w14:paraId="77F59E26" w14:textId="5295478C" w:rsidR="00712958" w:rsidRDefault="00712958" w:rsidP="00712958">
      <w:pPr>
        <w:spacing w:after="0" w:line="240" w:lineRule="auto"/>
        <w:jc w:val="center"/>
        <w:rPr>
          <w:b/>
          <w:bCs/>
        </w:rPr>
      </w:pPr>
      <w:bookmarkStart w:id="0" w:name="_Hlk166764403"/>
      <w:r>
        <w:rPr>
          <w:b/>
          <w:bCs/>
        </w:rPr>
        <w:t>Par grozījumiem Alūksnes novada pašvaldības domes 29.12.2022. lēmumā Nr.</w:t>
      </w:r>
      <w:r w:rsidR="00D61252">
        <w:rPr>
          <w:b/>
          <w:bCs/>
        </w:rPr>
        <w:t> </w:t>
      </w:r>
      <w:r>
        <w:rPr>
          <w:b/>
          <w:bCs/>
        </w:rPr>
        <w:t>469 “</w:t>
      </w:r>
      <w:r w:rsidRPr="00675C98">
        <w:rPr>
          <w:b/>
          <w:bCs/>
        </w:rPr>
        <w:t xml:space="preserve">Par nomas maksas noteikšanu Alūksnes novada </w:t>
      </w:r>
      <w:r>
        <w:rPr>
          <w:b/>
          <w:bCs/>
        </w:rPr>
        <w:t xml:space="preserve">pašvaldības </w:t>
      </w:r>
      <w:r w:rsidRPr="00675C98">
        <w:rPr>
          <w:b/>
          <w:bCs/>
        </w:rPr>
        <w:t>izglītības iestāžu telpām, kas nododamas ēdināšanas pakalpojuma sniedzējam</w:t>
      </w:r>
      <w:r>
        <w:rPr>
          <w:b/>
          <w:bCs/>
        </w:rPr>
        <w:t>”</w:t>
      </w:r>
    </w:p>
    <w:p w14:paraId="24C11EE7" w14:textId="77777777" w:rsidR="00712958" w:rsidRDefault="00712958" w:rsidP="00712958">
      <w:pPr>
        <w:spacing w:after="0" w:line="240" w:lineRule="auto"/>
        <w:jc w:val="center"/>
        <w:rPr>
          <w:b/>
          <w:bCs/>
        </w:rPr>
      </w:pPr>
    </w:p>
    <w:p w14:paraId="1FCB4A94" w14:textId="3EEF71F3" w:rsidR="00712958" w:rsidRDefault="00712958" w:rsidP="00712958">
      <w:pPr>
        <w:spacing w:after="0" w:line="240" w:lineRule="auto"/>
        <w:ind w:firstLine="720"/>
        <w:jc w:val="both"/>
      </w:pPr>
      <w:r>
        <w:t>Pamatojoties uz Pašvaldību likuma 10.</w:t>
      </w:r>
      <w:r w:rsidR="00D61252">
        <w:t> </w:t>
      </w:r>
      <w:r>
        <w:t>panta pirmās daļas 21.</w:t>
      </w:r>
      <w:r w:rsidR="00D61252">
        <w:t> </w:t>
      </w:r>
      <w:r>
        <w:t>punktu, Ministru kabineta 2018.</w:t>
      </w:r>
      <w:r w:rsidR="00D61252">
        <w:t> </w:t>
      </w:r>
      <w:r>
        <w:t>gada 20.</w:t>
      </w:r>
      <w:r w:rsidR="00D61252">
        <w:t> </w:t>
      </w:r>
      <w:r>
        <w:t>februāra noteikumu Nr.</w:t>
      </w:r>
      <w:r w:rsidR="00D61252">
        <w:t> </w:t>
      </w:r>
      <w:r>
        <w:t>97 “Publiskas personas mantas iznomāšanas noteikumi” 6.5.</w:t>
      </w:r>
      <w:r w:rsidR="00D61252">
        <w:t> </w:t>
      </w:r>
      <w:r>
        <w:t>apakšpunktu, 12., 83.</w:t>
      </w:r>
      <w:r w:rsidR="00D61252">
        <w:t> </w:t>
      </w:r>
      <w:r>
        <w:t>punktu un trešo nodaļu,</w:t>
      </w:r>
    </w:p>
    <w:p w14:paraId="54F8CE41" w14:textId="77777777" w:rsidR="00712958" w:rsidRDefault="00712958" w:rsidP="00712958">
      <w:pPr>
        <w:spacing w:after="0" w:line="240" w:lineRule="auto"/>
        <w:ind w:firstLine="720"/>
        <w:jc w:val="both"/>
      </w:pPr>
    </w:p>
    <w:p w14:paraId="680D802F" w14:textId="7E3FB9A5" w:rsidR="00712958" w:rsidRDefault="00712958" w:rsidP="00712958">
      <w:pPr>
        <w:spacing w:after="0" w:line="240" w:lineRule="auto"/>
        <w:ind w:firstLine="720"/>
        <w:jc w:val="both"/>
      </w:pPr>
      <w:r>
        <w:t>Izdarīt grozījumus Alūksnes novada pašvaldības domes 29.12.2022. lēmumā Nr.</w:t>
      </w:r>
      <w:r w:rsidR="00C25F44">
        <w:t> </w:t>
      </w:r>
      <w:r>
        <w:t>469 “Par nomas maksas noteikšanu Alūksnes novada pašvaldības izglītības iestāžu telpām, kas nododamas ēdināšanas pakalpojuma sniedzējam” izsakot 1.pielikumu jaunā redakcijā.</w:t>
      </w:r>
    </w:p>
    <w:p w14:paraId="68FB6C7B" w14:textId="77777777" w:rsidR="00712958" w:rsidRDefault="00712958" w:rsidP="00712958">
      <w:pPr>
        <w:spacing w:after="0" w:line="240" w:lineRule="auto"/>
        <w:jc w:val="both"/>
      </w:pPr>
    </w:p>
    <w:p w14:paraId="3B15518F" w14:textId="04851937" w:rsidR="00712958" w:rsidRDefault="00712958" w:rsidP="00C25F44">
      <w:pPr>
        <w:spacing w:after="0" w:line="240" w:lineRule="auto"/>
        <w:jc w:val="both"/>
      </w:pPr>
      <w:r>
        <w:t>Pielikumā: Nomas maksa Alūksnes novada pašvaldības izglītības iestāžu telpām, kas nododamas ēdināšanas pakalpojuma sniedzējam uz 1 lapas.</w:t>
      </w:r>
    </w:p>
    <w:p w14:paraId="2AE7A5DF" w14:textId="77777777" w:rsidR="00712958" w:rsidRDefault="00712958" w:rsidP="00712958">
      <w:pPr>
        <w:spacing w:after="0" w:line="240" w:lineRule="auto"/>
        <w:jc w:val="right"/>
      </w:pPr>
      <w:bookmarkStart w:id="1" w:name="_Hlk166764453"/>
      <w:bookmarkEnd w:id="0"/>
      <w:r>
        <w:t>1. pielikums</w:t>
      </w:r>
    </w:p>
    <w:p w14:paraId="13D3272B" w14:textId="14D3B01A" w:rsidR="00712958" w:rsidRDefault="00712958" w:rsidP="00712958">
      <w:pPr>
        <w:spacing w:after="0" w:line="240" w:lineRule="auto"/>
        <w:jc w:val="right"/>
      </w:pPr>
      <w:r>
        <w:t>Alūksnes novada pašvaldības</w:t>
      </w:r>
      <w:r w:rsidR="00C25F44">
        <w:t xml:space="preserve"> domes</w:t>
      </w:r>
    </w:p>
    <w:p w14:paraId="26925738" w14:textId="181795A9" w:rsidR="00712958" w:rsidRDefault="00712958" w:rsidP="00712958">
      <w:pPr>
        <w:spacing w:after="0" w:line="240" w:lineRule="auto"/>
        <w:jc w:val="right"/>
      </w:pPr>
      <w:r>
        <w:t xml:space="preserve">30.05.2024. lēmumam </w:t>
      </w:r>
      <w:proofErr w:type="spellStart"/>
      <w:r>
        <w:t>Nr</w:t>
      </w:r>
      <w:proofErr w:type="spellEnd"/>
      <w:r>
        <w:t>…..</w:t>
      </w:r>
    </w:p>
    <w:p w14:paraId="5728B478" w14:textId="77777777" w:rsidR="00712958" w:rsidRDefault="00712958" w:rsidP="00712958">
      <w:pPr>
        <w:spacing w:after="0" w:line="240" w:lineRule="auto"/>
        <w:jc w:val="right"/>
      </w:pPr>
    </w:p>
    <w:p w14:paraId="4FA0311D" w14:textId="77777777" w:rsidR="00712958" w:rsidRPr="001604C0" w:rsidRDefault="00712958" w:rsidP="00712958">
      <w:pPr>
        <w:spacing w:after="0" w:line="240" w:lineRule="auto"/>
        <w:jc w:val="center"/>
        <w:rPr>
          <w:b/>
          <w:bCs/>
        </w:rPr>
      </w:pPr>
      <w:r w:rsidRPr="001604C0">
        <w:rPr>
          <w:b/>
          <w:bCs/>
        </w:rPr>
        <w:t>Nomas maksa Alūksnes novada pašvaldības izglītības iestāžu telpām, kas nododamas ēdināšanas pakalpojuma sniedzējam</w:t>
      </w:r>
    </w:p>
    <w:p w14:paraId="4F89175A" w14:textId="77777777" w:rsidR="00712958" w:rsidRDefault="00712958" w:rsidP="00712958">
      <w:pPr>
        <w:spacing w:after="0" w:line="240" w:lineRule="auto"/>
      </w:pPr>
    </w:p>
    <w:tbl>
      <w:tblPr>
        <w:tblW w:w="9454" w:type="dxa"/>
        <w:tblInd w:w="-289" w:type="dxa"/>
        <w:tblLook w:val="04A0" w:firstRow="1" w:lastRow="0" w:firstColumn="1" w:lastColumn="0" w:noHBand="0" w:noVBand="1"/>
      </w:tblPr>
      <w:tblGrid>
        <w:gridCol w:w="2836"/>
        <w:gridCol w:w="2076"/>
        <w:gridCol w:w="1643"/>
        <w:gridCol w:w="1003"/>
        <w:gridCol w:w="1896"/>
      </w:tblGrid>
      <w:tr w:rsidR="00712958" w:rsidRPr="002E7A24" w14:paraId="46822A0C" w14:textId="77777777" w:rsidTr="00877E57">
        <w:trPr>
          <w:trHeight w:val="13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AE29" w14:textId="1F3B9B96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Izglītības iestāde un t</w:t>
            </w:r>
            <w:r w:rsidR="00C25F4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ā</w:t>
            </w: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 xml:space="preserve">s </w:t>
            </w: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adrese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34C43" w14:textId="77777777" w:rsidR="00712958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Kadastra apzīmējums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795D" w14:textId="77777777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vertAlign w:val="superscript"/>
                <w:lang w:eastAsia="lv-LV" w:bidi="lo-L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 xml:space="preserve">Ēdināšanas pakalpojumam nododamo </w:t>
            </w: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 xml:space="preserve">telpu platība, </w:t>
            </w: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m</w:t>
            </w:r>
            <w:r>
              <w:rPr>
                <w:rFonts w:eastAsia="Times New Roman" w:cs="Times New Roman"/>
                <w:color w:val="000000"/>
                <w:szCs w:val="24"/>
                <w:vertAlign w:val="superscript"/>
                <w:lang w:eastAsia="lv-LV" w:bidi="lo-LA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A228" w14:textId="77777777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 xml:space="preserve">1 </w:t>
            </w: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m</w:t>
            </w:r>
            <w:r>
              <w:rPr>
                <w:rFonts w:eastAsia="Times New Roman" w:cs="Times New Roman"/>
                <w:color w:val="000000"/>
                <w:szCs w:val="24"/>
                <w:vertAlign w:val="superscript"/>
                <w:lang w:eastAsia="lv-LV" w:bidi="lo-LA"/>
              </w:rPr>
              <w:t>2</w:t>
            </w: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 xml:space="preserve"> izmaksa EUR bez PVN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82F2" w14:textId="77777777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 xml:space="preserve">Ēdināšanas pakalpojumam nododamo </w:t>
            </w: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 xml:space="preserve">telpu </w:t>
            </w: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nomas maksa</w:t>
            </w: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 xml:space="preserve"> mēnesī bez PVN</w:t>
            </w:r>
          </w:p>
        </w:tc>
      </w:tr>
      <w:tr w:rsidR="00712958" w:rsidRPr="002E7A24" w14:paraId="11AD8BE1" w14:textId="77777777" w:rsidTr="00877E57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E7AD" w14:textId="77777777" w:rsidR="00712958" w:rsidRPr="002E7A24" w:rsidRDefault="00712958" w:rsidP="00877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Ēk</w:t>
            </w: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a</w:t>
            </w: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 xml:space="preserve"> Strautiņos, Alsviķu pagastā,</w:t>
            </w: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br/>
              <w:t xml:space="preserve">Alūksnes novadā 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B9F1A" w14:textId="77777777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3642 009 0096 001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9EAF" w14:textId="77777777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46,3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6B2D" w14:textId="501F2364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0,6</w:t>
            </w: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81C0" w14:textId="55A22ADF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31,95</w:t>
            </w:r>
          </w:p>
        </w:tc>
      </w:tr>
      <w:tr w:rsidR="00712958" w:rsidRPr="002E7A24" w14:paraId="46614568" w14:textId="77777777" w:rsidTr="00877E57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E438" w14:textId="77777777" w:rsidR="00712958" w:rsidRPr="002E7A24" w:rsidRDefault="00712958" w:rsidP="00877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Ēk</w:t>
            </w: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a</w:t>
            </w: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“</w:t>
            </w: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Liepnas pamatskola</w:t>
            </w: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”,</w:t>
            </w: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 xml:space="preserve"> Liepnā, Liepnas pagastā</w:t>
            </w: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 xml:space="preserve">, </w:t>
            </w: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Alūksnes novadā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F1C00" w14:textId="77777777" w:rsidR="00712958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3668 010 0307 001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F5CF" w14:textId="77777777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156,3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B674" w14:textId="6AE4CD81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0,</w:t>
            </w: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5914" w14:textId="1B8C2C66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148,49</w:t>
            </w:r>
          </w:p>
        </w:tc>
      </w:tr>
      <w:tr w:rsidR="00712958" w:rsidRPr="002E7A24" w14:paraId="7F02E8EA" w14:textId="77777777" w:rsidTr="00877E57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8B43" w14:textId="77777777" w:rsidR="00712958" w:rsidRPr="002E7A24" w:rsidRDefault="00712958" w:rsidP="00877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Ēk</w:t>
            </w: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a</w:t>
            </w: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“</w:t>
            </w: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Pamatskola</w:t>
            </w: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”</w:t>
            </w: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 xml:space="preserve">, Māriņkalnā, </w:t>
            </w:r>
            <w:proofErr w:type="spellStart"/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Ziemera</w:t>
            </w:r>
            <w:proofErr w:type="spellEnd"/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 xml:space="preserve"> pagastā</w:t>
            </w: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 xml:space="preserve">, </w:t>
            </w: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Alūksnes novadā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B5312" w14:textId="77777777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3696 005 0253 001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A930" w14:textId="77777777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240,4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7380" w14:textId="117FBA11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0,5</w:t>
            </w: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BFE8" w14:textId="792DC77C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139,43</w:t>
            </w:r>
          </w:p>
        </w:tc>
      </w:tr>
      <w:tr w:rsidR="00712958" w:rsidRPr="002E7A24" w14:paraId="0894B9C2" w14:textId="77777777" w:rsidTr="00877E57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5DB5" w14:textId="77777777" w:rsidR="00712958" w:rsidRPr="002E7A24" w:rsidRDefault="00712958" w:rsidP="00877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Ēk</w:t>
            </w: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a</w:t>
            </w: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 xml:space="preserve"> Lielā Ezera ielā 26, Alūksnē, Alūksnes novadā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DB69B" w14:textId="77777777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3601 019 2901 001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2795" w14:textId="77777777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129,5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5FB6" w14:textId="1126DFDC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2,</w:t>
            </w: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A820" w14:textId="78FF89D8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334,11</w:t>
            </w:r>
          </w:p>
        </w:tc>
      </w:tr>
      <w:tr w:rsidR="00712958" w:rsidRPr="002E7A24" w14:paraId="63CD051A" w14:textId="77777777" w:rsidTr="00877E57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EAC4" w14:textId="77777777" w:rsidR="00712958" w:rsidRPr="002E7A24" w:rsidRDefault="00712958" w:rsidP="00877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Ēk</w:t>
            </w: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a</w:t>
            </w: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 xml:space="preserve"> </w:t>
            </w:r>
            <w:proofErr w:type="spellStart"/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Kanaviņu</w:t>
            </w:r>
            <w:proofErr w:type="spellEnd"/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 xml:space="preserve"> ielā 14, Alūksnē, Alūksnes novadā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9503F" w14:textId="77777777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3601 033 5123 001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6212" w14:textId="77777777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131,8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1691" w14:textId="79F7CD09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1,14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A434" w14:textId="252F8757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150,25</w:t>
            </w:r>
          </w:p>
        </w:tc>
      </w:tr>
      <w:tr w:rsidR="00712958" w:rsidRPr="002E7A24" w14:paraId="63435816" w14:textId="77777777" w:rsidTr="00877E57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A8B6" w14:textId="77777777" w:rsidR="00712958" w:rsidRPr="002E7A24" w:rsidRDefault="00712958" w:rsidP="00877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Ēk</w:t>
            </w: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a</w:t>
            </w: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 xml:space="preserve"> Glika ielā 10, Alūksnē, Alūksnes novadā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A2807" w14:textId="77777777" w:rsidR="00712958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3601 012 2210 001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938C" w14:textId="77777777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305,3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3721" w14:textId="34CD4437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1,54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BB97" w14:textId="1CDDAFD7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470,16</w:t>
            </w:r>
          </w:p>
        </w:tc>
      </w:tr>
      <w:tr w:rsidR="00712958" w:rsidRPr="002E7A24" w14:paraId="68B69667" w14:textId="77777777" w:rsidTr="00877E57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21BB" w14:textId="77777777" w:rsidR="00712958" w:rsidRPr="002E7A24" w:rsidRDefault="00712958" w:rsidP="00877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Ēk</w:t>
            </w: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a</w:t>
            </w: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“</w:t>
            </w: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Mazputniņš</w:t>
            </w: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”</w:t>
            </w: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 xml:space="preserve">, </w:t>
            </w:r>
            <w:proofErr w:type="spellStart"/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Brencos</w:t>
            </w:r>
            <w:proofErr w:type="spellEnd"/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, Malienas pagastā</w:t>
            </w: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,</w:t>
            </w: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 xml:space="preserve"> Alūksnes novadā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5BF54" w14:textId="77777777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3672 002 0230 001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BC6D" w14:textId="77777777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58,6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834D" w14:textId="511B33D9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1,</w:t>
            </w: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1BC7" w14:textId="302A7722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110,28</w:t>
            </w:r>
          </w:p>
        </w:tc>
      </w:tr>
      <w:tr w:rsidR="00712958" w:rsidRPr="002E7A24" w14:paraId="3BDBE6CA" w14:textId="77777777" w:rsidTr="00877E57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E9F3" w14:textId="77777777" w:rsidR="00712958" w:rsidRPr="002E7A24" w:rsidRDefault="00712958" w:rsidP="00877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Ēk</w:t>
            </w: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a</w:t>
            </w: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“</w:t>
            </w: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Saulīte</w:t>
            </w: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”</w:t>
            </w: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, Alsviķos, Alsviķu pagastā, Alūksnes novadā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FE4C6" w14:textId="77777777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3642 006 0294 001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3D12" w14:textId="77777777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20,8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BDC6" w14:textId="12B686AF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2,</w:t>
            </w: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0D6E" w14:textId="1506CAD1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59,90</w:t>
            </w:r>
          </w:p>
        </w:tc>
      </w:tr>
      <w:tr w:rsidR="00712958" w:rsidRPr="002E7A24" w14:paraId="22DB87FD" w14:textId="77777777" w:rsidTr="001C716E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A533" w14:textId="77777777" w:rsidR="00712958" w:rsidRPr="002E7A24" w:rsidRDefault="00712958" w:rsidP="00877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Ēk</w:t>
            </w: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a</w:t>
            </w: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“</w:t>
            </w: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Pūcītes</w:t>
            </w: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”</w:t>
            </w: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, Kolberģ</w:t>
            </w: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ī</w:t>
            </w: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, Jaunalūksnes pagastā, Alūksnes novadā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BA337" w14:textId="77777777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3656 003 0075 008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6167" w14:textId="77777777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20,8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7FE4" w14:textId="0EFC9696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3,</w:t>
            </w: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0EA4" w14:textId="6875BCF4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73,01</w:t>
            </w:r>
          </w:p>
        </w:tc>
      </w:tr>
      <w:tr w:rsidR="00712958" w:rsidRPr="002E7A24" w14:paraId="4C92971E" w14:textId="77777777" w:rsidTr="001C716E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C9A7" w14:textId="77777777" w:rsidR="00712958" w:rsidRPr="002E7A24" w:rsidRDefault="00712958" w:rsidP="00877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lastRenderedPageBreak/>
              <w:t>Ēk</w:t>
            </w: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a</w:t>
            </w: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 xml:space="preserve"> Raiņa bulvārī 5, Alūksnē, Alūksnes novadā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F638" w14:textId="77777777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3601 026 4107 001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8110" w14:textId="77777777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83,3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F790" w14:textId="062650A7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0,</w:t>
            </w: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82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245C" w14:textId="4B512241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68,31</w:t>
            </w:r>
          </w:p>
        </w:tc>
      </w:tr>
      <w:tr w:rsidR="00712958" w:rsidRPr="002E7A24" w14:paraId="33165B87" w14:textId="77777777" w:rsidTr="001C716E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2E7E" w14:textId="77777777" w:rsidR="00712958" w:rsidRPr="002E7A24" w:rsidRDefault="00712958" w:rsidP="00877E5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Ēk</w:t>
            </w: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a</w:t>
            </w: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 xml:space="preserve"> Helēnas ielā 32, Alūksnē, Alūksnes novadā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07464" w14:textId="77777777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3601 019 2904 001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C0ED" w14:textId="77777777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 w:rsidRPr="002E7A24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53,7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F819" w14:textId="4B6FBC51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1,29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B32B" w14:textId="55FAB6C6" w:rsidR="00712958" w:rsidRPr="002E7A24" w:rsidRDefault="00712958" w:rsidP="00877E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69,27</w:t>
            </w:r>
          </w:p>
        </w:tc>
      </w:tr>
    </w:tbl>
    <w:p w14:paraId="7BC21AE3" w14:textId="77777777" w:rsidR="00712958" w:rsidRDefault="00712958" w:rsidP="00712958">
      <w:pPr>
        <w:spacing w:after="0" w:line="240" w:lineRule="auto"/>
        <w:jc w:val="center"/>
      </w:pPr>
    </w:p>
    <w:bookmarkEnd w:id="1"/>
    <w:p w14:paraId="608E764A" w14:textId="77777777" w:rsidR="00712958" w:rsidRDefault="00712958" w:rsidP="00712958">
      <w:pPr>
        <w:spacing w:after="0" w:line="240" w:lineRule="auto"/>
        <w:jc w:val="center"/>
      </w:pPr>
    </w:p>
    <w:sectPr w:rsidR="00712958" w:rsidSect="00D6125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109B0"/>
    <w:multiLevelType w:val="hybridMultilevel"/>
    <w:tmpl w:val="E21269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1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58"/>
    <w:rsid w:val="001C716E"/>
    <w:rsid w:val="004B1477"/>
    <w:rsid w:val="00590AC4"/>
    <w:rsid w:val="00602DA0"/>
    <w:rsid w:val="00712958"/>
    <w:rsid w:val="00726BE1"/>
    <w:rsid w:val="00766545"/>
    <w:rsid w:val="00880D78"/>
    <w:rsid w:val="00B9696F"/>
    <w:rsid w:val="00C25F44"/>
    <w:rsid w:val="00D6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FDF9FD"/>
  <w15:chartTrackingRefBased/>
  <w15:docId w15:val="{1A1D0BCE-5F1B-4373-8B6F-09F4DCBE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2958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12958"/>
    <w:pPr>
      <w:ind w:left="720"/>
      <w:contextualSpacing/>
    </w:pPr>
  </w:style>
  <w:style w:type="paragraph" w:styleId="Prskatjums">
    <w:name w:val="Revision"/>
    <w:hidden/>
    <w:uiPriority w:val="99"/>
    <w:semiHidden/>
    <w:rsid w:val="004B1477"/>
    <w:pPr>
      <w:spacing w:after="0" w:line="240" w:lineRule="auto"/>
    </w:pPr>
    <w:rPr>
      <w:kern w:val="0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80D7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80D7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80D78"/>
    <w:rPr>
      <w:kern w:val="0"/>
      <w:sz w:val="20"/>
      <w:szCs w:val="20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80D7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80D78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3823F-114E-4675-8D23-C6868771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1417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ŅEDAIVODINA</dc:creator>
  <cp:keywords/>
  <dc:description/>
  <cp:lastModifiedBy>Everita BALANDE</cp:lastModifiedBy>
  <cp:revision>2</cp:revision>
  <cp:lastPrinted>2024-05-13T07:35:00Z</cp:lastPrinted>
  <dcterms:created xsi:type="dcterms:W3CDTF">2024-05-16T12:09:00Z</dcterms:created>
  <dcterms:modified xsi:type="dcterms:W3CDTF">2024-05-16T12:09:00Z</dcterms:modified>
</cp:coreProperties>
</file>