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9485" w14:textId="77777777" w:rsidR="006A3AB2" w:rsidRDefault="006A3AB2" w:rsidP="006A3AB2">
      <w:pPr>
        <w:jc w:val="right"/>
      </w:pPr>
      <w:r>
        <w:t>LĒMUMA PROJEKTS</w:t>
      </w:r>
    </w:p>
    <w:p w14:paraId="33D9A39C" w14:textId="77777777" w:rsidR="006A3AB2" w:rsidRDefault="006A3AB2" w:rsidP="006A3AB2">
      <w:pPr>
        <w:jc w:val="right"/>
      </w:pPr>
    </w:p>
    <w:p w14:paraId="3F6663B9" w14:textId="77777777" w:rsidR="006A3AB2" w:rsidRDefault="006A3AB2" w:rsidP="006A3AB2">
      <w:pPr>
        <w:jc w:val="center"/>
        <w:rPr>
          <w:b/>
        </w:rPr>
      </w:pPr>
      <w:r w:rsidRPr="00707C3E">
        <w:rPr>
          <w:b/>
        </w:rPr>
        <w:t>Par Investīciju plāna 2022.-2027. gadam aktualizēšanu</w:t>
      </w:r>
    </w:p>
    <w:p w14:paraId="560C980E" w14:textId="77777777" w:rsidR="006A3AB2" w:rsidRPr="002B2504" w:rsidRDefault="006A3AB2" w:rsidP="006A3AB2">
      <w:pPr>
        <w:jc w:val="center"/>
        <w:rPr>
          <w:b/>
        </w:rPr>
      </w:pPr>
    </w:p>
    <w:p w14:paraId="3C3247D9" w14:textId="77777777" w:rsidR="006A3AB2" w:rsidRPr="007B7478" w:rsidRDefault="006A3AB2" w:rsidP="006A3AB2">
      <w:pPr>
        <w:ind w:firstLine="720"/>
        <w:jc w:val="both"/>
      </w:pPr>
      <w:r w:rsidRPr="00630A9F">
        <w:t>Pamatojoties uz Teritorijas attīstības plānošanas likuma 22.</w:t>
      </w:r>
      <w:r>
        <w:t xml:space="preserve"> panta trešo daļu, </w:t>
      </w:r>
      <w:r w:rsidRPr="00630A9F">
        <w:t>Ministru</w:t>
      </w:r>
      <w:r>
        <w:t xml:space="preserve"> kabineta 2014. gada 14. oktobra</w:t>
      </w:r>
      <w:r w:rsidRPr="00630A9F">
        <w:t xml:space="preserve"> noteikumu Nr.</w:t>
      </w:r>
      <w:r>
        <w:t> </w:t>
      </w:r>
      <w:r w:rsidRPr="00630A9F">
        <w:t xml:space="preserve">628 </w:t>
      </w:r>
      <w:r>
        <w:t>“</w:t>
      </w:r>
      <w:r w:rsidRPr="00630A9F">
        <w:t>Noteikumi par pašvaldību teritorijas attīstības plānošanas dokumentiem” 73.</w:t>
      </w:r>
      <w:r>
        <w:t> punktu,</w:t>
      </w:r>
    </w:p>
    <w:p w14:paraId="6FFB25D9" w14:textId="77777777" w:rsidR="006A3AB2" w:rsidRDefault="006A3AB2" w:rsidP="006A3AB2">
      <w:pPr>
        <w:ind w:firstLine="720"/>
        <w:jc w:val="both"/>
        <w:rPr>
          <w:bCs/>
        </w:rPr>
      </w:pPr>
    </w:p>
    <w:p w14:paraId="10E7E3C1" w14:textId="77777777" w:rsidR="006A3AB2" w:rsidRDefault="006A3AB2" w:rsidP="006A3AB2">
      <w:pPr>
        <w:ind w:firstLine="720"/>
        <w:jc w:val="both"/>
        <w:rPr>
          <w:bCs/>
        </w:rPr>
      </w:pPr>
      <w:r>
        <w:rPr>
          <w:bCs/>
        </w:rPr>
        <w:t>aktualizēt</w:t>
      </w:r>
      <w:r w:rsidRPr="00373869">
        <w:rPr>
          <w:bCs/>
        </w:rPr>
        <w:t xml:space="preserve"> </w:t>
      </w:r>
      <w:r w:rsidRPr="002F200F">
        <w:rPr>
          <w:bCs/>
        </w:rPr>
        <w:t>Alūksnes novada att</w:t>
      </w:r>
      <w:r>
        <w:rPr>
          <w:bCs/>
        </w:rPr>
        <w:t xml:space="preserve">īstības programmas 2022.-2027. gadam Investīciju plānu 2022.-2027. gadam, </w:t>
      </w:r>
      <w:r w:rsidRPr="000701B6">
        <w:rPr>
          <w:bCs/>
        </w:rPr>
        <w:t>papildin</w:t>
      </w:r>
      <w:r>
        <w:rPr>
          <w:bCs/>
        </w:rPr>
        <w:t>o</w:t>
      </w:r>
      <w:r w:rsidRPr="000701B6">
        <w:rPr>
          <w:bCs/>
        </w:rPr>
        <w:t>t ar 1 (vienu) jaunu projektu idejas ierakstu</w:t>
      </w:r>
      <w:r>
        <w:rPr>
          <w:bCs/>
        </w:rPr>
        <w:t xml:space="preserve"> 1.3.4. un dzēšot 2 (divus) projekta ideju ierakstus Nr. 1.9.20. un Nr. 1.9.21., mainot numerāciju projektu ideju ierakstiem Nr.1.9.22., </w:t>
      </w:r>
      <w:r w:rsidRPr="00A472DD">
        <w:rPr>
          <w:bCs/>
        </w:rPr>
        <w:t>Nr.1.9.2</w:t>
      </w:r>
      <w:r>
        <w:rPr>
          <w:bCs/>
        </w:rPr>
        <w:t>3</w:t>
      </w:r>
      <w:r w:rsidRPr="00A472DD">
        <w:rPr>
          <w:bCs/>
        </w:rPr>
        <w:t>.,</w:t>
      </w:r>
      <w:r w:rsidRPr="00A472DD">
        <w:t xml:space="preserve"> </w:t>
      </w:r>
      <w:r w:rsidRPr="00A472DD">
        <w:rPr>
          <w:bCs/>
        </w:rPr>
        <w:t>Nr.1.9.2</w:t>
      </w:r>
      <w:r>
        <w:rPr>
          <w:bCs/>
        </w:rPr>
        <w:t>4</w:t>
      </w:r>
      <w:r w:rsidRPr="00A472DD">
        <w:rPr>
          <w:bCs/>
        </w:rPr>
        <w:t>.,</w:t>
      </w:r>
      <w:r w:rsidRPr="00A472DD">
        <w:t xml:space="preserve"> </w:t>
      </w:r>
      <w:r w:rsidRPr="00A472DD">
        <w:rPr>
          <w:bCs/>
        </w:rPr>
        <w:t>Nr.1.9.2</w:t>
      </w:r>
      <w:r>
        <w:rPr>
          <w:bCs/>
        </w:rPr>
        <w:t>5</w:t>
      </w:r>
      <w:r w:rsidRPr="00A472DD">
        <w:rPr>
          <w:bCs/>
        </w:rPr>
        <w:t>.</w:t>
      </w:r>
      <w:r>
        <w:rPr>
          <w:bCs/>
        </w:rPr>
        <w:t xml:space="preserve"> un </w:t>
      </w:r>
      <w:r w:rsidRPr="00A472DD">
        <w:rPr>
          <w:bCs/>
        </w:rPr>
        <w:t>Nr.1.9.2</w:t>
      </w:r>
      <w:r>
        <w:rPr>
          <w:bCs/>
        </w:rPr>
        <w:t>6</w:t>
      </w:r>
      <w:r w:rsidRPr="00A472DD">
        <w:rPr>
          <w:bCs/>
        </w:rPr>
        <w:t>.</w:t>
      </w:r>
    </w:p>
    <w:p w14:paraId="2B192893" w14:textId="77777777" w:rsidR="006A3AB2" w:rsidRPr="00EB1C21" w:rsidRDefault="006A3AB2" w:rsidP="006A3AB2">
      <w:pPr>
        <w:jc w:val="both"/>
        <w:rPr>
          <w:bCs/>
        </w:rPr>
      </w:pPr>
    </w:p>
    <w:p w14:paraId="7F36517C" w14:textId="77777777" w:rsidR="006A3AB2" w:rsidRDefault="006A3AB2" w:rsidP="006A3AB2">
      <w:pPr>
        <w:jc w:val="both"/>
      </w:pPr>
      <w:r>
        <w:t>Pielikumā:</w:t>
      </w:r>
      <w:r w:rsidRPr="00697E1C">
        <w:t xml:space="preserve"> Alūksnes n</w:t>
      </w:r>
      <w:r>
        <w:t>ovada attīstības programmas 2022.-202</w:t>
      </w:r>
      <w:r w:rsidRPr="00697E1C">
        <w:t>7.</w:t>
      </w:r>
      <w:r>
        <w:t xml:space="preserve"> gadam </w:t>
      </w:r>
      <w:r w:rsidRPr="00697E1C">
        <w:t>Investīciju plān</w:t>
      </w:r>
      <w:r>
        <w:t>a</w:t>
      </w:r>
      <w:r w:rsidRPr="00697E1C">
        <w:t xml:space="preserve"> 20</w:t>
      </w:r>
      <w:r>
        <w:t>22.-2027</w:t>
      </w:r>
      <w:r w:rsidRPr="00697E1C">
        <w:t>.</w:t>
      </w:r>
      <w:r>
        <w:t> </w:t>
      </w:r>
      <w:r w:rsidRPr="00697E1C">
        <w:t>gadam</w:t>
      </w:r>
      <w:r>
        <w:t xml:space="preserve"> projektu </w:t>
      </w:r>
      <w:r w:rsidRPr="00DE64CA">
        <w:t>idej</w:t>
      </w:r>
      <w:r>
        <w:t>u</w:t>
      </w:r>
      <w:r w:rsidRPr="00DE64CA">
        <w:t xml:space="preserve"> </w:t>
      </w:r>
      <w:r w:rsidRPr="00017EBD">
        <w:t>ierakst</w:t>
      </w:r>
      <w:r>
        <w:t>i</w:t>
      </w:r>
      <w:r w:rsidRPr="00017EBD">
        <w:t xml:space="preserve"> uz </w:t>
      </w:r>
      <w:r>
        <w:t>4</w:t>
      </w:r>
      <w:r w:rsidRPr="00017EBD">
        <w:t xml:space="preserve"> (</w:t>
      </w:r>
      <w:r>
        <w:t>četrām</w:t>
      </w:r>
      <w:r w:rsidRPr="00017EBD">
        <w:t>) lap</w:t>
      </w:r>
      <w:r>
        <w:t>ām</w:t>
      </w:r>
      <w:r w:rsidRPr="00017EBD">
        <w:t>.</w:t>
      </w:r>
    </w:p>
    <w:p w14:paraId="61E10A31" w14:textId="77777777" w:rsidR="006A3AB2" w:rsidRDefault="006A3AB2" w:rsidP="006A3AB2"/>
    <w:p w14:paraId="7119393A" w14:textId="77777777" w:rsidR="006A3AB2" w:rsidRDefault="006A3AB2" w:rsidP="006A3AB2"/>
    <w:p w14:paraId="6FB54E71" w14:textId="77777777" w:rsidR="006A3AB2" w:rsidRDefault="006A3AB2" w:rsidP="006A3AB2">
      <w:r>
        <w:br w:type="page"/>
      </w:r>
    </w:p>
    <w:p w14:paraId="198F464E" w14:textId="77777777" w:rsidR="006A3AB2" w:rsidRDefault="006A3AB2" w:rsidP="006A3AB2">
      <w:pPr>
        <w:jc w:val="right"/>
        <w:rPr>
          <w:rFonts w:eastAsia="Calibri"/>
          <w:bCs/>
          <w:lang w:eastAsia="en-US"/>
        </w:rPr>
        <w:sectPr w:rsidR="006A3AB2" w:rsidSect="001A1F3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2888DE8D" w14:textId="77777777" w:rsidR="006A3AB2" w:rsidRPr="00AE4AB1" w:rsidRDefault="006A3AB2" w:rsidP="006A3AB2">
      <w:pPr>
        <w:jc w:val="right"/>
        <w:rPr>
          <w:rFonts w:eastAsia="Calibri"/>
          <w:lang w:eastAsia="en-US"/>
        </w:rPr>
      </w:pPr>
      <w:r w:rsidRPr="005D6972">
        <w:rPr>
          <w:rFonts w:eastAsia="Calibri"/>
          <w:bCs/>
          <w:lang w:eastAsia="en-US"/>
        </w:rPr>
        <w:lastRenderedPageBreak/>
        <w:t xml:space="preserve">Pielikums </w:t>
      </w:r>
      <w:r w:rsidRPr="007B7478">
        <w:rPr>
          <w:rFonts w:eastAsia="Calibri"/>
          <w:lang w:eastAsia="en-US"/>
        </w:rPr>
        <w:t xml:space="preserve">Alūksnes novada </w:t>
      </w:r>
      <w:r>
        <w:rPr>
          <w:rFonts w:eastAsia="Calibri"/>
          <w:lang w:eastAsia="en-US"/>
        </w:rPr>
        <w:t xml:space="preserve">pašvaldības </w:t>
      </w:r>
      <w:r w:rsidRPr="007B7478">
        <w:rPr>
          <w:rFonts w:eastAsia="Calibri"/>
          <w:lang w:eastAsia="en-US"/>
        </w:rPr>
        <w:t>domes</w:t>
      </w:r>
      <w:r>
        <w:rPr>
          <w:rFonts w:eastAsia="Calibri"/>
          <w:lang w:eastAsia="en-US"/>
        </w:rPr>
        <w:t xml:space="preserve"> __.02.2025. </w:t>
      </w:r>
      <w:r w:rsidRPr="007B7478">
        <w:rPr>
          <w:rFonts w:eastAsia="Calibri"/>
          <w:lang w:eastAsia="en-US"/>
        </w:rPr>
        <w:t>lēmumam Nr.</w:t>
      </w:r>
      <w:r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  <w:t>___</w:t>
      </w:r>
    </w:p>
    <w:p w14:paraId="25CE9440" w14:textId="77777777" w:rsidR="006A3AB2" w:rsidRDefault="006A3AB2" w:rsidP="006A3AB2">
      <w:pPr>
        <w:jc w:val="right"/>
      </w:pPr>
      <w:r w:rsidRPr="007B7478">
        <w:t xml:space="preserve"> “Par Investīciju plāna 20</w:t>
      </w:r>
      <w:r>
        <w:t>22.-2027</w:t>
      </w:r>
      <w:r w:rsidRPr="007B7478">
        <w:t>.</w:t>
      </w:r>
      <w:r>
        <w:t xml:space="preserve"> </w:t>
      </w:r>
      <w:r w:rsidRPr="007B7478">
        <w:t>gadam aktualizēšanu”</w:t>
      </w:r>
    </w:p>
    <w:p w14:paraId="011A2A9A" w14:textId="77777777" w:rsidR="006A3AB2" w:rsidRPr="007B7478" w:rsidRDefault="006A3AB2" w:rsidP="006A3AB2">
      <w:pPr>
        <w:jc w:val="right"/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0"/>
        <w:gridCol w:w="1405"/>
        <w:gridCol w:w="1149"/>
        <w:gridCol w:w="1161"/>
        <w:gridCol w:w="1186"/>
        <w:gridCol w:w="916"/>
        <w:gridCol w:w="861"/>
        <w:gridCol w:w="2211"/>
        <w:gridCol w:w="751"/>
        <w:gridCol w:w="860"/>
        <w:gridCol w:w="1551"/>
      </w:tblGrid>
      <w:tr w:rsidR="006A3AB2" w14:paraId="4D414E3E" w14:textId="77777777" w:rsidTr="00693DF6">
        <w:trPr>
          <w:trHeight w:val="450"/>
        </w:trPr>
        <w:tc>
          <w:tcPr>
            <w:tcW w:w="14742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noWrap/>
            <w:vAlign w:val="center"/>
            <w:hideMark/>
          </w:tcPr>
          <w:p w14:paraId="63E11722" w14:textId="77777777" w:rsidR="006A3AB2" w:rsidRDefault="006A3AB2" w:rsidP="00693DF6">
            <w:pPr>
              <w:jc w:val="center"/>
              <w:rPr>
                <w:b/>
                <w:bCs/>
                <w:color w:val="006666"/>
                <w:sz w:val="36"/>
                <w:szCs w:val="36"/>
              </w:rPr>
            </w:pPr>
            <w:r>
              <w:rPr>
                <w:b/>
                <w:bCs/>
                <w:color w:val="006666"/>
                <w:sz w:val="36"/>
                <w:szCs w:val="36"/>
              </w:rPr>
              <w:t>Alūksnes novada attīstības programma 2022.-2027. gadam</w:t>
            </w:r>
          </w:p>
        </w:tc>
      </w:tr>
      <w:tr w:rsidR="006A3AB2" w14:paraId="4A37EC07" w14:textId="77777777" w:rsidTr="00693DF6">
        <w:trPr>
          <w:trHeight w:val="450"/>
        </w:trPr>
        <w:tc>
          <w:tcPr>
            <w:tcW w:w="14742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noWrap/>
            <w:vAlign w:val="center"/>
            <w:hideMark/>
          </w:tcPr>
          <w:p w14:paraId="5D636C20" w14:textId="77777777" w:rsidR="006A3AB2" w:rsidRDefault="006A3AB2" w:rsidP="00693DF6">
            <w:pPr>
              <w:jc w:val="center"/>
              <w:rPr>
                <w:b/>
                <w:bCs/>
                <w:color w:val="006666"/>
                <w:sz w:val="36"/>
                <w:szCs w:val="36"/>
              </w:rPr>
            </w:pPr>
            <w:r>
              <w:rPr>
                <w:b/>
                <w:bCs/>
                <w:color w:val="006666"/>
                <w:sz w:val="36"/>
                <w:szCs w:val="36"/>
              </w:rPr>
              <w:t>INVESTĪCIJU PLĀNS</w:t>
            </w:r>
          </w:p>
        </w:tc>
      </w:tr>
      <w:tr w:rsidR="006A3AB2" w14:paraId="13456CE9" w14:textId="77777777" w:rsidTr="00693DF6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5E66B1AA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24BAC0E5" w14:textId="77777777" w:rsidR="006A3AB2" w:rsidRDefault="006A3AB2" w:rsidP="00693D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2B86C784" w14:textId="77777777" w:rsidR="006A3AB2" w:rsidRDefault="006A3AB2" w:rsidP="00693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Finanšu avots/ Papildinātība ar citiem projektiem (norādīt projekta </w:t>
            </w:r>
            <w:proofErr w:type="spellStart"/>
            <w:r>
              <w:rPr>
                <w:color w:val="000000"/>
                <w:sz w:val="18"/>
                <w:szCs w:val="18"/>
              </w:rPr>
              <w:t>N.p.k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6CA0E0E0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Indikatīvā summa</w:t>
            </w:r>
          </w:p>
        </w:tc>
        <w:tc>
          <w:tcPr>
            <w:tcW w:w="4124" w:type="dxa"/>
            <w:gridSpan w:val="4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72DFEDFA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Finanšu instruments, (euro vai %)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13B992B9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Projekta plānotie darbības rezultāti un to rezultatīvie rādītāji</w:t>
            </w:r>
          </w:p>
        </w:tc>
        <w:tc>
          <w:tcPr>
            <w:tcW w:w="1611" w:type="dxa"/>
            <w:gridSpan w:val="2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513E8345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Plānotais laika posms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663ED384" w14:textId="77777777" w:rsidR="006A3AB2" w:rsidRDefault="006A3AB2" w:rsidP="00693D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Atbildīgais par projekta īstenošanu (sadarbības partneri)</w:t>
            </w:r>
          </w:p>
        </w:tc>
      </w:tr>
      <w:tr w:rsidR="006A3AB2" w14:paraId="3B5A2D44" w14:textId="77777777" w:rsidTr="00693DF6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696FE715" w14:textId="77777777" w:rsidR="006A3AB2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6666"/>
                <w:sz w:val="20"/>
                <w:szCs w:val="20"/>
              </w:rPr>
              <w:t>N.p.k</w:t>
            </w:r>
            <w:proofErr w:type="spellEnd"/>
            <w:r>
              <w:rPr>
                <w:color w:val="006666"/>
                <w:sz w:val="20"/>
                <w:szCs w:val="20"/>
              </w:rPr>
              <w:t xml:space="preserve">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0500F290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Projekta nosaukums/ aktivitātes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14:paraId="1066414D" w14:textId="77777777" w:rsidR="006A3AB2" w:rsidRDefault="006A3AB2" w:rsidP="00693D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3DE3E949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(euro)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6B7965D7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Pašvaldības budžets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2B44DE85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 fondu finansējums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0C196013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Privātais sektors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44875E84" w14:textId="77777777" w:rsidR="006A3AB2" w:rsidRDefault="006A3AB2" w:rsidP="00693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Citi finansē-juma avoti</w:t>
            </w:r>
          </w:p>
        </w:tc>
        <w:tc>
          <w:tcPr>
            <w:tcW w:w="2211" w:type="dxa"/>
            <w:vMerge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14:paraId="1841CED7" w14:textId="77777777" w:rsidR="006A3AB2" w:rsidRDefault="006A3AB2" w:rsidP="00693D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2FA8BC43" w14:textId="77777777" w:rsidR="006A3AB2" w:rsidRDefault="006A3AB2" w:rsidP="00693D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Projekta </w:t>
            </w:r>
            <w:r>
              <w:rPr>
                <w:color w:val="000000"/>
                <w:sz w:val="12"/>
                <w:szCs w:val="12"/>
              </w:rPr>
              <w:t xml:space="preserve">uzsākšanas </w:t>
            </w:r>
            <w:r>
              <w:rPr>
                <w:color w:val="000000"/>
                <w:sz w:val="16"/>
                <w:szCs w:val="16"/>
              </w:rPr>
              <w:t>datums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C1E3F1"/>
            <w:vAlign w:val="center"/>
            <w:hideMark/>
          </w:tcPr>
          <w:p w14:paraId="774B2BFB" w14:textId="77777777" w:rsidR="006A3AB2" w:rsidRDefault="006A3AB2" w:rsidP="00693D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Projekta </w:t>
            </w:r>
            <w:r>
              <w:rPr>
                <w:color w:val="000000"/>
                <w:sz w:val="14"/>
                <w:szCs w:val="14"/>
              </w:rPr>
              <w:t>realizācijas</w:t>
            </w:r>
            <w:r>
              <w:rPr>
                <w:color w:val="000000"/>
                <w:sz w:val="16"/>
                <w:szCs w:val="16"/>
              </w:rPr>
              <w:t xml:space="preserve"> ilgums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  <w:hideMark/>
          </w:tcPr>
          <w:p w14:paraId="19E32DA1" w14:textId="77777777" w:rsidR="006A3AB2" w:rsidRDefault="006A3AB2" w:rsidP="00693DF6">
            <w:pPr>
              <w:rPr>
                <w:color w:val="000000"/>
                <w:sz w:val="18"/>
                <w:szCs w:val="18"/>
              </w:rPr>
            </w:pPr>
          </w:p>
        </w:tc>
      </w:tr>
      <w:tr w:rsidR="006A3AB2" w14:paraId="22D7553D" w14:textId="77777777" w:rsidTr="00693DF6">
        <w:trPr>
          <w:trHeight w:val="390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000000" w:fill="E7E6E6"/>
            <w:vAlign w:val="center"/>
            <w:hideMark/>
          </w:tcPr>
          <w:p w14:paraId="0D8750E3" w14:textId="77777777" w:rsidR="006A3AB2" w:rsidRDefault="006A3AB2" w:rsidP="00693DF6">
            <w:pPr>
              <w:jc w:val="center"/>
              <w:rPr>
                <w:b/>
                <w:bCs/>
                <w:color w:val="006666"/>
                <w:sz w:val="22"/>
                <w:szCs w:val="22"/>
              </w:rPr>
            </w:pPr>
            <w:r>
              <w:rPr>
                <w:b/>
                <w:bCs/>
                <w:color w:val="006666"/>
                <w:sz w:val="22"/>
                <w:szCs w:val="22"/>
              </w:rPr>
              <w:t>1.3. </w:t>
            </w:r>
          </w:p>
        </w:tc>
        <w:tc>
          <w:tcPr>
            <w:tcW w:w="13891" w:type="dxa"/>
            <w:gridSpan w:val="11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000000" w:fill="E7E6E6"/>
            <w:vAlign w:val="center"/>
            <w:hideMark/>
          </w:tcPr>
          <w:p w14:paraId="1B36DD5F" w14:textId="77777777" w:rsidR="006A3AB2" w:rsidRDefault="006A3AB2" w:rsidP="00693DF6">
            <w:pPr>
              <w:rPr>
                <w:b/>
                <w:bCs/>
                <w:color w:val="006666"/>
                <w:sz w:val="22"/>
                <w:szCs w:val="22"/>
              </w:rPr>
            </w:pPr>
            <w:r>
              <w:rPr>
                <w:b/>
                <w:bCs/>
                <w:color w:val="006666"/>
                <w:sz w:val="22"/>
                <w:szCs w:val="22"/>
              </w:rPr>
              <w:t xml:space="preserve">Projekta idejas – </w:t>
            </w:r>
            <w:r w:rsidRPr="00493B7A">
              <w:rPr>
                <w:b/>
                <w:bCs/>
                <w:color w:val="006666"/>
                <w:sz w:val="22"/>
                <w:szCs w:val="22"/>
              </w:rPr>
              <w:t>Uzņēmējdarbība</w:t>
            </w:r>
            <w:r>
              <w:rPr>
                <w:b/>
                <w:bCs/>
                <w:color w:val="006666"/>
                <w:sz w:val="22"/>
                <w:szCs w:val="22"/>
              </w:rPr>
              <w:t xml:space="preserve">i piemērotas </w:t>
            </w:r>
            <w:r w:rsidRPr="00493B7A">
              <w:rPr>
                <w:b/>
                <w:bCs/>
                <w:color w:val="006666"/>
                <w:sz w:val="22"/>
                <w:szCs w:val="22"/>
              </w:rPr>
              <w:t>infrastruktūras iz</w:t>
            </w:r>
            <w:r>
              <w:rPr>
                <w:b/>
                <w:bCs/>
                <w:color w:val="006666"/>
                <w:sz w:val="22"/>
                <w:szCs w:val="22"/>
              </w:rPr>
              <w:t>veide</w:t>
            </w:r>
          </w:p>
        </w:tc>
      </w:tr>
      <w:tr w:rsidR="006A3AB2" w14:paraId="71C30EF6" w14:textId="77777777" w:rsidTr="00693DF6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  <w:hideMark/>
          </w:tcPr>
          <w:p w14:paraId="39EDC2D4" w14:textId="77777777" w:rsidR="006A3AB2" w:rsidRPr="00DE64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1.3.4.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7158054C" w14:textId="77777777" w:rsidR="006A3AB2" w:rsidRPr="00DE64CA" w:rsidRDefault="006A3AB2" w:rsidP="00693DF6">
            <w:pPr>
              <w:rPr>
                <w:color w:val="006666"/>
                <w:sz w:val="22"/>
                <w:szCs w:val="22"/>
              </w:rPr>
            </w:pPr>
            <w:r w:rsidRPr="00C33BF4">
              <w:rPr>
                <w:color w:val="006666"/>
                <w:sz w:val="22"/>
                <w:szCs w:val="22"/>
              </w:rPr>
              <w:t>Infrastruktūras izveide Alūksnē, Alūksnes novadā</w:t>
            </w:r>
            <w:r>
              <w:rPr>
                <w:color w:val="006666"/>
                <w:sz w:val="22"/>
                <w:szCs w:val="22"/>
              </w:rPr>
              <w:t xml:space="preserve">, </w:t>
            </w:r>
            <w:r w:rsidRPr="00C33BF4">
              <w:rPr>
                <w:color w:val="006666"/>
                <w:sz w:val="22"/>
                <w:szCs w:val="22"/>
              </w:rPr>
              <w:t>2.kārta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58D01CFC" w14:textId="77777777" w:rsidR="006A3AB2" w:rsidRPr="00DE64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6</w:t>
            </w:r>
            <w:r w:rsidRPr="00493B7A">
              <w:rPr>
                <w:color w:val="006666"/>
                <w:sz w:val="22"/>
                <w:szCs w:val="22"/>
              </w:rPr>
              <w:t>.1.1.</w:t>
            </w:r>
            <w:r>
              <w:rPr>
                <w:color w:val="006666"/>
                <w:sz w:val="22"/>
                <w:szCs w:val="22"/>
              </w:rPr>
              <w:t>3</w:t>
            </w:r>
            <w:r w:rsidRPr="00493B7A">
              <w:rPr>
                <w:color w:val="006666"/>
                <w:sz w:val="22"/>
                <w:szCs w:val="22"/>
              </w:rPr>
              <w:t xml:space="preserve">. pasākums, </w:t>
            </w:r>
            <w:r>
              <w:rPr>
                <w:color w:val="006666"/>
                <w:sz w:val="22"/>
                <w:szCs w:val="22"/>
              </w:rPr>
              <w:t>TP</w:t>
            </w:r>
            <w:r w:rsidRPr="00493B7A">
              <w:rPr>
                <w:color w:val="006666"/>
                <w:sz w:val="22"/>
                <w:szCs w:val="22"/>
              </w:rPr>
              <w:t>F, pašvaldības budžets</w:t>
            </w:r>
            <w:r>
              <w:rPr>
                <w:color w:val="006666"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42F4CA6F" w14:textId="77777777" w:rsidR="006A3AB2" w:rsidRPr="00DE64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494 117,65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4406EAD4" w14:textId="77777777" w:rsidR="006A3AB2" w:rsidRPr="00DE64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74 117,65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586B8D13" w14:textId="77777777" w:rsidR="006A3AB2" w:rsidRPr="00DE64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420 000</w:t>
            </w: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310FE560" w14:textId="77777777" w:rsidR="006A3AB2" w:rsidRPr="00DE64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49DF54B0" w14:textId="77777777" w:rsidR="006A3AB2" w:rsidRPr="00DE64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17C0C25A" w14:textId="77777777" w:rsidR="006A3AB2" w:rsidRPr="006C6A2C" w:rsidRDefault="006A3AB2" w:rsidP="00693DF6">
            <w:pPr>
              <w:rPr>
                <w:color w:val="006666"/>
                <w:sz w:val="22"/>
                <w:szCs w:val="22"/>
              </w:rPr>
            </w:pPr>
            <w:r w:rsidRPr="006C6A2C">
              <w:rPr>
                <w:color w:val="006666"/>
                <w:sz w:val="22"/>
                <w:szCs w:val="22"/>
              </w:rPr>
              <w:t>Komersanti</w:t>
            </w:r>
            <w:r>
              <w:rPr>
                <w:color w:val="006666"/>
                <w:sz w:val="22"/>
                <w:szCs w:val="22"/>
              </w:rPr>
              <w:t>, kuri guvuši labumu no attīstītās publiskās infrastruktūras – 1 komersants, izveidotās darbavietas – 4 darba vietas, privātās nefinanšu investīcijas nemateriālajos ieguldījumos un pamatlīdzekļos – 280 000 EUR.</w:t>
            </w:r>
          </w:p>
          <w:p w14:paraId="58ECA513" w14:textId="77777777" w:rsidR="006A3AB2" w:rsidRDefault="006A3AB2" w:rsidP="00693DF6">
            <w:pPr>
              <w:rPr>
                <w:color w:val="006666"/>
                <w:sz w:val="22"/>
                <w:szCs w:val="22"/>
                <w:highlight w:val="yellow"/>
              </w:rPr>
            </w:pPr>
          </w:p>
          <w:p w14:paraId="0985B474" w14:textId="77777777" w:rsidR="006A3AB2" w:rsidRDefault="006A3AB2" w:rsidP="00693DF6">
            <w:pPr>
              <w:rPr>
                <w:color w:val="006666"/>
                <w:sz w:val="22"/>
                <w:szCs w:val="22"/>
                <w:highlight w:val="yellow"/>
              </w:rPr>
            </w:pPr>
          </w:p>
          <w:p w14:paraId="696884DA" w14:textId="77777777" w:rsidR="006A3AB2" w:rsidRDefault="006A3AB2" w:rsidP="00693DF6">
            <w:pPr>
              <w:rPr>
                <w:color w:val="006666"/>
                <w:sz w:val="22"/>
                <w:szCs w:val="22"/>
                <w:highlight w:val="yellow"/>
              </w:rPr>
            </w:pPr>
          </w:p>
          <w:p w14:paraId="69BDA0AB" w14:textId="77777777" w:rsidR="006A3AB2" w:rsidRPr="00E86C67" w:rsidRDefault="006A3AB2" w:rsidP="00693DF6">
            <w:pPr>
              <w:rPr>
                <w:color w:val="006666"/>
                <w:sz w:val="22"/>
                <w:szCs w:val="22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2AC9BB88" w14:textId="77777777" w:rsidR="006A3AB2" w:rsidRPr="00DE64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182C0A1B" w14:textId="77777777" w:rsidR="006A3AB2" w:rsidRPr="00DE64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2026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  <w:hideMark/>
          </w:tcPr>
          <w:p w14:paraId="6C8C5C09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5FB3C83E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0F15DFD9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  <w:r w:rsidRPr="000701B6">
              <w:rPr>
                <w:color w:val="006666"/>
                <w:sz w:val="22"/>
                <w:szCs w:val="22"/>
              </w:rPr>
              <w:t>Centrālās administrācijas Īpašumu pārvaldības un attīstības nodaļa</w:t>
            </w:r>
          </w:p>
          <w:p w14:paraId="55393BD5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0FB93678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4F6B5623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63D44D90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62B066C6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2463B57D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2036440B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5CDD2659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2B1501B2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5FEEC994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66B80A48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</w:p>
          <w:p w14:paraId="3D6F4BFD" w14:textId="77777777" w:rsidR="006A3AB2" w:rsidRPr="00DE64CA" w:rsidRDefault="006A3AB2" w:rsidP="00693DF6">
            <w:pPr>
              <w:rPr>
                <w:color w:val="006666"/>
                <w:sz w:val="22"/>
                <w:szCs w:val="22"/>
              </w:rPr>
            </w:pPr>
          </w:p>
        </w:tc>
      </w:tr>
      <w:tr w:rsidR="006A3AB2" w:rsidRPr="00017EBD" w14:paraId="46FC3A46" w14:textId="77777777" w:rsidTr="00693DF6">
        <w:trPr>
          <w:trHeight w:val="416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noWrap/>
            <w:vAlign w:val="center"/>
          </w:tcPr>
          <w:p w14:paraId="6321DC57" w14:textId="77777777" w:rsidR="006A3AB2" w:rsidRPr="00017EBD" w:rsidRDefault="006A3AB2" w:rsidP="00693DF6">
            <w:pPr>
              <w:jc w:val="center"/>
              <w:rPr>
                <w:b/>
                <w:bCs/>
                <w:color w:val="006666"/>
                <w:sz w:val="22"/>
                <w:szCs w:val="22"/>
              </w:rPr>
            </w:pPr>
            <w:r w:rsidRPr="00017EBD">
              <w:rPr>
                <w:b/>
                <w:bCs/>
                <w:color w:val="006666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13891" w:type="dxa"/>
            <w:gridSpan w:val="11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250EE1E1" w14:textId="77777777" w:rsidR="006A3AB2" w:rsidRPr="00017EBD" w:rsidRDefault="006A3AB2" w:rsidP="00693DF6">
            <w:pPr>
              <w:rPr>
                <w:b/>
                <w:bCs/>
                <w:color w:val="006666"/>
                <w:sz w:val="22"/>
                <w:szCs w:val="22"/>
              </w:rPr>
            </w:pPr>
            <w:r w:rsidRPr="00017EBD">
              <w:rPr>
                <w:b/>
                <w:bCs/>
                <w:color w:val="006666"/>
                <w:sz w:val="22"/>
                <w:szCs w:val="22"/>
              </w:rPr>
              <w:t>Projekta idejas – Ielu infrastruktūras uzlabošana Alūksnes pilsētā</w:t>
            </w:r>
          </w:p>
        </w:tc>
      </w:tr>
      <w:tr w:rsidR="006A3AB2" w:rsidRPr="00017EBD" w14:paraId="6BC701FE" w14:textId="77777777" w:rsidTr="00693DF6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</w:tcPr>
          <w:p w14:paraId="5554587C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1.9.20.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FD36AB6" w14:textId="77777777" w:rsidR="006A3AB2" w:rsidRPr="00017EBD" w:rsidRDefault="006A3AB2" w:rsidP="00693DF6">
            <w:pPr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Blaumaņa ielas un Tirgotāju ielas posma pārbūve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CB17D8B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 xml:space="preserve">Pašvaldības budžets, valsts budžets 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02A0488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  <w:r w:rsidRPr="00017EBD">
              <w:rPr>
                <w:strike/>
                <w:color w:val="006666"/>
                <w:sz w:val="20"/>
                <w:szCs w:val="20"/>
              </w:rPr>
              <w:t>153757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6FC9060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  <w:r w:rsidRPr="00017EBD">
              <w:rPr>
                <w:strike/>
                <w:color w:val="006666"/>
                <w:sz w:val="20"/>
                <w:szCs w:val="20"/>
              </w:rPr>
              <w:t>153757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23B8AD8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14A3D63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821CC4A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3A71E1A" w14:textId="77777777" w:rsidR="006A3AB2" w:rsidRPr="00017EBD" w:rsidRDefault="006A3AB2" w:rsidP="00693DF6">
            <w:pPr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Izstrādāta tehniskā dokumentācija, veikti ielas atjaunošanas darbi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D3AC8DF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33915EA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2027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00A7212" w14:textId="77777777" w:rsidR="006A3AB2" w:rsidRPr="00017EBD" w:rsidRDefault="006A3AB2" w:rsidP="00693DF6">
            <w:pPr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Centrālās administrācijas Īpašumu pārvaldības un attīstības nodaļa</w:t>
            </w:r>
          </w:p>
        </w:tc>
      </w:tr>
      <w:tr w:rsidR="006A3AB2" w:rsidRPr="00017EBD" w14:paraId="525AE7BA" w14:textId="77777777" w:rsidTr="00693DF6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</w:tcPr>
          <w:p w14:paraId="4CA45BDE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1.9.21.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8653162" w14:textId="77777777" w:rsidR="006A3AB2" w:rsidRPr="00017EBD" w:rsidRDefault="006A3AB2" w:rsidP="00693DF6">
            <w:pPr>
              <w:rPr>
                <w:strike/>
                <w:color w:val="006666"/>
                <w:sz w:val="22"/>
                <w:szCs w:val="22"/>
                <w:highlight w:val="yellow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Helēnas ielas posma pārbūve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D245F5C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Pašvaldības budžets, valsts budžets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76B0F55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  <w:r w:rsidRPr="00017EBD">
              <w:rPr>
                <w:strike/>
                <w:color w:val="006666"/>
                <w:sz w:val="20"/>
                <w:szCs w:val="20"/>
              </w:rPr>
              <w:t>287767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1381196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  <w:r w:rsidRPr="00017EBD">
              <w:rPr>
                <w:strike/>
                <w:color w:val="006666"/>
                <w:sz w:val="20"/>
                <w:szCs w:val="20"/>
              </w:rPr>
              <w:t>287767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F077BEF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D2A74DC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0D211A2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5FB5B67" w14:textId="77777777" w:rsidR="006A3AB2" w:rsidRPr="00017EBD" w:rsidRDefault="006A3AB2" w:rsidP="00693DF6">
            <w:pPr>
              <w:rPr>
                <w:strike/>
                <w:color w:val="006666"/>
                <w:sz w:val="22"/>
                <w:szCs w:val="22"/>
                <w:highlight w:val="yellow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Izstrādāta tehniskā dokumentācija, veikti ielas atjaunošanas darbi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6EE594F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0E4EBD7" w14:textId="77777777" w:rsidR="006A3AB2" w:rsidRPr="00017EBD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2027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9385D2B" w14:textId="77777777" w:rsidR="006A3AB2" w:rsidRPr="00017EBD" w:rsidRDefault="006A3AB2" w:rsidP="00693DF6">
            <w:pPr>
              <w:rPr>
                <w:strike/>
                <w:color w:val="006666"/>
                <w:sz w:val="22"/>
                <w:szCs w:val="22"/>
              </w:rPr>
            </w:pPr>
            <w:r w:rsidRPr="00017EBD">
              <w:rPr>
                <w:strike/>
                <w:color w:val="006666"/>
                <w:sz w:val="22"/>
                <w:szCs w:val="22"/>
              </w:rPr>
              <w:t>Centrālās administrācijas Īpašumu pārvaldības un attīstības nodaļa</w:t>
            </w:r>
          </w:p>
        </w:tc>
      </w:tr>
      <w:tr w:rsidR="006A3AB2" w:rsidRPr="00D209CA" w14:paraId="5BA4D6E5" w14:textId="77777777" w:rsidTr="00693DF6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</w:tcPr>
          <w:p w14:paraId="0478B1C0" w14:textId="77777777" w:rsidR="006A3AB2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 w:rsidRPr="00883B04">
              <w:rPr>
                <w:strike/>
                <w:color w:val="006666"/>
                <w:sz w:val="22"/>
                <w:szCs w:val="22"/>
              </w:rPr>
              <w:t>1.9.22.</w:t>
            </w:r>
          </w:p>
          <w:p w14:paraId="2547CACC" w14:textId="77777777" w:rsidR="006A3AB2" w:rsidRPr="00883B04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1.9.20.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E3BC8DA" w14:textId="77777777" w:rsidR="006A3AB2" w:rsidRPr="00D209CA" w:rsidRDefault="006A3AB2" w:rsidP="00693DF6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 xml:space="preserve">Pils ielas atjaunošana virzienā uz </w:t>
            </w:r>
            <w:proofErr w:type="spellStart"/>
            <w:r>
              <w:rPr>
                <w:color w:val="006666"/>
                <w:sz w:val="22"/>
                <w:szCs w:val="22"/>
              </w:rPr>
              <w:t>Kalnadruvām</w:t>
            </w:r>
            <w:proofErr w:type="spellEnd"/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6953DBE" w14:textId="77777777" w:rsidR="006A3AB2" w:rsidRPr="00D209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Pašvaldības budžets, valsts budžets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66E871B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1204802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941CB8F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301201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C2B01FE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8F84D55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8BB8A79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903601</w:t>
            </w: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DBC2092" w14:textId="77777777" w:rsidR="006A3AB2" w:rsidRPr="00D209CA" w:rsidRDefault="006A3AB2" w:rsidP="00693DF6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Izstrādātā tehniskā dokumentācija, veikta ielas pārbūve, autoruzraudzība un būvuzraudzība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53A4800" w14:textId="77777777" w:rsidR="006A3AB2" w:rsidRPr="00D209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7E8DC00" w14:textId="77777777" w:rsidR="006A3AB2" w:rsidRPr="00D209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2027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B4CC816" w14:textId="77777777" w:rsidR="006A3AB2" w:rsidRPr="00883B04" w:rsidRDefault="006A3AB2" w:rsidP="00693DF6">
            <w:pPr>
              <w:rPr>
                <w:color w:val="006666"/>
                <w:sz w:val="22"/>
                <w:szCs w:val="22"/>
              </w:rPr>
            </w:pPr>
            <w:r w:rsidRPr="00883B04">
              <w:rPr>
                <w:color w:val="006666"/>
                <w:sz w:val="22"/>
                <w:szCs w:val="22"/>
              </w:rPr>
              <w:t>Centrālās administrācijas Īpašumu pārvaldības un attīstības nodaļa</w:t>
            </w:r>
          </w:p>
        </w:tc>
      </w:tr>
      <w:tr w:rsidR="006A3AB2" w:rsidRPr="00D209CA" w14:paraId="51921D1F" w14:textId="77777777" w:rsidTr="00693DF6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</w:tcPr>
          <w:p w14:paraId="5DD50667" w14:textId="77777777" w:rsidR="006A3AB2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bookmarkStart w:id="0" w:name="_Hlk189129595"/>
            <w:r w:rsidRPr="00883B04">
              <w:rPr>
                <w:strike/>
                <w:color w:val="006666"/>
                <w:sz w:val="22"/>
                <w:szCs w:val="22"/>
              </w:rPr>
              <w:lastRenderedPageBreak/>
              <w:t>1.9.23.</w:t>
            </w:r>
          </w:p>
          <w:p w14:paraId="506376E2" w14:textId="77777777" w:rsidR="006A3AB2" w:rsidRPr="00883B04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 w:rsidRPr="00883B04">
              <w:rPr>
                <w:color w:val="006666"/>
                <w:sz w:val="22"/>
                <w:szCs w:val="22"/>
              </w:rPr>
              <w:t>1.9.21.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2D4914C" w14:textId="77777777" w:rsidR="006A3AB2" w:rsidRPr="00D209CA" w:rsidRDefault="006A3AB2" w:rsidP="00693DF6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Pils ielas atjaunošana virzienā uz Alūksnes slimnīcu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FD6D83D" w14:textId="77777777" w:rsidR="006A3AB2" w:rsidRPr="00D209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Pašvaldības budžets, valsts budžets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0328EDF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415000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EA004CF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415000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BE56685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A9AD6AD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12AAD4C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D471F83" w14:textId="77777777" w:rsidR="006A3AB2" w:rsidRPr="00883B04" w:rsidRDefault="006A3AB2" w:rsidP="00693DF6">
            <w:pPr>
              <w:rPr>
                <w:color w:val="006666"/>
                <w:sz w:val="22"/>
                <w:szCs w:val="22"/>
              </w:rPr>
            </w:pPr>
            <w:r w:rsidRPr="00883B04">
              <w:rPr>
                <w:color w:val="006666"/>
                <w:sz w:val="22"/>
                <w:szCs w:val="22"/>
              </w:rPr>
              <w:t>Izstrādāta tehniskā dokumentācija, veikti ielas atjaunošanas darbi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C90DBCD" w14:textId="77777777" w:rsidR="006A3AB2" w:rsidRPr="00D209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C4D2103" w14:textId="77777777" w:rsidR="006A3AB2" w:rsidRPr="00D209CA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2027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5F84C40" w14:textId="77777777" w:rsidR="006A3AB2" w:rsidRPr="00D209CA" w:rsidRDefault="006A3AB2" w:rsidP="00693DF6">
            <w:pPr>
              <w:rPr>
                <w:color w:val="006666"/>
                <w:sz w:val="22"/>
                <w:szCs w:val="22"/>
              </w:rPr>
            </w:pPr>
            <w:r w:rsidRPr="00883B04">
              <w:rPr>
                <w:color w:val="006666"/>
                <w:sz w:val="22"/>
                <w:szCs w:val="22"/>
              </w:rPr>
              <w:t>Centrālās administrācijas Īpašumu pārvaldības un attīstības nodaļa</w:t>
            </w:r>
          </w:p>
        </w:tc>
      </w:tr>
      <w:bookmarkEnd w:id="0"/>
      <w:tr w:rsidR="006A3AB2" w:rsidRPr="00D209CA" w14:paraId="6D0314AA" w14:textId="77777777" w:rsidTr="00693DF6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</w:tcPr>
          <w:p w14:paraId="6D74216D" w14:textId="77777777" w:rsidR="006A3AB2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>
              <w:rPr>
                <w:strike/>
                <w:color w:val="006666"/>
                <w:sz w:val="22"/>
                <w:szCs w:val="22"/>
              </w:rPr>
              <w:t>1.9.24.</w:t>
            </w:r>
          </w:p>
          <w:p w14:paraId="1B333368" w14:textId="77777777" w:rsidR="006A3AB2" w:rsidRPr="00883B04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1.9.22.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647EA56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Ojāra Vācieša ielas un Skolas ielas pārbūve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FF598A4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Pašvaldības budžets, valsts budžets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BEDBCA4" w14:textId="77777777" w:rsidR="006A3AB2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470000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A6AE374" w14:textId="77777777" w:rsidR="006A3AB2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470000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1A4A6FF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4A72D8B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C8B3471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367B223" w14:textId="77777777" w:rsidR="006A3AB2" w:rsidRPr="00883B04" w:rsidRDefault="006A3AB2" w:rsidP="00693DF6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Ojāra Vācieša iela ~285 m, Skolas iela ~145 m un stāvlaukums ~1100 m</w:t>
            </w:r>
            <w:r>
              <w:rPr>
                <w:color w:val="006666"/>
                <w:sz w:val="22"/>
                <w:szCs w:val="22"/>
                <w:vertAlign w:val="superscript"/>
              </w:rPr>
              <w:t>2</w:t>
            </w:r>
            <w:r>
              <w:rPr>
                <w:color w:val="006666"/>
                <w:sz w:val="22"/>
                <w:szCs w:val="22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C29AF73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63C943D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2027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D0FAA3F" w14:textId="77777777" w:rsidR="006A3AB2" w:rsidRPr="00883B04" w:rsidRDefault="006A3AB2" w:rsidP="00693DF6">
            <w:pPr>
              <w:rPr>
                <w:color w:val="006666"/>
                <w:sz w:val="22"/>
                <w:szCs w:val="22"/>
              </w:rPr>
            </w:pPr>
            <w:r w:rsidRPr="00883B04">
              <w:rPr>
                <w:color w:val="006666"/>
                <w:sz w:val="22"/>
                <w:szCs w:val="22"/>
              </w:rPr>
              <w:t>Centrālās administrācijas Īpašumu pārvaldības un attīstības nodaļa</w:t>
            </w:r>
          </w:p>
        </w:tc>
      </w:tr>
      <w:tr w:rsidR="006A3AB2" w:rsidRPr="00D209CA" w14:paraId="4CDED299" w14:textId="77777777" w:rsidTr="00693DF6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</w:tcPr>
          <w:p w14:paraId="2A3CBF89" w14:textId="77777777" w:rsidR="006A3AB2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>
              <w:rPr>
                <w:strike/>
                <w:color w:val="006666"/>
                <w:sz w:val="22"/>
                <w:szCs w:val="22"/>
              </w:rPr>
              <w:t>1.9.25.</w:t>
            </w:r>
          </w:p>
          <w:p w14:paraId="778CB552" w14:textId="77777777" w:rsidR="006A3AB2" w:rsidRPr="00346E0D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1.9.23.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C1500B9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Ziemeru ielas atjaunošana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CC9B5CF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Pašvaldības budžets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150C919" w14:textId="77777777" w:rsidR="006A3AB2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509300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33FAA82" w14:textId="77777777" w:rsidR="006A3AB2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509300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C7D22AD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7A844F4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D6A1318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96B3A03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  <w:r w:rsidRPr="00346E0D">
              <w:rPr>
                <w:color w:val="006666"/>
                <w:sz w:val="22"/>
                <w:szCs w:val="22"/>
              </w:rPr>
              <w:t>Izstrādāta tehniskā dokumentācija, veikti ielas atjaunošanas darbi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19D6B12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F214D2F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2027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B9ACE08" w14:textId="77777777" w:rsidR="006A3AB2" w:rsidRPr="00883B04" w:rsidRDefault="006A3AB2" w:rsidP="00693DF6">
            <w:pPr>
              <w:rPr>
                <w:color w:val="006666"/>
                <w:sz w:val="22"/>
                <w:szCs w:val="22"/>
              </w:rPr>
            </w:pPr>
            <w:r w:rsidRPr="00883B04">
              <w:rPr>
                <w:color w:val="006666"/>
                <w:sz w:val="22"/>
                <w:szCs w:val="22"/>
              </w:rPr>
              <w:t>Centrālās administrācijas Īpašumu pārvaldības un attīstības nodaļa</w:t>
            </w:r>
          </w:p>
        </w:tc>
      </w:tr>
      <w:tr w:rsidR="006A3AB2" w:rsidRPr="00D209CA" w14:paraId="7B9575AF" w14:textId="77777777" w:rsidTr="00693DF6">
        <w:trPr>
          <w:trHeight w:val="2674"/>
        </w:trPr>
        <w:tc>
          <w:tcPr>
            <w:tcW w:w="85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noWrap/>
            <w:vAlign w:val="center"/>
          </w:tcPr>
          <w:p w14:paraId="1B4216EE" w14:textId="77777777" w:rsidR="006A3AB2" w:rsidRDefault="006A3AB2" w:rsidP="00693DF6">
            <w:pPr>
              <w:jc w:val="center"/>
              <w:rPr>
                <w:strike/>
                <w:color w:val="006666"/>
                <w:sz w:val="22"/>
                <w:szCs w:val="22"/>
              </w:rPr>
            </w:pPr>
            <w:r>
              <w:rPr>
                <w:strike/>
                <w:color w:val="006666"/>
                <w:sz w:val="22"/>
                <w:szCs w:val="22"/>
              </w:rPr>
              <w:lastRenderedPageBreak/>
              <w:t>1.9.26.</w:t>
            </w:r>
          </w:p>
          <w:p w14:paraId="51767470" w14:textId="77777777" w:rsidR="006A3AB2" w:rsidRPr="00346E0D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1.9.24.</w:t>
            </w:r>
          </w:p>
        </w:tc>
        <w:tc>
          <w:tcPr>
            <w:tcW w:w="184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85DCD92" w14:textId="77777777" w:rsidR="006A3AB2" w:rsidRDefault="006A3AB2" w:rsidP="00693DF6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Iebrauktuve ar kadastra apzīmējumu 3601 038 1510</w:t>
            </w:r>
          </w:p>
        </w:tc>
        <w:tc>
          <w:tcPr>
            <w:tcW w:w="1405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1A42E8F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Pašvaldības budžets</w:t>
            </w:r>
          </w:p>
        </w:tc>
        <w:tc>
          <w:tcPr>
            <w:tcW w:w="1149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29AF998" w14:textId="77777777" w:rsidR="006A3AB2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22337</w:t>
            </w:r>
          </w:p>
        </w:tc>
        <w:tc>
          <w:tcPr>
            <w:tcW w:w="11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E66074C" w14:textId="77777777" w:rsidR="006A3AB2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  <w:r>
              <w:rPr>
                <w:color w:val="006666"/>
                <w:sz w:val="20"/>
                <w:szCs w:val="20"/>
              </w:rPr>
              <w:t>22337</w:t>
            </w:r>
          </w:p>
        </w:tc>
        <w:tc>
          <w:tcPr>
            <w:tcW w:w="118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B32C89A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6467532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80AA9F2" w14:textId="77777777" w:rsidR="006A3AB2" w:rsidRPr="00D209CA" w:rsidRDefault="006A3AB2" w:rsidP="00693DF6">
            <w:pPr>
              <w:jc w:val="center"/>
              <w:rPr>
                <w:color w:val="006666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C269E41" w14:textId="77777777" w:rsidR="006A3AB2" w:rsidRPr="00346E0D" w:rsidRDefault="006A3AB2" w:rsidP="00693DF6">
            <w:pPr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Asfalta seguma atjaunošana 476 m</w:t>
            </w:r>
          </w:p>
        </w:tc>
        <w:tc>
          <w:tcPr>
            <w:tcW w:w="7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091E852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88A8148" w14:textId="77777777" w:rsidR="006A3AB2" w:rsidRDefault="006A3AB2" w:rsidP="00693DF6">
            <w:pPr>
              <w:jc w:val="center"/>
              <w:rPr>
                <w:color w:val="006666"/>
                <w:sz w:val="22"/>
                <w:szCs w:val="22"/>
              </w:rPr>
            </w:pPr>
            <w:r>
              <w:rPr>
                <w:color w:val="006666"/>
                <w:sz w:val="22"/>
                <w:szCs w:val="22"/>
              </w:rPr>
              <w:t>2027</w:t>
            </w:r>
          </w:p>
        </w:tc>
        <w:tc>
          <w:tcPr>
            <w:tcW w:w="1551" w:type="dxa"/>
            <w:tcBorders>
              <w:top w:val="single" w:sz="4" w:space="0" w:color="006666"/>
              <w:left w:val="nil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48E8BC9" w14:textId="77777777" w:rsidR="006A3AB2" w:rsidRPr="00883B04" w:rsidRDefault="006A3AB2" w:rsidP="00693DF6">
            <w:pPr>
              <w:rPr>
                <w:color w:val="006666"/>
                <w:sz w:val="22"/>
                <w:szCs w:val="22"/>
              </w:rPr>
            </w:pPr>
            <w:r w:rsidRPr="00883B04">
              <w:rPr>
                <w:color w:val="006666"/>
                <w:sz w:val="22"/>
                <w:szCs w:val="22"/>
              </w:rPr>
              <w:t>Centrālās administrācijas Īpašumu pārvaldības un attīstības nodaļa</w:t>
            </w:r>
          </w:p>
        </w:tc>
      </w:tr>
    </w:tbl>
    <w:p w14:paraId="2FD0A858" w14:textId="77777777" w:rsidR="006A3AB2" w:rsidRDefault="006A3AB2" w:rsidP="006A3AB2"/>
    <w:p w14:paraId="7BB7A96E" w14:textId="77777777" w:rsidR="00294C73" w:rsidRDefault="00294C73"/>
    <w:sectPr w:rsidR="00294C73" w:rsidSect="001A1F32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B2"/>
    <w:rsid w:val="00294C73"/>
    <w:rsid w:val="004F7DD7"/>
    <w:rsid w:val="006A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AEDCC"/>
  <w15:chartTrackingRefBased/>
  <w15:docId w15:val="{E3F7A5C7-015D-41A4-9691-99941F4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3AB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2435</Words>
  <Characters>1389</Characters>
  <Application>Microsoft Office Word</Application>
  <DocSecurity>0</DocSecurity>
  <Lines>11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2025-02-03T06:23:00Z</dcterms:created>
  <dcterms:modified xsi:type="dcterms:W3CDTF">2025-02-03T06:47:00Z</dcterms:modified>
</cp:coreProperties>
</file>