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093C" w:rsidRDefault="00C0093C" w:rsidP="00C0093C">
      <w:pPr>
        <w:pStyle w:val="Nosaukums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C0093C">
        <w:rPr>
          <w:rFonts w:ascii="Times New Roman" w:hAnsi="Times New Roman" w:cs="Times New Roman"/>
          <w:i/>
          <w:iCs/>
          <w:sz w:val="24"/>
          <w:szCs w:val="24"/>
          <w:lang w:val="lv-LV"/>
        </w:rPr>
        <w:t>Lēmuma projekts</w:t>
      </w:r>
    </w:p>
    <w:p w:rsidR="00C0093C" w:rsidRPr="00C0093C" w:rsidRDefault="00C0093C" w:rsidP="00C0093C">
      <w:pPr>
        <w:rPr>
          <w:lang w:val="lv-LV"/>
        </w:rPr>
      </w:pPr>
    </w:p>
    <w:p w:rsidR="00C0093C" w:rsidRDefault="00C0093C" w:rsidP="00C0093C">
      <w:pPr>
        <w:pStyle w:val="Pamatteksts"/>
        <w:jc w:val="center"/>
        <w:rPr>
          <w:b/>
        </w:rPr>
      </w:pPr>
      <w:r w:rsidRPr="008F4C00">
        <w:rPr>
          <w:b/>
        </w:rPr>
        <w:t>Par līdzekļu izdalīšanu no atsavināšanas procesā iegūtajiem līdzekļiem</w:t>
      </w:r>
      <w:r>
        <w:rPr>
          <w:b/>
        </w:rPr>
        <w:t xml:space="preserve"> </w:t>
      </w:r>
    </w:p>
    <w:p w:rsidR="00C0093C" w:rsidRDefault="00C0093C" w:rsidP="00C0093C">
      <w:pPr>
        <w:pStyle w:val="Pamatteksts"/>
        <w:jc w:val="center"/>
        <w:rPr>
          <w:b/>
        </w:rPr>
      </w:pPr>
      <w:r>
        <w:rPr>
          <w:b/>
        </w:rPr>
        <w:t>apgaismojuma balstu uzstādīšanai</w:t>
      </w:r>
    </w:p>
    <w:p w:rsidR="00C0093C" w:rsidRPr="008F4C00" w:rsidRDefault="00C0093C" w:rsidP="00C0093C">
      <w:pPr>
        <w:pStyle w:val="Pamatteksts"/>
        <w:jc w:val="center"/>
        <w:rPr>
          <w:b/>
        </w:rPr>
      </w:pPr>
    </w:p>
    <w:p w:rsidR="00C0093C" w:rsidRDefault="00C0093C" w:rsidP="00C0093C">
      <w:pPr>
        <w:jc w:val="both"/>
        <w:rPr>
          <w:lang w:val="lv-LV"/>
        </w:rPr>
      </w:pPr>
      <w:r w:rsidRPr="00024F11">
        <w:rPr>
          <w:lang w:val="lv-LV"/>
        </w:rPr>
        <w:tab/>
      </w:r>
      <w:r w:rsidRPr="007123D1">
        <w:rPr>
          <w:lang w:val="lv-LV"/>
        </w:rPr>
        <w:t xml:space="preserve">Izskatot Alūksnes novada </w:t>
      </w:r>
      <w:r>
        <w:rPr>
          <w:lang w:val="lv-LV"/>
        </w:rPr>
        <w:t>pašvaldības Centrālās administrācijas Īpašumu pārvaldības un attīstības nodaļas 25</w:t>
      </w:r>
      <w:r w:rsidRPr="00BA386B">
        <w:rPr>
          <w:lang w:val="lv-LV"/>
        </w:rPr>
        <w:t>.0</w:t>
      </w:r>
      <w:r>
        <w:rPr>
          <w:lang w:val="lv-LV"/>
        </w:rPr>
        <w:t>6</w:t>
      </w:r>
      <w:r w:rsidRPr="00BA386B">
        <w:rPr>
          <w:lang w:val="lv-LV"/>
        </w:rPr>
        <w:t>.2025. iesniegumu “Par finansējuma piešķiršanu”, kas reģistrēts Alūksnes novada pašvaldības Centrālajā administrācijā 2</w:t>
      </w:r>
      <w:r>
        <w:rPr>
          <w:lang w:val="lv-LV"/>
        </w:rPr>
        <w:t>5</w:t>
      </w:r>
      <w:r w:rsidRPr="00BA386B">
        <w:rPr>
          <w:lang w:val="lv-LV"/>
        </w:rPr>
        <w:t>.0</w:t>
      </w:r>
      <w:r>
        <w:rPr>
          <w:lang w:val="lv-LV"/>
        </w:rPr>
        <w:t>6</w:t>
      </w:r>
      <w:r w:rsidRPr="00BA386B">
        <w:rPr>
          <w:lang w:val="lv-LV"/>
        </w:rPr>
        <w:t>.2025. ar Nr. ANP</w:t>
      </w:r>
      <w:r w:rsidRPr="009D62E6">
        <w:rPr>
          <w:lang w:val="lv-LV"/>
        </w:rPr>
        <w:t>/1-4</w:t>
      </w:r>
      <w:r>
        <w:rPr>
          <w:lang w:val="lv-LV"/>
        </w:rPr>
        <w:t>7</w:t>
      </w:r>
      <w:r w:rsidRPr="009D62E6">
        <w:rPr>
          <w:lang w:val="lv-LV"/>
        </w:rPr>
        <w:t>/</w:t>
      </w:r>
      <w:r w:rsidRPr="00BA386B">
        <w:rPr>
          <w:lang w:val="lv-LV"/>
        </w:rPr>
        <w:t>25/</w:t>
      </w:r>
      <w:r>
        <w:rPr>
          <w:lang w:val="lv-LV"/>
        </w:rPr>
        <w:t>2201</w:t>
      </w:r>
      <w:r w:rsidRPr="009D62E6">
        <w:rPr>
          <w:lang w:val="lv-LV"/>
        </w:rPr>
        <w:t>,</w:t>
      </w:r>
    </w:p>
    <w:p w:rsidR="00C0093C" w:rsidRPr="009377B5" w:rsidRDefault="00C0093C" w:rsidP="00C0093C">
      <w:pPr>
        <w:ind w:firstLine="720"/>
        <w:jc w:val="both"/>
        <w:rPr>
          <w:lang w:val="lv-LV"/>
        </w:rPr>
      </w:pPr>
      <w:r w:rsidRPr="009377B5">
        <w:rPr>
          <w:lang w:val="lv-LV"/>
        </w:rPr>
        <w:t>ņemot vērā Alūksnes novada pašvaldības aktualizēt</w:t>
      </w:r>
      <w:r>
        <w:rPr>
          <w:lang w:val="lv-LV"/>
        </w:rPr>
        <w:t>ā</w:t>
      </w:r>
      <w:r w:rsidRPr="009377B5">
        <w:rPr>
          <w:lang w:val="lv-LV"/>
        </w:rPr>
        <w:t>s Attīstības programmas 2022.-2027.gadam</w:t>
      </w:r>
      <w:r>
        <w:rPr>
          <w:lang w:val="lv-LV"/>
        </w:rPr>
        <w:t xml:space="preserve"> Investīciju plāna 1.9.20. </w:t>
      </w:r>
      <w:r w:rsidRPr="009377B5">
        <w:rPr>
          <w:lang w:val="lv-LV"/>
        </w:rPr>
        <w:t>punktu,</w:t>
      </w:r>
    </w:p>
    <w:p w:rsidR="00C0093C" w:rsidRPr="00EF4EBA" w:rsidRDefault="00C0093C" w:rsidP="00C0093C">
      <w:pPr>
        <w:jc w:val="both"/>
        <w:rPr>
          <w:lang w:val="lv-LV"/>
        </w:rPr>
      </w:pPr>
      <w:r>
        <w:rPr>
          <w:lang w:val="lv-LV"/>
        </w:rPr>
        <w:tab/>
      </w: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2. un 3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</w:t>
      </w:r>
      <w:r>
        <w:rPr>
          <w:lang w:val="lv-LV"/>
        </w:rPr>
        <w:t xml:space="preserve">, </w:t>
      </w:r>
      <w:r w:rsidRPr="00EF4EBA">
        <w:rPr>
          <w:lang w:val="lv-LV"/>
        </w:rPr>
        <w:t xml:space="preserve">Alūksnes novada pašvaldības </w:t>
      </w:r>
      <w:r>
        <w:rPr>
          <w:lang w:val="lv-LV"/>
        </w:rPr>
        <w:t xml:space="preserve">domes </w:t>
      </w:r>
      <w:r w:rsidRPr="00EF4EBA">
        <w:rPr>
          <w:lang w:val="lv-LV"/>
        </w:rPr>
        <w:t>2</w:t>
      </w:r>
      <w:r>
        <w:rPr>
          <w:lang w:val="lv-LV"/>
        </w:rPr>
        <w:t>9</w:t>
      </w:r>
      <w:r w:rsidRPr="00EF4EBA">
        <w:rPr>
          <w:lang w:val="lv-LV"/>
        </w:rPr>
        <w:t>.0</w:t>
      </w:r>
      <w:r>
        <w:rPr>
          <w:lang w:val="lv-LV"/>
        </w:rPr>
        <w:t>2</w:t>
      </w:r>
      <w:r w:rsidRPr="00EF4EBA">
        <w:rPr>
          <w:lang w:val="lv-LV"/>
        </w:rPr>
        <w:t>.20</w:t>
      </w:r>
      <w:r>
        <w:rPr>
          <w:lang w:val="lv-LV"/>
        </w:rPr>
        <w:t>24</w:t>
      </w:r>
      <w:r w:rsidRPr="00EF4EBA">
        <w:rPr>
          <w:lang w:val="lv-LV"/>
        </w:rPr>
        <w:t>. noteikumu Nr.</w:t>
      </w:r>
      <w:r>
        <w:rPr>
          <w:lang w:val="lv-LV"/>
        </w:rPr>
        <w:t>1/2024</w:t>
      </w:r>
      <w:r w:rsidRPr="00EF4EBA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</w:t>
      </w:r>
      <w:r w:rsidRPr="00EF4EBA">
        <w:rPr>
          <w:lang w:val="lv-LV"/>
        </w:rPr>
        <w:t>.</w:t>
      </w:r>
      <w:r>
        <w:rPr>
          <w:lang w:val="lv-LV"/>
        </w:rPr>
        <w:t> </w:t>
      </w:r>
      <w:r w:rsidRPr="00EF4EBA">
        <w:rPr>
          <w:lang w:val="lv-LV"/>
        </w:rPr>
        <w:t>punktu,</w:t>
      </w:r>
    </w:p>
    <w:p w:rsidR="00C0093C" w:rsidRDefault="00C0093C" w:rsidP="00C0093C">
      <w:pPr>
        <w:ind w:left="450"/>
        <w:jc w:val="both"/>
        <w:rPr>
          <w:lang w:val="lv-LV"/>
        </w:rPr>
      </w:pPr>
    </w:p>
    <w:p w:rsidR="00C0093C" w:rsidRDefault="00C0093C" w:rsidP="00C0093C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23 186</w:t>
      </w:r>
      <w:r w:rsidRPr="00F97412">
        <w:rPr>
          <w:lang w:val="lv-LV"/>
        </w:rPr>
        <w:t>,00</w:t>
      </w:r>
      <w:r>
        <w:rPr>
          <w:lang w:val="lv-LV"/>
        </w:rPr>
        <w:t> </w:t>
      </w:r>
      <w:r w:rsidRPr="00F97412">
        <w:rPr>
          <w:lang w:val="lv-LV"/>
        </w:rPr>
        <w:t>EUR (</w:t>
      </w:r>
      <w:r>
        <w:rPr>
          <w:lang w:val="lv-LV"/>
        </w:rPr>
        <w:t xml:space="preserve">divdesmit trīs tūkstoši viens simts astoņdesmit sešu </w:t>
      </w:r>
      <w:proofErr w:type="spellStart"/>
      <w:r w:rsidRPr="00F97412">
        <w:rPr>
          <w:i/>
          <w:lang w:val="lv-LV"/>
        </w:rPr>
        <w:t>euro</w:t>
      </w:r>
      <w:proofErr w:type="spellEnd"/>
      <w:r w:rsidRPr="00F97412">
        <w:rPr>
          <w:lang w:val="lv-LV"/>
        </w:rPr>
        <w:t>) apmērā</w:t>
      </w:r>
      <w:r>
        <w:rPr>
          <w:lang w:val="lv-LV"/>
        </w:rPr>
        <w:t xml:space="preserve"> apgaismojuma balstu uzstādīšanai Pils ielas posmā no </w:t>
      </w:r>
      <w:proofErr w:type="spellStart"/>
      <w:r>
        <w:rPr>
          <w:lang w:val="lv-LV"/>
        </w:rPr>
        <w:t>Kolberģa</w:t>
      </w:r>
      <w:proofErr w:type="spellEnd"/>
      <w:r>
        <w:rPr>
          <w:lang w:val="lv-LV"/>
        </w:rPr>
        <w:t xml:space="preserve"> ielas līdz </w:t>
      </w:r>
      <w:proofErr w:type="spellStart"/>
      <w:r>
        <w:rPr>
          <w:lang w:val="lv-LV"/>
        </w:rPr>
        <w:t>Kalnadruvu</w:t>
      </w:r>
      <w:proofErr w:type="spellEnd"/>
      <w:r>
        <w:rPr>
          <w:lang w:val="lv-LV"/>
        </w:rPr>
        <w:t xml:space="preserve"> ielai, Alūksnē.</w:t>
      </w:r>
      <w:r w:rsidRPr="00E62335">
        <w:rPr>
          <w:lang w:val="lv-LV"/>
        </w:rPr>
        <w:t xml:space="preserve"> </w:t>
      </w:r>
    </w:p>
    <w:p w:rsidR="00C0093C" w:rsidRPr="001B207B" w:rsidRDefault="00C0093C" w:rsidP="00C0093C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contextualSpacing w:val="0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>
        <w:rPr>
          <w:lang w:val="lv-LV"/>
        </w:rPr>
        <w:t>045172</w:t>
      </w:r>
      <w:r w:rsidRPr="00F60DD4">
        <w:rPr>
          <w:lang w:val="lv-LV"/>
        </w:rPr>
        <w:t xml:space="preserve"> uzskaites dimensijas kodu – </w:t>
      </w:r>
      <w:r w:rsidRPr="001B207B">
        <w:rPr>
          <w:shd w:val="clear" w:color="auto" w:fill="FFFFFF"/>
          <w:lang w:val="lv-LV"/>
        </w:rPr>
        <w:t xml:space="preserve">Investīciju projekts sadarbībā ar Satiksmes ministriju </w:t>
      </w:r>
      <w:r>
        <w:rPr>
          <w:shd w:val="clear" w:color="auto" w:fill="FFFFFF"/>
          <w:lang w:val="lv-LV"/>
        </w:rPr>
        <w:t>“</w:t>
      </w:r>
      <w:r w:rsidRPr="001B207B">
        <w:rPr>
          <w:shd w:val="clear" w:color="auto" w:fill="FFFFFF"/>
          <w:lang w:val="lv-LV"/>
        </w:rPr>
        <w:t xml:space="preserve">Pils ielas (posmā no </w:t>
      </w:r>
      <w:proofErr w:type="spellStart"/>
      <w:r w:rsidRPr="001B207B">
        <w:rPr>
          <w:shd w:val="clear" w:color="auto" w:fill="FFFFFF"/>
          <w:lang w:val="lv-LV"/>
        </w:rPr>
        <w:t>Kolberģa</w:t>
      </w:r>
      <w:proofErr w:type="spellEnd"/>
      <w:r w:rsidRPr="001B207B">
        <w:rPr>
          <w:shd w:val="clear" w:color="auto" w:fill="FFFFFF"/>
          <w:lang w:val="lv-LV"/>
        </w:rPr>
        <w:t xml:space="preserve"> ielas līdz </w:t>
      </w:r>
      <w:proofErr w:type="spellStart"/>
      <w:r w:rsidRPr="001B207B">
        <w:rPr>
          <w:shd w:val="clear" w:color="auto" w:fill="FFFFFF"/>
          <w:lang w:val="lv-LV"/>
        </w:rPr>
        <w:t>Kalnadruvu</w:t>
      </w:r>
      <w:proofErr w:type="spellEnd"/>
      <w:r w:rsidRPr="001B207B">
        <w:rPr>
          <w:shd w:val="clear" w:color="auto" w:fill="FFFFFF"/>
          <w:lang w:val="lv-LV"/>
        </w:rPr>
        <w:t xml:space="preserve"> ielai) pārbūve Alūksnē</w:t>
      </w:r>
      <w:r>
        <w:rPr>
          <w:shd w:val="clear" w:color="auto" w:fill="FFFFFF"/>
          <w:lang w:val="lv-LV"/>
        </w:rPr>
        <w:t>”</w:t>
      </w:r>
      <w:r w:rsidRPr="001B207B">
        <w:rPr>
          <w:iCs/>
          <w:lang w:val="lv-LV"/>
        </w:rPr>
        <w:t>.</w:t>
      </w:r>
    </w:p>
    <w:p w:rsidR="00C0093C" w:rsidRPr="00C362AD" w:rsidRDefault="00C0093C" w:rsidP="00C0093C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Pr="007123D1">
        <w:rPr>
          <w:iCs/>
          <w:lang w:val="lv-LV"/>
        </w:rPr>
        <w:t>.</w:t>
      </w:r>
      <w:r w:rsidRPr="007123D1">
        <w:rPr>
          <w:lang w:val="lv-LV"/>
        </w:rPr>
        <w:t xml:space="preserve"> </w:t>
      </w:r>
    </w:p>
    <w:p w:rsidR="00C0093C" w:rsidRPr="00E62335" w:rsidRDefault="00C0093C" w:rsidP="00C0093C">
      <w:pPr>
        <w:pStyle w:val="Sarakstarindkopa"/>
        <w:numPr>
          <w:ilvl w:val="0"/>
          <w:numId w:val="1"/>
        </w:numPr>
        <w:ind w:left="426" w:hanging="426"/>
        <w:contextualSpacing w:val="0"/>
        <w:jc w:val="both"/>
        <w:rPr>
          <w:lang w:val="lv-LV" w:eastAsia="lv-LV"/>
        </w:rPr>
      </w:pPr>
      <w:r w:rsidRPr="00E62335">
        <w:rPr>
          <w:lang w:val="lv-LV"/>
        </w:rPr>
        <w:t>Lēmums stājas spēkā ar tā pieņemšanu.</w:t>
      </w:r>
    </w:p>
    <w:p w:rsidR="00C0093C" w:rsidRDefault="00C0093C" w:rsidP="00C0093C">
      <w:pPr>
        <w:jc w:val="both"/>
        <w:rPr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0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C"/>
    <w:rsid w:val="00147D9E"/>
    <w:rsid w:val="002D0A91"/>
    <w:rsid w:val="00C0093C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1B5"/>
  <w15:chartTrackingRefBased/>
  <w15:docId w15:val="{E3172358-80B7-4C36-B99C-649331B5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093C"/>
    <w:pPr>
      <w:spacing w:after="0" w:line="240" w:lineRule="auto"/>
    </w:pPr>
    <w:rPr>
      <w:rFonts w:eastAsia="Times New Roman" w:cs="Times New Roman"/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0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0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009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009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009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009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009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009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009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0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0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009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009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009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009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009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009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0093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C00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0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09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09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0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0093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0093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0093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0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0093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0093C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C0093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C0093C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2025-07-03T08:35:00Z</dcterms:created>
  <dcterms:modified xsi:type="dcterms:W3CDTF">2025-07-03T08:37:00Z</dcterms:modified>
</cp:coreProperties>
</file>