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00DC" w:rsidRDefault="00D300DC" w:rsidP="00D300DC">
      <w:pPr>
        <w:jc w:val="right"/>
      </w:pPr>
      <w:r>
        <w:t>LĒMUMA PROJEKTS</w:t>
      </w:r>
    </w:p>
    <w:p w:rsidR="00D300DC" w:rsidRDefault="00D300DC" w:rsidP="00D300DC"/>
    <w:p w:rsidR="00D300DC" w:rsidRPr="008D2C7E" w:rsidRDefault="00D300DC" w:rsidP="00D300DC">
      <w:pPr>
        <w:jc w:val="center"/>
        <w:rPr>
          <w:b/>
          <w:bCs/>
          <w:lang w:eastAsia="en-US"/>
        </w:rPr>
      </w:pPr>
      <w:r>
        <w:rPr>
          <w:b/>
        </w:rPr>
        <w:t xml:space="preserve">Par grozījumiem Alūksnes novada pašvaldības domes 31.10.2024. lēmumā </w:t>
      </w:r>
      <w:bookmarkStart w:id="0" w:name="_Hlk188867939"/>
      <w:r>
        <w:rPr>
          <w:b/>
        </w:rPr>
        <w:t xml:space="preserve">Nr. 312 “Par projektu </w:t>
      </w:r>
      <w:bookmarkStart w:id="1" w:name="_Hlk200381693"/>
      <w:r w:rsidRPr="008D2C7E">
        <w:rPr>
          <w:b/>
          <w:bCs/>
          <w:lang w:eastAsia="en-US"/>
        </w:rPr>
        <w:t>“</w:t>
      </w:r>
      <w:bookmarkStart w:id="2" w:name="_Hlk181802386"/>
      <w:r>
        <w:rPr>
          <w:b/>
          <w:bCs/>
          <w:lang w:eastAsia="en-US"/>
        </w:rPr>
        <w:t xml:space="preserve">Pielāgošanās klimata pārmaiņām un </w:t>
      </w:r>
      <w:proofErr w:type="spellStart"/>
      <w:r>
        <w:rPr>
          <w:b/>
          <w:bCs/>
          <w:lang w:eastAsia="en-US"/>
        </w:rPr>
        <w:t>plūdurisku</w:t>
      </w:r>
      <w:proofErr w:type="spellEnd"/>
      <w:r>
        <w:rPr>
          <w:b/>
          <w:bCs/>
          <w:lang w:eastAsia="en-US"/>
        </w:rPr>
        <w:t xml:space="preserve"> mazināšana, veicot ilgtspējīgas infrastruktūras izveidi un atjaunošanu Alūksnes pilsētā</w:t>
      </w:r>
      <w:bookmarkEnd w:id="2"/>
      <w:r w:rsidRPr="008D2C7E">
        <w:rPr>
          <w:b/>
          <w:bCs/>
          <w:lang w:eastAsia="en-US"/>
        </w:rPr>
        <w:t>”</w:t>
      </w:r>
      <w:r>
        <w:rPr>
          <w:b/>
          <w:bCs/>
          <w:lang w:eastAsia="en-US"/>
        </w:rPr>
        <w:t>”</w:t>
      </w:r>
      <w:bookmarkEnd w:id="1"/>
    </w:p>
    <w:bookmarkEnd w:id="0"/>
    <w:p w:rsidR="00D300DC" w:rsidRPr="008D2C7E" w:rsidRDefault="00D300DC" w:rsidP="00D300DC">
      <w:pPr>
        <w:jc w:val="both"/>
        <w:rPr>
          <w:lang w:eastAsia="en-US"/>
        </w:rPr>
      </w:pPr>
    </w:p>
    <w:p w:rsidR="00D300DC" w:rsidRDefault="00D300DC" w:rsidP="00D300DC">
      <w:pPr>
        <w:ind w:firstLine="720"/>
        <w:jc w:val="both"/>
        <w:rPr>
          <w:rFonts w:eastAsia="Calibri"/>
          <w:szCs w:val="22"/>
          <w:lang w:eastAsia="en-US"/>
        </w:rPr>
      </w:pPr>
      <w:r w:rsidRPr="008D2C7E">
        <w:rPr>
          <w:rFonts w:eastAsia="Calibri"/>
          <w:kern w:val="2"/>
          <w:szCs w:val="22"/>
          <w:lang w:eastAsia="en-US"/>
        </w:rPr>
        <w:t>Ņemot vērā Centrālās finanšu un līgumu aģentūras</w:t>
      </w:r>
      <w:r>
        <w:rPr>
          <w:rFonts w:eastAsia="Calibri"/>
          <w:kern w:val="2"/>
          <w:szCs w:val="22"/>
          <w:lang w:eastAsia="en-US"/>
        </w:rPr>
        <w:t xml:space="preserve"> 26.02.2025. Lēmumu Nr.39-2-10/1191 “Par projekta iesnieguma Nr. 2.1.3.1/1/24/A/005 apstiprināšanu ar nosacījumu (Alūksnes novada pašvaldībā saņemts un reģistrēts 26.02.2025. ar Nr. ANP/1-35/25/728), </w:t>
      </w:r>
      <w:r w:rsidRPr="008D2C7E">
        <w:rPr>
          <w:rFonts w:eastAsia="Calibri"/>
          <w:kern w:val="2"/>
          <w:szCs w:val="22"/>
          <w:lang w:eastAsia="en-US"/>
        </w:rPr>
        <w:t xml:space="preserve">Ministru kabineta </w:t>
      </w:r>
      <w:r w:rsidRPr="008D2C7E">
        <w:rPr>
          <w:rFonts w:eastAsia="Calibri"/>
          <w:szCs w:val="22"/>
          <w:lang w:eastAsia="en-US"/>
        </w:rPr>
        <w:t>2024.</w:t>
      </w:r>
      <w:r>
        <w:rPr>
          <w:rFonts w:eastAsia="Calibri"/>
          <w:szCs w:val="22"/>
          <w:lang w:eastAsia="en-US"/>
        </w:rPr>
        <w:t> </w:t>
      </w:r>
      <w:r w:rsidRPr="008D2C7E">
        <w:rPr>
          <w:rFonts w:eastAsia="Calibri"/>
          <w:szCs w:val="22"/>
          <w:lang w:eastAsia="en-US"/>
        </w:rPr>
        <w:t>gada 7.</w:t>
      </w:r>
      <w:r>
        <w:rPr>
          <w:rFonts w:eastAsia="Calibri"/>
          <w:szCs w:val="22"/>
          <w:lang w:eastAsia="en-US"/>
        </w:rPr>
        <w:t> </w:t>
      </w:r>
      <w:r w:rsidRPr="008D2C7E">
        <w:rPr>
          <w:rFonts w:eastAsia="Calibri"/>
          <w:szCs w:val="22"/>
          <w:lang w:eastAsia="en-US"/>
        </w:rPr>
        <w:t>maija noteikumu</w:t>
      </w:r>
      <w:r>
        <w:rPr>
          <w:rFonts w:eastAsia="Calibri"/>
          <w:szCs w:val="22"/>
          <w:lang w:eastAsia="en-US"/>
        </w:rPr>
        <w:t>s</w:t>
      </w:r>
      <w:r w:rsidRPr="008D2C7E">
        <w:rPr>
          <w:rFonts w:eastAsia="Calibri"/>
          <w:szCs w:val="22"/>
          <w:lang w:eastAsia="en-US"/>
        </w:rPr>
        <w:t xml:space="preserve"> Nr.</w:t>
      </w:r>
      <w:r>
        <w:rPr>
          <w:rFonts w:eastAsia="Calibri"/>
          <w:szCs w:val="22"/>
          <w:lang w:eastAsia="en-US"/>
        </w:rPr>
        <w:t> </w:t>
      </w:r>
      <w:r w:rsidRPr="008D2C7E">
        <w:rPr>
          <w:rFonts w:eastAsia="Calibri"/>
          <w:szCs w:val="22"/>
          <w:lang w:eastAsia="en-US"/>
        </w:rPr>
        <w:t>284 “Eiropas Savienības kohēzijas politikas programmas 2021.–2027.</w:t>
      </w:r>
      <w:r>
        <w:rPr>
          <w:rFonts w:eastAsia="Calibri"/>
          <w:szCs w:val="22"/>
          <w:lang w:eastAsia="en-US"/>
        </w:rPr>
        <w:t> </w:t>
      </w:r>
      <w:r w:rsidRPr="008D2C7E">
        <w:rPr>
          <w:rFonts w:eastAsia="Calibri"/>
          <w:szCs w:val="22"/>
          <w:lang w:eastAsia="en-US"/>
        </w:rPr>
        <w:t>gadam 2.1.3.</w:t>
      </w:r>
      <w:r>
        <w:rPr>
          <w:rFonts w:eastAsia="Calibri"/>
          <w:szCs w:val="22"/>
          <w:lang w:eastAsia="en-US"/>
        </w:rPr>
        <w:t> </w:t>
      </w:r>
      <w:r w:rsidRPr="008D2C7E">
        <w:rPr>
          <w:rFonts w:eastAsia="Calibri"/>
          <w:szCs w:val="22"/>
          <w:lang w:eastAsia="en-US"/>
        </w:rPr>
        <w:t>specifiskā atbalsta mērķa “Veicināt pielāgošanos klimata pārmaiņām, risku novēršanu un noturību pret katastrofām” 2.1.3.1.</w:t>
      </w:r>
      <w:r>
        <w:rPr>
          <w:rFonts w:eastAsia="Calibri"/>
          <w:szCs w:val="22"/>
          <w:lang w:eastAsia="en-US"/>
        </w:rPr>
        <w:t> </w:t>
      </w:r>
      <w:r w:rsidRPr="008D2C7E">
        <w:rPr>
          <w:rFonts w:eastAsia="Calibri"/>
          <w:szCs w:val="22"/>
          <w:lang w:eastAsia="en-US"/>
        </w:rPr>
        <w:t>pasākuma “Pašvaldību pielāgošanās klimata pārmaiņām”</w:t>
      </w:r>
      <w:r>
        <w:rPr>
          <w:rFonts w:eastAsia="Calibri"/>
          <w:szCs w:val="22"/>
          <w:lang w:eastAsia="en-US"/>
        </w:rPr>
        <w:t xml:space="preserve"> </w:t>
      </w:r>
      <w:r w:rsidRPr="00AB4C33">
        <w:rPr>
          <w:rFonts w:eastAsia="Calibri"/>
          <w:szCs w:val="22"/>
          <w:lang w:eastAsia="en-US"/>
        </w:rPr>
        <w:t>pirmās projektu iesniegumu atlases kārtas īstenošanas noteikumi</w:t>
      </w:r>
      <w:r>
        <w:rPr>
          <w:rFonts w:eastAsia="Calibri"/>
          <w:szCs w:val="22"/>
          <w:lang w:eastAsia="en-US"/>
        </w:rPr>
        <w:t>” atklātā projektu iesniegumu atlasē apstiprinātajam projektam ar nosacījumu,</w:t>
      </w:r>
    </w:p>
    <w:p w:rsidR="00D300DC" w:rsidRDefault="00D300DC" w:rsidP="00D300DC">
      <w:pPr>
        <w:ind w:firstLine="720"/>
        <w:jc w:val="both"/>
        <w:rPr>
          <w:rFonts w:eastAsia="Calibri"/>
          <w:szCs w:val="22"/>
          <w:lang w:eastAsia="en-US"/>
        </w:rPr>
      </w:pPr>
      <w:r w:rsidRPr="008D2C7E">
        <w:rPr>
          <w:rFonts w:eastAsia="Calibri"/>
          <w:szCs w:val="22"/>
          <w:lang w:eastAsia="en-US"/>
        </w:rPr>
        <w:t xml:space="preserve">pamatojoties uz </w:t>
      </w:r>
      <w:r>
        <w:rPr>
          <w:rFonts w:eastAsia="Calibri"/>
          <w:szCs w:val="22"/>
          <w:lang w:eastAsia="en-US"/>
        </w:rPr>
        <w:t>P</w:t>
      </w:r>
      <w:r w:rsidRPr="008D2C7E">
        <w:rPr>
          <w:rFonts w:eastAsia="Calibri"/>
          <w:szCs w:val="22"/>
          <w:lang w:eastAsia="en-US"/>
        </w:rPr>
        <w:t>ašvaldīb</w:t>
      </w:r>
      <w:r>
        <w:rPr>
          <w:rFonts w:eastAsia="Calibri"/>
          <w:szCs w:val="22"/>
          <w:lang w:eastAsia="en-US"/>
        </w:rPr>
        <w:t xml:space="preserve">u likuma 4. panta pirmās daļas 2. un 22. punktu, 10. panta pirmās daļas 19. punktu, </w:t>
      </w:r>
      <w:r w:rsidRPr="008D2C7E">
        <w:rPr>
          <w:rFonts w:eastAsia="Calibri"/>
          <w:szCs w:val="22"/>
          <w:lang w:eastAsia="en-US"/>
        </w:rPr>
        <w:t>Alūksnes novada attīstības programmas 2022.-2027.</w:t>
      </w:r>
      <w:r>
        <w:rPr>
          <w:rFonts w:eastAsia="Calibri"/>
          <w:szCs w:val="22"/>
          <w:lang w:eastAsia="en-US"/>
        </w:rPr>
        <w:t> </w:t>
      </w:r>
      <w:r w:rsidRPr="008D2C7E">
        <w:rPr>
          <w:rFonts w:eastAsia="Calibri"/>
          <w:szCs w:val="22"/>
          <w:lang w:eastAsia="en-US"/>
        </w:rPr>
        <w:t xml:space="preserve">gadam </w:t>
      </w:r>
      <w:r>
        <w:rPr>
          <w:rFonts w:eastAsia="Calibri"/>
          <w:szCs w:val="22"/>
          <w:lang w:eastAsia="en-US"/>
        </w:rPr>
        <w:t>R</w:t>
      </w:r>
      <w:r w:rsidRPr="008D2C7E">
        <w:rPr>
          <w:rFonts w:eastAsia="Calibri"/>
          <w:szCs w:val="22"/>
          <w:lang w:eastAsia="en-US"/>
        </w:rPr>
        <w:t>īcības plāna</w:t>
      </w:r>
      <w:r>
        <w:rPr>
          <w:rFonts w:eastAsia="Calibri"/>
          <w:szCs w:val="22"/>
          <w:lang w:eastAsia="en-US"/>
        </w:rPr>
        <w:t xml:space="preserve"> Rīcības </w:t>
      </w:r>
      <w:r w:rsidRPr="00ED6BB4">
        <w:rPr>
          <w:rFonts w:eastAsia="Calibri"/>
          <w:szCs w:val="22"/>
          <w:lang w:eastAsia="en-US"/>
        </w:rPr>
        <w:t>virzien</w:t>
      </w:r>
      <w:r>
        <w:rPr>
          <w:rFonts w:eastAsia="Calibri"/>
          <w:szCs w:val="22"/>
          <w:lang w:eastAsia="en-US"/>
        </w:rPr>
        <w:t>iem</w:t>
      </w:r>
      <w:r w:rsidRPr="00ED6BB4">
        <w:rPr>
          <w:rFonts w:eastAsia="Calibri"/>
          <w:szCs w:val="22"/>
          <w:lang w:eastAsia="en-US"/>
        </w:rPr>
        <w:t xml:space="preserve"> 3.1. un</w:t>
      </w:r>
      <w:r>
        <w:rPr>
          <w:rFonts w:eastAsia="Calibri"/>
          <w:szCs w:val="22"/>
          <w:lang w:eastAsia="en-US"/>
        </w:rPr>
        <w:t xml:space="preserve"> 3.3., </w:t>
      </w:r>
      <w:r w:rsidRPr="008D2C7E">
        <w:rPr>
          <w:rFonts w:eastAsia="Calibri"/>
          <w:szCs w:val="22"/>
          <w:lang w:eastAsia="en-US"/>
        </w:rPr>
        <w:t>Investīciju plāna 2022.-2027.</w:t>
      </w:r>
      <w:r>
        <w:rPr>
          <w:rFonts w:eastAsia="Calibri"/>
          <w:szCs w:val="22"/>
          <w:lang w:eastAsia="en-US"/>
        </w:rPr>
        <w:t> </w:t>
      </w:r>
      <w:r w:rsidRPr="00ED6BB4">
        <w:rPr>
          <w:rFonts w:eastAsia="Calibri"/>
          <w:szCs w:val="22"/>
          <w:lang w:eastAsia="en-US"/>
        </w:rPr>
        <w:t>gadam 3.</w:t>
      </w:r>
      <w:r>
        <w:rPr>
          <w:rFonts w:eastAsia="Calibri"/>
          <w:szCs w:val="22"/>
          <w:lang w:eastAsia="en-US"/>
        </w:rPr>
        <w:t>7</w:t>
      </w:r>
      <w:r w:rsidRPr="00ED6BB4">
        <w:rPr>
          <w:rFonts w:eastAsia="Calibri"/>
          <w:szCs w:val="22"/>
          <w:lang w:eastAsia="en-US"/>
        </w:rPr>
        <w:t>.2.</w:t>
      </w:r>
      <w:r>
        <w:rPr>
          <w:rFonts w:eastAsia="Calibri"/>
          <w:szCs w:val="22"/>
          <w:lang w:eastAsia="en-US"/>
        </w:rPr>
        <w:t> </w:t>
      </w:r>
      <w:r w:rsidRPr="00ED6BB4">
        <w:rPr>
          <w:rFonts w:eastAsia="Calibri"/>
          <w:szCs w:val="22"/>
          <w:lang w:eastAsia="en-US"/>
        </w:rPr>
        <w:t>punktu,</w:t>
      </w:r>
    </w:p>
    <w:p w:rsidR="00D300DC" w:rsidRPr="00C57223" w:rsidRDefault="00D300DC" w:rsidP="00D300DC">
      <w:pPr>
        <w:spacing w:line="259" w:lineRule="auto"/>
        <w:ind w:firstLine="720"/>
        <w:jc w:val="both"/>
        <w:rPr>
          <w:rFonts w:eastAsia="Calibri"/>
          <w:szCs w:val="22"/>
          <w:lang w:eastAsia="en-US"/>
        </w:rPr>
      </w:pPr>
      <w:r w:rsidRPr="00C57223">
        <w:rPr>
          <w:rFonts w:eastAsia="Calibri"/>
          <w:szCs w:val="22"/>
          <w:lang w:eastAsia="en-US"/>
        </w:rPr>
        <w:t xml:space="preserve">izdarīt Alūksnes novada pašvaldības domes </w:t>
      </w:r>
      <w:r>
        <w:rPr>
          <w:rFonts w:eastAsia="Calibri"/>
          <w:szCs w:val="22"/>
          <w:lang w:eastAsia="en-US"/>
        </w:rPr>
        <w:t>31</w:t>
      </w:r>
      <w:r w:rsidRPr="00C57223">
        <w:rPr>
          <w:rFonts w:eastAsia="Calibri"/>
          <w:szCs w:val="22"/>
          <w:lang w:eastAsia="en-US"/>
        </w:rPr>
        <w:t>.1</w:t>
      </w:r>
      <w:r>
        <w:rPr>
          <w:rFonts w:eastAsia="Calibri"/>
          <w:szCs w:val="22"/>
          <w:lang w:eastAsia="en-US"/>
        </w:rPr>
        <w:t>0</w:t>
      </w:r>
      <w:r w:rsidRPr="00C57223">
        <w:rPr>
          <w:rFonts w:eastAsia="Calibri"/>
          <w:szCs w:val="22"/>
          <w:lang w:eastAsia="en-US"/>
        </w:rPr>
        <w:t>.2024. lēmumā Nr.</w:t>
      </w:r>
      <w:r>
        <w:rPr>
          <w:rFonts w:eastAsia="Calibri"/>
          <w:szCs w:val="22"/>
          <w:lang w:eastAsia="en-US"/>
        </w:rPr>
        <w:t> </w:t>
      </w:r>
      <w:r w:rsidRPr="00C57223">
        <w:rPr>
          <w:rFonts w:eastAsia="Calibri"/>
          <w:szCs w:val="22"/>
          <w:lang w:eastAsia="en-US"/>
        </w:rPr>
        <w:t>3</w:t>
      </w:r>
      <w:r>
        <w:rPr>
          <w:rFonts w:eastAsia="Calibri"/>
          <w:szCs w:val="22"/>
          <w:lang w:eastAsia="en-US"/>
        </w:rPr>
        <w:t>12</w:t>
      </w:r>
      <w:r w:rsidRPr="00C57223">
        <w:rPr>
          <w:rFonts w:eastAsia="Calibri"/>
          <w:szCs w:val="22"/>
          <w:lang w:eastAsia="en-US"/>
        </w:rPr>
        <w:t xml:space="preserve"> “Par projektu </w:t>
      </w:r>
      <w:r w:rsidRPr="003A729F">
        <w:rPr>
          <w:rFonts w:eastAsia="Calibri"/>
          <w:szCs w:val="22"/>
          <w:lang w:eastAsia="en-US"/>
        </w:rPr>
        <w:t xml:space="preserve">“Pielāgošanās klimata pārmaiņām un </w:t>
      </w:r>
      <w:proofErr w:type="spellStart"/>
      <w:r w:rsidRPr="003A729F">
        <w:rPr>
          <w:rFonts w:eastAsia="Calibri"/>
          <w:szCs w:val="22"/>
          <w:lang w:eastAsia="en-US"/>
        </w:rPr>
        <w:t>plūdurisku</w:t>
      </w:r>
      <w:proofErr w:type="spellEnd"/>
      <w:r w:rsidRPr="003A729F">
        <w:rPr>
          <w:rFonts w:eastAsia="Calibri"/>
          <w:szCs w:val="22"/>
          <w:lang w:eastAsia="en-US"/>
        </w:rPr>
        <w:t xml:space="preserve"> mazināšana, veicot ilgtspējīgas infrastruktūras izveidi un atjaunošanu Alūksnes pilsētā”</w:t>
      </w:r>
      <w:r w:rsidRPr="00C57223">
        <w:rPr>
          <w:rFonts w:eastAsia="Calibri"/>
          <w:szCs w:val="22"/>
          <w:lang w:eastAsia="en-US"/>
        </w:rPr>
        <w:t>”, sēdes protokols Nr.</w:t>
      </w:r>
      <w:r>
        <w:rPr>
          <w:rFonts w:eastAsia="Calibri"/>
          <w:szCs w:val="22"/>
          <w:lang w:eastAsia="en-US"/>
        </w:rPr>
        <w:t> </w:t>
      </w:r>
      <w:r w:rsidRPr="00C57223">
        <w:rPr>
          <w:rFonts w:eastAsia="Calibri"/>
          <w:szCs w:val="22"/>
          <w:lang w:eastAsia="en-US"/>
        </w:rPr>
        <w:t>1</w:t>
      </w:r>
      <w:r>
        <w:rPr>
          <w:rFonts w:eastAsia="Calibri"/>
          <w:szCs w:val="22"/>
          <w:lang w:eastAsia="en-US"/>
        </w:rPr>
        <w:t>7</w:t>
      </w:r>
      <w:r w:rsidRPr="00C57223">
        <w:rPr>
          <w:rFonts w:eastAsia="Calibri"/>
          <w:szCs w:val="22"/>
          <w:lang w:eastAsia="en-US"/>
        </w:rPr>
        <w:t xml:space="preserve">, </w:t>
      </w:r>
      <w:r>
        <w:rPr>
          <w:rFonts w:eastAsia="Calibri"/>
          <w:szCs w:val="22"/>
          <w:lang w:eastAsia="en-US"/>
        </w:rPr>
        <w:t>20</w:t>
      </w:r>
      <w:r w:rsidRPr="00C57223">
        <w:rPr>
          <w:rFonts w:eastAsia="Calibri"/>
          <w:szCs w:val="22"/>
          <w:lang w:eastAsia="en-US"/>
        </w:rPr>
        <w:t>.</w:t>
      </w:r>
      <w:r>
        <w:rPr>
          <w:rFonts w:eastAsia="Calibri"/>
          <w:szCs w:val="22"/>
          <w:lang w:eastAsia="en-US"/>
        </w:rPr>
        <w:t> </w:t>
      </w:r>
      <w:r w:rsidRPr="00C57223">
        <w:rPr>
          <w:rFonts w:eastAsia="Calibri"/>
          <w:szCs w:val="22"/>
          <w:lang w:eastAsia="en-US"/>
        </w:rPr>
        <w:t>punkts, šādus grozījumus:</w:t>
      </w:r>
    </w:p>
    <w:p w:rsidR="00D300DC" w:rsidRPr="003B141B" w:rsidRDefault="00D300DC" w:rsidP="00D300DC">
      <w:pPr>
        <w:numPr>
          <w:ilvl w:val="0"/>
          <w:numId w:val="1"/>
        </w:numPr>
        <w:spacing w:line="259" w:lineRule="auto"/>
        <w:jc w:val="both"/>
        <w:rPr>
          <w:rFonts w:eastAsia="Calibri"/>
          <w:kern w:val="2"/>
          <w:szCs w:val="22"/>
          <w:lang w:eastAsia="en-US"/>
        </w:rPr>
      </w:pPr>
      <w:r w:rsidRPr="00C57223">
        <w:rPr>
          <w:rFonts w:eastAsia="Calibri"/>
          <w:szCs w:val="22"/>
          <w:lang w:eastAsia="en-US"/>
        </w:rPr>
        <w:t>Izteikt lēmuma 2.</w:t>
      </w:r>
      <w:r>
        <w:rPr>
          <w:rFonts w:eastAsia="Calibri"/>
          <w:szCs w:val="22"/>
          <w:lang w:eastAsia="en-US"/>
        </w:rPr>
        <w:t> </w:t>
      </w:r>
      <w:r w:rsidRPr="00C57223">
        <w:rPr>
          <w:rFonts w:eastAsia="Calibri"/>
          <w:szCs w:val="22"/>
          <w:lang w:eastAsia="en-US"/>
        </w:rPr>
        <w:t>punktu šādā redakcijā:</w:t>
      </w:r>
    </w:p>
    <w:p w:rsidR="00D300DC" w:rsidRPr="006F0E48" w:rsidRDefault="00D300DC" w:rsidP="00D300DC">
      <w:pPr>
        <w:spacing w:line="259" w:lineRule="auto"/>
        <w:ind w:left="720"/>
        <w:jc w:val="both"/>
        <w:rPr>
          <w:rFonts w:eastAsia="Calibri"/>
          <w:kern w:val="2"/>
          <w:szCs w:val="22"/>
          <w:lang w:eastAsia="en-US"/>
        </w:rPr>
      </w:pPr>
      <w:r w:rsidRPr="003B141B">
        <w:rPr>
          <w:rFonts w:eastAsia="Calibri"/>
          <w:szCs w:val="22"/>
          <w:lang w:eastAsia="en-US"/>
        </w:rPr>
        <w:t>“2. Apstiprināt projekta kopējās indikatīvās izmaksas 2</w:t>
      </w:r>
      <w:r>
        <w:rPr>
          <w:rFonts w:eastAsia="Calibri"/>
          <w:szCs w:val="22"/>
          <w:lang w:eastAsia="en-US"/>
        </w:rPr>
        <w:t> </w:t>
      </w:r>
      <w:r w:rsidRPr="003B141B">
        <w:rPr>
          <w:rFonts w:eastAsia="Calibri"/>
          <w:szCs w:val="22"/>
          <w:lang w:eastAsia="en-US"/>
        </w:rPr>
        <w:t>834</w:t>
      </w:r>
      <w:r>
        <w:rPr>
          <w:rFonts w:eastAsia="Calibri"/>
          <w:szCs w:val="22"/>
          <w:lang w:eastAsia="en-US"/>
        </w:rPr>
        <w:t> </w:t>
      </w:r>
      <w:r w:rsidRPr="003B141B">
        <w:rPr>
          <w:rFonts w:eastAsia="Calibri"/>
          <w:szCs w:val="22"/>
          <w:lang w:eastAsia="en-US"/>
        </w:rPr>
        <w:t>797</w:t>
      </w:r>
      <w:r>
        <w:rPr>
          <w:rFonts w:eastAsia="Calibri"/>
          <w:szCs w:val="22"/>
          <w:lang w:eastAsia="en-US"/>
        </w:rPr>
        <w:t> </w:t>
      </w:r>
      <w:r w:rsidRPr="003B141B">
        <w:rPr>
          <w:rFonts w:eastAsia="Calibri"/>
          <w:szCs w:val="22"/>
          <w:lang w:eastAsia="en-US"/>
        </w:rPr>
        <w:t>EUR</w:t>
      </w:r>
      <w:r w:rsidRPr="00C57223">
        <w:rPr>
          <w:rFonts w:eastAsia="Calibri"/>
          <w:szCs w:val="22"/>
          <w:lang w:eastAsia="en-US"/>
        </w:rPr>
        <w:t xml:space="preserve"> </w:t>
      </w:r>
      <w:r w:rsidRPr="00BF72C1">
        <w:rPr>
          <w:rFonts w:eastAsia="Calibri"/>
          <w:szCs w:val="22"/>
          <w:lang w:eastAsia="en-US"/>
        </w:rPr>
        <w:t xml:space="preserve">(divi miljoni astoņi simti </w:t>
      </w:r>
      <w:r>
        <w:rPr>
          <w:rFonts w:eastAsia="Calibri"/>
          <w:szCs w:val="22"/>
          <w:lang w:eastAsia="en-US"/>
        </w:rPr>
        <w:t>trīs</w:t>
      </w:r>
      <w:r w:rsidRPr="00BF72C1">
        <w:rPr>
          <w:rFonts w:eastAsia="Calibri"/>
          <w:szCs w:val="22"/>
          <w:lang w:eastAsia="en-US"/>
        </w:rPr>
        <w:t xml:space="preserve">desmit </w:t>
      </w:r>
      <w:r>
        <w:rPr>
          <w:rFonts w:eastAsia="Calibri"/>
          <w:szCs w:val="22"/>
          <w:lang w:eastAsia="en-US"/>
        </w:rPr>
        <w:t>četri</w:t>
      </w:r>
      <w:r w:rsidRPr="00BF72C1">
        <w:rPr>
          <w:rFonts w:eastAsia="Calibri"/>
          <w:szCs w:val="22"/>
          <w:lang w:eastAsia="en-US"/>
        </w:rPr>
        <w:t xml:space="preserve"> tūkstoši </w:t>
      </w:r>
      <w:r>
        <w:rPr>
          <w:rFonts w:eastAsia="Calibri"/>
          <w:szCs w:val="22"/>
          <w:lang w:eastAsia="en-US"/>
        </w:rPr>
        <w:t xml:space="preserve">septiņi </w:t>
      </w:r>
      <w:r w:rsidRPr="00BF72C1">
        <w:rPr>
          <w:rFonts w:eastAsia="Calibri"/>
          <w:szCs w:val="22"/>
          <w:lang w:eastAsia="en-US"/>
        </w:rPr>
        <w:t xml:space="preserve">simti </w:t>
      </w:r>
      <w:r w:rsidRPr="006F0E48">
        <w:rPr>
          <w:rFonts w:eastAsia="Calibri"/>
          <w:szCs w:val="22"/>
          <w:lang w:eastAsia="en-US"/>
        </w:rPr>
        <w:t xml:space="preserve">deviņdesmit septiņi </w:t>
      </w:r>
      <w:proofErr w:type="spellStart"/>
      <w:r w:rsidRPr="007523CA">
        <w:rPr>
          <w:rFonts w:eastAsia="Calibri"/>
          <w:i/>
          <w:iCs/>
          <w:szCs w:val="22"/>
          <w:lang w:eastAsia="en-US"/>
        </w:rPr>
        <w:t>euro</w:t>
      </w:r>
      <w:proofErr w:type="spellEnd"/>
      <w:r w:rsidRPr="006F0E48">
        <w:rPr>
          <w:rFonts w:eastAsia="Calibri"/>
          <w:szCs w:val="22"/>
          <w:lang w:eastAsia="en-US"/>
        </w:rPr>
        <w:t xml:space="preserve">), tajā skaitā: </w:t>
      </w:r>
    </w:p>
    <w:p w:rsidR="00D300DC" w:rsidRPr="006F0E48" w:rsidRDefault="00D300DC" w:rsidP="00D300DC">
      <w:pPr>
        <w:numPr>
          <w:ilvl w:val="1"/>
          <w:numId w:val="2"/>
        </w:numPr>
        <w:spacing w:line="259" w:lineRule="auto"/>
        <w:ind w:left="1134" w:hanging="425"/>
        <w:jc w:val="both"/>
        <w:rPr>
          <w:rFonts w:eastAsia="Calibri"/>
          <w:kern w:val="2"/>
          <w:szCs w:val="22"/>
          <w:lang w:eastAsia="en-US"/>
        </w:rPr>
      </w:pPr>
      <w:r w:rsidRPr="006F0E48">
        <w:rPr>
          <w:rFonts w:eastAsia="Calibri"/>
          <w:szCs w:val="22"/>
          <w:lang w:eastAsia="en-US"/>
        </w:rPr>
        <w:t>projekta attiecināmās indikatīvās izmaksas 2 823</w:t>
      </w:r>
      <w:r>
        <w:rPr>
          <w:rFonts w:eastAsia="Calibri"/>
          <w:szCs w:val="22"/>
          <w:lang w:eastAsia="en-US"/>
        </w:rPr>
        <w:t> </w:t>
      </w:r>
      <w:r w:rsidRPr="006F0E48">
        <w:rPr>
          <w:rFonts w:eastAsia="Calibri"/>
          <w:szCs w:val="22"/>
          <w:lang w:eastAsia="en-US"/>
        </w:rPr>
        <w:t>529</w:t>
      </w:r>
      <w:r>
        <w:rPr>
          <w:rFonts w:eastAsia="Calibri"/>
          <w:szCs w:val="22"/>
          <w:lang w:eastAsia="en-US"/>
        </w:rPr>
        <w:t> </w:t>
      </w:r>
      <w:r w:rsidRPr="006F0E48">
        <w:rPr>
          <w:rFonts w:eastAsia="Calibri"/>
          <w:szCs w:val="22"/>
          <w:lang w:eastAsia="en-US"/>
        </w:rPr>
        <w:t xml:space="preserve">EUR (divi miljoni astoņi simti divdesmit trīs tūkstoši pieci simti divdesmit deviņi </w:t>
      </w:r>
      <w:proofErr w:type="spellStart"/>
      <w:r w:rsidRPr="006F0E48">
        <w:rPr>
          <w:rFonts w:eastAsia="Calibri"/>
          <w:i/>
          <w:iCs/>
          <w:szCs w:val="22"/>
          <w:lang w:eastAsia="en-US"/>
        </w:rPr>
        <w:t>euro</w:t>
      </w:r>
      <w:proofErr w:type="spellEnd"/>
      <w:r w:rsidRPr="006F0E48">
        <w:rPr>
          <w:rFonts w:eastAsia="Calibri"/>
          <w:szCs w:val="22"/>
          <w:lang w:eastAsia="en-US"/>
        </w:rPr>
        <w:t>), no tiem</w:t>
      </w:r>
      <w:bookmarkStart w:id="3" w:name="_Hlk179446462"/>
      <w:r w:rsidRPr="006F0E48">
        <w:rPr>
          <w:rFonts w:eastAsia="Calibri"/>
          <w:szCs w:val="22"/>
          <w:lang w:eastAsia="en-US"/>
        </w:rPr>
        <w:t>:</w:t>
      </w:r>
      <w:bookmarkEnd w:id="3"/>
    </w:p>
    <w:p w:rsidR="00D300DC" w:rsidRPr="006F0E48" w:rsidRDefault="00D300DC" w:rsidP="00D300DC">
      <w:pPr>
        <w:numPr>
          <w:ilvl w:val="2"/>
          <w:numId w:val="2"/>
        </w:numPr>
        <w:spacing w:line="259" w:lineRule="auto"/>
        <w:ind w:left="1701" w:hanging="567"/>
        <w:jc w:val="both"/>
        <w:rPr>
          <w:rFonts w:eastAsia="Calibri"/>
          <w:szCs w:val="22"/>
          <w:lang w:eastAsia="en-US"/>
        </w:rPr>
      </w:pPr>
      <w:r w:rsidRPr="006F0E48">
        <w:rPr>
          <w:rFonts w:eastAsia="Calibri"/>
          <w:szCs w:val="22"/>
          <w:lang w:eastAsia="en-US"/>
        </w:rPr>
        <w:t>2 400</w:t>
      </w:r>
      <w:r>
        <w:rPr>
          <w:rFonts w:eastAsia="Calibri"/>
          <w:szCs w:val="22"/>
          <w:lang w:eastAsia="en-US"/>
        </w:rPr>
        <w:t> </w:t>
      </w:r>
      <w:r w:rsidRPr="006F0E48">
        <w:rPr>
          <w:rFonts w:eastAsia="Calibri"/>
          <w:szCs w:val="22"/>
          <w:lang w:eastAsia="en-US"/>
        </w:rPr>
        <w:t>000</w:t>
      </w:r>
      <w:r>
        <w:rPr>
          <w:rFonts w:eastAsia="Calibri"/>
          <w:szCs w:val="22"/>
          <w:lang w:eastAsia="en-US"/>
        </w:rPr>
        <w:t> </w:t>
      </w:r>
      <w:r w:rsidRPr="006F0E48">
        <w:rPr>
          <w:rFonts w:eastAsia="Calibri"/>
          <w:szCs w:val="22"/>
          <w:lang w:eastAsia="en-US"/>
        </w:rPr>
        <w:t xml:space="preserve">EUR </w:t>
      </w:r>
      <w:bookmarkStart w:id="4" w:name="_Hlk188869691"/>
      <w:r w:rsidRPr="006F0E48">
        <w:rPr>
          <w:rFonts w:eastAsia="Calibri"/>
          <w:szCs w:val="22"/>
          <w:lang w:eastAsia="en-US"/>
        </w:rPr>
        <w:t xml:space="preserve">(divi miljoni četri simti tūkstoši </w:t>
      </w:r>
      <w:proofErr w:type="spellStart"/>
      <w:r w:rsidRPr="006F0E48">
        <w:rPr>
          <w:rFonts w:eastAsia="Calibri"/>
          <w:i/>
          <w:iCs/>
          <w:szCs w:val="22"/>
          <w:lang w:eastAsia="en-US"/>
        </w:rPr>
        <w:t>euro</w:t>
      </w:r>
      <w:proofErr w:type="spellEnd"/>
      <w:r w:rsidRPr="006F0E48">
        <w:rPr>
          <w:rFonts w:eastAsia="Calibri"/>
          <w:szCs w:val="22"/>
          <w:lang w:eastAsia="en-US"/>
        </w:rPr>
        <w:t>) Eiropas Reģionālās attīstības fonda finansējums,</w:t>
      </w:r>
    </w:p>
    <w:bookmarkEnd w:id="4"/>
    <w:p w:rsidR="00D300DC" w:rsidRPr="00C57223" w:rsidRDefault="00D300DC" w:rsidP="00D300DC">
      <w:pPr>
        <w:numPr>
          <w:ilvl w:val="2"/>
          <w:numId w:val="2"/>
        </w:numPr>
        <w:spacing w:line="259" w:lineRule="auto"/>
        <w:ind w:left="1701" w:hanging="567"/>
        <w:jc w:val="both"/>
        <w:rPr>
          <w:rFonts w:eastAsia="Calibri"/>
          <w:kern w:val="2"/>
          <w:szCs w:val="22"/>
          <w:lang w:eastAsia="en-US"/>
        </w:rPr>
      </w:pPr>
      <w:r>
        <w:rPr>
          <w:rFonts w:eastAsia="Calibri"/>
          <w:szCs w:val="22"/>
          <w:lang w:eastAsia="en-US"/>
        </w:rPr>
        <w:t>423 529 </w:t>
      </w:r>
      <w:r w:rsidRPr="00C57223">
        <w:rPr>
          <w:rFonts w:eastAsia="Calibri"/>
          <w:szCs w:val="22"/>
          <w:lang w:eastAsia="en-US"/>
        </w:rPr>
        <w:t>EUR (</w:t>
      </w:r>
      <w:r>
        <w:rPr>
          <w:rFonts w:eastAsia="Calibri"/>
          <w:szCs w:val="22"/>
          <w:lang w:eastAsia="en-US"/>
        </w:rPr>
        <w:t>četri simti divdesmit trīs tūkstoši pieci simti divdesmit deviņi</w:t>
      </w:r>
      <w:r w:rsidRPr="00C57223">
        <w:rPr>
          <w:rFonts w:eastAsia="Calibri"/>
          <w:szCs w:val="22"/>
          <w:lang w:eastAsia="en-US"/>
        </w:rPr>
        <w:t xml:space="preserve"> </w:t>
      </w:r>
      <w:proofErr w:type="spellStart"/>
      <w:r w:rsidRPr="00C57223">
        <w:rPr>
          <w:rFonts w:eastAsia="Calibri"/>
          <w:i/>
          <w:iCs/>
          <w:szCs w:val="22"/>
          <w:lang w:eastAsia="en-US"/>
        </w:rPr>
        <w:t>euro</w:t>
      </w:r>
      <w:proofErr w:type="spellEnd"/>
      <w:r w:rsidRPr="00C57223">
        <w:rPr>
          <w:rFonts w:eastAsia="Calibri"/>
          <w:szCs w:val="22"/>
          <w:lang w:eastAsia="en-US"/>
        </w:rPr>
        <w:t>)</w:t>
      </w:r>
      <w:r>
        <w:rPr>
          <w:rFonts w:eastAsia="Calibri"/>
          <w:szCs w:val="22"/>
          <w:lang w:eastAsia="en-US"/>
        </w:rPr>
        <w:t xml:space="preserve"> Al</w:t>
      </w:r>
      <w:r w:rsidRPr="00C57223">
        <w:rPr>
          <w:rFonts w:eastAsia="Calibri"/>
          <w:szCs w:val="22"/>
          <w:lang w:eastAsia="en-US"/>
        </w:rPr>
        <w:t>ūksnes novada pašvaldības līdzfinansējums</w:t>
      </w:r>
      <w:r>
        <w:rPr>
          <w:rFonts w:eastAsia="Calibri"/>
          <w:szCs w:val="22"/>
          <w:lang w:eastAsia="en-US"/>
        </w:rPr>
        <w:t>;</w:t>
      </w:r>
    </w:p>
    <w:p w:rsidR="00D300DC" w:rsidRPr="00C57223" w:rsidRDefault="00D300DC" w:rsidP="00D300DC">
      <w:pPr>
        <w:numPr>
          <w:ilvl w:val="1"/>
          <w:numId w:val="2"/>
        </w:numPr>
        <w:spacing w:line="259" w:lineRule="auto"/>
        <w:ind w:left="1134" w:hanging="425"/>
        <w:jc w:val="both"/>
        <w:rPr>
          <w:rFonts w:eastAsia="Calibri"/>
          <w:kern w:val="2"/>
          <w:szCs w:val="22"/>
          <w:lang w:eastAsia="en-US"/>
        </w:rPr>
      </w:pPr>
      <w:proofErr w:type="spellStart"/>
      <w:r w:rsidRPr="00C57223">
        <w:rPr>
          <w:rFonts w:eastAsia="Calibri"/>
          <w:kern w:val="2"/>
          <w:szCs w:val="22"/>
          <w:lang w:eastAsia="en-US"/>
        </w:rPr>
        <w:t>ārpusprojekta</w:t>
      </w:r>
      <w:proofErr w:type="spellEnd"/>
      <w:r w:rsidRPr="00C57223">
        <w:rPr>
          <w:rFonts w:eastAsia="Calibri"/>
          <w:kern w:val="2"/>
          <w:szCs w:val="22"/>
          <w:lang w:eastAsia="en-US"/>
        </w:rPr>
        <w:t xml:space="preserve"> indikatīvās izmaksas </w:t>
      </w:r>
      <w:bookmarkStart w:id="5" w:name="_Hlk188869570"/>
      <w:r>
        <w:rPr>
          <w:rFonts w:eastAsia="Calibri"/>
          <w:kern w:val="2"/>
          <w:szCs w:val="22"/>
          <w:lang w:eastAsia="en-US"/>
        </w:rPr>
        <w:t>11 268 </w:t>
      </w:r>
      <w:r w:rsidRPr="00C57223">
        <w:rPr>
          <w:rFonts w:eastAsia="Calibri"/>
          <w:kern w:val="2"/>
          <w:szCs w:val="22"/>
          <w:lang w:eastAsia="en-US"/>
        </w:rPr>
        <w:t>EUR (</w:t>
      </w:r>
      <w:bookmarkStart w:id="6" w:name="_Hlk200524757"/>
      <w:r>
        <w:rPr>
          <w:rFonts w:eastAsia="Calibri"/>
          <w:kern w:val="2"/>
          <w:szCs w:val="22"/>
          <w:lang w:eastAsia="en-US"/>
        </w:rPr>
        <w:t>vienpadsmit tūkstoši divi simti sešdesmit astoņi</w:t>
      </w:r>
      <w:r w:rsidRPr="00C57223">
        <w:rPr>
          <w:rFonts w:eastAsia="Calibri"/>
          <w:kern w:val="2"/>
          <w:szCs w:val="22"/>
          <w:lang w:eastAsia="en-US"/>
        </w:rPr>
        <w:t xml:space="preserve"> </w:t>
      </w:r>
      <w:proofErr w:type="spellStart"/>
      <w:r w:rsidRPr="00C57223">
        <w:rPr>
          <w:rFonts w:eastAsia="Calibri"/>
          <w:i/>
          <w:iCs/>
          <w:kern w:val="2"/>
          <w:szCs w:val="22"/>
          <w:lang w:eastAsia="en-US"/>
        </w:rPr>
        <w:t>euro</w:t>
      </w:r>
      <w:bookmarkEnd w:id="6"/>
      <w:proofErr w:type="spellEnd"/>
      <w:r w:rsidRPr="00C57223">
        <w:rPr>
          <w:rFonts w:eastAsia="Calibri"/>
          <w:kern w:val="2"/>
          <w:szCs w:val="22"/>
          <w:lang w:eastAsia="en-US"/>
        </w:rPr>
        <w:t>)</w:t>
      </w:r>
      <w:bookmarkEnd w:id="5"/>
      <w:r w:rsidRPr="00C57223">
        <w:rPr>
          <w:rFonts w:eastAsia="Calibri"/>
          <w:kern w:val="2"/>
          <w:szCs w:val="22"/>
          <w:lang w:eastAsia="en-US"/>
        </w:rPr>
        <w:t xml:space="preserve"> Alūksnes novada pašvaldības finansējums.</w:t>
      </w:r>
    </w:p>
    <w:p w:rsidR="00D300DC" w:rsidRPr="00C57223" w:rsidRDefault="00D300DC" w:rsidP="00D300DC">
      <w:pPr>
        <w:numPr>
          <w:ilvl w:val="0"/>
          <w:numId w:val="1"/>
        </w:numPr>
        <w:spacing w:line="259" w:lineRule="auto"/>
        <w:jc w:val="both"/>
        <w:rPr>
          <w:rFonts w:eastAsia="Calibri"/>
          <w:kern w:val="2"/>
          <w:szCs w:val="22"/>
          <w:lang w:eastAsia="en-US"/>
        </w:rPr>
      </w:pPr>
      <w:r w:rsidRPr="00C57223">
        <w:rPr>
          <w:rFonts w:eastAsia="Calibri"/>
          <w:kern w:val="2"/>
          <w:szCs w:val="22"/>
          <w:lang w:eastAsia="en-US"/>
        </w:rPr>
        <w:t>Papildināt lēmumu ar 6.</w:t>
      </w:r>
      <w:r>
        <w:rPr>
          <w:rFonts w:eastAsia="Calibri"/>
          <w:kern w:val="2"/>
          <w:szCs w:val="22"/>
          <w:lang w:eastAsia="en-US"/>
        </w:rPr>
        <w:t> </w:t>
      </w:r>
      <w:r w:rsidRPr="00C57223">
        <w:rPr>
          <w:rFonts w:eastAsia="Calibri"/>
          <w:kern w:val="2"/>
          <w:szCs w:val="22"/>
          <w:lang w:eastAsia="en-US"/>
        </w:rPr>
        <w:t>punktu:</w:t>
      </w:r>
    </w:p>
    <w:p w:rsidR="00D300DC" w:rsidRPr="00C57223" w:rsidRDefault="00D300DC" w:rsidP="00D300DC">
      <w:pPr>
        <w:spacing w:line="259" w:lineRule="auto"/>
        <w:ind w:left="709"/>
        <w:jc w:val="both"/>
        <w:rPr>
          <w:rFonts w:eastAsia="Calibri"/>
          <w:kern w:val="2"/>
          <w:szCs w:val="22"/>
          <w:lang w:eastAsia="en-US"/>
        </w:rPr>
      </w:pPr>
      <w:r w:rsidRPr="00C57223">
        <w:rPr>
          <w:rFonts w:eastAsia="Calibri"/>
          <w:kern w:val="2"/>
          <w:szCs w:val="22"/>
          <w:lang w:eastAsia="en-US"/>
        </w:rPr>
        <w:t xml:space="preserve">“6. </w:t>
      </w:r>
      <w:proofErr w:type="spellStart"/>
      <w:r w:rsidRPr="00C57223">
        <w:rPr>
          <w:rFonts w:eastAsia="Calibri"/>
          <w:kern w:val="2"/>
          <w:szCs w:val="22"/>
          <w:lang w:eastAsia="en-US"/>
        </w:rPr>
        <w:t>Ārpusprojekta</w:t>
      </w:r>
      <w:proofErr w:type="spellEnd"/>
      <w:r w:rsidRPr="00C57223">
        <w:rPr>
          <w:rFonts w:eastAsia="Calibri"/>
          <w:kern w:val="2"/>
          <w:szCs w:val="22"/>
          <w:lang w:eastAsia="en-US"/>
        </w:rPr>
        <w:t xml:space="preserve"> izmaksas, kas indikatīvi sastāda </w:t>
      </w:r>
      <w:r>
        <w:rPr>
          <w:rFonts w:eastAsia="Calibri"/>
          <w:kern w:val="2"/>
          <w:szCs w:val="22"/>
          <w:lang w:eastAsia="en-US"/>
        </w:rPr>
        <w:t>11 268 </w:t>
      </w:r>
      <w:r w:rsidRPr="00C57223">
        <w:rPr>
          <w:rFonts w:eastAsia="Calibri"/>
          <w:kern w:val="2"/>
          <w:szCs w:val="22"/>
          <w:lang w:eastAsia="en-US"/>
        </w:rPr>
        <w:t xml:space="preserve">EUR </w:t>
      </w:r>
      <w:r>
        <w:rPr>
          <w:rFonts w:eastAsia="Calibri"/>
          <w:kern w:val="2"/>
          <w:szCs w:val="22"/>
          <w:lang w:eastAsia="en-US"/>
        </w:rPr>
        <w:t>(vienpadsmit tūkstoši divi simti sešdesmit astoņi</w:t>
      </w:r>
      <w:r w:rsidRPr="00C57223">
        <w:rPr>
          <w:rFonts w:eastAsia="Calibri"/>
          <w:kern w:val="2"/>
          <w:szCs w:val="22"/>
          <w:lang w:eastAsia="en-US"/>
        </w:rPr>
        <w:t xml:space="preserve"> </w:t>
      </w:r>
      <w:proofErr w:type="spellStart"/>
      <w:r w:rsidRPr="00C57223">
        <w:rPr>
          <w:rFonts w:eastAsia="Calibri"/>
          <w:i/>
          <w:iCs/>
          <w:kern w:val="2"/>
          <w:szCs w:val="22"/>
          <w:lang w:eastAsia="en-US"/>
        </w:rPr>
        <w:t>euro</w:t>
      </w:r>
      <w:proofErr w:type="spellEnd"/>
      <w:r w:rsidRPr="00C57223">
        <w:rPr>
          <w:rFonts w:eastAsia="Calibri"/>
          <w:kern w:val="2"/>
          <w:szCs w:val="22"/>
          <w:lang w:eastAsia="en-US"/>
        </w:rPr>
        <w:t>), paredzēt segt no pašvaldības</w:t>
      </w:r>
      <w:r>
        <w:rPr>
          <w:rFonts w:eastAsia="Calibri"/>
          <w:kern w:val="2"/>
          <w:szCs w:val="22"/>
          <w:lang w:eastAsia="en-US"/>
        </w:rPr>
        <w:t xml:space="preserve"> 2026. gada</w:t>
      </w:r>
      <w:r w:rsidRPr="00C57223">
        <w:rPr>
          <w:rFonts w:eastAsia="Calibri"/>
          <w:kern w:val="2"/>
          <w:szCs w:val="22"/>
          <w:lang w:eastAsia="en-US"/>
        </w:rPr>
        <w:t xml:space="preserve"> budžeta līdzekļiem”.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66B27"/>
    <w:multiLevelType w:val="multilevel"/>
    <w:tmpl w:val="03FE9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B832388"/>
    <w:multiLevelType w:val="multilevel"/>
    <w:tmpl w:val="ADD2F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1877413">
    <w:abstractNumId w:val="0"/>
  </w:num>
  <w:num w:numId="2" w16cid:durableId="143354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DC"/>
    <w:rsid w:val="00147D9E"/>
    <w:rsid w:val="007A1CFE"/>
    <w:rsid w:val="00D300DC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DFC4-5C80-448F-898B-A40D5891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00DC"/>
    <w:pPr>
      <w:spacing w:after="0" w:line="240" w:lineRule="auto"/>
    </w:pPr>
    <w:rPr>
      <w:rFonts w:eastAsia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30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30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300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300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300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300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300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300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300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30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30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300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300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300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300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300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300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300DC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300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30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300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300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30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300D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300D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300D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30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300D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300DC"/>
    <w:rPr>
      <w:b/>
      <w:bCs/>
      <w:smallCaps/>
      <w:color w:val="0F4761" w:themeColor="accent1" w:themeShade="BF"/>
      <w:spacing w:val="5"/>
    </w:rPr>
  </w:style>
  <w:style w:type="paragraph" w:customStyle="1" w:styleId="RakstzCharCharRakstzCharCharRakstzCharCharRakstz">
    <w:name w:val=" Rakstz. Char Char Rakstz. Char Char Rakstz. Char Char Rakstz."/>
    <w:basedOn w:val="Parasts"/>
    <w:rsid w:val="00D300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1553</Words>
  <Characters>886</Characters>
  <Application>Microsoft Office Word</Application>
  <DocSecurity>0</DocSecurity>
  <Lines>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2025-06-11T08:24:00Z</dcterms:created>
  <dcterms:modified xsi:type="dcterms:W3CDTF">2025-06-11T08:24:00Z</dcterms:modified>
</cp:coreProperties>
</file>