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D79D" w14:textId="77777777" w:rsidR="00F442CF" w:rsidRPr="00F442CF" w:rsidRDefault="00F442CF" w:rsidP="00F442CF">
      <w:pPr>
        <w:suppressAutoHyphens/>
        <w:spacing w:after="0" w:line="240" w:lineRule="auto"/>
        <w:ind w:left="2160" w:right="-568" w:firstLine="720"/>
        <w:jc w:val="right"/>
        <w:rPr>
          <w:rFonts w:eastAsia="Times New Roman" w:cs="Times New Roman"/>
          <w:i/>
          <w:kern w:val="0"/>
          <w:lang w:val="en-US"/>
          <w14:ligatures w14:val="none"/>
        </w:rPr>
      </w:pPr>
      <w:r w:rsidRPr="00F442CF">
        <w:rPr>
          <w:rFonts w:eastAsia="Times New Roman" w:cs="Times New Roman"/>
          <w:i/>
          <w:kern w:val="0"/>
          <w:lang w:val="en-US"/>
          <w14:ligatures w14:val="none"/>
        </w:rPr>
        <w:t>Lēmuma projekts</w:t>
      </w:r>
    </w:p>
    <w:p w14:paraId="511610F4" w14:textId="013C5C70" w:rsidR="00F442CF" w:rsidRPr="00F442CF" w:rsidRDefault="00F442CF" w:rsidP="00F442CF">
      <w:pPr>
        <w:suppressAutoHyphens/>
        <w:spacing w:after="0" w:line="240" w:lineRule="auto"/>
        <w:ind w:right="-568"/>
        <w:jc w:val="right"/>
        <w:rPr>
          <w:rFonts w:eastAsia="Times New Roman" w:cs="Times New Roman"/>
          <w:kern w:val="0"/>
          <w:sz w:val="20"/>
          <w:szCs w:val="20"/>
          <w:lang w:val="en-US"/>
          <w14:ligatures w14:val="none"/>
        </w:rPr>
      </w:pPr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ab/>
      </w:r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ab/>
      </w:r>
    </w:p>
    <w:p w14:paraId="569553E1" w14:textId="77777777" w:rsidR="00F442CF" w:rsidRPr="00F442CF" w:rsidRDefault="00F442CF" w:rsidP="00F442CF">
      <w:pPr>
        <w:suppressAutoHyphens/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</w:p>
    <w:p w14:paraId="39BFC684" w14:textId="77777777" w:rsidR="00F442CF" w:rsidRPr="00F442CF" w:rsidRDefault="00F442CF" w:rsidP="00F442CF">
      <w:pPr>
        <w:suppressAutoHyphens/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  <w:r w:rsidRPr="00F442CF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Par Alūksnes novada </w:t>
      </w:r>
      <w:proofErr w:type="spellStart"/>
      <w:r w:rsidRPr="00F442CF">
        <w:rPr>
          <w:rFonts w:eastAsia="Times New Roman" w:cs="Times New Roman"/>
          <w:b/>
          <w:kern w:val="0"/>
          <w:szCs w:val="20"/>
          <w:lang w:val="en-US"/>
          <w14:ligatures w14:val="none"/>
        </w:rPr>
        <w:t>pašvaldības</w:t>
      </w:r>
      <w:proofErr w:type="spellEnd"/>
      <w:r w:rsidRPr="00F442CF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F442CF">
        <w:rPr>
          <w:rFonts w:eastAsia="Times New Roman" w:cs="Times New Roman"/>
          <w:b/>
          <w:kern w:val="0"/>
          <w:szCs w:val="20"/>
          <w:lang w:val="en-US"/>
          <w14:ligatures w14:val="none"/>
        </w:rPr>
        <w:t>nekustamā</w:t>
      </w:r>
      <w:proofErr w:type="spellEnd"/>
      <w:r w:rsidRPr="00F442CF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F442CF">
        <w:rPr>
          <w:rFonts w:eastAsia="Times New Roman" w:cs="Times New Roman"/>
          <w:b/>
          <w:kern w:val="0"/>
          <w:szCs w:val="20"/>
          <w:lang w:val="en-US"/>
          <w14:ligatures w14:val="none"/>
        </w:rPr>
        <w:t>īpašuma</w:t>
      </w:r>
      <w:proofErr w:type="spellEnd"/>
      <w:r w:rsidRPr="00F442CF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 “</w:t>
      </w:r>
      <w:proofErr w:type="spellStart"/>
      <w:r w:rsidRPr="00F442CF">
        <w:rPr>
          <w:rFonts w:eastAsia="Times New Roman" w:cs="Times New Roman"/>
          <w:b/>
          <w:kern w:val="0"/>
          <w:szCs w:val="20"/>
          <w:lang w:val="en-US"/>
          <w14:ligatures w14:val="none"/>
        </w:rPr>
        <w:t>Birznieki</w:t>
      </w:r>
      <w:proofErr w:type="spellEnd"/>
      <w:r w:rsidRPr="00F442CF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 1”, </w:t>
      </w:r>
      <w:proofErr w:type="spellStart"/>
      <w:r w:rsidRPr="00F442CF">
        <w:rPr>
          <w:rFonts w:eastAsia="Times New Roman" w:cs="Times New Roman"/>
          <w:b/>
          <w:kern w:val="0"/>
          <w:szCs w:val="20"/>
          <w:lang w:val="en-US"/>
          <w14:ligatures w14:val="none"/>
        </w:rPr>
        <w:t>Ziemera</w:t>
      </w:r>
      <w:proofErr w:type="spellEnd"/>
      <w:r w:rsidRPr="00F442CF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F442CF">
        <w:rPr>
          <w:rFonts w:eastAsia="Times New Roman" w:cs="Times New Roman"/>
          <w:b/>
          <w:kern w:val="0"/>
          <w:szCs w:val="20"/>
          <w:lang w:val="en-US"/>
          <w14:ligatures w14:val="none"/>
        </w:rPr>
        <w:t>pagastā</w:t>
      </w:r>
      <w:proofErr w:type="spellEnd"/>
      <w:r w:rsidRPr="00F442CF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, Alūksnes novadā atsavināšanu </w:t>
      </w:r>
    </w:p>
    <w:p w14:paraId="0D2F7F63" w14:textId="77777777" w:rsidR="00F442CF" w:rsidRPr="00F442CF" w:rsidRDefault="00F442CF" w:rsidP="00F442CF">
      <w:pPr>
        <w:suppressAutoHyphens/>
        <w:spacing w:after="0" w:line="240" w:lineRule="auto"/>
        <w:ind w:right="-568"/>
        <w:jc w:val="center"/>
        <w:rPr>
          <w:rFonts w:eastAsia="Times New Roman" w:cs="Times New Roman"/>
          <w:b/>
          <w:i/>
          <w:kern w:val="0"/>
          <w:szCs w:val="20"/>
          <w:lang w:val="en-US"/>
          <w14:ligatures w14:val="none"/>
        </w:rPr>
      </w:pPr>
    </w:p>
    <w:p w14:paraId="7236ACBD" w14:textId="77777777" w:rsidR="00F442CF" w:rsidRPr="00F442CF" w:rsidRDefault="00F442CF" w:rsidP="00F442CF">
      <w:pPr>
        <w:suppressAutoHyphens/>
        <w:spacing w:after="0" w:line="240" w:lineRule="auto"/>
        <w:ind w:right="-568"/>
        <w:jc w:val="both"/>
        <w:rPr>
          <w:rFonts w:eastAsia="Times New Roman" w:cs="Times New Roman"/>
          <w:color w:val="EE0000"/>
          <w:kern w:val="0"/>
          <w:szCs w:val="20"/>
          <w:lang w:val="en-US"/>
          <w14:ligatures w14:val="none"/>
        </w:rPr>
      </w:pPr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ab/>
      </w:r>
      <w:proofErr w:type="spellStart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>Izskatot</w:t>
      </w:r>
      <w:proofErr w:type="spellEnd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 </w:t>
      </w:r>
      <w:proofErr w:type="spellStart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>būvju</w:t>
      </w:r>
      <w:proofErr w:type="spellEnd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 </w:t>
      </w:r>
      <w:proofErr w:type="spellStart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>īpašuma</w:t>
      </w:r>
      <w:proofErr w:type="spellEnd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 </w:t>
      </w:r>
      <w:proofErr w:type="spellStart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>ar</w:t>
      </w:r>
      <w:proofErr w:type="spellEnd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 kadastra numuru 3696 508 0006, īpašnieka 01.09.2025. </w:t>
      </w:r>
      <w:proofErr w:type="spellStart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>iesniegumu</w:t>
      </w:r>
      <w:proofErr w:type="spellEnd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 par </w:t>
      </w:r>
      <w:proofErr w:type="spellStart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>nekustamā</w:t>
      </w:r>
      <w:proofErr w:type="spellEnd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 </w:t>
      </w:r>
      <w:proofErr w:type="spellStart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>īpašuma</w:t>
      </w:r>
      <w:proofErr w:type="spellEnd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 “</w:t>
      </w:r>
      <w:proofErr w:type="spellStart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>Birznieki</w:t>
      </w:r>
      <w:proofErr w:type="spellEnd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 1”, </w:t>
      </w:r>
      <w:proofErr w:type="spellStart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>Ziemera</w:t>
      </w:r>
      <w:proofErr w:type="spellEnd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 </w:t>
      </w:r>
      <w:proofErr w:type="spellStart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>pagastā</w:t>
      </w:r>
      <w:proofErr w:type="spellEnd"/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, Alūksnes novadā, īpašuma ar kadastra Nr. 3696 008 0142 atsavināšanu, kas Alūksnes novada pašvaldībā reģistrēts ar Nr. ANP/1-23/25/916, pamatojoties uz Pašvaldību likuma 10. panta pirmās daļas 16. punktu, Publiskas personas mantas atsavināšanas likuma 4. panta ceturtās daļas 3. punktu, 5. panta pirmo daļu, 8. panta otro daļu, </w:t>
      </w:r>
    </w:p>
    <w:p w14:paraId="767A064E" w14:textId="77777777" w:rsidR="00F442CF" w:rsidRPr="00F442CF" w:rsidRDefault="00F442CF" w:rsidP="00F442CF">
      <w:pPr>
        <w:suppressAutoHyphens/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</w:p>
    <w:p w14:paraId="7689D291" w14:textId="4FE8E24F" w:rsidR="00AB3D32" w:rsidRDefault="00F442CF" w:rsidP="00A26780">
      <w:pPr>
        <w:pStyle w:val="Sarakstarindkopa"/>
        <w:numPr>
          <w:ilvl w:val="0"/>
          <w:numId w:val="3"/>
        </w:numPr>
        <w:suppressAutoHyphens/>
        <w:spacing w:after="0" w:line="240" w:lineRule="auto"/>
        <w:ind w:right="-568"/>
        <w:jc w:val="both"/>
        <w:rPr>
          <w:rFonts w:eastAsia="Times New Roman" w:cs="Times New Roman"/>
          <w:kern w:val="0"/>
          <w:lang w:val="en-US"/>
          <w14:ligatures w14:val="none"/>
        </w:rPr>
      </w:pPr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Nodot atsavināšanai Alūksnes novada pašvaldībai piederošu zemes vienību ar kadastra apzīmējumu 3696 008 0142, </w:t>
      </w:r>
      <w:r w:rsidRPr="00F442CF">
        <w:rPr>
          <w:rFonts w:eastAsia="Times New Roman" w:cs="Times New Roman"/>
          <w:kern w:val="0"/>
          <w:lang w:val="en-US"/>
          <w14:ligatures w14:val="none"/>
        </w:rPr>
        <w:t>“</w:t>
      </w:r>
      <w:proofErr w:type="spellStart"/>
      <w:r w:rsidRPr="00F442CF">
        <w:rPr>
          <w:rFonts w:eastAsia="Times New Roman" w:cs="Times New Roman"/>
          <w:kern w:val="0"/>
          <w:lang w:val="en-US"/>
          <w14:ligatures w14:val="none"/>
        </w:rPr>
        <w:t>Birznieki</w:t>
      </w:r>
      <w:proofErr w:type="spellEnd"/>
      <w:r w:rsidRPr="00F442CF">
        <w:rPr>
          <w:rFonts w:eastAsia="Times New Roman" w:cs="Times New Roman"/>
          <w:kern w:val="0"/>
          <w:lang w:val="en-US"/>
          <w14:ligatures w14:val="none"/>
        </w:rPr>
        <w:t xml:space="preserve"> 1”, </w:t>
      </w:r>
      <w:proofErr w:type="spellStart"/>
      <w:r w:rsidRPr="00F442CF">
        <w:rPr>
          <w:rFonts w:eastAsia="Times New Roman" w:cs="Times New Roman"/>
          <w:kern w:val="0"/>
          <w:lang w:val="en-US"/>
          <w14:ligatures w14:val="none"/>
        </w:rPr>
        <w:t>Ziemera</w:t>
      </w:r>
      <w:proofErr w:type="spellEnd"/>
      <w:r w:rsidRPr="00F442CF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442CF">
        <w:rPr>
          <w:rFonts w:eastAsia="Times New Roman" w:cs="Times New Roman"/>
          <w:kern w:val="0"/>
          <w:lang w:val="en-US"/>
          <w14:ligatures w14:val="none"/>
        </w:rPr>
        <w:t>pagastā</w:t>
      </w:r>
      <w:proofErr w:type="spellEnd"/>
      <w:r w:rsidRPr="00F442CF">
        <w:rPr>
          <w:rFonts w:eastAsia="Times New Roman" w:cs="Times New Roman"/>
          <w:kern w:val="0"/>
          <w:lang w:val="en-US"/>
          <w14:ligatures w14:val="none"/>
        </w:rPr>
        <w:t>, Alūksnes novadā, 15,16 ha kopplatībā, pārdodot par nosacīto cenu uz zemesgabala esošas, zemesgrāmatā ierakstītas būves īpašniekam.</w:t>
      </w:r>
    </w:p>
    <w:p w14:paraId="68BEB85D" w14:textId="77B3A73E" w:rsidR="00A26780" w:rsidRPr="00A26780" w:rsidRDefault="00A26780" w:rsidP="00A26780">
      <w:pPr>
        <w:pStyle w:val="Sarakstarindkopa"/>
        <w:numPr>
          <w:ilvl w:val="0"/>
          <w:numId w:val="3"/>
        </w:numPr>
        <w:suppressAutoHyphens/>
        <w:spacing w:after="0" w:line="240" w:lineRule="auto"/>
        <w:ind w:right="-568"/>
        <w:jc w:val="both"/>
        <w:rPr>
          <w:rFonts w:eastAsia="Times New Roman" w:cs="Times New Roman"/>
          <w:kern w:val="0"/>
          <w:lang w:val="en-US"/>
          <w14:ligatures w14:val="none"/>
        </w:rPr>
      </w:pPr>
      <w:r w:rsidRPr="00F442CF">
        <w:rPr>
          <w:rFonts w:eastAsia="Times New Roman" w:cs="Times New Roman"/>
          <w:kern w:val="0"/>
          <w:szCs w:val="20"/>
          <w:lang w:val="en-US"/>
          <w14:ligatures w14:val="none"/>
        </w:rPr>
        <w:t>Uzdot nosacītās cenas noteikšanu un atsavināšanu veikt Īpašumu atsavināšanas komisijai.</w:t>
      </w:r>
    </w:p>
    <w:sectPr w:rsidR="00A26780" w:rsidRPr="00A267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F62"/>
    <w:multiLevelType w:val="hybridMultilevel"/>
    <w:tmpl w:val="8A8C91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A659E"/>
    <w:multiLevelType w:val="hybridMultilevel"/>
    <w:tmpl w:val="398AB0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5212"/>
    <w:multiLevelType w:val="multilevel"/>
    <w:tmpl w:val="77B6E20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615042">
    <w:abstractNumId w:val="2"/>
  </w:num>
  <w:num w:numId="2" w16cid:durableId="1989820610">
    <w:abstractNumId w:val="1"/>
  </w:num>
  <w:num w:numId="3" w16cid:durableId="93829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BF"/>
    <w:rsid w:val="001E3203"/>
    <w:rsid w:val="00403A16"/>
    <w:rsid w:val="004130A1"/>
    <w:rsid w:val="005F1CBF"/>
    <w:rsid w:val="00A26780"/>
    <w:rsid w:val="00AB3D32"/>
    <w:rsid w:val="00F442CF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90CC"/>
  <w15:chartTrackingRefBased/>
  <w15:docId w15:val="{0E553953-799A-4079-9785-AA176AC6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F1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F1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F1C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F1C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F1C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F1C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F1C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F1C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F1C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F1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F1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F1C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F1C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F1C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F1C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F1C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F1C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F1CB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F1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F1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F1C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F1C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F1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F1CB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F1CB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F1CB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F1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F1CB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F1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2025-12-09T13:27:00Z</dcterms:created>
  <dcterms:modified xsi:type="dcterms:W3CDTF">2025-12-10T11:49:00Z</dcterms:modified>
</cp:coreProperties>
</file>