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6102" w:rsidRPr="00FD1360" w:rsidRDefault="00646102" w:rsidP="00646102">
      <w:pPr>
        <w:ind w:left="2160" w:firstLine="720"/>
        <w:jc w:val="right"/>
        <w:rPr>
          <w:sz w:val="24"/>
          <w:szCs w:val="24"/>
          <w:lang w:val="lv-LV"/>
        </w:rPr>
      </w:pPr>
      <w:r w:rsidRPr="00FD1360">
        <w:rPr>
          <w:sz w:val="24"/>
          <w:szCs w:val="24"/>
          <w:lang w:val="lv-LV"/>
        </w:rPr>
        <w:t>Lēmuma projekts</w:t>
      </w:r>
    </w:p>
    <w:p w:rsidR="00646102" w:rsidRPr="00FD1360" w:rsidRDefault="00646102" w:rsidP="00646102">
      <w:pPr>
        <w:ind w:left="2160" w:firstLine="720"/>
        <w:jc w:val="right"/>
        <w:rPr>
          <w:sz w:val="24"/>
          <w:szCs w:val="24"/>
          <w:lang w:val="lv-LV"/>
        </w:rPr>
      </w:pPr>
    </w:p>
    <w:p w:rsidR="00646102" w:rsidRPr="00FD1360" w:rsidRDefault="00646102" w:rsidP="00646102">
      <w:pPr>
        <w:jc w:val="center"/>
        <w:rPr>
          <w:b/>
          <w:sz w:val="24"/>
          <w:szCs w:val="24"/>
          <w:lang w:val="lv-LV"/>
        </w:rPr>
      </w:pPr>
      <w:r w:rsidRPr="00FD1360">
        <w:rPr>
          <w:b/>
          <w:sz w:val="24"/>
          <w:szCs w:val="24"/>
          <w:lang w:val="lv-LV"/>
        </w:rPr>
        <w:t>Par cirsmu paketes īpašumā “</w:t>
      </w:r>
      <w:proofErr w:type="spellStart"/>
      <w:r w:rsidRPr="00FD1360">
        <w:rPr>
          <w:b/>
          <w:sz w:val="24"/>
          <w:szCs w:val="24"/>
          <w:lang w:val="lv-LV"/>
        </w:rPr>
        <w:t>Medņukalni</w:t>
      </w:r>
      <w:proofErr w:type="spellEnd"/>
      <w:r w:rsidRPr="00FD1360">
        <w:rPr>
          <w:b/>
          <w:sz w:val="24"/>
          <w:szCs w:val="24"/>
          <w:lang w:val="lv-LV"/>
        </w:rPr>
        <w:t>”, Zeltiņu pagastā, Alūksnes novadā, atsavināšanu</w:t>
      </w:r>
    </w:p>
    <w:p w:rsidR="00646102" w:rsidRPr="00FD1360" w:rsidRDefault="00646102" w:rsidP="00646102">
      <w:pPr>
        <w:rPr>
          <w:b/>
          <w:i/>
          <w:sz w:val="24"/>
          <w:szCs w:val="24"/>
          <w:lang w:val="lv-LV"/>
        </w:rPr>
      </w:pPr>
    </w:p>
    <w:p w:rsidR="00646102" w:rsidRPr="00FD1360" w:rsidRDefault="00646102" w:rsidP="00646102">
      <w:pPr>
        <w:pStyle w:val="Pamatteksts"/>
        <w:rPr>
          <w:szCs w:val="24"/>
          <w:lang w:val="lv-LV"/>
        </w:rPr>
      </w:pPr>
      <w:r w:rsidRPr="00FD1360">
        <w:rPr>
          <w:szCs w:val="24"/>
          <w:lang w:val="lv-LV"/>
        </w:rPr>
        <w:tab/>
        <w:t>Izskatot Alūksnes novada pašvaldības iestādes “Spodra” 12.09.2025. iesniegumu par cirsmu paketes atsavināšanu izsolē, kas 12.09.2025. saņemts Alūksnes novada pašvaldībā un reģistrēts ar Nr.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ANP/1-42/25/3148, pamatojoties uz Pašvaldību likuma 10.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panta pirmās daļas 21.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punktu, 73.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panta ceturto daļu, Publiskas personas mantas atsavināšanas likuma 3.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panta otro daļu, 4.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panta otro daļu, 6.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panta otro daļu, 8.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 xml:space="preserve">panta ceturto un piekto daļu, </w:t>
      </w:r>
      <w:r>
        <w:rPr>
          <w:szCs w:val="24"/>
          <w:lang w:val="lv-LV"/>
        </w:rPr>
        <w:t>A</w:t>
      </w:r>
      <w:r w:rsidRPr="00FD1360">
        <w:rPr>
          <w:szCs w:val="24"/>
          <w:lang w:val="lv-LV"/>
        </w:rPr>
        <w:t>lūksnes novada pašvaldības mežu apsaimniekošanas plān</w:t>
      </w:r>
      <w:r>
        <w:rPr>
          <w:szCs w:val="24"/>
          <w:lang w:val="lv-LV"/>
        </w:rPr>
        <w:t>u</w:t>
      </w:r>
      <w:r w:rsidRPr="00FD1360">
        <w:rPr>
          <w:szCs w:val="24"/>
          <w:lang w:val="lv-LV"/>
        </w:rPr>
        <w:t xml:space="preserve"> 2025. – 2029.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gadam,</w:t>
      </w:r>
    </w:p>
    <w:p w:rsidR="00646102" w:rsidRPr="00FD1360" w:rsidRDefault="00646102" w:rsidP="00646102">
      <w:pPr>
        <w:tabs>
          <w:tab w:val="left" w:pos="6096"/>
        </w:tabs>
        <w:jc w:val="both"/>
        <w:rPr>
          <w:sz w:val="24"/>
          <w:szCs w:val="24"/>
          <w:lang w:val="lv-LV"/>
        </w:rPr>
      </w:pPr>
    </w:p>
    <w:p w:rsidR="00646102" w:rsidRPr="00FD1360" w:rsidRDefault="00646102" w:rsidP="00646102">
      <w:pPr>
        <w:numPr>
          <w:ilvl w:val="0"/>
          <w:numId w:val="1"/>
        </w:numPr>
        <w:tabs>
          <w:tab w:val="clear" w:pos="1065"/>
          <w:tab w:val="num" w:pos="993"/>
          <w:tab w:val="left" w:pos="6096"/>
        </w:tabs>
        <w:ind w:left="993" w:hanging="284"/>
        <w:jc w:val="both"/>
        <w:rPr>
          <w:sz w:val="24"/>
          <w:szCs w:val="24"/>
          <w:lang w:val="lv-LV"/>
        </w:rPr>
      </w:pPr>
      <w:r w:rsidRPr="00FD1360">
        <w:rPr>
          <w:sz w:val="24"/>
          <w:szCs w:val="24"/>
          <w:lang w:val="lv-LV"/>
        </w:rPr>
        <w:t>Atsavināt Alūksnes novada pašvaldībai piederošu kustamo mantu - cirsmas īpašumā “</w:t>
      </w:r>
      <w:proofErr w:type="spellStart"/>
      <w:r w:rsidRPr="00FD1360">
        <w:rPr>
          <w:bCs/>
          <w:sz w:val="24"/>
          <w:szCs w:val="24"/>
          <w:lang w:val="lv-LV"/>
        </w:rPr>
        <w:t>Medņukalni</w:t>
      </w:r>
      <w:proofErr w:type="spellEnd"/>
      <w:r w:rsidRPr="00FD1360">
        <w:rPr>
          <w:bCs/>
          <w:sz w:val="24"/>
          <w:szCs w:val="24"/>
          <w:lang w:val="lv-LV"/>
        </w:rPr>
        <w:t>”, Zeltiņu pagastā</w:t>
      </w:r>
      <w:r w:rsidRPr="00FD1360">
        <w:rPr>
          <w:sz w:val="24"/>
          <w:szCs w:val="24"/>
          <w:lang w:val="lv-LV"/>
        </w:rPr>
        <w:t>, Alūksnes novadā, īpašuma kadastra Nr.</w:t>
      </w:r>
      <w:r>
        <w:rPr>
          <w:sz w:val="24"/>
          <w:szCs w:val="24"/>
          <w:lang w:val="lv-LV"/>
        </w:rPr>
        <w:t> </w:t>
      </w:r>
      <w:r w:rsidRPr="00FD1360">
        <w:rPr>
          <w:sz w:val="24"/>
          <w:szCs w:val="24"/>
          <w:lang w:val="lv-LV"/>
        </w:rPr>
        <w:t>3694</w:t>
      </w:r>
      <w:r>
        <w:rPr>
          <w:sz w:val="24"/>
          <w:szCs w:val="24"/>
          <w:lang w:val="lv-LV"/>
        </w:rPr>
        <w:t> </w:t>
      </w:r>
      <w:r w:rsidRPr="00FD1360">
        <w:rPr>
          <w:sz w:val="24"/>
          <w:szCs w:val="24"/>
          <w:lang w:val="lv-LV"/>
        </w:rPr>
        <w:t>001</w:t>
      </w:r>
      <w:r>
        <w:rPr>
          <w:sz w:val="24"/>
          <w:szCs w:val="24"/>
          <w:lang w:val="lv-LV"/>
        </w:rPr>
        <w:t> </w:t>
      </w:r>
      <w:r w:rsidRPr="00FD1360">
        <w:rPr>
          <w:sz w:val="24"/>
          <w:szCs w:val="24"/>
          <w:lang w:val="lv-LV"/>
        </w:rPr>
        <w:t>0006 (turpmāk - cirsmas), atsavinot vienā izsoles paketē ar kopējo pārdodamo koku apjomu 1130,32</w:t>
      </w:r>
      <w:r>
        <w:rPr>
          <w:sz w:val="24"/>
          <w:szCs w:val="24"/>
          <w:lang w:val="lv-LV"/>
        </w:rPr>
        <w:t> </w:t>
      </w:r>
      <w:r w:rsidRPr="00FD1360">
        <w:rPr>
          <w:sz w:val="24"/>
          <w:szCs w:val="24"/>
          <w:lang w:val="lv-LV"/>
        </w:rPr>
        <w:t>m³:</w:t>
      </w:r>
    </w:p>
    <w:p w:rsidR="00646102" w:rsidRPr="00FD1360" w:rsidRDefault="00646102" w:rsidP="00646102">
      <w:pPr>
        <w:pStyle w:val="Pamatteksts"/>
        <w:numPr>
          <w:ilvl w:val="1"/>
          <w:numId w:val="1"/>
        </w:numPr>
        <w:ind w:hanging="432"/>
        <w:rPr>
          <w:szCs w:val="24"/>
          <w:lang w:val="lv-LV"/>
        </w:rPr>
      </w:pPr>
      <w:r w:rsidRPr="00FD1360">
        <w:rPr>
          <w:szCs w:val="24"/>
          <w:lang w:val="lv-LV"/>
        </w:rPr>
        <w:t>Cirsmu Galveno cirsmu – kailcirti īpašuma “</w:t>
      </w:r>
      <w:proofErr w:type="spellStart"/>
      <w:r w:rsidRPr="00FD1360">
        <w:rPr>
          <w:bCs/>
          <w:szCs w:val="24"/>
          <w:lang w:val="lv-LV"/>
        </w:rPr>
        <w:t>Medņukalni</w:t>
      </w:r>
      <w:proofErr w:type="spellEnd"/>
      <w:r w:rsidRPr="00FD1360">
        <w:rPr>
          <w:bCs/>
          <w:szCs w:val="24"/>
          <w:lang w:val="lv-LV"/>
        </w:rPr>
        <w:t>”, Zeltiņu pagastā</w:t>
      </w:r>
      <w:r w:rsidRPr="00FD1360">
        <w:rPr>
          <w:szCs w:val="24"/>
          <w:lang w:val="lv-LV"/>
        </w:rPr>
        <w:t>, Alūksnes novadā, zemes vienībā ar kadastra apzīmējumu 3694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001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0006 (platība 1,03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ha, 2.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kvartāla nogabalā Nr.15), pārdodamais koku apjoms cirsmā – 291,64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m³;</w:t>
      </w:r>
    </w:p>
    <w:p w:rsidR="00646102" w:rsidRPr="00FD1360" w:rsidRDefault="00646102" w:rsidP="00646102">
      <w:pPr>
        <w:pStyle w:val="Pamatteksts"/>
        <w:numPr>
          <w:ilvl w:val="1"/>
          <w:numId w:val="1"/>
        </w:numPr>
        <w:ind w:hanging="432"/>
        <w:rPr>
          <w:szCs w:val="24"/>
          <w:lang w:val="lv-LV"/>
        </w:rPr>
      </w:pPr>
      <w:r w:rsidRPr="00FD1360">
        <w:rPr>
          <w:szCs w:val="24"/>
          <w:lang w:val="lv-LV"/>
        </w:rPr>
        <w:t>Cirsmu Galveno cirsmu – kailcirti īpašuma “</w:t>
      </w:r>
      <w:proofErr w:type="spellStart"/>
      <w:r w:rsidRPr="00FD1360">
        <w:rPr>
          <w:bCs/>
          <w:szCs w:val="24"/>
          <w:lang w:val="lv-LV"/>
        </w:rPr>
        <w:t>Medņukalni</w:t>
      </w:r>
      <w:proofErr w:type="spellEnd"/>
      <w:r w:rsidRPr="00FD1360">
        <w:rPr>
          <w:bCs/>
          <w:szCs w:val="24"/>
          <w:lang w:val="lv-LV"/>
        </w:rPr>
        <w:t>”, Zeltiņu pagastā</w:t>
      </w:r>
      <w:r w:rsidRPr="00FD1360">
        <w:rPr>
          <w:szCs w:val="24"/>
          <w:lang w:val="lv-LV"/>
        </w:rPr>
        <w:t>, Alūksnes novadā, zemes vienībā ar kadastra apzīmējumu 3694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001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0006 (platība 2,45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ha, 3.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kvartāla nogabalos Nr.1,</w:t>
      </w:r>
      <w:r>
        <w:rPr>
          <w:szCs w:val="24"/>
          <w:lang w:val="lv-LV"/>
        </w:rPr>
        <w:t xml:space="preserve"> </w:t>
      </w:r>
      <w:r w:rsidRPr="00FD1360">
        <w:rPr>
          <w:szCs w:val="24"/>
          <w:lang w:val="lv-LV"/>
        </w:rPr>
        <w:t>2,</w:t>
      </w:r>
      <w:r>
        <w:rPr>
          <w:szCs w:val="24"/>
          <w:lang w:val="lv-LV"/>
        </w:rPr>
        <w:t xml:space="preserve"> </w:t>
      </w:r>
      <w:r w:rsidRPr="00FD1360">
        <w:rPr>
          <w:szCs w:val="24"/>
          <w:lang w:val="lv-LV"/>
        </w:rPr>
        <w:t>4), pārdodamais koku apjoms cirsmā – 591,75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m³;</w:t>
      </w:r>
    </w:p>
    <w:p w:rsidR="00646102" w:rsidRPr="00FD1360" w:rsidRDefault="00646102" w:rsidP="00646102">
      <w:pPr>
        <w:pStyle w:val="Pamatteksts"/>
        <w:numPr>
          <w:ilvl w:val="1"/>
          <w:numId w:val="1"/>
        </w:numPr>
        <w:ind w:hanging="432"/>
        <w:rPr>
          <w:szCs w:val="24"/>
          <w:lang w:val="lv-LV"/>
        </w:rPr>
      </w:pPr>
      <w:r w:rsidRPr="00FD1360">
        <w:rPr>
          <w:szCs w:val="24"/>
          <w:lang w:val="lv-LV"/>
        </w:rPr>
        <w:t>Cirsmu Galveno cirsmu – kailcirti īpašuma “</w:t>
      </w:r>
      <w:proofErr w:type="spellStart"/>
      <w:r w:rsidRPr="00FD1360">
        <w:rPr>
          <w:bCs/>
          <w:szCs w:val="24"/>
          <w:lang w:val="lv-LV"/>
        </w:rPr>
        <w:t>Medņukalni</w:t>
      </w:r>
      <w:proofErr w:type="spellEnd"/>
      <w:r w:rsidRPr="00FD1360">
        <w:rPr>
          <w:bCs/>
          <w:szCs w:val="24"/>
          <w:lang w:val="lv-LV"/>
        </w:rPr>
        <w:t>”, Zeltiņu pagastā</w:t>
      </w:r>
      <w:r w:rsidRPr="00FD1360">
        <w:rPr>
          <w:szCs w:val="24"/>
          <w:lang w:val="lv-LV"/>
        </w:rPr>
        <w:t>, Alūksnes novadā, zemes vienībā ar kadastra apzīmējumu 3694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001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0006 (platība 1,67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ha, 3.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kvartāla nogabalā Nr.44), pārdodamais koku apjoms cirsmā – 110,56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m³;</w:t>
      </w:r>
    </w:p>
    <w:p w:rsidR="00646102" w:rsidRPr="00FD1360" w:rsidRDefault="00646102" w:rsidP="00646102">
      <w:pPr>
        <w:pStyle w:val="Pamatteksts"/>
        <w:numPr>
          <w:ilvl w:val="1"/>
          <w:numId w:val="1"/>
        </w:numPr>
        <w:ind w:hanging="432"/>
        <w:rPr>
          <w:szCs w:val="24"/>
          <w:lang w:val="lv-LV"/>
        </w:rPr>
      </w:pPr>
      <w:r w:rsidRPr="00FD1360">
        <w:rPr>
          <w:szCs w:val="24"/>
          <w:lang w:val="lv-LV"/>
        </w:rPr>
        <w:t>Cirsmu Galveno cirsmu – kailcirti īpašuma “</w:t>
      </w:r>
      <w:proofErr w:type="spellStart"/>
      <w:r w:rsidRPr="00FD1360">
        <w:rPr>
          <w:bCs/>
          <w:szCs w:val="24"/>
          <w:lang w:val="lv-LV"/>
        </w:rPr>
        <w:t>Medņukalni</w:t>
      </w:r>
      <w:proofErr w:type="spellEnd"/>
      <w:r w:rsidRPr="00FD1360">
        <w:rPr>
          <w:bCs/>
          <w:szCs w:val="24"/>
          <w:lang w:val="lv-LV"/>
        </w:rPr>
        <w:t>”, Zeltiņu pagastā</w:t>
      </w:r>
      <w:r w:rsidRPr="00FD1360">
        <w:rPr>
          <w:szCs w:val="24"/>
          <w:lang w:val="lv-LV"/>
        </w:rPr>
        <w:t>, Alūksnes novadā, zemes vienībā ar kadastra apzīmējumu 3694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001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0006 (platība 1,33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ha, 4.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kvartāla nogabalā Nr.9), pārdodamais apjoms cirsmā – 136,37</w:t>
      </w:r>
      <w:r>
        <w:rPr>
          <w:szCs w:val="24"/>
          <w:lang w:val="lv-LV"/>
        </w:rPr>
        <w:t> </w:t>
      </w:r>
      <w:r w:rsidRPr="00FD1360">
        <w:rPr>
          <w:szCs w:val="24"/>
          <w:lang w:val="lv-LV"/>
        </w:rPr>
        <w:t>m³.</w:t>
      </w:r>
    </w:p>
    <w:p w:rsidR="00646102" w:rsidRPr="00FD1360" w:rsidRDefault="00646102" w:rsidP="00646102">
      <w:pPr>
        <w:numPr>
          <w:ilvl w:val="0"/>
          <w:numId w:val="1"/>
        </w:numPr>
        <w:tabs>
          <w:tab w:val="clear" w:pos="1065"/>
        </w:tabs>
        <w:ind w:hanging="356"/>
        <w:jc w:val="both"/>
        <w:rPr>
          <w:sz w:val="24"/>
          <w:szCs w:val="24"/>
          <w:lang w:val="lv-LV"/>
        </w:rPr>
      </w:pPr>
      <w:r w:rsidRPr="00FD1360">
        <w:rPr>
          <w:sz w:val="24"/>
          <w:szCs w:val="24"/>
          <w:lang w:val="lv-LV"/>
        </w:rPr>
        <w:t>Uzdot Alūksnes novada pašvaldības Īpašumu atsavināšanas komisijai organizēt atsavināmās kustamās mantas – cirsmu paketes novērtēšanu, izstrādāt izsoles noteikumus un rīkot izsoli.</w:t>
      </w:r>
    </w:p>
    <w:p w:rsidR="00E862DE" w:rsidRDefault="00E862DE"/>
    <w:sectPr w:rsidR="00E862DE" w:rsidSect="0064610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17B54"/>
    <w:multiLevelType w:val="multilevel"/>
    <w:tmpl w:val="11B807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num w:numId="1" w16cid:durableId="129593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02"/>
    <w:rsid w:val="00147D9E"/>
    <w:rsid w:val="00646102"/>
    <w:rsid w:val="00823C06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F9058-EA7C-4838-A3F0-EBBB2CE9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46102"/>
    <w:pPr>
      <w:spacing w:after="0" w:line="240" w:lineRule="auto"/>
    </w:pPr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46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46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461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461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461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461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461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461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461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46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46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461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461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461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461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461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461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46102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46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46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461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461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46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4610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4610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4610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46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4610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46102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646102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646102"/>
    <w:rPr>
      <w:rFonts w:eastAsia="Times New Roman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1270</Words>
  <Characters>724</Characters>
  <Application>Microsoft Office Word</Application>
  <DocSecurity>0</DocSecurity>
  <Lines>6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2025-09-16T10:50:00Z</dcterms:created>
  <dcterms:modified xsi:type="dcterms:W3CDTF">2025-09-16T10:50:00Z</dcterms:modified>
</cp:coreProperties>
</file>