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7F3" w:rsidRPr="004157F3" w:rsidRDefault="004157F3" w:rsidP="004157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4157F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Lēmuma projekts</w:t>
      </w:r>
    </w:p>
    <w:p w:rsidR="004157F3" w:rsidRDefault="004157F3" w:rsidP="004157F3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</w:rPr>
      </w:pPr>
      <w:r w:rsidRPr="009206DC">
        <w:rPr>
          <w:rFonts w:ascii="Times New Roman" w:hAnsi="Times New Roman" w:cs="Times New Roman"/>
          <w:i/>
        </w:rPr>
        <w:t>satur ierobežotas pieejamības informāciju</w:t>
      </w:r>
    </w:p>
    <w:p w:rsidR="004157F3" w:rsidRPr="007769B7" w:rsidRDefault="004157F3" w:rsidP="004157F3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(vārds, uzvārds, personas kods</w:t>
      </w:r>
      <w:r w:rsidRPr="009206DC">
        <w:rPr>
          <w:rFonts w:ascii="Times New Roman" w:hAnsi="Times New Roman" w:cs="Times New Roman"/>
          <w:i/>
        </w:rPr>
        <w:t>)</w:t>
      </w:r>
    </w:p>
    <w:p w:rsidR="004157F3" w:rsidRDefault="004157F3" w:rsidP="00415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4157F3" w:rsidRPr="00076945" w:rsidRDefault="004157F3" w:rsidP="00415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769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dzīvojamās mājas “Pamati”, Jaunlaicenē, Jaunlaicenes pagastā, Alūksnes novadā, dzīvokļa īpašumam Nr. 5 piederošo zemesgabala kopīpašuma domājamo daļu nodošanu īpašumā bez atlīdzības</w:t>
      </w:r>
    </w:p>
    <w:p w:rsidR="004157F3" w:rsidRPr="000C7E68" w:rsidRDefault="004157F3" w:rsidP="00415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4157F3" w:rsidRPr="005005F0" w:rsidRDefault="004157F3" w:rsidP="004157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C7E68">
        <w:rPr>
          <w:rFonts w:ascii="Times New Roman" w:hAnsi="Times New Roman" w:cs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eastAsia="lv-LV"/>
        </w:rPr>
        <w:t>likuma “Par valsts un pašvaldību dzīvojamo māju privatizāciju” 75. panta ceturto daļu,</w:t>
      </w:r>
      <w:r w:rsidRPr="00682D1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17.12.1997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 xml:space="preserve">. Alūksnes rajona </w:t>
      </w:r>
      <w:r>
        <w:rPr>
          <w:rFonts w:ascii="Times New Roman" w:hAnsi="Times New Roman" w:cs="Times New Roman"/>
          <w:sz w:val="24"/>
          <w:szCs w:val="24"/>
          <w:lang w:eastAsia="lv-LV"/>
        </w:rPr>
        <w:t>Jaunlaicenes pagasta padomes lēmumu Nr. 64, 19.01.1998. Valsts zemes dienesta Alūksnes rajona nodaļas apliecību par īpašuma tiesībām uz dzīvokli līdz dzīvojamās mājas privatizācijai</w:t>
      </w:r>
      <w:r w:rsidRPr="00650AB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un</w:t>
      </w:r>
    </w:p>
    <w:p w:rsidR="004157F3" w:rsidRDefault="004157F3" w:rsidP="00415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08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09.2025. iesniegumu, kas 08.09.2025. saņemts Alūksnes novada pašvaldībā un reģistrēts ar Nr. ANP/1-23/25/933 par zemes nodošanu īpašumā bez atlīdzības, </w:t>
      </w:r>
    </w:p>
    <w:p w:rsidR="004157F3" w:rsidRDefault="004157F3" w:rsidP="00415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157F3" w:rsidRDefault="004157F3" w:rsidP="004157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22E9D">
        <w:rPr>
          <w:rFonts w:ascii="Times New Roman" w:hAnsi="Times New Roman" w:cs="Times New Roman"/>
          <w:sz w:val="24"/>
          <w:szCs w:val="24"/>
          <w:lang w:eastAsia="lv-LV"/>
        </w:rPr>
        <w:t>Nodot īpašumā bez atlīdzības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, zemesgabala </w:t>
      </w:r>
      <w:r>
        <w:rPr>
          <w:rFonts w:ascii="Times New Roman" w:hAnsi="Times New Roman" w:cs="Times New Roman"/>
          <w:sz w:val="24"/>
          <w:szCs w:val="24"/>
          <w:lang w:eastAsia="lv-LV"/>
        </w:rPr>
        <w:t>“Pamati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eastAsia="lv-LV"/>
        </w:rPr>
        <w:t>Jaunlaicenē, Jaunlaicenes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pagastā, Alūksnes novadā, īpašuma kadastra Nr.</w:t>
      </w:r>
      <w:r>
        <w:rPr>
          <w:rFonts w:ascii="Times New Roman" w:hAnsi="Times New Roman" w:cs="Times New Roman"/>
          <w:sz w:val="24"/>
          <w:szCs w:val="24"/>
          <w:lang w:eastAsia="lv-LV"/>
        </w:rPr>
        <w:t> 3660 002 0290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>, pie dzīvokļa īpašuma Nr.</w:t>
      </w:r>
      <w:r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piederošās 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455</w:t>
      </w:r>
      <w:r w:rsidRPr="003F738E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5124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domājamās daļas.</w:t>
      </w:r>
    </w:p>
    <w:p w:rsidR="004157F3" w:rsidRPr="006720B2" w:rsidRDefault="004157F3" w:rsidP="004157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V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ienošanās par zemes 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455</w:t>
      </w:r>
      <w:r w:rsidRPr="003F738E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5124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domājamo daļu nodošanu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īpašumā noslēdzama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viena mēneša laikā no lēmuma pieņemšanas dienas.</w:t>
      </w:r>
    </w:p>
    <w:p w:rsidR="00E862DE" w:rsidRDefault="00E862DE"/>
    <w:sectPr w:rsidR="00E862DE" w:rsidSect="004157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32E"/>
    <w:multiLevelType w:val="hybridMultilevel"/>
    <w:tmpl w:val="58343C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8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F3"/>
    <w:rsid w:val="00147D9E"/>
    <w:rsid w:val="004157F3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7920"/>
  <w15:chartTrackingRefBased/>
  <w15:docId w15:val="{E00E33EE-F6F0-4EE3-A940-23C33A4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57F3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5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5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5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57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57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57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57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57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57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57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5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5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5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5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5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5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57F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57F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57F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57F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5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2025-09-16T10:53:00Z</dcterms:created>
  <dcterms:modified xsi:type="dcterms:W3CDTF">2025-09-16T10:54:00Z</dcterms:modified>
</cp:coreProperties>
</file>