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669F" w:rsidRPr="0083669F" w:rsidRDefault="0083669F" w:rsidP="0083669F">
      <w:pPr>
        <w:pStyle w:val="Nosaukums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83669F">
        <w:rPr>
          <w:rFonts w:ascii="Times New Roman" w:hAnsi="Times New Roman" w:cs="Times New Roman"/>
          <w:i/>
          <w:iCs/>
          <w:sz w:val="24"/>
          <w:szCs w:val="24"/>
          <w:lang w:val="lv-LV"/>
        </w:rPr>
        <w:t>Lēmuma projekts</w:t>
      </w:r>
    </w:p>
    <w:p w:rsidR="0083669F" w:rsidRPr="0083669F" w:rsidRDefault="0083669F" w:rsidP="0083669F">
      <w:pPr>
        <w:pStyle w:val="Nosaukums"/>
        <w:spacing w:after="0"/>
        <w:jc w:val="right"/>
        <w:rPr>
          <w:b/>
          <w:bCs/>
          <w:i/>
          <w:iCs/>
          <w:sz w:val="24"/>
          <w:szCs w:val="24"/>
        </w:rPr>
      </w:pPr>
    </w:p>
    <w:p w:rsidR="0083669F" w:rsidRDefault="0083669F" w:rsidP="0083669F">
      <w:pPr>
        <w:pStyle w:val="Pamatteksts"/>
        <w:jc w:val="center"/>
        <w:rPr>
          <w:b/>
        </w:rPr>
      </w:pPr>
      <w:r>
        <w:rPr>
          <w:b/>
        </w:rPr>
        <w:t>Par finansēšanu ēdināšanas maksas atvieglojuma nodrošināšanai</w:t>
      </w:r>
    </w:p>
    <w:p w:rsidR="0083669F" w:rsidRDefault="0083669F" w:rsidP="0083669F">
      <w:pPr>
        <w:jc w:val="both"/>
        <w:rPr>
          <w:lang w:val="lv-LV"/>
        </w:rPr>
      </w:pPr>
    </w:p>
    <w:p w:rsidR="0083669F" w:rsidRPr="007123D1" w:rsidRDefault="0083669F" w:rsidP="0083669F">
      <w:pPr>
        <w:jc w:val="both"/>
        <w:rPr>
          <w:lang w:val="lv-LV"/>
        </w:rPr>
      </w:pPr>
      <w:r>
        <w:rPr>
          <w:lang w:val="lv-LV"/>
        </w:rPr>
        <w:tab/>
        <w:t>Ņemot vērā Alūksnes novada pašvaldības domes 19.06.2025. saistošo noteikumus Nr.13/2025 “Par ēdināšanas pakalpojuma maksas atvieglojumiem Alūksnes novada pašvaldības izglītības iestādēs”, kas stājās spēkā 2025. gada 1. septembrī, un izglītojamo skaitu 2025. gada 1. septembrī</w:t>
      </w:r>
    </w:p>
    <w:p w:rsidR="0083669F" w:rsidRDefault="0083669F" w:rsidP="0083669F">
      <w:pPr>
        <w:ind w:firstLine="720"/>
        <w:jc w:val="both"/>
        <w:rPr>
          <w:lang w:val="lv-LV"/>
        </w:rPr>
      </w:pPr>
      <w:r w:rsidRPr="003C6BC3">
        <w:rPr>
          <w:lang w:val="lv-LV"/>
        </w:rPr>
        <w:t xml:space="preserve">pamatojoties uz </w:t>
      </w:r>
      <w:r>
        <w:rPr>
          <w:lang w:val="lv-LV"/>
        </w:rPr>
        <w:t xml:space="preserve">Izglītības likuma 17. panta trešās daļas 11. punktu, </w:t>
      </w:r>
      <w:r w:rsidRPr="003C6BC3">
        <w:rPr>
          <w:lang w:val="lv-LV"/>
        </w:rPr>
        <w:t>Pašvaldīb</w:t>
      </w:r>
      <w:r>
        <w:rPr>
          <w:lang w:val="lv-LV"/>
        </w:rPr>
        <w:t>u</w:t>
      </w:r>
      <w:r w:rsidRPr="003C6BC3">
        <w:rPr>
          <w:lang w:val="lv-LV"/>
        </w:rPr>
        <w:t xml:space="preserve"> likuma </w:t>
      </w:r>
      <w:r>
        <w:rPr>
          <w:lang w:val="lv-LV"/>
        </w:rPr>
        <w:t xml:space="preserve">4. panta pirmās daļas 4. punktu, </w:t>
      </w:r>
      <w:r w:rsidRPr="003C6BC3">
        <w:rPr>
          <w:lang w:val="lv-LV"/>
        </w:rPr>
        <w:t>10.</w:t>
      </w:r>
      <w:r>
        <w:rPr>
          <w:lang w:val="lv-LV"/>
        </w:rPr>
        <w:t> </w:t>
      </w:r>
      <w:r w:rsidRPr="003C6BC3">
        <w:rPr>
          <w:lang w:val="lv-LV"/>
        </w:rPr>
        <w:t xml:space="preserve">panta pirmās daļas </w:t>
      </w:r>
      <w:r>
        <w:rPr>
          <w:lang w:val="lv-LV"/>
        </w:rPr>
        <w:t>ievaddaļu</w:t>
      </w:r>
      <w:r w:rsidRPr="003C6BC3">
        <w:rPr>
          <w:lang w:val="lv-LV"/>
        </w:rPr>
        <w:t xml:space="preserve">, </w:t>
      </w:r>
      <w:r w:rsidRPr="0015569C">
        <w:rPr>
          <w:lang w:val="lv-LV"/>
        </w:rPr>
        <w:t xml:space="preserve">likuma </w:t>
      </w:r>
      <w:r>
        <w:rPr>
          <w:lang w:val="lv-LV"/>
        </w:rPr>
        <w:t>“</w:t>
      </w:r>
      <w:r w:rsidRPr="0015569C">
        <w:rPr>
          <w:lang w:val="lv-LV"/>
        </w:rPr>
        <w:t>Par pašvaldību budžetiem” 30.</w:t>
      </w:r>
      <w:r>
        <w:rPr>
          <w:lang w:val="lv-LV"/>
        </w:rPr>
        <w:t> </w:t>
      </w:r>
      <w:r w:rsidRPr="0015569C">
        <w:rPr>
          <w:lang w:val="lv-LV"/>
        </w:rPr>
        <w:t>pantu,</w:t>
      </w:r>
    </w:p>
    <w:p w:rsidR="0083669F" w:rsidRDefault="0083669F" w:rsidP="0083669F">
      <w:pPr>
        <w:pStyle w:val="Sarakstarindkopa"/>
        <w:numPr>
          <w:ilvl w:val="0"/>
          <w:numId w:val="1"/>
        </w:numPr>
        <w:tabs>
          <w:tab w:val="clear" w:pos="720"/>
          <w:tab w:val="num" w:pos="993"/>
        </w:tabs>
        <w:ind w:hanging="436"/>
        <w:contextualSpacing w:val="0"/>
        <w:jc w:val="both"/>
        <w:rPr>
          <w:lang w:val="lv-LV"/>
        </w:rPr>
      </w:pPr>
      <w:r>
        <w:rPr>
          <w:lang w:val="lv-LV"/>
        </w:rPr>
        <w:t xml:space="preserve">Izdalīt papildu finansējumu 39 555 EUR (trīsdesmit deviņi tūkstoši pieci simti piecdesmit piecu </w:t>
      </w:r>
      <w:proofErr w:type="spellStart"/>
      <w:r w:rsidRPr="001310EA">
        <w:rPr>
          <w:i/>
          <w:iCs/>
          <w:lang w:val="lv-LV"/>
        </w:rPr>
        <w:t>euro</w:t>
      </w:r>
      <w:proofErr w:type="spellEnd"/>
      <w:r>
        <w:rPr>
          <w:lang w:val="lv-LV"/>
        </w:rPr>
        <w:t>) apmērā ēdināšanas pakalpojuma maksas atvieglojuma nodrošināšanai Alūksnes novada pašvaldības izglītības iestādēm, tajā skaitā:</w:t>
      </w:r>
    </w:p>
    <w:p w:rsidR="0083669F" w:rsidRDefault="0083669F" w:rsidP="0083669F">
      <w:pPr>
        <w:pStyle w:val="Sarakstarindkopa"/>
        <w:numPr>
          <w:ilvl w:val="1"/>
          <w:numId w:val="2"/>
        </w:numPr>
        <w:ind w:left="1276" w:hanging="556"/>
        <w:contextualSpacing w:val="0"/>
        <w:jc w:val="both"/>
        <w:rPr>
          <w:lang w:val="lv-LV"/>
        </w:rPr>
      </w:pPr>
      <w:r>
        <w:rPr>
          <w:lang w:val="lv-LV"/>
        </w:rPr>
        <w:t xml:space="preserve">Ernsta Glika Alūksnes Valsts ģimnāzijai – 32 095 EUR (trīsdesmit divi tūkstoši deviņdesmit piecu </w:t>
      </w:r>
      <w:proofErr w:type="spellStart"/>
      <w:r w:rsidRPr="001310EA">
        <w:rPr>
          <w:i/>
          <w:iCs/>
          <w:lang w:val="lv-LV"/>
        </w:rPr>
        <w:t>euro</w:t>
      </w:r>
      <w:proofErr w:type="spellEnd"/>
      <w:r>
        <w:rPr>
          <w:lang w:val="lv-LV"/>
        </w:rPr>
        <w:t>) apmērā, finansējumu attiecinot uz uzskaites dimensiju 092135 “Ernsta Glika Alūksnes Valsts ģimnāzija – ēdināšanas pakalpojuma nodrošināšana”,</w:t>
      </w:r>
    </w:p>
    <w:p w:rsidR="0083669F" w:rsidRPr="001310EA" w:rsidRDefault="0083669F" w:rsidP="0083669F">
      <w:pPr>
        <w:pStyle w:val="Sarakstarindkopa"/>
        <w:numPr>
          <w:ilvl w:val="1"/>
          <w:numId w:val="2"/>
        </w:numPr>
        <w:ind w:left="1276" w:hanging="556"/>
        <w:contextualSpacing w:val="0"/>
        <w:jc w:val="both"/>
        <w:rPr>
          <w:lang w:val="lv-LV"/>
        </w:rPr>
      </w:pPr>
      <w:r>
        <w:rPr>
          <w:lang w:val="lv-LV"/>
        </w:rPr>
        <w:t xml:space="preserve">Alūksnes pirmsskolas izglītības iestādei “Sprīdītis” – 2 950 EUR (divi tūkstoši deviņi simti piecdesmit </w:t>
      </w:r>
      <w:proofErr w:type="spellStart"/>
      <w:r w:rsidRPr="001310EA">
        <w:rPr>
          <w:i/>
          <w:iCs/>
          <w:lang w:val="lv-LV"/>
        </w:rPr>
        <w:t>euro</w:t>
      </w:r>
      <w:proofErr w:type="spellEnd"/>
      <w:r>
        <w:rPr>
          <w:lang w:val="lv-LV"/>
        </w:rPr>
        <w:t>) apmērā</w:t>
      </w:r>
      <w:r w:rsidRPr="001310EA">
        <w:rPr>
          <w:lang w:val="lv-LV"/>
        </w:rPr>
        <w:t>, finansējumu attiecinot uz uzskaites dimensiju 091127 “Alūksnes pirmsskolas izglītības iestādei “Sprīdītis” - ēdināšanas pakalpojuma nodrošināšana”,</w:t>
      </w:r>
    </w:p>
    <w:p w:rsidR="0083669F" w:rsidRDefault="0083669F" w:rsidP="0083669F">
      <w:pPr>
        <w:pStyle w:val="Sarakstarindkopa"/>
        <w:numPr>
          <w:ilvl w:val="1"/>
          <w:numId w:val="2"/>
        </w:numPr>
        <w:ind w:left="1276" w:hanging="556"/>
        <w:contextualSpacing w:val="0"/>
        <w:jc w:val="both"/>
        <w:rPr>
          <w:lang w:val="lv-LV"/>
        </w:rPr>
      </w:pPr>
      <w:r>
        <w:rPr>
          <w:lang w:val="lv-LV"/>
        </w:rPr>
        <w:t xml:space="preserve">Alūksnes pirmsskolas izglītības iestādei “Pienenīte” – 4 510 EUR (četri tūkstoši pieci simti desmit </w:t>
      </w:r>
      <w:proofErr w:type="spellStart"/>
      <w:r w:rsidRPr="00F6184C">
        <w:rPr>
          <w:i/>
          <w:iCs/>
          <w:lang w:val="lv-LV"/>
        </w:rPr>
        <w:t>euro</w:t>
      </w:r>
      <w:proofErr w:type="spellEnd"/>
      <w:r>
        <w:rPr>
          <w:lang w:val="lv-LV"/>
        </w:rPr>
        <w:t xml:space="preserve">) apmērā, finansējumu attiecinot uz uzskaites dimensiju 091114 “Alūksnes pirmsskolas izglītības iestādei “Pienenīte” - </w:t>
      </w:r>
      <w:r w:rsidRPr="001310EA">
        <w:rPr>
          <w:lang w:val="lv-LV"/>
        </w:rPr>
        <w:t>ēdināšanas pakalpojuma nodrošināšana”</w:t>
      </w:r>
      <w:r>
        <w:rPr>
          <w:lang w:val="lv-LV"/>
        </w:rPr>
        <w:t>.</w:t>
      </w:r>
    </w:p>
    <w:p w:rsidR="0083669F" w:rsidRDefault="0083669F" w:rsidP="0083669F">
      <w:pPr>
        <w:pStyle w:val="Sarakstarindkopa"/>
        <w:numPr>
          <w:ilvl w:val="0"/>
          <w:numId w:val="1"/>
        </w:numPr>
        <w:tabs>
          <w:tab w:val="clear" w:pos="720"/>
          <w:tab w:val="num" w:pos="993"/>
        </w:tabs>
        <w:ind w:hanging="436"/>
        <w:contextualSpacing w:val="0"/>
        <w:jc w:val="both"/>
        <w:rPr>
          <w:lang w:val="lv-LV"/>
        </w:rPr>
      </w:pPr>
      <w:r>
        <w:rPr>
          <w:lang w:val="lv-LV"/>
        </w:rPr>
        <w:t>Lēmuma 1. punktā minēto finansējumu nodrošināt Alūksnes novada pašvaldības 2025. gadam apstiprinātā budžeta ietvaros no uzskaites dimensijas 096232 “Ēdināšanas maksas atvieglojuma pārskatīšana”.</w:t>
      </w:r>
    </w:p>
    <w:p w:rsidR="0083669F" w:rsidRPr="00D422DF" w:rsidRDefault="0083669F" w:rsidP="0083669F">
      <w:pPr>
        <w:pStyle w:val="Sarakstarindkopa"/>
        <w:numPr>
          <w:ilvl w:val="0"/>
          <w:numId w:val="1"/>
        </w:numPr>
        <w:tabs>
          <w:tab w:val="clear" w:pos="720"/>
          <w:tab w:val="num" w:pos="426"/>
          <w:tab w:val="num" w:pos="993"/>
        </w:tabs>
        <w:ind w:hanging="436"/>
        <w:contextualSpacing w:val="0"/>
        <w:jc w:val="both"/>
        <w:rPr>
          <w:lang w:val="lv-LV" w:eastAsia="lv-LV"/>
        </w:rPr>
      </w:pPr>
      <w:r w:rsidRPr="00D422DF">
        <w:rPr>
          <w:lang w:val="lv-LV"/>
        </w:rPr>
        <w:t>Lēmums stājas spēkā ar tā pieņemšanu.</w:t>
      </w:r>
    </w:p>
    <w:p w:rsidR="0083669F" w:rsidRPr="00D422DF" w:rsidRDefault="0083669F" w:rsidP="0083669F">
      <w:pPr>
        <w:ind w:hanging="11"/>
        <w:jc w:val="both"/>
        <w:rPr>
          <w:lang w:val="lv-LV"/>
        </w:rPr>
      </w:pP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0026E"/>
    <w:multiLevelType w:val="multilevel"/>
    <w:tmpl w:val="D06E8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CA147B8"/>
    <w:multiLevelType w:val="hybridMultilevel"/>
    <w:tmpl w:val="B7164A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3243608">
    <w:abstractNumId w:val="1"/>
  </w:num>
  <w:num w:numId="2" w16cid:durableId="26820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9F"/>
    <w:rsid w:val="00147D9E"/>
    <w:rsid w:val="0083669F"/>
    <w:rsid w:val="009D2766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AACAE-017C-4A41-AC44-5D1F6C02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669F"/>
    <w:pPr>
      <w:spacing w:after="0" w:line="240" w:lineRule="auto"/>
    </w:pPr>
    <w:rPr>
      <w:rFonts w:eastAsia="Times New Roman" w:cs="Times New Roman"/>
      <w:kern w:val="0"/>
      <w:lang w:val="en-GB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36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36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366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366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366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3669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3669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3669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3669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36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36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3669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3669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3669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366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366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366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3669F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qFormat/>
    <w:rsid w:val="008366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36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3669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366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36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3669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3669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3669F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36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3669F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3669F"/>
    <w:rPr>
      <w:b/>
      <w:bCs/>
      <w:smallCaps/>
      <w:color w:val="0F4761" w:themeColor="accent1" w:themeShade="BF"/>
      <w:spacing w:val="5"/>
    </w:rPr>
  </w:style>
  <w:style w:type="paragraph" w:styleId="Pamatteksts">
    <w:name w:val="Body Text"/>
    <w:basedOn w:val="Parasts"/>
    <w:link w:val="PamattekstsRakstz"/>
    <w:rsid w:val="0083669F"/>
    <w:pPr>
      <w:jc w:val="both"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83669F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1142</Words>
  <Characters>651</Characters>
  <Application>Microsoft Office Word</Application>
  <DocSecurity>0</DocSecurity>
  <Lines>5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2025-09-18T05:18:00Z</dcterms:created>
  <dcterms:modified xsi:type="dcterms:W3CDTF">2025-09-18T05:19:00Z</dcterms:modified>
</cp:coreProperties>
</file>