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63A9" w14:textId="1F24099C" w:rsidR="00212577" w:rsidRDefault="00075062" w:rsidP="00CE0D9E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 xml:space="preserve">LĒMUMA </w:t>
      </w:r>
      <w:r w:rsidR="00D83320" w:rsidRPr="00075062">
        <w:rPr>
          <w:rFonts w:ascii="Times New Roman" w:hAnsi="Times New Roman"/>
          <w:sz w:val="24"/>
          <w:szCs w:val="24"/>
        </w:rPr>
        <w:t>PROJEKTS</w:t>
      </w:r>
    </w:p>
    <w:p w14:paraId="69711858" w14:textId="77777777" w:rsidR="00212577" w:rsidRPr="00075062" w:rsidRDefault="00212577" w:rsidP="00AB473D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</w:p>
    <w:p w14:paraId="1FD116B0" w14:textId="788BF728" w:rsidR="00212577" w:rsidRPr="00212577" w:rsidRDefault="00212577" w:rsidP="00212577">
      <w:pPr>
        <w:jc w:val="center"/>
        <w:rPr>
          <w:rFonts w:ascii="Times New Roman" w:hAnsi="Times New Roman"/>
          <w:b/>
          <w:sz w:val="24"/>
          <w:lang w:val="lv-LV"/>
        </w:rPr>
      </w:pPr>
      <w:bookmarkStart w:id="0" w:name="_Hlk175751303"/>
      <w:bookmarkStart w:id="1" w:name="_Hlk211410104"/>
      <w:r w:rsidRPr="00212577">
        <w:rPr>
          <w:rFonts w:ascii="Times New Roman" w:hAnsi="Times New Roman"/>
          <w:b/>
          <w:sz w:val="24"/>
          <w:lang w:val="lv-LV"/>
        </w:rPr>
        <w:t xml:space="preserve">Par </w:t>
      </w:r>
      <w:r w:rsidR="002F3860">
        <w:rPr>
          <w:rFonts w:ascii="Times New Roman" w:hAnsi="Times New Roman"/>
          <w:b/>
          <w:sz w:val="24"/>
          <w:lang w:val="lv-LV"/>
        </w:rPr>
        <w:t>Alūksnes novada pašvaldības nedzīvojamās telpas Dārza ielā 11, Alūksnē, Alūksnes novadā iznomāšanu</w:t>
      </w:r>
    </w:p>
    <w:bookmarkEnd w:id="0"/>
    <w:p w14:paraId="3B14B898" w14:textId="77777777" w:rsidR="002F3860" w:rsidRDefault="002F3860" w:rsidP="00CE0D9E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B24E6B4" w14:textId="414DB53E" w:rsidR="002F3860" w:rsidRDefault="002F3860" w:rsidP="004B5179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Izskatot </w:t>
      </w:r>
      <w:r w:rsidR="00F722AE">
        <w:rPr>
          <w:rFonts w:ascii="Times New Roman" w:hAnsi="Times New Roman"/>
          <w:sz w:val="24"/>
          <w:szCs w:val="24"/>
          <w:lang w:val="lv-LV"/>
        </w:rPr>
        <w:t>Valsts vides</w:t>
      </w:r>
      <w:r>
        <w:rPr>
          <w:rFonts w:ascii="Times New Roman" w:hAnsi="Times New Roman"/>
          <w:sz w:val="24"/>
          <w:szCs w:val="24"/>
          <w:lang w:val="lv-LV"/>
        </w:rPr>
        <w:t xml:space="preserve"> dienesta </w:t>
      </w:r>
      <w:r w:rsidR="00F722AE">
        <w:rPr>
          <w:rFonts w:ascii="Times New Roman" w:hAnsi="Times New Roman"/>
          <w:sz w:val="24"/>
          <w:szCs w:val="24"/>
          <w:lang w:val="lv-LV"/>
        </w:rPr>
        <w:t>08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F722AE">
        <w:rPr>
          <w:rFonts w:ascii="Times New Roman" w:hAnsi="Times New Roman"/>
          <w:sz w:val="24"/>
          <w:szCs w:val="24"/>
          <w:lang w:val="lv-LV"/>
        </w:rPr>
        <w:t>10</w:t>
      </w:r>
      <w:r>
        <w:rPr>
          <w:rFonts w:ascii="Times New Roman" w:hAnsi="Times New Roman"/>
          <w:sz w:val="24"/>
          <w:szCs w:val="24"/>
          <w:lang w:val="lv-LV"/>
        </w:rPr>
        <w:t xml:space="preserve">.2025. </w:t>
      </w:r>
      <w:r w:rsidR="001A6D37">
        <w:rPr>
          <w:rFonts w:ascii="Times New Roman" w:hAnsi="Times New Roman"/>
          <w:sz w:val="24"/>
          <w:szCs w:val="24"/>
          <w:lang w:val="lv-LV"/>
        </w:rPr>
        <w:t>iesniegumu</w:t>
      </w:r>
      <w:r>
        <w:rPr>
          <w:rFonts w:ascii="Times New Roman" w:hAnsi="Times New Roman"/>
          <w:sz w:val="24"/>
          <w:szCs w:val="24"/>
          <w:lang w:val="lv-LV"/>
        </w:rPr>
        <w:t xml:space="preserve"> Nr.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 w:rsidR="00F722AE">
        <w:rPr>
          <w:rFonts w:ascii="Times New Roman" w:hAnsi="Times New Roman"/>
          <w:sz w:val="24"/>
          <w:szCs w:val="24"/>
          <w:lang w:val="lv-LV"/>
        </w:rPr>
        <w:t>2.3/CS/1596/2025</w:t>
      </w:r>
      <w:r>
        <w:rPr>
          <w:rFonts w:ascii="Times New Roman" w:hAnsi="Times New Roman"/>
          <w:sz w:val="24"/>
          <w:szCs w:val="24"/>
          <w:lang w:val="lv-LV"/>
        </w:rPr>
        <w:t xml:space="preserve"> “Par </w:t>
      </w:r>
      <w:r w:rsidR="00F722AE">
        <w:rPr>
          <w:rFonts w:ascii="Times New Roman" w:hAnsi="Times New Roman"/>
          <w:sz w:val="24"/>
          <w:szCs w:val="24"/>
          <w:lang w:val="lv-LV"/>
        </w:rPr>
        <w:t>telpu nomu Dārza ielā 11, Alūksnē</w:t>
      </w:r>
      <w:r>
        <w:rPr>
          <w:rFonts w:ascii="Times New Roman" w:hAnsi="Times New Roman"/>
          <w:sz w:val="24"/>
          <w:szCs w:val="24"/>
          <w:lang w:val="lv-LV"/>
        </w:rPr>
        <w:t xml:space="preserve">”, kas saņemts un reģistrēts Alūksnes novada pašvaldībā </w:t>
      </w:r>
      <w:r w:rsidR="00BE3E96">
        <w:rPr>
          <w:rFonts w:ascii="Times New Roman" w:hAnsi="Times New Roman"/>
          <w:sz w:val="24"/>
          <w:szCs w:val="24"/>
          <w:lang w:val="lv-LV"/>
        </w:rPr>
        <w:t>09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BE3E96">
        <w:rPr>
          <w:rFonts w:ascii="Times New Roman" w:hAnsi="Times New Roman"/>
          <w:sz w:val="24"/>
          <w:szCs w:val="24"/>
          <w:lang w:val="lv-LV"/>
        </w:rPr>
        <w:t>10</w:t>
      </w:r>
      <w:r>
        <w:rPr>
          <w:rFonts w:ascii="Times New Roman" w:hAnsi="Times New Roman"/>
          <w:sz w:val="24"/>
          <w:szCs w:val="24"/>
          <w:lang w:val="lv-LV"/>
        </w:rPr>
        <w:t>.2025 ar Nr.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ANP/1-35/25/3</w:t>
      </w:r>
      <w:r w:rsidR="00BE3E96">
        <w:rPr>
          <w:rFonts w:ascii="Times New Roman" w:hAnsi="Times New Roman"/>
          <w:sz w:val="24"/>
          <w:szCs w:val="24"/>
          <w:lang w:val="lv-LV"/>
        </w:rPr>
        <w:t>471</w:t>
      </w:r>
      <w:r>
        <w:rPr>
          <w:rFonts w:ascii="Times New Roman" w:hAnsi="Times New Roman"/>
          <w:sz w:val="24"/>
          <w:szCs w:val="24"/>
          <w:lang w:val="lv-LV"/>
        </w:rPr>
        <w:t>,</w:t>
      </w:r>
    </w:p>
    <w:p w14:paraId="51FDFC30" w14:textId="13623193" w:rsidR="00212577" w:rsidRDefault="002F3860" w:rsidP="00CE0D9E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pamatojoties</w:t>
      </w:r>
      <w:r w:rsidR="006B1ADA">
        <w:rPr>
          <w:rFonts w:ascii="Times New Roman" w:hAnsi="Times New Roman"/>
          <w:sz w:val="24"/>
          <w:szCs w:val="24"/>
          <w:lang w:val="lv-LV"/>
        </w:rPr>
        <w:t xml:space="preserve"> uz </w:t>
      </w:r>
      <w:r w:rsidR="00212577" w:rsidRPr="00212577">
        <w:rPr>
          <w:rFonts w:ascii="Times New Roman" w:hAnsi="Times New Roman"/>
          <w:sz w:val="24"/>
          <w:szCs w:val="24"/>
          <w:lang w:val="lv-LV"/>
        </w:rPr>
        <w:t xml:space="preserve">Pašvaldību likuma </w:t>
      </w:r>
      <w:r w:rsidR="00E5068B">
        <w:rPr>
          <w:rFonts w:ascii="Times New Roman" w:hAnsi="Times New Roman"/>
          <w:sz w:val="24"/>
          <w:szCs w:val="24"/>
          <w:lang w:val="lv-LV"/>
        </w:rPr>
        <w:t>10</w:t>
      </w:r>
      <w:r w:rsidR="00212577" w:rsidRPr="00212577">
        <w:rPr>
          <w:rFonts w:ascii="Times New Roman" w:hAnsi="Times New Roman"/>
          <w:sz w:val="24"/>
          <w:szCs w:val="24"/>
          <w:lang w:val="lv-LV"/>
        </w:rPr>
        <w:t>. panta pirmās daļas 2</w:t>
      </w:r>
      <w:r w:rsidR="00E5068B">
        <w:rPr>
          <w:rFonts w:ascii="Times New Roman" w:hAnsi="Times New Roman"/>
          <w:sz w:val="24"/>
          <w:szCs w:val="24"/>
          <w:lang w:val="lv-LV"/>
        </w:rPr>
        <w:t>1</w:t>
      </w:r>
      <w:r w:rsidR="00212577" w:rsidRPr="00212577">
        <w:rPr>
          <w:rFonts w:ascii="Times New Roman" w:hAnsi="Times New Roman"/>
          <w:sz w:val="24"/>
          <w:szCs w:val="24"/>
          <w:lang w:val="lv-LV"/>
        </w:rPr>
        <w:t xml:space="preserve">. punktu, </w:t>
      </w:r>
      <w:r w:rsidR="00E5068B">
        <w:rPr>
          <w:rFonts w:ascii="Times New Roman" w:hAnsi="Times New Roman"/>
          <w:sz w:val="24"/>
          <w:szCs w:val="24"/>
          <w:lang w:val="lv-LV"/>
        </w:rPr>
        <w:t xml:space="preserve">Publiskas personas finanšu līdzekļu un mantas izšķērdēšanas novēršanas likuma </w:t>
      </w:r>
      <w:r w:rsidR="006B1ADA">
        <w:rPr>
          <w:rFonts w:ascii="Times New Roman" w:hAnsi="Times New Roman"/>
          <w:sz w:val="24"/>
          <w:szCs w:val="24"/>
          <w:lang w:val="lv-LV"/>
        </w:rPr>
        <w:t>6</w:t>
      </w:r>
      <w:r w:rsidR="004538EF">
        <w:rPr>
          <w:rFonts w:ascii="Times New Roman" w:hAnsi="Times New Roman"/>
          <w:sz w:val="24"/>
          <w:szCs w:val="24"/>
          <w:lang w:val="lv-LV"/>
        </w:rPr>
        <w:t>.</w:t>
      </w:r>
      <w:r w:rsidR="006B1ADA" w:rsidRPr="006B1ADA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 w:rsidR="00E5068B">
        <w:rPr>
          <w:rFonts w:ascii="Times New Roman" w:hAnsi="Times New Roman"/>
          <w:sz w:val="24"/>
          <w:szCs w:val="24"/>
          <w:lang w:val="lv-LV"/>
        </w:rPr>
        <w:t xml:space="preserve">panta </w:t>
      </w:r>
      <w:r w:rsidR="006B1ADA">
        <w:rPr>
          <w:rFonts w:ascii="Times New Roman" w:hAnsi="Times New Roman"/>
          <w:sz w:val="24"/>
          <w:szCs w:val="24"/>
          <w:lang w:val="lv-LV"/>
        </w:rPr>
        <w:t>pirmo daļu, Ministru kabineta 2018.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 w:rsidR="006B1ADA">
        <w:rPr>
          <w:rFonts w:ascii="Times New Roman" w:hAnsi="Times New Roman"/>
          <w:sz w:val="24"/>
          <w:szCs w:val="24"/>
          <w:lang w:val="lv-LV"/>
        </w:rPr>
        <w:t>gada 20.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 w:rsidR="006B1ADA">
        <w:rPr>
          <w:rFonts w:ascii="Times New Roman" w:hAnsi="Times New Roman"/>
          <w:sz w:val="24"/>
          <w:szCs w:val="24"/>
          <w:lang w:val="lv-LV"/>
        </w:rPr>
        <w:t>februāra noteikumu Nr.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 w:rsidR="006B1ADA" w:rsidRPr="0048310E">
        <w:rPr>
          <w:rFonts w:ascii="Times New Roman" w:hAnsi="Times New Roman"/>
          <w:sz w:val="24"/>
          <w:szCs w:val="24"/>
          <w:lang w:val="lv-LV"/>
        </w:rPr>
        <w:t>97 “Publiskas personas mantas iznomāšanas noteikumi” 7. un 12.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 w:rsidR="006B1ADA" w:rsidRPr="0048310E">
        <w:rPr>
          <w:rFonts w:ascii="Times New Roman" w:hAnsi="Times New Roman"/>
          <w:sz w:val="24"/>
          <w:szCs w:val="24"/>
          <w:lang w:val="lv-LV"/>
        </w:rPr>
        <w:t>punktu,</w:t>
      </w:r>
    </w:p>
    <w:p w14:paraId="53F1D517" w14:textId="77777777" w:rsidR="00CE0D9E" w:rsidRPr="00212577" w:rsidRDefault="00CE0D9E" w:rsidP="00CE0D9E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621664E" w14:textId="44FB7F33" w:rsidR="00212577" w:rsidRDefault="004B5179" w:rsidP="004B5179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 2025.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gada 3.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novembra i</w:t>
      </w:r>
      <w:r w:rsidR="006B1ADA">
        <w:rPr>
          <w:rFonts w:ascii="Times New Roman" w:hAnsi="Times New Roman"/>
          <w:sz w:val="24"/>
          <w:szCs w:val="24"/>
          <w:lang w:val="lv-LV"/>
        </w:rPr>
        <w:t>znomāt 1 (vienu) nedzīvojamo telpu</w:t>
      </w:r>
      <w:r w:rsidR="001A6D37"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6B1ADA">
        <w:rPr>
          <w:rFonts w:ascii="Times New Roman" w:hAnsi="Times New Roman"/>
          <w:sz w:val="24"/>
          <w:szCs w:val="24"/>
          <w:lang w:val="lv-LV"/>
        </w:rPr>
        <w:t>inventarizācijas lietā telpa Nr.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 w:rsidR="006B1ADA">
        <w:rPr>
          <w:rFonts w:ascii="Times New Roman" w:hAnsi="Times New Roman"/>
          <w:sz w:val="24"/>
          <w:szCs w:val="24"/>
          <w:lang w:val="lv-LV"/>
        </w:rPr>
        <w:t>3</w:t>
      </w:r>
      <w:r w:rsidR="00BE3E96">
        <w:rPr>
          <w:rFonts w:ascii="Times New Roman" w:hAnsi="Times New Roman"/>
          <w:sz w:val="24"/>
          <w:szCs w:val="24"/>
          <w:lang w:val="lv-LV"/>
        </w:rPr>
        <w:t>8</w:t>
      </w:r>
      <w:r w:rsidR="006B1ADA">
        <w:rPr>
          <w:rFonts w:ascii="Times New Roman" w:hAnsi="Times New Roman"/>
          <w:sz w:val="24"/>
          <w:szCs w:val="24"/>
          <w:lang w:val="lv-LV"/>
        </w:rPr>
        <w:t xml:space="preserve">, platība </w:t>
      </w:r>
      <w:r w:rsidR="00BE3E96">
        <w:rPr>
          <w:rFonts w:ascii="Times New Roman" w:hAnsi="Times New Roman"/>
          <w:sz w:val="24"/>
          <w:szCs w:val="24"/>
          <w:lang w:val="lv-LV"/>
        </w:rPr>
        <w:t>14,5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 w:rsidR="006B1ADA">
        <w:rPr>
          <w:rFonts w:ascii="Times New Roman" w:hAnsi="Times New Roman"/>
          <w:sz w:val="24"/>
          <w:szCs w:val="24"/>
          <w:lang w:val="lv-LV"/>
        </w:rPr>
        <w:t>m</w:t>
      </w:r>
      <w:r w:rsidR="006B1ADA" w:rsidRPr="006B1ADA"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 w:rsidR="006B1ADA">
        <w:rPr>
          <w:rFonts w:ascii="Times New Roman" w:hAnsi="Times New Roman"/>
          <w:sz w:val="24"/>
          <w:szCs w:val="24"/>
          <w:lang w:val="lv-LV"/>
        </w:rPr>
        <w:t>, Alūksnes novada pašvaldības nekustamajā īpašumā Dārza ielā 11, Alūksnē, Alūksnes novadā, kadastra Nr.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 w:rsidR="006B1ADA">
        <w:rPr>
          <w:rFonts w:ascii="Times New Roman" w:hAnsi="Times New Roman"/>
          <w:sz w:val="24"/>
          <w:szCs w:val="24"/>
          <w:lang w:val="lv-LV"/>
        </w:rPr>
        <w:t>3601 026 4104</w:t>
      </w:r>
      <w:r w:rsidR="001A6D37">
        <w:rPr>
          <w:rFonts w:ascii="Times New Roman" w:hAnsi="Times New Roman"/>
          <w:sz w:val="24"/>
          <w:szCs w:val="24"/>
          <w:lang w:val="lv-LV"/>
        </w:rPr>
        <w:t>)</w:t>
      </w:r>
      <w:r w:rsidR="006B1AD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E3E96">
        <w:rPr>
          <w:rFonts w:ascii="Times New Roman" w:hAnsi="Times New Roman"/>
          <w:sz w:val="24"/>
          <w:szCs w:val="24"/>
          <w:lang w:val="lv-LV"/>
        </w:rPr>
        <w:t>Valsts vides</w:t>
      </w:r>
      <w:r w:rsidR="006B1ADA">
        <w:rPr>
          <w:rFonts w:ascii="Times New Roman" w:hAnsi="Times New Roman"/>
          <w:sz w:val="24"/>
          <w:szCs w:val="24"/>
          <w:lang w:val="lv-LV"/>
        </w:rPr>
        <w:t xml:space="preserve"> dienestam, turpmāk - </w:t>
      </w:r>
      <w:r w:rsidR="00BE3E96">
        <w:rPr>
          <w:rFonts w:ascii="Times New Roman" w:hAnsi="Times New Roman"/>
          <w:sz w:val="24"/>
          <w:szCs w:val="24"/>
          <w:lang w:val="lv-LV"/>
        </w:rPr>
        <w:t>VVD</w:t>
      </w:r>
      <w:r w:rsidR="006B1ADA">
        <w:rPr>
          <w:rFonts w:ascii="Times New Roman" w:hAnsi="Times New Roman"/>
          <w:sz w:val="24"/>
          <w:szCs w:val="24"/>
          <w:lang w:val="lv-LV"/>
        </w:rPr>
        <w:t>, reģistrācijas Nr.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 w:rsidR="006B1ADA">
        <w:rPr>
          <w:rFonts w:ascii="Times New Roman" w:hAnsi="Times New Roman"/>
          <w:sz w:val="24"/>
          <w:szCs w:val="24"/>
          <w:lang w:val="lv-LV"/>
        </w:rPr>
        <w:t>9</w:t>
      </w:r>
      <w:r w:rsidR="00BE3E96">
        <w:rPr>
          <w:rFonts w:ascii="Times New Roman" w:hAnsi="Times New Roman"/>
          <w:sz w:val="24"/>
          <w:szCs w:val="24"/>
          <w:lang w:val="lv-LV"/>
        </w:rPr>
        <w:t>0000017078</w:t>
      </w:r>
      <w:r w:rsidR="00C95440">
        <w:rPr>
          <w:rFonts w:ascii="Times New Roman" w:hAnsi="Times New Roman"/>
          <w:sz w:val="24"/>
          <w:szCs w:val="24"/>
          <w:lang w:val="lv-LV"/>
        </w:rPr>
        <w:t>;</w:t>
      </w:r>
    </w:p>
    <w:p w14:paraId="08DD47FC" w14:textId="7F4B99CC" w:rsidR="00B36C47" w:rsidRDefault="00C8185F" w:rsidP="004B5179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Noslēgt </w:t>
      </w:r>
      <w:r w:rsidR="00C95440">
        <w:rPr>
          <w:rFonts w:ascii="Times New Roman" w:hAnsi="Times New Roman"/>
          <w:sz w:val="24"/>
          <w:szCs w:val="24"/>
          <w:lang w:val="lv-LV"/>
        </w:rPr>
        <w:t xml:space="preserve">nedzīvojamo telpu nomas </w:t>
      </w:r>
      <w:r>
        <w:rPr>
          <w:rFonts w:ascii="Times New Roman" w:hAnsi="Times New Roman"/>
          <w:sz w:val="24"/>
          <w:szCs w:val="24"/>
          <w:lang w:val="lv-LV"/>
        </w:rPr>
        <w:t xml:space="preserve">līgumu ar mērķi - </w:t>
      </w:r>
      <w:r w:rsidR="00BE3E96">
        <w:rPr>
          <w:rFonts w:ascii="Times New Roman" w:hAnsi="Times New Roman"/>
          <w:sz w:val="24"/>
          <w:szCs w:val="24"/>
          <w:lang w:val="lv-LV"/>
        </w:rPr>
        <w:t>VVD</w:t>
      </w:r>
      <w:r w:rsidR="00C95440">
        <w:rPr>
          <w:rFonts w:ascii="Times New Roman" w:hAnsi="Times New Roman"/>
          <w:sz w:val="24"/>
          <w:szCs w:val="24"/>
          <w:lang w:val="lv-LV"/>
        </w:rPr>
        <w:t xml:space="preserve"> klientu apkalpošanai un biroja vajadzībām;</w:t>
      </w:r>
    </w:p>
    <w:p w14:paraId="7A0C415A" w14:textId="3D696F4F" w:rsidR="00C95440" w:rsidRDefault="00950591" w:rsidP="004B5179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Noteikt, ka termiņš telpas nomai ir </w:t>
      </w:r>
      <w:r w:rsidR="00BE3E96">
        <w:rPr>
          <w:rFonts w:ascii="Times New Roman" w:hAnsi="Times New Roman"/>
          <w:sz w:val="24"/>
          <w:szCs w:val="24"/>
          <w:lang w:val="lv-LV"/>
        </w:rPr>
        <w:t>12</w:t>
      </w:r>
      <w:r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BE3E96">
        <w:rPr>
          <w:rFonts w:ascii="Times New Roman" w:hAnsi="Times New Roman"/>
          <w:sz w:val="24"/>
          <w:szCs w:val="24"/>
          <w:lang w:val="lv-LV"/>
        </w:rPr>
        <w:t>divpadsmit</w:t>
      </w:r>
      <w:r>
        <w:rPr>
          <w:rFonts w:ascii="Times New Roman" w:hAnsi="Times New Roman"/>
          <w:sz w:val="24"/>
          <w:szCs w:val="24"/>
          <w:lang w:val="lv-LV"/>
        </w:rPr>
        <w:t>) gadi;</w:t>
      </w:r>
    </w:p>
    <w:p w14:paraId="62B603B4" w14:textId="42993258" w:rsidR="0048310E" w:rsidRDefault="0048310E" w:rsidP="004B5179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Nomas maksa noteikta 2024.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gada 31.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oktobra lēmumā Nr.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313 “Par nomas maksas noteikšanu Alūksnes novada pašvaldības nedzīvojamām telpām Dārza ielā 11, Alūksnē, Alūksnes novadā”;</w:t>
      </w:r>
    </w:p>
    <w:p w14:paraId="70DED176" w14:textId="4222F27D" w:rsidR="00950591" w:rsidRPr="00950591" w:rsidRDefault="00950591" w:rsidP="004B5179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Ar šī lēmuma spēkā stāšanās dienu, atzīt par spēku zaudējušu Alūksnes novada pašvaldības 201</w:t>
      </w:r>
      <w:r w:rsidR="00BE3E96">
        <w:rPr>
          <w:rFonts w:ascii="Times New Roman" w:hAnsi="Times New Roman"/>
          <w:sz w:val="24"/>
          <w:szCs w:val="24"/>
          <w:lang w:val="lv-LV"/>
        </w:rPr>
        <w:t>3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gada 2</w:t>
      </w:r>
      <w:r w:rsidR="00BE3E96">
        <w:rPr>
          <w:rFonts w:ascii="Times New Roman" w:hAnsi="Times New Roman"/>
          <w:sz w:val="24"/>
          <w:szCs w:val="24"/>
          <w:lang w:val="lv-LV"/>
        </w:rPr>
        <w:t>6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 w:rsidR="00BE3E96">
        <w:rPr>
          <w:rFonts w:ascii="Times New Roman" w:hAnsi="Times New Roman"/>
          <w:sz w:val="24"/>
          <w:szCs w:val="24"/>
          <w:lang w:val="lv-LV"/>
        </w:rPr>
        <w:t>septembra</w:t>
      </w:r>
      <w:r>
        <w:rPr>
          <w:rFonts w:ascii="Times New Roman" w:hAnsi="Times New Roman"/>
          <w:sz w:val="24"/>
          <w:szCs w:val="24"/>
          <w:lang w:val="lv-LV"/>
        </w:rPr>
        <w:t xml:space="preserve"> lēmumu Nr.</w:t>
      </w:r>
      <w:r w:rsidR="00CE0D9E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="00BE3E96">
        <w:rPr>
          <w:rFonts w:ascii="Times New Roman" w:hAnsi="Times New Roman"/>
          <w:sz w:val="24"/>
          <w:szCs w:val="24"/>
          <w:lang w:val="lv-LV"/>
        </w:rPr>
        <w:t>04</w:t>
      </w:r>
      <w:r>
        <w:rPr>
          <w:rFonts w:ascii="Times New Roman" w:hAnsi="Times New Roman"/>
          <w:sz w:val="24"/>
          <w:szCs w:val="24"/>
          <w:lang w:val="lv-LV"/>
        </w:rPr>
        <w:t xml:space="preserve"> “Par Alūksnes novada pašvaldības nedzīvojam</w:t>
      </w:r>
      <w:r w:rsidR="00BE3E96">
        <w:rPr>
          <w:rFonts w:ascii="Times New Roman" w:hAnsi="Times New Roman"/>
          <w:sz w:val="24"/>
          <w:szCs w:val="24"/>
          <w:lang w:val="lv-LV"/>
        </w:rPr>
        <w:t>o</w:t>
      </w:r>
      <w:r>
        <w:rPr>
          <w:rFonts w:ascii="Times New Roman" w:hAnsi="Times New Roman"/>
          <w:sz w:val="24"/>
          <w:szCs w:val="24"/>
          <w:lang w:val="lv-LV"/>
        </w:rPr>
        <w:t xml:space="preserve"> telp</w:t>
      </w:r>
      <w:r w:rsidR="00BE3E96">
        <w:rPr>
          <w:rFonts w:ascii="Times New Roman" w:hAnsi="Times New Roman"/>
          <w:sz w:val="24"/>
          <w:szCs w:val="24"/>
          <w:lang w:val="lv-LV"/>
        </w:rPr>
        <w:t>u</w:t>
      </w:r>
      <w:r>
        <w:rPr>
          <w:rFonts w:ascii="Times New Roman" w:hAnsi="Times New Roman"/>
          <w:sz w:val="24"/>
          <w:szCs w:val="24"/>
          <w:lang w:val="lv-LV"/>
        </w:rPr>
        <w:t xml:space="preserve"> Dārza ielā 11, Alūksnē, Alūksnes novadā</w:t>
      </w:r>
      <w:r w:rsidRPr="00950591">
        <w:rPr>
          <w:rFonts w:ascii="Times New Roman" w:hAnsi="Times New Roman"/>
          <w:sz w:val="24"/>
          <w:szCs w:val="24"/>
          <w:lang w:val="lv-LV"/>
        </w:rPr>
        <w:t xml:space="preserve"> iznomāšanu</w:t>
      </w:r>
      <w:r>
        <w:rPr>
          <w:rFonts w:ascii="Times New Roman" w:hAnsi="Times New Roman"/>
          <w:sz w:val="24"/>
          <w:szCs w:val="24"/>
          <w:lang w:val="lv-LV"/>
        </w:rPr>
        <w:t>”.</w:t>
      </w:r>
    </w:p>
    <w:p w14:paraId="553B594F" w14:textId="01F1253F" w:rsidR="00212577" w:rsidRPr="00212577" w:rsidRDefault="002A002A" w:rsidP="002A002A">
      <w:pPr>
        <w:ind w:left="36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Pielikumā: Administratīvās ēkas 1. stāva telpu plāns, Dārza ielā 11, Alūksnē.</w:t>
      </w:r>
    </w:p>
    <w:p w14:paraId="366410E9" w14:textId="77777777" w:rsidR="00212577" w:rsidRPr="00B2603A" w:rsidRDefault="00212577" w:rsidP="00212577">
      <w:pPr>
        <w:ind w:left="720"/>
        <w:rPr>
          <w:lang w:val="lv-LV"/>
        </w:rPr>
      </w:pPr>
    </w:p>
    <w:p w14:paraId="6DD0D9B2" w14:textId="77777777" w:rsidR="0030651A" w:rsidRPr="0030651A" w:rsidRDefault="0030651A" w:rsidP="0030651A">
      <w:pPr>
        <w:rPr>
          <w:rFonts w:ascii="Times New Roman" w:hAnsi="Times New Roman"/>
          <w:sz w:val="24"/>
          <w:szCs w:val="24"/>
          <w:lang w:val="lv-LV"/>
        </w:rPr>
      </w:pPr>
    </w:p>
    <w:p w14:paraId="205721A2" w14:textId="77777777" w:rsidR="001569F4" w:rsidRPr="00CE0D9E" w:rsidRDefault="001569F4" w:rsidP="00CE0D9E">
      <w:pPr>
        <w:tabs>
          <w:tab w:val="num" w:pos="0"/>
        </w:tabs>
        <w:ind w:left="284"/>
        <w:rPr>
          <w:rFonts w:ascii="Times New Roman" w:hAnsi="Times New Roman"/>
          <w:sz w:val="24"/>
          <w:szCs w:val="24"/>
          <w:lang w:val="lv-LV"/>
        </w:rPr>
      </w:pPr>
      <w:bookmarkStart w:id="2" w:name="_Hlk211410173"/>
      <w:bookmarkEnd w:id="1"/>
    </w:p>
    <w:p w14:paraId="275ED81D" w14:textId="77777777" w:rsidR="00B2603A" w:rsidRDefault="00B2603A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br w:type="page"/>
      </w:r>
    </w:p>
    <w:p w14:paraId="4653158B" w14:textId="4FDE89F2" w:rsidR="001569F4" w:rsidRDefault="001569F4" w:rsidP="001569F4">
      <w:pPr>
        <w:tabs>
          <w:tab w:val="num" w:pos="0"/>
        </w:tabs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lastRenderedPageBreak/>
        <w:t>Pielikums</w:t>
      </w:r>
    </w:p>
    <w:p w14:paraId="16A6CA63" w14:textId="699147A6" w:rsidR="001569F4" w:rsidRDefault="001569F4" w:rsidP="001569F4">
      <w:pPr>
        <w:tabs>
          <w:tab w:val="num" w:pos="0"/>
        </w:tabs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Alūksnes novada pašvaldības domes</w:t>
      </w:r>
    </w:p>
    <w:p w14:paraId="34FA67C3" w14:textId="13B50446" w:rsidR="001569F4" w:rsidRDefault="00526A9B" w:rsidP="001569F4">
      <w:pPr>
        <w:tabs>
          <w:tab w:val="num" w:pos="0"/>
        </w:tabs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30</w:t>
      </w:r>
      <w:r w:rsidR="001569F4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10</w:t>
      </w:r>
      <w:r w:rsidR="001569F4">
        <w:rPr>
          <w:rFonts w:ascii="Times New Roman" w:hAnsi="Times New Roman"/>
          <w:sz w:val="24"/>
          <w:szCs w:val="24"/>
          <w:lang w:val="lv-LV"/>
        </w:rPr>
        <w:t>.2025. lēmumam Nr. …(protokols Nr. ..,..p.)</w:t>
      </w:r>
    </w:p>
    <w:p w14:paraId="33754424" w14:textId="77777777" w:rsidR="0014126E" w:rsidRDefault="0014126E" w:rsidP="001569F4">
      <w:pPr>
        <w:tabs>
          <w:tab w:val="num" w:pos="0"/>
        </w:tabs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8EC99D7" w14:textId="77777777" w:rsidR="0014126E" w:rsidRDefault="0014126E" w:rsidP="0014126E">
      <w:pPr>
        <w:tabs>
          <w:tab w:val="num" w:pos="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1F030091" w14:textId="1F8C7A6C" w:rsidR="0014126E" w:rsidRDefault="002A002A" w:rsidP="002A002A">
      <w:pPr>
        <w:tabs>
          <w:tab w:val="num" w:pos="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Administratīvās ēkas 1. stāva telpu plāns, Dārza ielā 11, Alūksnē</w:t>
      </w:r>
    </w:p>
    <w:p w14:paraId="0EA866F6" w14:textId="52E04A11" w:rsidR="00FF18D9" w:rsidRDefault="00BE3E96" w:rsidP="00FF18D9">
      <w:pPr>
        <w:pStyle w:val="Paraststmeklis"/>
      </w:pPr>
      <w:r>
        <w:rPr>
          <w:noProof/>
        </w:rPr>
        <w:drawing>
          <wp:inline distT="0" distB="0" distL="0" distR="0" wp14:anchorId="01863F1A" wp14:editId="1CEC36DF">
            <wp:extent cx="5848066" cy="4641192"/>
            <wp:effectExtent l="0" t="0" r="635" b="762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9" t="1883" r="13111" b="8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933" cy="465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8F7D43" w14:textId="72489870" w:rsidR="00FF18D9" w:rsidRDefault="00FF18D9" w:rsidP="00FF18D9">
      <w:pPr>
        <w:pStyle w:val="Paraststmeklis"/>
      </w:pPr>
    </w:p>
    <w:p w14:paraId="008AD083" w14:textId="0E8A0FC9" w:rsidR="00BE3E96" w:rsidRPr="00BE3E96" w:rsidRDefault="00BE3E96" w:rsidP="00BE3E96">
      <w:pPr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  <w:r w:rsidRPr="00BE3E96">
        <w:rPr>
          <w:rFonts w:ascii="Times New Roman" w:hAnsi="Times New Roman"/>
          <w:b/>
          <w:color w:val="EE0000"/>
          <w:sz w:val="24"/>
          <w:szCs w:val="24"/>
          <w:u w:val="single"/>
          <w:lang w:eastAsia="lv-LV"/>
        </w:rPr>
        <w:t>_____</w:t>
      </w:r>
      <w:r w:rsidRPr="00BE3E96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proofErr w:type="spellStart"/>
      <w:r w:rsidRPr="00BE3E96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Telpa</w:t>
      </w:r>
      <w:proofErr w:type="spellEnd"/>
      <w:r w:rsidRPr="00BE3E96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 Nr. 38</w:t>
      </w:r>
    </w:p>
    <w:p w14:paraId="19F88D68" w14:textId="24DE1F71" w:rsidR="0014126E" w:rsidRDefault="0014126E" w:rsidP="001569F4">
      <w:pPr>
        <w:tabs>
          <w:tab w:val="num" w:pos="0"/>
        </w:tabs>
        <w:jc w:val="right"/>
        <w:rPr>
          <w:rFonts w:ascii="Times New Roman" w:hAnsi="Times New Roman"/>
          <w:sz w:val="24"/>
          <w:szCs w:val="24"/>
          <w:lang w:val="lv-LV"/>
        </w:rPr>
      </w:pPr>
    </w:p>
    <w:bookmarkEnd w:id="2"/>
    <w:p w14:paraId="09B81FFA" w14:textId="77777777" w:rsidR="001569F4" w:rsidRDefault="001569F4" w:rsidP="001569F4">
      <w:pPr>
        <w:tabs>
          <w:tab w:val="num" w:pos="0"/>
        </w:tabs>
        <w:jc w:val="right"/>
        <w:rPr>
          <w:rFonts w:ascii="Times New Roman" w:hAnsi="Times New Roman"/>
          <w:sz w:val="24"/>
          <w:szCs w:val="24"/>
          <w:lang w:val="lv-LV"/>
        </w:rPr>
      </w:pPr>
    </w:p>
    <w:sectPr w:rsidR="001569F4" w:rsidSect="00546FD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CDD"/>
    <w:multiLevelType w:val="hybridMultilevel"/>
    <w:tmpl w:val="7F0088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401BC"/>
    <w:multiLevelType w:val="hybridMultilevel"/>
    <w:tmpl w:val="66D67F3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687E38"/>
    <w:multiLevelType w:val="hybridMultilevel"/>
    <w:tmpl w:val="419EC48A"/>
    <w:lvl w:ilvl="0" w:tplc="70D4D56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8FA66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CAC0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56CE5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CF29A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376BC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37EDC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A80DE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6C9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36772FB2"/>
    <w:multiLevelType w:val="hybridMultilevel"/>
    <w:tmpl w:val="64348688"/>
    <w:lvl w:ilvl="0" w:tplc="1D9C2A9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DE77D5B"/>
    <w:multiLevelType w:val="hybridMultilevel"/>
    <w:tmpl w:val="CB4A707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E07DBB"/>
    <w:multiLevelType w:val="hybridMultilevel"/>
    <w:tmpl w:val="2ADC7FDE"/>
    <w:lvl w:ilvl="0" w:tplc="F42E266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num w:numId="1" w16cid:durableId="761610313">
    <w:abstractNumId w:val="4"/>
  </w:num>
  <w:num w:numId="2" w16cid:durableId="2071149369">
    <w:abstractNumId w:val="6"/>
  </w:num>
  <w:num w:numId="3" w16cid:durableId="1011103256">
    <w:abstractNumId w:val="1"/>
  </w:num>
  <w:num w:numId="4" w16cid:durableId="752514077">
    <w:abstractNumId w:val="5"/>
  </w:num>
  <w:num w:numId="5" w16cid:durableId="1925336589">
    <w:abstractNumId w:val="2"/>
  </w:num>
  <w:num w:numId="6" w16cid:durableId="1197044760">
    <w:abstractNumId w:val="3"/>
  </w:num>
  <w:num w:numId="7" w16cid:durableId="546454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BD"/>
    <w:rsid w:val="000012F0"/>
    <w:rsid w:val="00011055"/>
    <w:rsid w:val="00015AB4"/>
    <w:rsid w:val="00016D3E"/>
    <w:rsid w:val="00022763"/>
    <w:rsid w:val="00027632"/>
    <w:rsid w:val="000667FB"/>
    <w:rsid w:val="00067A55"/>
    <w:rsid w:val="00075062"/>
    <w:rsid w:val="00076945"/>
    <w:rsid w:val="00077A40"/>
    <w:rsid w:val="000839D0"/>
    <w:rsid w:val="000937D1"/>
    <w:rsid w:val="000A3939"/>
    <w:rsid w:val="000A6BFC"/>
    <w:rsid w:val="000D2EC4"/>
    <w:rsid w:val="000D3424"/>
    <w:rsid w:val="000D51B5"/>
    <w:rsid w:val="000E2E55"/>
    <w:rsid w:val="000F0791"/>
    <w:rsid w:val="00111359"/>
    <w:rsid w:val="0014126E"/>
    <w:rsid w:val="00147890"/>
    <w:rsid w:val="001569F4"/>
    <w:rsid w:val="00171C13"/>
    <w:rsid w:val="001801A3"/>
    <w:rsid w:val="001A2238"/>
    <w:rsid w:val="001A4899"/>
    <w:rsid w:val="001A5C0D"/>
    <w:rsid w:val="001A6D37"/>
    <w:rsid w:val="001B19EE"/>
    <w:rsid w:val="001B4640"/>
    <w:rsid w:val="001C7097"/>
    <w:rsid w:val="001E1D52"/>
    <w:rsid w:val="001E33FB"/>
    <w:rsid w:val="001E77FC"/>
    <w:rsid w:val="001F1B53"/>
    <w:rsid w:val="001F7CCB"/>
    <w:rsid w:val="0020485E"/>
    <w:rsid w:val="00210C28"/>
    <w:rsid w:val="0021207E"/>
    <w:rsid w:val="00212577"/>
    <w:rsid w:val="0023132E"/>
    <w:rsid w:val="00241716"/>
    <w:rsid w:val="00270A7F"/>
    <w:rsid w:val="00271C60"/>
    <w:rsid w:val="0027256C"/>
    <w:rsid w:val="00273C94"/>
    <w:rsid w:val="00274C16"/>
    <w:rsid w:val="00281CB5"/>
    <w:rsid w:val="002871E9"/>
    <w:rsid w:val="00287A9D"/>
    <w:rsid w:val="00291315"/>
    <w:rsid w:val="002A002A"/>
    <w:rsid w:val="002A29B2"/>
    <w:rsid w:val="002D34F4"/>
    <w:rsid w:val="002E0982"/>
    <w:rsid w:val="002F01E7"/>
    <w:rsid w:val="002F2355"/>
    <w:rsid w:val="002F3860"/>
    <w:rsid w:val="00301EBD"/>
    <w:rsid w:val="0030651A"/>
    <w:rsid w:val="003112F7"/>
    <w:rsid w:val="00311DA2"/>
    <w:rsid w:val="003349A5"/>
    <w:rsid w:val="00335904"/>
    <w:rsid w:val="0033600F"/>
    <w:rsid w:val="00337B4D"/>
    <w:rsid w:val="00346D39"/>
    <w:rsid w:val="00354070"/>
    <w:rsid w:val="003641EA"/>
    <w:rsid w:val="003721D6"/>
    <w:rsid w:val="00372707"/>
    <w:rsid w:val="003818A6"/>
    <w:rsid w:val="003920CD"/>
    <w:rsid w:val="00396B70"/>
    <w:rsid w:val="003A30C7"/>
    <w:rsid w:val="003B57D1"/>
    <w:rsid w:val="003B7EEF"/>
    <w:rsid w:val="003C0099"/>
    <w:rsid w:val="003C6211"/>
    <w:rsid w:val="00401E71"/>
    <w:rsid w:val="004074A2"/>
    <w:rsid w:val="00441B51"/>
    <w:rsid w:val="00441EBF"/>
    <w:rsid w:val="004538EF"/>
    <w:rsid w:val="00470C13"/>
    <w:rsid w:val="004727D7"/>
    <w:rsid w:val="00482C27"/>
    <w:rsid w:val="0048310E"/>
    <w:rsid w:val="00490796"/>
    <w:rsid w:val="004A244A"/>
    <w:rsid w:val="004B5179"/>
    <w:rsid w:val="004C20E3"/>
    <w:rsid w:val="004D0C77"/>
    <w:rsid w:val="004E26D1"/>
    <w:rsid w:val="004E2AC3"/>
    <w:rsid w:val="004F0F81"/>
    <w:rsid w:val="004F4591"/>
    <w:rsid w:val="005033A0"/>
    <w:rsid w:val="00506FB9"/>
    <w:rsid w:val="00514C52"/>
    <w:rsid w:val="00526A9B"/>
    <w:rsid w:val="00546FD8"/>
    <w:rsid w:val="0055226C"/>
    <w:rsid w:val="005678FA"/>
    <w:rsid w:val="0057159C"/>
    <w:rsid w:val="00571751"/>
    <w:rsid w:val="00574DA8"/>
    <w:rsid w:val="00576BB5"/>
    <w:rsid w:val="00582A04"/>
    <w:rsid w:val="005D4347"/>
    <w:rsid w:val="005D7D35"/>
    <w:rsid w:val="005E418A"/>
    <w:rsid w:val="005F5046"/>
    <w:rsid w:val="00610E3A"/>
    <w:rsid w:val="00611AED"/>
    <w:rsid w:val="00615696"/>
    <w:rsid w:val="00617264"/>
    <w:rsid w:val="0061763C"/>
    <w:rsid w:val="00622C05"/>
    <w:rsid w:val="006448A7"/>
    <w:rsid w:val="00645BDB"/>
    <w:rsid w:val="0066305C"/>
    <w:rsid w:val="00664747"/>
    <w:rsid w:val="00666CF7"/>
    <w:rsid w:val="006723F0"/>
    <w:rsid w:val="00674E94"/>
    <w:rsid w:val="00687418"/>
    <w:rsid w:val="00687B28"/>
    <w:rsid w:val="006932D4"/>
    <w:rsid w:val="00695919"/>
    <w:rsid w:val="00695D49"/>
    <w:rsid w:val="006B11C8"/>
    <w:rsid w:val="006B1ADA"/>
    <w:rsid w:val="006B3EBA"/>
    <w:rsid w:val="006B7068"/>
    <w:rsid w:val="006C306D"/>
    <w:rsid w:val="006E6D20"/>
    <w:rsid w:val="007109BD"/>
    <w:rsid w:val="00716BF0"/>
    <w:rsid w:val="0072484E"/>
    <w:rsid w:val="00734FC4"/>
    <w:rsid w:val="00737528"/>
    <w:rsid w:val="00755D6C"/>
    <w:rsid w:val="00761AEF"/>
    <w:rsid w:val="00772D4B"/>
    <w:rsid w:val="00775CFC"/>
    <w:rsid w:val="00795F58"/>
    <w:rsid w:val="007A0907"/>
    <w:rsid w:val="007B77E1"/>
    <w:rsid w:val="007C322C"/>
    <w:rsid w:val="00800124"/>
    <w:rsid w:val="0082282B"/>
    <w:rsid w:val="00822D3E"/>
    <w:rsid w:val="00825DBF"/>
    <w:rsid w:val="00831710"/>
    <w:rsid w:val="00836DAF"/>
    <w:rsid w:val="008407D7"/>
    <w:rsid w:val="008412CD"/>
    <w:rsid w:val="0087257E"/>
    <w:rsid w:val="00880347"/>
    <w:rsid w:val="00884452"/>
    <w:rsid w:val="008869EF"/>
    <w:rsid w:val="008B34DA"/>
    <w:rsid w:val="008C2D91"/>
    <w:rsid w:val="008D3018"/>
    <w:rsid w:val="008D3FF9"/>
    <w:rsid w:val="008E6269"/>
    <w:rsid w:val="008F3291"/>
    <w:rsid w:val="008F4143"/>
    <w:rsid w:val="008F6389"/>
    <w:rsid w:val="00900CB9"/>
    <w:rsid w:val="009155EF"/>
    <w:rsid w:val="009170F9"/>
    <w:rsid w:val="00926017"/>
    <w:rsid w:val="00930F25"/>
    <w:rsid w:val="00932FB1"/>
    <w:rsid w:val="00937412"/>
    <w:rsid w:val="00950591"/>
    <w:rsid w:val="009544C7"/>
    <w:rsid w:val="009849B0"/>
    <w:rsid w:val="009934AF"/>
    <w:rsid w:val="009A04C8"/>
    <w:rsid w:val="009A47D2"/>
    <w:rsid w:val="009A48E5"/>
    <w:rsid w:val="009A7E44"/>
    <w:rsid w:val="009B008D"/>
    <w:rsid w:val="009B128D"/>
    <w:rsid w:val="009C6A8F"/>
    <w:rsid w:val="009D238C"/>
    <w:rsid w:val="009D6480"/>
    <w:rsid w:val="009E005D"/>
    <w:rsid w:val="009E6B3C"/>
    <w:rsid w:val="009E740C"/>
    <w:rsid w:val="00A07D99"/>
    <w:rsid w:val="00A112B3"/>
    <w:rsid w:val="00A14520"/>
    <w:rsid w:val="00A3469F"/>
    <w:rsid w:val="00A3583A"/>
    <w:rsid w:val="00A366E5"/>
    <w:rsid w:val="00A37BAB"/>
    <w:rsid w:val="00A44BFF"/>
    <w:rsid w:val="00A62080"/>
    <w:rsid w:val="00A80E10"/>
    <w:rsid w:val="00A92359"/>
    <w:rsid w:val="00AA194A"/>
    <w:rsid w:val="00AB473D"/>
    <w:rsid w:val="00AC2CAF"/>
    <w:rsid w:val="00AD2773"/>
    <w:rsid w:val="00AE0C3F"/>
    <w:rsid w:val="00AF1DDE"/>
    <w:rsid w:val="00B05B60"/>
    <w:rsid w:val="00B07397"/>
    <w:rsid w:val="00B10B63"/>
    <w:rsid w:val="00B11A24"/>
    <w:rsid w:val="00B11C06"/>
    <w:rsid w:val="00B1758A"/>
    <w:rsid w:val="00B21898"/>
    <w:rsid w:val="00B2603A"/>
    <w:rsid w:val="00B36C47"/>
    <w:rsid w:val="00B37125"/>
    <w:rsid w:val="00B37EC4"/>
    <w:rsid w:val="00B41B56"/>
    <w:rsid w:val="00B5376F"/>
    <w:rsid w:val="00B53A9E"/>
    <w:rsid w:val="00B54FDD"/>
    <w:rsid w:val="00B64392"/>
    <w:rsid w:val="00B710E7"/>
    <w:rsid w:val="00B77FF1"/>
    <w:rsid w:val="00B80AF7"/>
    <w:rsid w:val="00B849DF"/>
    <w:rsid w:val="00BB07CA"/>
    <w:rsid w:val="00BB112D"/>
    <w:rsid w:val="00BD306B"/>
    <w:rsid w:val="00BE3E96"/>
    <w:rsid w:val="00BF0762"/>
    <w:rsid w:val="00C012B3"/>
    <w:rsid w:val="00C12715"/>
    <w:rsid w:val="00C162EE"/>
    <w:rsid w:val="00C318AA"/>
    <w:rsid w:val="00C36633"/>
    <w:rsid w:val="00C40873"/>
    <w:rsid w:val="00C44476"/>
    <w:rsid w:val="00C509F2"/>
    <w:rsid w:val="00C8185F"/>
    <w:rsid w:val="00C938BF"/>
    <w:rsid w:val="00C93BFC"/>
    <w:rsid w:val="00C940E9"/>
    <w:rsid w:val="00C945D8"/>
    <w:rsid w:val="00C95440"/>
    <w:rsid w:val="00CA2B75"/>
    <w:rsid w:val="00CB7268"/>
    <w:rsid w:val="00CD235D"/>
    <w:rsid w:val="00CE0D9E"/>
    <w:rsid w:val="00CF2C48"/>
    <w:rsid w:val="00D1010A"/>
    <w:rsid w:val="00D70D21"/>
    <w:rsid w:val="00D752A7"/>
    <w:rsid w:val="00D83320"/>
    <w:rsid w:val="00D86469"/>
    <w:rsid w:val="00DA2F4B"/>
    <w:rsid w:val="00DA7C4B"/>
    <w:rsid w:val="00DC3ED3"/>
    <w:rsid w:val="00DE476F"/>
    <w:rsid w:val="00DF21FA"/>
    <w:rsid w:val="00DF4E6E"/>
    <w:rsid w:val="00E10710"/>
    <w:rsid w:val="00E117D6"/>
    <w:rsid w:val="00E20BFB"/>
    <w:rsid w:val="00E26520"/>
    <w:rsid w:val="00E40307"/>
    <w:rsid w:val="00E42478"/>
    <w:rsid w:val="00E45BB0"/>
    <w:rsid w:val="00E46C54"/>
    <w:rsid w:val="00E5068B"/>
    <w:rsid w:val="00E51844"/>
    <w:rsid w:val="00E52031"/>
    <w:rsid w:val="00E52B60"/>
    <w:rsid w:val="00E57EDB"/>
    <w:rsid w:val="00E60586"/>
    <w:rsid w:val="00E6329E"/>
    <w:rsid w:val="00E63AF5"/>
    <w:rsid w:val="00E66CEC"/>
    <w:rsid w:val="00E70EFF"/>
    <w:rsid w:val="00E74407"/>
    <w:rsid w:val="00E74BC6"/>
    <w:rsid w:val="00E75293"/>
    <w:rsid w:val="00E76585"/>
    <w:rsid w:val="00E87DA7"/>
    <w:rsid w:val="00E93845"/>
    <w:rsid w:val="00EA5C10"/>
    <w:rsid w:val="00ED0DAD"/>
    <w:rsid w:val="00EE7004"/>
    <w:rsid w:val="00EF10FB"/>
    <w:rsid w:val="00EF5272"/>
    <w:rsid w:val="00F1630B"/>
    <w:rsid w:val="00F16659"/>
    <w:rsid w:val="00F17E52"/>
    <w:rsid w:val="00F22903"/>
    <w:rsid w:val="00F27E75"/>
    <w:rsid w:val="00F33DAC"/>
    <w:rsid w:val="00F424B2"/>
    <w:rsid w:val="00F61DC6"/>
    <w:rsid w:val="00F672C7"/>
    <w:rsid w:val="00F722AE"/>
    <w:rsid w:val="00F8555C"/>
    <w:rsid w:val="00F90566"/>
    <w:rsid w:val="00F969A2"/>
    <w:rsid w:val="00FA096F"/>
    <w:rsid w:val="00FA311B"/>
    <w:rsid w:val="00FB60FD"/>
    <w:rsid w:val="00FE11A7"/>
    <w:rsid w:val="00FF18D9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4E289"/>
  <w15:docId w15:val="{7D0F243C-D728-4FEF-A3AB-351E6948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1EBD"/>
    <w:rPr>
      <w:rFonts w:ascii="Arial" w:eastAsia="Times New Roman" w:hAnsi="Arial"/>
      <w:lang w:val="en-GB"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01EB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AU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9"/>
    <w:locked/>
    <w:rsid w:val="00301EBD"/>
    <w:rPr>
      <w:rFonts w:ascii="Arial" w:hAnsi="Arial" w:cs="Arial"/>
      <w:b/>
      <w:bCs/>
      <w:kern w:val="32"/>
      <w:sz w:val="32"/>
      <w:szCs w:val="32"/>
      <w:lang w:val="en-AU" w:eastAsia="lv-LV"/>
    </w:rPr>
  </w:style>
  <w:style w:type="paragraph" w:styleId="Galvene">
    <w:name w:val="header"/>
    <w:basedOn w:val="Parasts"/>
    <w:link w:val="GalveneRakstz"/>
    <w:uiPriority w:val="99"/>
    <w:rsid w:val="00301EBD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locked/>
    <w:rsid w:val="00301EBD"/>
    <w:rPr>
      <w:rFonts w:ascii="Arial" w:hAnsi="Arial" w:cs="Times New Roman"/>
      <w:sz w:val="20"/>
      <w:szCs w:val="20"/>
      <w:lang w:val="en-GB"/>
    </w:rPr>
  </w:style>
  <w:style w:type="paragraph" w:styleId="Parakstszemobjekta">
    <w:name w:val="caption"/>
    <w:basedOn w:val="Parasts"/>
    <w:next w:val="Parasts"/>
    <w:uiPriority w:val="99"/>
    <w:qFormat/>
    <w:rsid w:val="00301EBD"/>
    <w:pPr>
      <w:jc w:val="center"/>
    </w:pPr>
    <w:rPr>
      <w:rFonts w:ascii="Times New Roman" w:hAnsi="Times New Roman"/>
      <w:b/>
      <w:sz w:val="24"/>
      <w:lang w:val="lv-LV"/>
    </w:rPr>
  </w:style>
  <w:style w:type="paragraph" w:styleId="Pamattekstsaratkpi">
    <w:name w:val="Body Text Indent"/>
    <w:basedOn w:val="Parasts"/>
    <w:link w:val="PamattekstsaratkpiRakstz"/>
    <w:uiPriority w:val="99"/>
    <w:rsid w:val="00301EBD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link w:val="Pamattekstsaratkpi"/>
    <w:uiPriority w:val="99"/>
    <w:locked/>
    <w:rsid w:val="00301EBD"/>
    <w:rPr>
      <w:rFonts w:ascii="Times New Roman" w:hAnsi="Times New Roman" w:cs="Times New Roman"/>
      <w:sz w:val="20"/>
      <w:szCs w:val="20"/>
      <w:lang w:eastAsia="lv-LV"/>
    </w:rPr>
  </w:style>
  <w:style w:type="paragraph" w:customStyle="1" w:styleId="RakstzRakstz">
    <w:name w:val="Rakstz. Rakstz."/>
    <w:basedOn w:val="Parasts"/>
    <w:uiPriority w:val="99"/>
    <w:rsid w:val="00301EBD"/>
    <w:pPr>
      <w:spacing w:after="160" w:line="240" w:lineRule="exact"/>
    </w:pPr>
    <w:rPr>
      <w:rFonts w:ascii="Tahoma" w:hAnsi="Tahoma"/>
      <w:lang w:val="en-US"/>
    </w:rPr>
  </w:style>
  <w:style w:type="paragraph" w:styleId="Sarakstarindkopa">
    <w:name w:val="List Paragraph"/>
    <w:basedOn w:val="Parasts"/>
    <w:uiPriority w:val="34"/>
    <w:qFormat/>
    <w:rsid w:val="00E40307"/>
    <w:pPr>
      <w:ind w:left="720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F638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F6389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Hipersaite">
    <w:name w:val="Hyperlink"/>
    <w:basedOn w:val="Noklusjumarindkopasfonts"/>
    <w:uiPriority w:val="99"/>
    <w:unhideWhenUsed/>
    <w:rsid w:val="00E74BC6"/>
    <w:rPr>
      <w:color w:val="0000FF" w:themeColor="hyperlink"/>
      <w:u w:val="single"/>
    </w:rPr>
  </w:style>
  <w:style w:type="paragraph" w:styleId="Prskatjums">
    <w:name w:val="Revision"/>
    <w:hidden/>
    <w:uiPriority w:val="99"/>
    <w:semiHidden/>
    <w:rsid w:val="00666CF7"/>
    <w:rPr>
      <w:rFonts w:ascii="Arial" w:eastAsia="Times New Roman" w:hAnsi="Arial"/>
      <w:lang w:val="en-GB" w:eastAsia="en-US"/>
    </w:rPr>
  </w:style>
  <w:style w:type="table" w:styleId="Reatabula">
    <w:name w:val="Table Grid"/>
    <w:basedOn w:val="Parastatabula"/>
    <w:locked/>
    <w:rsid w:val="00156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C4447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Lēmuma projekts</vt:lpstr>
    </vt:vector>
  </TitlesOfParts>
  <Company>Alūksnes novada pašvaldība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Lēmuma projekts</dc:title>
  <dc:subject/>
  <dc:creator>Everita VIMBA</dc:creator>
  <cp:keywords/>
  <dc:description/>
  <cp:lastModifiedBy>Everita BALANDE</cp:lastModifiedBy>
  <cp:revision>2</cp:revision>
  <cp:lastPrinted>2025-10-06T11:59:00Z</cp:lastPrinted>
  <dcterms:created xsi:type="dcterms:W3CDTF">2025-10-15T05:43:00Z</dcterms:created>
  <dcterms:modified xsi:type="dcterms:W3CDTF">2025-10-15T05:43:00Z</dcterms:modified>
</cp:coreProperties>
</file>