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B63D5" w14:textId="77777777" w:rsidR="00840353" w:rsidRPr="00840353" w:rsidRDefault="00840353" w:rsidP="00840353">
      <w:pPr>
        <w:pStyle w:val="Virsraksts2"/>
        <w:spacing w:after="266"/>
        <w:ind w:left="3515" w:hanging="3328"/>
        <w:contextualSpacing/>
        <w:jc w:val="right"/>
        <w:rPr>
          <w:rFonts w:ascii="Times New Roman" w:hAnsi="Times New Roman" w:cs="Times New Roman"/>
          <w:i/>
          <w:iCs/>
          <w:color w:val="auto"/>
          <w:sz w:val="24"/>
          <w:szCs w:val="24"/>
        </w:rPr>
      </w:pPr>
      <w:r w:rsidRPr="00840353">
        <w:rPr>
          <w:rFonts w:ascii="Times New Roman" w:hAnsi="Times New Roman" w:cs="Times New Roman"/>
          <w:i/>
          <w:iCs/>
          <w:color w:val="auto"/>
          <w:sz w:val="24"/>
          <w:szCs w:val="24"/>
        </w:rPr>
        <w:t>PROJEKTS</w:t>
      </w:r>
    </w:p>
    <w:p w14:paraId="0DD751CB" w14:textId="36BD2407" w:rsidR="00E05FF1" w:rsidRDefault="00E05FF1" w:rsidP="00E05FF1">
      <w:pPr>
        <w:jc w:val="center"/>
      </w:pPr>
      <w:r w:rsidRPr="001D79C4">
        <w:rPr>
          <w:b/>
        </w:rPr>
        <w:t xml:space="preserve">Par </w:t>
      </w:r>
      <w:r w:rsidRPr="001D79C4">
        <w:rPr>
          <w:b/>
          <w:bCs/>
          <w:color w:val="000000" w:themeColor="text1"/>
          <w:szCs w:val="24"/>
        </w:rPr>
        <w:t>sabiedrības ar ierobežotu atbildību “Alūksnes primārās veselības aprūpes centrs” Alūksnes novada pašvaldībai piederošo kapitāla daļu</w:t>
      </w:r>
      <w:r>
        <w:rPr>
          <w:b/>
          <w:bCs/>
          <w:color w:val="000000" w:themeColor="text1"/>
          <w:szCs w:val="24"/>
        </w:rPr>
        <w:t xml:space="preserve"> paketes atsavināšanu izsolē ar lejupejošu soli, </w:t>
      </w:r>
      <w:r w:rsidRPr="001D79C4">
        <w:rPr>
          <w:b/>
        </w:rPr>
        <w:t>izsoles noteikumu un sākumcenas apstiprināšanu</w:t>
      </w:r>
    </w:p>
    <w:p w14:paraId="18699D9C" w14:textId="77777777" w:rsidR="00E05FF1" w:rsidRPr="001D79C4" w:rsidRDefault="00E05FF1" w:rsidP="00E05FF1">
      <w:pPr>
        <w:jc w:val="center"/>
      </w:pPr>
    </w:p>
    <w:p w14:paraId="1890B144" w14:textId="77777777" w:rsidR="00E05FF1" w:rsidRDefault="00E05FF1" w:rsidP="00E05FF1">
      <w:pPr>
        <w:suppressAutoHyphens/>
        <w:autoSpaceDN w:val="0"/>
        <w:ind w:firstLine="720"/>
        <w:jc w:val="both"/>
        <w:textAlignment w:val="baseline"/>
        <w:rPr>
          <w:rFonts w:eastAsia="Calibri"/>
          <w:szCs w:val="24"/>
        </w:rPr>
      </w:pPr>
      <w:r>
        <w:rPr>
          <w:rFonts w:eastAsia="Calibri"/>
          <w:szCs w:val="24"/>
        </w:rPr>
        <w:t>Ar Alūksnes novada pašvaldības (turpmāk – pašvaldība) domes 2023.gada 26.oktobra lēmumu Nr. 305 “Par līdzdalības izbeigšanu sabiedrībā ar ierobežotu atbildību “Alūksnes primārās veselības aprūpes centrs”” (turpmāk – Sabiedrība) izbeigta pašvaldības tiešā līdzdalība Sabiedrībā un nolemts nodot atsavināšanai pašvaldībai piederošās 681 kapitāla daļas Sabiedrībā.</w:t>
      </w:r>
    </w:p>
    <w:p w14:paraId="01ED2FC2" w14:textId="77777777" w:rsidR="00E05FF1" w:rsidRDefault="00E05FF1" w:rsidP="00E05FF1">
      <w:pPr>
        <w:suppressAutoHyphens/>
        <w:autoSpaceDN w:val="0"/>
        <w:ind w:firstLine="720"/>
        <w:jc w:val="both"/>
        <w:textAlignment w:val="baseline"/>
        <w:rPr>
          <w:rFonts w:eastAsia="Calibri"/>
          <w:szCs w:val="24"/>
        </w:rPr>
      </w:pPr>
      <w:r>
        <w:rPr>
          <w:rFonts w:eastAsia="Calibri"/>
          <w:szCs w:val="24"/>
        </w:rPr>
        <w:t xml:space="preserve">Ar pašvaldības domes 2024.gada 28.marta lēmumu Nr. 97 “Par sabiedrības ar ierobežotu atbildību “Alūksnes primārās veselības aprūpes centrs” Alūksnes novada pašvaldībai piederošo kapitāla daļu pārdošanas noteikumu un cenas apstiprināšanu” tika apstiprināti pārdošanas noteikumi un nosacītā cena 19 000 EUR. </w:t>
      </w:r>
      <w:r w:rsidRPr="00E05FF1">
        <w:rPr>
          <w:rFonts w:eastAsia="Calibri"/>
          <w:szCs w:val="24"/>
        </w:rPr>
        <w:t>Pirmajā kārtā Sabiedrības dalībnieki neizmantoja pirmpirkuma tiesības, savukārt otrajā kārtā – atklātā mutiskā izsolē ar augšupejošu soli, izsolei nereģistrējās neviens dalībnieks.</w:t>
      </w:r>
    </w:p>
    <w:p w14:paraId="034DE5D8" w14:textId="77777777" w:rsidR="00E05FF1" w:rsidRPr="00E05FF1" w:rsidRDefault="00E05FF1" w:rsidP="00E05FF1">
      <w:pPr>
        <w:suppressAutoHyphens/>
        <w:autoSpaceDN w:val="0"/>
        <w:ind w:firstLine="720"/>
        <w:jc w:val="both"/>
        <w:textAlignment w:val="baseline"/>
        <w:rPr>
          <w:rFonts w:eastAsia="Calibri"/>
          <w:szCs w:val="24"/>
        </w:rPr>
      </w:pPr>
      <w:r>
        <w:rPr>
          <w:rFonts w:eastAsia="Calibri"/>
          <w:szCs w:val="24"/>
        </w:rPr>
        <w:t xml:space="preserve">Ar pašvaldības domes 2024.gada 29.augusta lēmumu Nr. 238 “Par sabiedrības ar ierobežotu atbildību “Alūksnes primārās veselības aprūpes centrs” Alūksnes novada pašvaldībai piederošo kapitāla daļu paketes otrās izsoles noteikumu apstiprināšanu” tika nolemts turpināt kapitāla daļu paketes pārdošanas otro kārtu – pārdodot kapitāla daļu paketi atklātā mutiskā otrajā izsolē ar augšupejošu soli, samazinot kapitāla daļu paketes izsoles sākumcenu par 20% un nosakot otrās izsoles sākumcenu 15 200 EUR. </w:t>
      </w:r>
      <w:r w:rsidRPr="00E05FF1">
        <w:rPr>
          <w:rFonts w:eastAsia="Calibri"/>
          <w:szCs w:val="24"/>
        </w:rPr>
        <w:t>Otrajai izsolei netika reģistrējies neviens dalībnieks.</w:t>
      </w:r>
    </w:p>
    <w:p w14:paraId="5E774412" w14:textId="77777777" w:rsidR="00E05FF1" w:rsidRPr="00E05FF1" w:rsidRDefault="00E05FF1" w:rsidP="00E05FF1">
      <w:pPr>
        <w:suppressAutoHyphens/>
        <w:autoSpaceDN w:val="0"/>
        <w:ind w:firstLine="720"/>
        <w:jc w:val="both"/>
        <w:textAlignment w:val="baseline"/>
        <w:rPr>
          <w:rFonts w:eastAsia="Calibri"/>
          <w:szCs w:val="24"/>
        </w:rPr>
      </w:pPr>
      <w:r>
        <w:rPr>
          <w:rFonts w:eastAsia="Calibri"/>
          <w:szCs w:val="24"/>
        </w:rPr>
        <w:t xml:space="preserve">Ar pašvaldības domes 2024.gada 31.oktobra lēmumu Nr. 296 “Par sabiedrības ar ierobežotu atbildību “Alūksnes primārās veselības aprūpes centrs” Alūksnes novada pašvaldībai piederošo kapitāla daļu paketes trešās izsoles noteikumu apstiprināšanu” tika nolemts turpināt kapitāla daļu paketes pārdošanu – pārdodot kapitāla daļu paketi atklātā mutiskā trešajā izsolē ar augšupejošu soli, samazinot kapitāla daļu paketes izsoles sākumcenu par 60% un nosakot trešās izsoles sākumcenu 7 600 EUR. </w:t>
      </w:r>
      <w:r w:rsidRPr="00E05FF1">
        <w:rPr>
          <w:rFonts w:eastAsia="Calibri"/>
          <w:szCs w:val="24"/>
        </w:rPr>
        <w:t>Trešajai izsolei netika reģistrējies neviens dalībnieks.</w:t>
      </w:r>
    </w:p>
    <w:p w14:paraId="207B44A6" w14:textId="6D55B5D4" w:rsidR="00E05FF1" w:rsidRPr="00E05FF1" w:rsidRDefault="00E05FF1" w:rsidP="00E05FF1">
      <w:pPr>
        <w:suppressAutoHyphens/>
        <w:autoSpaceDN w:val="0"/>
        <w:ind w:firstLine="720"/>
        <w:jc w:val="both"/>
        <w:textAlignment w:val="baseline"/>
        <w:rPr>
          <w:rFonts w:eastAsia="Calibri"/>
          <w:szCs w:val="24"/>
        </w:rPr>
      </w:pPr>
      <w:r>
        <w:rPr>
          <w:rFonts w:eastAsia="Calibri"/>
          <w:szCs w:val="24"/>
        </w:rPr>
        <w:t xml:space="preserve">Ar pašvaldības domes 2024.gada 19.decembra lēmumu Nr. 378 “Par sabiedrības ar ierobežotu atbildību “Alūksnes primārās veselības aprūpes centrs” Alūksnes novada pašvaldībai piederošo kapitāla daļu paketes ceturtās izsoles noteikumu apstiprināšanu” tika nolemts turpināt kapitāla daļu paketes pārdošanu – pārdodot kapitāla daļu paketi atklātā mutiskā ceturtajā izsolē ar augšupejošu soli, un nosakot ceturtās izsoles sākumcenu 7 600 EUR. </w:t>
      </w:r>
      <w:r w:rsidRPr="00E05FF1">
        <w:rPr>
          <w:rFonts w:eastAsia="Calibri"/>
          <w:szCs w:val="24"/>
        </w:rPr>
        <w:t>Ceturtajai izsolei netika reģistrējies neviens dalībnieks.</w:t>
      </w:r>
    </w:p>
    <w:p w14:paraId="34054589" w14:textId="77777777" w:rsidR="00E05FF1" w:rsidRDefault="00E05FF1" w:rsidP="00E05FF1">
      <w:pPr>
        <w:suppressAutoHyphens/>
        <w:autoSpaceDN w:val="0"/>
        <w:ind w:firstLine="720"/>
        <w:jc w:val="both"/>
        <w:textAlignment w:val="baseline"/>
        <w:rPr>
          <w:rFonts w:eastAsia="Calibri"/>
          <w:szCs w:val="24"/>
        </w:rPr>
      </w:pPr>
      <w:r w:rsidRPr="000E52B0">
        <w:rPr>
          <w:rFonts w:eastAsia="Calibri"/>
          <w:szCs w:val="24"/>
        </w:rPr>
        <w:t>Ņemot vērā</w:t>
      </w:r>
      <w:r>
        <w:rPr>
          <w:rFonts w:eastAsia="Calibri"/>
          <w:szCs w:val="24"/>
        </w:rPr>
        <w:t xml:space="preserve">, ka iepriekš organizētās mutiskās izsoles ar augšupejošu soli atzīstamas par nesekmīgām, atbilstoši Publiskas personas mantas atsavināšanas likuma (turpmāk – Likums) 7.pantam, kas noteic, </w:t>
      </w:r>
      <w:r w:rsidRPr="00860AEF">
        <w:rPr>
          <w:rFonts w:eastAsia="Calibri"/>
          <w:i/>
          <w:szCs w:val="24"/>
        </w:rPr>
        <w:t>ja lēmumā par publiskas personas mantas atsavināšanu noteiktais atsavināšanas veids nav bijis sekmīgs, institūcija (amatpersona), kura devusi atļauju atsavināšanai, var noteikt citu atsavināšanas veidu</w:t>
      </w:r>
      <w:r>
        <w:rPr>
          <w:rFonts w:eastAsia="Calibri"/>
          <w:szCs w:val="24"/>
        </w:rPr>
        <w:t xml:space="preserve"> un 32.panta trešās daļas 2.punktam, kas noteic, ka </w:t>
      </w:r>
      <w:r w:rsidRPr="009A4720">
        <w:rPr>
          <w:i/>
          <w:szCs w:val="24"/>
        </w:rPr>
        <w:t>pēc trešās nesekmīgās izsoles institūcija, kas organizē nekustamā īpašuma atsavināšanu</w:t>
      </w:r>
      <w:r>
        <w:rPr>
          <w:i/>
          <w:szCs w:val="24"/>
        </w:rPr>
        <w:t xml:space="preserve"> (9.pants)</w:t>
      </w:r>
      <w:r w:rsidRPr="009A4720">
        <w:rPr>
          <w:i/>
          <w:szCs w:val="24"/>
        </w:rPr>
        <w:t>, var ierosināt citu šajā likumā paredzēto atsavināšanas veidu</w:t>
      </w:r>
      <w:r>
        <w:rPr>
          <w:i/>
          <w:szCs w:val="24"/>
        </w:rPr>
        <w:t xml:space="preserve"> (3.un 7.pants)</w:t>
      </w:r>
      <w:r w:rsidRPr="009A4720">
        <w:rPr>
          <w:i/>
          <w:szCs w:val="24"/>
        </w:rPr>
        <w:t xml:space="preserve">, </w:t>
      </w:r>
      <w:r w:rsidRPr="009A4720">
        <w:rPr>
          <w:rFonts w:eastAsia="Calibri"/>
          <w:i/>
          <w:szCs w:val="24"/>
        </w:rPr>
        <w:t xml:space="preserve"> </w:t>
      </w:r>
      <w:r>
        <w:rPr>
          <w:rFonts w:eastAsia="Calibri"/>
          <w:szCs w:val="24"/>
        </w:rPr>
        <w:t xml:space="preserve">nosakāms cits atsavināšanas veids. </w:t>
      </w:r>
    </w:p>
    <w:p w14:paraId="49495935" w14:textId="77777777" w:rsidR="00E05FF1" w:rsidRDefault="00E05FF1" w:rsidP="00E05FF1">
      <w:pPr>
        <w:suppressAutoHyphens/>
        <w:autoSpaceDN w:val="0"/>
        <w:ind w:firstLine="720"/>
        <w:jc w:val="both"/>
        <w:textAlignment w:val="baseline"/>
        <w:rPr>
          <w:i/>
          <w:szCs w:val="24"/>
        </w:rPr>
      </w:pPr>
      <w:r w:rsidRPr="002843E4">
        <w:rPr>
          <w:szCs w:val="24"/>
          <w:shd w:val="clear" w:color="auto" w:fill="FFFFFF"/>
        </w:rPr>
        <w:t xml:space="preserve">Likuma 3.panta otrā daļa noteic, ka </w:t>
      </w:r>
      <w:r w:rsidRPr="002843E4">
        <w:rPr>
          <w:i/>
          <w:szCs w:val="24"/>
          <w:shd w:val="clear" w:color="auto" w:fill="FFFFFF"/>
        </w:rPr>
        <w:t>publisku personu mantas atsavināšanas pamatveids ir mantas pārdošana izsolē. Citus mantas atsavināšanas veidus var izmantot tikai šajā likumā paredzētajos gadījumos.</w:t>
      </w:r>
      <w:r>
        <w:rPr>
          <w:i/>
          <w:szCs w:val="24"/>
          <w:shd w:val="clear" w:color="auto" w:fill="FFFFFF"/>
        </w:rPr>
        <w:t xml:space="preserve"> </w:t>
      </w:r>
      <w:r>
        <w:rPr>
          <w:szCs w:val="24"/>
          <w:shd w:val="clear" w:color="auto" w:fill="FFFFFF"/>
        </w:rPr>
        <w:t xml:space="preserve">Savukārt Likuma 15.panta pirmā un otrā daļa noteic, ka </w:t>
      </w:r>
      <w:r w:rsidRPr="002843E4">
        <w:rPr>
          <w:i/>
          <w:szCs w:val="24"/>
        </w:rPr>
        <w:t>izsole var būt mutiska, rakstiska, jaukta (mutiska un rakstiska) vai elektroniska. Izsole var būt ar augšupejošu vai lejupejošu soli.</w:t>
      </w:r>
    </w:p>
    <w:p w14:paraId="1DF02830" w14:textId="77777777" w:rsidR="00E05FF1" w:rsidRPr="00603398" w:rsidRDefault="00E05FF1" w:rsidP="00A63588">
      <w:pPr>
        <w:ind w:firstLine="720"/>
        <w:jc w:val="both"/>
        <w:rPr>
          <w:szCs w:val="24"/>
        </w:rPr>
      </w:pPr>
      <w:r>
        <w:rPr>
          <w:szCs w:val="24"/>
        </w:rPr>
        <w:t>Ievērojot to, ka iepriekš organizētās izsoles ar augšupejošu soli ir bijušas nesekmīgas, ieteicams turpināt atsavināšanas procesu,</w:t>
      </w:r>
      <w:r w:rsidRPr="00255026">
        <w:rPr>
          <w:szCs w:val="24"/>
        </w:rPr>
        <w:t xml:space="preserve"> </w:t>
      </w:r>
      <w:r>
        <w:rPr>
          <w:szCs w:val="24"/>
        </w:rPr>
        <w:t>rīkojot izsoli ar lejupejošu soli</w:t>
      </w:r>
      <w:r w:rsidRPr="00255026">
        <w:rPr>
          <w:szCs w:val="24"/>
        </w:rPr>
        <w:t xml:space="preserve"> un </w:t>
      </w:r>
      <w:r>
        <w:rPr>
          <w:szCs w:val="24"/>
        </w:rPr>
        <w:t>nosakot nosacīto cenu</w:t>
      </w:r>
      <w:r w:rsidRPr="00255026">
        <w:rPr>
          <w:szCs w:val="24"/>
        </w:rPr>
        <w:t xml:space="preserve"> </w:t>
      </w:r>
      <w:r>
        <w:rPr>
          <w:szCs w:val="24"/>
        </w:rPr>
        <w:t>(</w:t>
      </w:r>
      <w:r w:rsidRPr="00255026">
        <w:rPr>
          <w:szCs w:val="24"/>
        </w:rPr>
        <w:t>izsoles sākumcenu</w:t>
      </w:r>
      <w:r>
        <w:rPr>
          <w:szCs w:val="24"/>
        </w:rPr>
        <w:t xml:space="preserve">) saskaņā ar pašvaldības domes </w:t>
      </w:r>
      <w:r w:rsidRPr="00097148">
        <w:rPr>
          <w:szCs w:val="24"/>
        </w:rPr>
        <w:t xml:space="preserve">2024.gada </w:t>
      </w:r>
      <w:r>
        <w:rPr>
          <w:szCs w:val="24"/>
        </w:rPr>
        <w:lastRenderedPageBreak/>
        <w:t xml:space="preserve">19.decembra lēmumā Nr. 378 </w:t>
      </w:r>
      <w:r>
        <w:rPr>
          <w:rFonts w:eastAsia="Calibri"/>
          <w:szCs w:val="24"/>
        </w:rPr>
        <w:t>“Par sabiedrības ar ierobežotu atbildību “Alūksnes primārās veselības aprūpes centrs” Alūksnes novada pašvaldībai piederošo kapitāla daļu paketes ceturtās izsoles noteikumu apstiprināšanu</w:t>
      </w:r>
      <w:r w:rsidRPr="00E05FF1">
        <w:rPr>
          <w:rFonts w:eastAsia="Calibri"/>
          <w:szCs w:val="24"/>
        </w:rPr>
        <w:t xml:space="preserve">” </w:t>
      </w:r>
      <w:r w:rsidRPr="00E05FF1">
        <w:rPr>
          <w:szCs w:val="24"/>
        </w:rPr>
        <w:t>noteikto – 7 600 EUR.</w:t>
      </w:r>
    </w:p>
    <w:p w14:paraId="21427C6D" w14:textId="519106A8" w:rsidR="00E05FF1" w:rsidRDefault="00E05FF1" w:rsidP="00E05FF1">
      <w:pPr>
        <w:suppressAutoHyphens/>
        <w:autoSpaceDN w:val="0"/>
        <w:ind w:firstLine="720"/>
        <w:jc w:val="both"/>
        <w:textAlignment w:val="baseline"/>
        <w:rPr>
          <w:rFonts w:eastAsia="Calibri"/>
          <w:szCs w:val="24"/>
        </w:rPr>
      </w:pPr>
      <w:r>
        <w:rPr>
          <w:rFonts w:eastAsia="Calibri"/>
          <w:szCs w:val="24"/>
        </w:rPr>
        <w:t xml:space="preserve">Saskaņā ar Likuma 33.panta pirmo daļu, kas noteic, ka </w:t>
      </w:r>
      <w:r w:rsidRPr="00566BA5">
        <w:rPr>
          <w:rFonts w:eastAsia="Calibri"/>
          <w:i/>
          <w:szCs w:val="24"/>
        </w:rPr>
        <w:t>rīkojot izsoli ar lejupejošu soli, institūcija, kas organizē mantas atsavināšanu (9.pants), nosaka slepeno cenu</w:t>
      </w:r>
      <w:r>
        <w:rPr>
          <w:rFonts w:eastAsia="Calibri"/>
          <w:szCs w:val="24"/>
        </w:rPr>
        <w:t>, pašvaldības Īpašumu atsavināšanas komisija noteiks kapitāla daļu paketes slepeno cenu, par kuru, atbilstoši Likuma 17.panta pirmajai daļai, lētāk izsolē ar lejupejošu soli mantu nedrīkst pārdot.</w:t>
      </w:r>
    </w:p>
    <w:p w14:paraId="0EAC23EA" w14:textId="606368E2" w:rsidR="00E05FF1" w:rsidRDefault="00E05FF1" w:rsidP="00E05FF1">
      <w:pPr>
        <w:suppressAutoHyphens/>
        <w:autoSpaceDN w:val="0"/>
        <w:ind w:firstLine="142"/>
        <w:jc w:val="both"/>
        <w:textAlignment w:val="baseline"/>
        <w:rPr>
          <w:rFonts w:eastAsia="Calibri"/>
          <w:szCs w:val="24"/>
        </w:rPr>
      </w:pPr>
      <w:r>
        <w:rPr>
          <w:szCs w:val="24"/>
        </w:rPr>
        <w:t xml:space="preserve">Ņemot vērā iepriekš minēto un </w:t>
      </w:r>
      <w:r w:rsidRPr="00C465D0">
        <w:rPr>
          <w:szCs w:val="24"/>
        </w:rPr>
        <w:t xml:space="preserve">pamatojoties </w:t>
      </w:r>
      <w:r>
        <w:rPr>
          <w:szCs w:val="24"/>
        </w:rPr>
        <w:t xml:space="preserve">uz </w:t>
      </w:r>
      <w:r w:rsidRPr="00C31427">
        <w:rPr>
          <w:szCs w:val="24"/>
        </w:rPr>
        <w:t xml:space="preserve">Pašvaldību likuma 10.panta pirmās daļas 21.punktu, Publiskas personas mantas atsavināšanas likuma 3.panta otro daļu, </w:t>
      </w:r>
      <w:r w:rsidR="005626E4">
        <w:rPr>
          <w:szCs w:val="24"/>
        </w:rPr>
        <w:t>7.pantu,</w:t>
      </w:r>
      <w:r w:rsidR="005626E4" w:rsidRPr="00CD17E4">
        <w:rPr>
          <w:szCs w:val="24"/>
        </w:rPr>
        <w:t xml:space="preserve"> </w:t>
      </w:r>
      <w:r w:rsidRPr="00CD17E4">
        <w:rPr>
          <w:szCs w:val="24"/>
        </w:rPr>
        <w:t xml:space="preserve">9.panta trešo daļu, 10.pantu, 15.pantu, </w:t>
      </w:r>
      <w:r>
        <w:rPr>
          <w:szCs w:val="24"/>
        </w:rPr>
        <w:t>33.pantu,</w:t>
      </w:r>
    </w:p>
    <w:p w14:paraId="7CEA71F7" w14:textId="77777777" w:rsidR="00E05FF1" w:rsidRPr="00E05FF1" w:rsidRDefault="00E05FF1" w:rsidP="00E05FF1">
      <w:pPr>
        <w:pStyle w:val="Sarakstarindkopa"/>
        <w:widowControl w:val="0"/>
        <w:numPr>
          <w:ilvl w:val="0"/>
          <w:numId w:val="9"/>
        </w:numPr>
        <w:tabs>
          <w:tab w:val="left" w:pos="851"/>
        </w:tabs>
        <w:spacing w:after="0" w:line="240" w:lineRule="auto"/>
        <w:ind w:right="0"/>
        <w:rPr>
          <w:sz w:val="24"/>
          <w:szCs w:val="24"/>
        </w:rPr>
      </w:pPr>
      <w:r w:rsidRPr="00E05FF1">
        <w:rPr>
          <w:sz w:val="24"/>
          <w:szCs w:val="24"/>
        </w:rPr>
        <w:t xml:space="preserve">Atzīt sabiedrības ar ierobežotu atbildību “Alūksnes primārās veselības aprūpes centrs” Alūksnes novada pašvaldībai piederošo kapitāla daļu paketes četras mutiskās izsoles ar augšupejošu soli par nesekmīgām. </w:t>
      </w:r>
    </w:p>
    <w:p w14:paraId="49230625" w14:textId="77777777" w:rsidR="00E05FF1" w:rsidRPr="00E05FF1" w:rsidRDefault="00E05FF1" w:rsidP="00E05FF1">
      <w:pPr>
        <w:pStyle w:val="Sarakstarindkopa"/>
        <w:widowControl w:val="0"/>
        <w:numPr>
          <w:ilvl w:val="0"/>
          <w:numId w:val="9"/>
        </w:numPr>
        <w:tabs>
          <w:tab w:val="left" w:pos="851"/>
        </w:tabs>
        <w:spacing w:after="0" w:line="240" w:lineRule="auto"/>
        <w:ind w:right="0"/>
        <w:rPr>
          <w:sz w:val="24"/>
          <w:szCs w:val="24"/>
        </w:rPr>
      </w:pPr>
      <w:r w:rsidRPr="00E05FF1">
        <w:rPr>
          <w:sz w:val="24"/>
          <w:szCs w:val="24"/>
        </w:rPr>
        <w:t>Noteikt sabiedrības ar ierobežotu atbildību “Alūksnes primārās veselības aprūpes centrs” Alūksnes novada pašvaldībai piederošo kapitāla daļu paketes atsavināšanas veidu – pārdošana mutiskā izsolē ar lejupejošu soli.</w:t>
      </w:r>
    </w:p>
    <w:p w14:paraId="5FAF8531" w14:textId="77777777" w:rsidR="00E05FF1" w:rsidRPr="00E05FF1" w:rsidRDefault="00E05FF1" w:rsidP="00E05FF1">
      <w:pPr>
        <w:pStyle w:val="Sarakstarindkopa"/>
        <w:widowControl w:val="0"/>
        <w:numPr>
          <w:ilvl w:val="0"/>
          <w:numId w:val="9"/>
        </w:numPr>
        <w:tabs>
          <w:tab w:val="left" w:pos="851"/>
        </w:tabs>
        <w:spacing w:after="0" w:line="240" w:lineRule="auto"/>
        <w:ind w:right="0"/>
        <w:rPr>
          <w:sz w:val="24"/>
          <w:szCs w:val="24"/>
        </w:rPr>
      </w:pPr>
      <w:r w:rsidRPr="00E05FF1">
        <w:rPr>
          <w:sz w:val="24"/>
          <w:szCs w:val="24"/>
        </w:rPr>
        <w:t>Apstiprināt sabiedrības ar ierobežotu atbildību “Alūksnes primārās veselības aprūpes centrs” Alūksnes novada pašvaldībai piederošo kapitāla daļu paketes izsoles ar lejupejošu soli sākumcenu – 7 600 EUR.</w:t>
      </w:r>
    </w:p>
    <w:p w14:paraId="6B959B24" w14:textId="77777777" w:rsidR="00E05FF1" w:rsidRPr="00E05FF1" w:rsidRDefault="00E05FF1" w:rsidP="00E05FF1">
      <w:pPr>
        <w:pStyle w:val="Sarakstarindkopa"/>
        <w:widowControl w:val="0"/>
        <w:numPr>
          <w:ilvl w:val="0"/>
          <w:numId w:val="9"/>
        </w:numPr>
        <w:tabs>
          <w:tab w:val="left" w:pos="851"/>
        </w:tabs>
        <w:spacing w:after="0" w:line="240" w:lineRule="auto"/>
        <w:ind w:right="0"/>
        <w:rPr>
          <w:sz w:val="24"/>
          <w:szCs w:val="24"/>
        </w:rPr>
      </w:pPr>
      <w:r w:rsidRPr="00E05FF1">
        <w:rPr>
          <w:sz w:val="24"/>
          <w:szCs w:val="24"/>
        </w:rPr>
        <w:t xml:space="preserve">Uzdot Alūksnes novada pašvaldības Īpašumu atsavināšanas komisijai noteikt sabiedrības ar ierobežotu atbildību “Alūksnes primārās veselības aprūpes centrs” Alūksnes novada pašvaldībai piederošo kapitāla daļu paketes slepeno cenu. </w:t>
      </w:r>
    </w:p>
    <w:p w14:paraId="656D94F5" w14:textId="77777777" w:rsidR="00E05FF1" w:rsidRPr="00E05FF1" w:rsidRDefault="00E05FF1" w:rsidP="00E05FF1">
      <w:pPr>
        <w:pStyle w:val="Sarakstarindkopa"/>
        <w:widowControl w:val="0"/>
        <w:numPr>
          <w:ilvl w:val="0"/>
          <w:numId w:val="9"/>
        </w:numPr>
        <w:tabs>
          <w:tab w:val="left" w:pos="851"/>
        </w:tabs>
        <w:spacing w:after="0" w:line="240" w:lineRule="auto"/>
        <w:ind w:right="0"/>
        <w:rPr>
          <w:sz w:val="24"/>
          <w:szCs w:val="24"/>
        </w:rPr>
      </w:pPr>
      <w:r w:rsidRPr="00E05FF1">
        <w:rPr>
          <w:sz w:val="24"/>
          <w:szCs w:val="24"/>
        </w:rPr>
        <w:t>Apstiprināt sabiedrības ar ierobežotu atbildību “Alūksnes primārās veselības aprūpes centrs” Alūksnes novada pašvaldībai piederošo kapitāla daļu paketes izsoles ar lejupejošu soli noteikumus, saskaņā ar pielikumu.</w:t>
      </w:r>
    </w:p>
    <w:p w14:paraId="37F875F6" w14:textId="77777777" w:rsidR="00E05FF1" w:rsidRPr="00E05FF1" w:rsidRDefault="00E05FF1" w:rsidP="00E05FF1">
      <w:pPr>
        <w:ind w:right="19"/>
        <w:rPr>
          <w:color w:val="000000"/>
          <w:szCs w:val="24"/>
        </w:rPr>
      </w:pPr>
    </w:p>
    <w:p w14:paraId="77F93D2E" w14:textId="77777777" w:rsidR="003C3CB9" w:rsidRDefault="003C3CB9" w:rsidP="00E05FF1">
      <w:pPr>
        <w:rPr>
          <w:i/>
          <w:color w:val="000000"/>
          <w:sz w:val="22"/>
          <w:szCs w:val="24"/>
        </w:rPr>
      </w:pPr>
    </w:p>
    <w:p w14:paraId="236CB07D" w14:textId="77777777" w:rsidR="003C3CB9" w:rsidRDefault="003C3CB9" w:rsidP="00E05FF1">
      <w:pPr>
        <w:rPr>
          <w:i/>
          <w:color w:val="000000"/>
          <w:sz w:val="22"/>
          <w:szCs w:val="24"/>
        </w:rPr>
      </w:pPr>
    </w:p>
    <w:p w14:paraId="0A731441" w14:textId="77777777" w:rsidR="003C3CB9" w:rsidRDefault="003C3CB9" w:rsidP="00E05FF1">
      <w:pPr>
        <w:rPr>
          <w:i/>
          <w:color w:val="000000"/>
          <w:sz w:val="22"/>
          <w:szCs w:val="24"/>
        </w:rPr>
      </w:pPr>
    </w:p>
    <w:p w14:paraId="48205C4B" w14:textId="77777777" w:rsidR="003C3CB9" w:rsidRDefault="003C3CB9" w:rsidP="00E05FF1">
      <w:pPr>
        <w:rPr>
          <w:i/>
          <w:color w:val="000000"/>
          <w:sz w:val="22"/>
          <w:szCs w:val="24"/>
        </w:rPr>
      </w:pPr>
    </w:p>
    <w:p w14:paraId="734AE43D" w14:textId="77777777" w:rsidR="003C3CB9" w:rsidRDefault="003C3CB9" w:rsidP="00E05FF1">
      <w:pPr>
        <w:rPr>
          <w:i/>
          <w:color w:val="000000"/>
          <w:sz w:val="22"/>
          <w:szCs w:val="24"/>
        </w:rPr>
      </w:pPr>
    </w:p>
    <w:p w14:paraId="31E16D3A" w14:textId="77777777" w:rsidR="003C3CB9" w:rsidRDefault="003C3CB9" w:rsidP="00E05FF1">
      <w:pPr>
        <w:rPr>
          <w:i/>
          <w:color w:val="000000"/>
          <w:sz w:val="22"/>
          <w:szCs w:val="24"/>
        </w:rPr>
      </w:pPr>
    </w:p>
    <w:p w14:paraId="05C7A89D" w14:textId="77777777" w:rsidR="003C3CB9" w:rsidRDefault="003C3CB9" w:rsidP="00E05FF1">
      <w:pPr>
        <w:rPr>
          <w:i/>
          <w:color w:val="000000"/>
          <w:sz w:val="22"/>
          <w:szCs w:val="24"/>
        </w:rPr>
      </w:pPr>
    </w:p>
    <w:p w14:paraId="52659483" w14:textId="77777777" w:rsidR="003C3CB9" w:rsidRDefault="003C3CB9" w:rsidP="00E05FF1">
      <w:pPr>
        <w:rPr>
          <w:i/>
          <w:color w:val="000000"/>
          <w:sz w:val="22"/>
          <w:szCs w:val="24"/>
        </w:rPr>
      </w:pPr>
    </w:p>
    <w:p w14:paraId="293EB926" w14:textId="77777777" w:rsidR="003C3CB9" w:rsidRDefault="003C3CB9" w:rsidP="00E05FF1">
      <w:pPr>
        <w:rPr>
          <w:i/>
          <w:color w:val="000000"/>
          <w:sz w:val="22"/>
          <w:szCs w:val="24"/>
        </w:rPr>
      </w:pPr>
    </w:p>
    <w:p w14:paraId="75FEA379" w14:textId="77777777" w:rsidR="003C3CB9" w:rsidRDefault="003C3CB9" w:rsidP="00E05FF1">
      <w:pPr>
        <w:rPr>
          <w:i/>
          <w:color w:val="000000"/>
          <w:sz w:val="22"/>
          <w:szCs w:val="24"/>
        </w:rPr>
      </w:pPr>
    </w:p>
    <w:p w14:paraId="36667B3C" w14:textId="77777777" w:rsidR="003C3CB9" w:rsidRDefault="003C3CB9" w:rsidP="00E05FF1">
      <w:pPr>
        <w:rPr>
          <w:i/>
          <w:color w:val="000000"/>
          <w:sz w:val="22"/>
          <w:szCs w:val="24"/>
        </w:rPr>
      </w:pPr>
    </w:p>
    <w:p w14:paraId="6A40D972" w14:textId="77777777" w:rsidR="003C3CB9" w:rsidRDefault="003C3CB9" w:rsidP="00E05FF1">
      <w:pPr>
        <w:rPr>
          <w:i/>
          <w:color w:val="000000"/>
          <w:sz w:val="22"/>
          <w:szCs w:val="24"/>
        </w:rPr>
      </w:pPr>
    </w:p>
    <w:p w14:paraId="4EDB536B" w14:textId="77777777" w:rsidR="003C3CB9" w:rsidRDefault="003C3CB9" w:rsidP="00E05FF1">
      <w:pPr>
        <w:rPr>
          <w:i/>
          <w:color w:val="000000"/>
          <w:sz w:val="22"/>
          <w:szCs w:val="24"/>
        </w:rPr>
      </w:pPr>
    </w:p>
    <w:p w14:paraId="7E9AFF96" w14:textId="77777777" w:rsidR="003C3CB9" w:rsidRDefault="003C3CB9" w:rsidP="00E05FF1">
      <w:pPr>
        <w:rPr>
          <w:i/>
          <w:color w:val="000000"/>
          <w:sz w:val="22"/>
          <w:szCs w:val="24"/>
        </w:rPr>
      </w:pPr>
    </w:p>
    <w:p w14:paraId="1BA5E639" w14:textId="77777777" w:rsidR="003C3CB9" w:rsidRDefault="003C3CB9" w:rsidP="00E05FF1">
      <w:pPr>
        <w:rPr>
          <w:i/>
          <w:color w:val="000000"/>
          <w:sz w:val="22"/>
          <w:szCs w:val="24"/>
        </w:rPr>
      </w:pPr>
    </w:p>
    <w:p w14:paraId="3983325C" w14:textId="77777777" w:rsidR="003C3CB9" w:rsidRDefault="003C3CB9" w:rsidP="00E05FF1">
      <w:pPr>
        <w:rPr>
          <w:i/>
          <w:color w:val="000000"/>
          <w:sz w:val="22"/>
          <w:szCs w:val="24"/>
        </w:rPr>
      </w:pPr>
    </w:p>
    <w:p w14:paraId="37A20D57" w14:textId="77777777" w:rsidR="003C3CB9" w:rsidRDefault="003C3CB9" w:rsidP="00E05FF1">
      <w:pPr>
        <w:rPr>
          <w:i/>
          <w:color w:val="000000"/>
          <w:sz w:val="22"/>
          <w:szCs w:val="24"/>
        </w:rPr>
      </w:pPr>
    </w:p>
    <w:p w14:paraId="2BD10AC7" w14:textId="77777777" w:rsidR="003C3CB9" w:rsidRDefault="003C3CB9" w:rsidP="00E05FF1">
      <w:pPr>
        <w:rPr>
          <w:i/>
          <w:color w:val="000000"/>
          <w:sz w:val="22"/>
          <w:szCs w:val="24"/>
        </w:rPr>
      </w:pPr>
    </w:p>
    <w:p w14:paraId="4A60286F" w14:textId="77777777" w:rsidR="003C3CB9" w:rsidRDefault="003C3CB9" w:rsidP="00E05FF1">
      <w:pPr>
        <w:rPr>
          <w:i/>
          <w:color w:val="000000"/>
          <w:sz w:val="22"/>
          <w:szCs w:val="24"/>
        </w:rPr>
      </w:pPr>
    </w:p>
    <w:p w14:paraId="06889D94" w14:textId="77777777" w:rsidR="003C3CB9" w:rsidRDefault="003C3CB9" w:rsidP="00E05FF1">
      <w:pPr>
        <w:rPr>
          <w:i/>
          <w:color w:val="000000"/>
          <w:sz w:val="22"/>
          <w:szCs w:val="24"/>
        </w:rPr>
      </w:pPr>
    </w:p>
    <w:p w14:paraId="6DBF8B6E" w14:textId="77777777" w:rsidR="003C3CB9" w:rsidRDefault="003C3CB9" w:rsidP="00E05FF1">
      <w:pPr>
        <w:rPr>
          <w:i/>
          <w:szCs w:val="24"/>
        </w:rPr>
      </w:pPr>
    </w:p>
    <w:p w14:paraId="5152AD7A" w14:textId="77777777" w:rsidR="003B0D92" w:rsidRDefault="003B0D92" w:rsidP="007A2797">
      <w:pPr>
        <w:pStyle w:val="Sarakstarindkopa"/>
        <w:widowControl w:val="0"/>
        <w:tabs>
          <w:tab w:val="left" w:pos="-583"/>
        </w:tabs>
        <w:suppressAutoHyphens/>
        <w:autoSpaceDN w:val="0"/>
        <w:spacing w:after="180" w:line="254" w:lineRule="exact"/>
        <w:ind w:left="360" w:right="0" w:firstLine="0"/>
        <w:jc w:val="center"/>
        <w:textAlignment w:val="baseline"/>
        <w:rPr>
          <w:b/>
          <w:sz w:val="24"/>
          <w:szCs w:val="24"/>
        </w:rPr>
      </w:pPr>
    </w:p>
    <w:p w14:paraId="0B870044" w14:textId="77777777" w:rsidR="003B0D92" w:rsidRDefault="003B0D92" w:rsidP="007A2797">
      <w:pPr>
        <w:pStyle w:val="Sarakstarindkopa"/>
        <w:widowControl w:val="0"/>
        <w:tabs>
          <w:tab w:val="left" w:pos="-583"/>
        </w:tabs>
        <w:suppressAutoHyphens/>
        <w:autoSpaceDN w:val="0"/>
        <w:spacing w:after="180" w:line="254" w:lineRule="exact"/>
        <w:ind w:left="360" w:right="0" w:firstLine="0"/>
        <w:jc w:val="center"/>
        <w:textAlignment w:val="baseline"/>
        <w:rPr>
          <w:b/>
          <w:sz w:val="24"/>
          <w:szCs w:val="24"/>
        </w:rPr>
      </w:pPr>
    </w:p>
    <w:p w14:paraId="1399E397" w14:textId="77777777" w:rsidR="003B0D92" w:rsidRDefault="003B0D92" w:rsidP="007A2797">
      <w:pPr>
        <w:pStyle w:val="Sarakstarindkopa"/>
        <w:widowControl w:val="0"/>
        <w:tabs>
          <w:tab w:val="left" w:pos="-583"/>
        </w:tabs>
        <w:suppressAutoHyphens/>
        <w:autoSpaceDN w:val="0"/>
        <w:spacing w:after="180" w:line="254" w:lineRule="exact"/>
        <w:ind w:left="360" w:right="0" w:firstLine="0"/>
        <w:jc w:val="center"/>
        <w:textAlignment w:val="baseline"/>
        <w:rPr>
          <w:b/>
          <w:sz w:val="24"/>
          <w:szCs w:val="24"/>
        </w:rPr>
      </w:pPr>
    </w:p>
    <w:p w14:paraId="11729D55" w14:textId="77777777" w:rsidR="003B0D92" w:rsidRDefault="003B0D92" w:rsidP="007A2797">
      <w:pPr>
        <w:pStyle w:val="Sarakstarindkopa"/>
        <w:widowControl w:val="0"/>
        <w:tabs>
          <w:tab w:val="left" w:pos="-583"/>
        </w:tabs>
        <w:suppressAutoHyphens/>
        <w:autoSpaceDN w:val="0"/>
        <w:spacing w:after="180" w:line="254" w:lineRule="exact"/>
        <w:ind w:left="360" w:right="0" w:firstLine="0"/>
        <w:jc w:val="center"/>
        <w:textAlignment w:val="baseline"/>
        <w:rPr>
          <w:b/>
          <w:sz w:val="24"/>
          <w:szCs w:val="24"/>
        </w:rPr>
      </w:pPr>
    </w:p>
    <w:p w14:paraId="47472651" w14:textId="77777777" w:rsidR="00A63588" w:rsidRDefault="00A63588" w:rsidP="006D134B">
      <w:pPr>
        <w:spacing w:after="92" w:line="259" w:lineRule="auto"/>
        <w:ind w:right="394"/>
        <w:jc w:val="center"/>
        <w:rPr>
          <w:b/>
          <w:szCs w:val="24"/>
        </w:rPr>
      </w:pPr>
    </w:p>
    <w:p w14:paraId="61A89F2E" w14:textId="77777777" w:rsidR="00A63588" w:rsidRDefault="00A63588" w:rsidP="00A63588">
      <w:pPr>
        <w:spacing w:line="259" w:lineRule="auto"/>
        <w:ind w:right="394"/>
        <w:jc w:val="center"/>
        <w:rPr>
          <w:b/>
          <w:szCs w:val="24"/>
        </w:rPr>
      </w:pPr>
      <w:r>
        <w:rPr>
          <w:b/>
          <w:bCs/>
          <w:color w:val="000000" w:themeColor="text1"/>
          <w:szCs w:val="24"/>
        </w:rPr>
        <w:lastRenderedPageBreak/>
        <w:t>S</w:t>
      </w:r>
      <w:r w:rsidRPr="001D79C4">
        <w:rPr>
          <w:b/>
          <w:bCs/>
          <w:color w:val="000000" w:themeColor="text1"/>
          <w:szCs w:val="24"/>
        </w:rPr>
        <w:t xml:space="preserve">abiedrības ar ierobežotu atbildību “Alūksnes primārās veselības aprūpes centrs” Alūksnes novada pašvaldībai piederošo </w:t>
      </w:r>
      <w:r>
        <w:rPr>
          <w:b/>
          <w:bCs/>
          <w:color w:val="000000" w:themeColor="text1"/>
          <w:szCs w:val="24"/>
        </w:rPr>
        <w:t>k</w:t>
      </w:r>
      <w:r w:rsidR="006D134B" w:rsidRPr="007845EA">
        <w:rPr>
          <w:b/>
          <w:szCs w:val="24"/>
        </w:rPr>
        <w:t xml:space="preserve">apitāla daļu </w:t>
      </w:r>
      <w:r w:rsidR="006D134B">
        <w:rPr>
          <w:b/>
          <w:szCs w:val="24"/>
        </w:rPr>
        <w:t>paketes</w:t>
      </w:r>
      <w:r w:rsidR="00E55434">
        <w:rPr>
          <w:b/>
          <w:szCs w:val="24"/>
        </w:rPr>
        <w:t xml:space="preserve"> </w:t>
      </w:r>
    </w:p>
    <w:p w14:paraId="4E95045A" w14:textId="353F8A47" w:rsidR="006D134B" w:rsidRDefault="006D134B" w:rsidP="00A63588">
      <w:pPr>
        <w:spacing w:line="259" w:lineRule="auto"/>
        <w:ind w:right="394"/>
        <w:jc w:val="center"/>
        <w:rPr>
          <w:b/>
          <w:szCs w:val="24"/>
        </w:rPr>
      </w:pPr>
      <w:r>
        <w:rPr>
          <w:b/>
          <w:szCs w:val="24"/>
        </w:rPr>
        <w:t xml:space="preserve">izsoles </w:t>
      </w:r>
      <w:r w:rsidR="00FC6A1D">
        <w:rPr>
          <w:b/>
          <w:szCs w:val="24"/>
        </w:rPr>
        <w:t xml:space="preserve">ar lejupejošu soli </w:t>
      </w:r>
      <w:r>
        <w:rPr>
          <w:b/>
          <w:szCs w:val="24"/>
        </w:rPr>
        <w:t>noteikumi</w:t>
      </w:r>
      <w:r w:rsidRPr="007845EA">
        <w:rPr>
          <w:b/>
          <w:noProof/>
          <w:szCs w:val="24"/>
          <w:lang w:val="en-US"/>
        </w:rPr>
        <w:drawing>
          <wp:inline distT="0" distB="0" distL="0" distR="0" wp14:anchorId="67FFEB5E" wp14:editId="5FF5665D">
            <wp:extent cx="3048" cy="15244"/>
            <wp:effectExtent l="0" t="0" r="0" b="0"/>
            <wp:docPr id="95469" name="Picture 95469"/>
            <wp:cNvGraphicFramePr/>
            <a:graphic xmlns:a="http://schemas.openxmlformats.org/drawingml/2006/main">
              <a:graphicData uri="http://schemas.openxmlformats.org/drawingml/2006/picture">
                <pic:pic xmlns:pic="http://schemas.openxmlformats.org/drawingml/2006/picture">
                  <pic:nvPicPr>
                    <pic:cNvPr id="95469" name="Picture 95469"/>
                    <pic:cNvPicPr/>
                  </pic:nvPicPr>
                  <pic:blipFill>
                    <a:blip r:embed="rId8"/>
                    <a:stretch>
                      <a:fillRect/>
                    </a:stretch>
                  </pic:blipFill>
                  <pic:spPr>
                    <a:xfrm>
                      <a:off x="0" y="0"/>
                      <a:ext cx="3048" cy="15244"/>
                    </a:xfrm>
                    <a:prstGeom prst="rect">
                      <a:avLst/>
                    </a:prstGeom>
                  </pic:spPr>
                </pic:pic>
              </a:graphicData>
            </a:graphic>
          </wp:inline>
        </w:drawing>
      </w:r>
    </w:p>
    <w:p w14:paraId="41F48B94" w14:textId="77777777" w:rsidR="00A63588" w:rsidRPr="007845EA" w:rsidRDefault="00A63588" w:rsidP="00A63588">
      <w:pPr>
        <w:spacing w:line="259" w:lineRule="auto"/>
        <w:ind w:right="394"/>
        <w:jc w:val="center"/>
        <w:rPr>
          <w:b/>
          <w:szCs w:val="24"/>
        </w:rPr>
      </w:pPr>
    </w:p>
    <w:p w14:paraId="45D4D673" w14:textId="77777777" w:rsidR="006D134B" w:rsidRPr="00600F07" w:rsidRDefault="006D134B">
      <w:pPr>
        <w:pStyle w:val="Sarakstarindkopa"/>
        <w:numPr>
          <w:ilvl w:val="0"/>
          <w:numId w:val="6"/>
        </w:numPr>
        <w:suppressAutoHyphens/>
        <w:autoSpaceDN w:val="0"/>
        <w:spacing w:after="92" w:line="240" w:lineRule="auto"/>
        <w:ind w:right="394"/>
        <w:jc w:val="center"/>
        <w:textAlignment w:val="baseline"/>
        <w:rPr>
          <w:b/>
          <w:sz w:val="24"/>
          <w:szCs w:val="24"/>
        </w:rPr>
      </w:pPr>
      <w:r w:rsidRPr="00600F07">
        <w:rPr>
          <w:b/>
          <w:sz w:val="24"/>
          <w:szCs w:val="24"/>
        </w:rPr>
        <w:t>Vispārējie noteikumi</w:t>
      </w:r>
    </w:p>
    <w:p w14:paraId="1133C6E2" w14:textId="77777777" w:rsidR="006D134B" w:rsidRPr="00600F07" w:rsidRDefault="006D134B" w:rsidP="006D134B">
      <w:pPr>
        <w:pStyle w:val="Sarakstarindkopa"/>
        <w:spacing w:after="92" w:line="240" w:lineRule="auto"/>
        <w:ind w:right="394"/>
        <w:rPr>
          <w:b/>
          <w:sz w:val="24"/>
          <w:szCs w:val="24"/>
        </w:rPr>
      </w:pPr>
    </w:p>
    <w:p w14:paraId="0A617C0F" w14:textId="0340BE71" w:rsidR="006D134B" w:rsidRPr="00D25A01" w:rsidRDefault="006D134B">
      <w:pPr>
        <w:pStyle w:val="Sarakstarindkopa"/>
        <w:numPr>
          <w:ilvl w:val="1"/>
          <w:numId w:val="6"/>
        </w:numPr>
        <w:suppressAutoHyphens/>
        <w:autoSpaceDN w:val="0"/>
        <w:spacing w:after="92" w:line="259" w:lineRule="auto"/>
        <w:ind w:left="567" w:right="75" w:hanging="567"/>
        <w:textAlignment w:val="baseline"/>
        <w:rPr>
          <w:sz w:val="24"/>
          <w:szCs w:val="24"/>
        </w:rPr>
      </w:pPr>
      <w:r w:rsidRPr="00A63588">
        <w:rPr>
          <w:sz w:val="24"/>
          <w:szCs w:val="24"/>
        </w:rPr>
        <w:t>“</w:t>
      </w:r>
      <w:r w:rsidR="00A63588" w:rsidRPr="00A63588">
        <w:rPr>
          <w:sz w:val="24"/>
          <w:szCs w:val="24"/>
        </w:rPr>
        <w:t>S</w:t>
      </w:r>
      <w:r w:rsidR="00A63588" w:rsidRPr="00A63588">
        <w:rPr>
          <w:color w:val="000000" w:themeColor="text1"/>
          <w:sz w:val="24"/>
          <w:szCs w:val="24"/>
        </w:rPr>
        <w:t>abiedrības ar ierobežotu atbildību “Alūksnes primārās veselības aprūpes centrs” Alūksnes novada pašvaldībai piederošo</w:t>
      </w:r>
      <w:r w:rsidR="00A63588" w:rsidRPr="00A63588">
        <w:rPr>
          <w:b/>
          <w:bCs/>
          <w:color w:val="000000" w:themeColor="text1"/>
          <w:sz w:val="24"/>
          <w:szCs w:val="24"/>
        </w:rPr>
        <w:t xml:space="preserve"> </w:t>
      </w:r>
      <w:r w:rsidR="00A63588" w:rsidRPr="00A63588">
        <w:rPr>
          <w:color w:val="000000" w:themeColor="text1"/>
          <w:sz w:val="24"/>
          <w:szCs w:val="24"/>
        </w:rPr>
        <w:t>k</w:t>
      </w:r>
      <w:r w:rsidRPr="00A63588">
        <w:rPr>
          <w:bCs/>
          <w:sz w:val="24"/>
          <w:szCs w:val="24"/>
        </w:rPr>
        <w:t>apitāla daļu paketes izsoles</w:t>
      </w:r>
      <w:r w:rsidR="00FC6A1D" w:rsidRPr="00A63588">
        <w:rPr>
          <w:bCs/>
          <w:sz w:val="24"/>
          <w:szCs w:val="24"/>
        </w:rPr>
        <w:t xml:space="preserve"> ar lejupejošu soli</w:t>
      </w:r>
      <w:r w:rsidRPr="00A63588">
        <w:rPr>
          <w:bCs/>
          <w:sz w:val="24"/>
          <w:szCs w:val="24"/>
        </w:rPr>
        <w:t xml:space="preserve"> noteikumi</w:t>
      </w:r>
      <w:r w:rsidRPr="00A63588">
        <w:rPr>
          <w:b/>
          <w:noProof/>
          <w:sz w:val="24"/>
          <w:szCs w:val="24"/>
          <w:lang w:val="en-US"/>
        </w:rPr>
        <w:drawing>
          <wp:inline distT="0" distB="0" distL="0" distR="0" wp14:anchorId="6464E93B" wp14:editId="0E546869">
            <wp:extent cx="3048" cy="15244"/>
            <wp:effectExtent l="0" t="0" r="0" b="0"/>
            <wp:docPr id="1160539549" name="Picture 95469"/>
            <wp:cNvGraphicFramePr/>
            <a:graphic xmlns:a="http://schemas.openxmlformats.org/drawingml/2006/main">
              <a:graphicData uri="http://schemas.openxmlformats.org/drawingml/2006/picture">
                <pic:pic xmlns:pic="http://schemas.openxmlformats.org/drawingml/2006/picture">
                  <pic:nvPicPr>
                    <pic:cNvPr id="95469" name="Picture 95469"/>
                    <pic:cNvPicPr/>
                  </pic:nvPicPr>
                  <pic:blipFill>
                    <a:blip r:embed="rId8"/>
                    <a:stretch>
                      <a:fillRect/>
                    </a:stretch>
                  </pic:blipFill>
                  <pic:spPr>
                    <a:xfrm>
                      <a:off x="0" y="0"/>
                      <a:ext cx="3048" cy="15244"/>
                    </a:xfrm>
                    <a:prstGeom prst="rect">
                      <a:avLst/>
                    </a:prstGeom>
                  </pic:spPr>
                </pic:pic>
              </a:graphicData>
            </a:graphic>
          </wp:inline>
        </w:drawing>
      </w:r>
      <w:r w:rsidRPr="00A63588">
        <w:rPr>
          <w:sz w:val="24"/>
          <w:szCs w:val="24"/>
        </w:rPr>
        <w:t>” (turpmāk -</w:t>
      </w:r>
      <w:r w:rsidRPr="00A63588">
        <w:rPr>
          <w:noProof/>
          <w:sz w:val="24"/>
          <w:szCs w:val="24"/>
        </w:rPr>
        <w:t xml:space="preserve"> N</w:t>
      </w:r>
      <w:r w:rsidRPr="00A63588">
        <w:rPr>
          <w:sz w:val="24"/>
          <w:szCs w:val="24"/>
        </w:rPr>
        <w:t>oteikumi) nosaka kārtību, kādā tiek noteikts sabiedrības ar ierobežotu atbildību “Alūksnes primārās veselības aprūpes</w:t>
      </w:r>
      <w:r w:rsidRPr="00D25A01">
        <w:rPr>
          <w:sz w:val="24"/>
          <w:szCs w:val="24"/>
        </w:rPr>
        <w:t xml:space="preserve"> centrs” (turpmāk - Sabiedrība) Kapitāla daļu paketes pircējs, ar kuru tiks slēgts Pirkuma līgums.</w:t>
      </w:r>
    </w:p>
    <w:p w14:paraId="58E10884" w14:textId="5967C0EC" w:rsidR="006D134B" w:rsidRPr="00D25A01" w:rsidRDefault="006D134B">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 xml:space="preserve">Kapitāla daļu paketes pircēju nosaka atklātā mutiskā izsolē ar </w:t>
      </w:r>
      <w:r w:rsidR="00FC6A1D">
        <w:rPr>
          <w:sz w:val="24"/>
          <w:szCs w:val="24"/>
        </w:rPr>
        <w:t>lejupejošu</w:t>
      </w:r>
      <w:r w:rsidRPr="00D25A01">
        <w:rPr>
          <w:sz w:val="24"/>
          <w:szCs w:val="24"/>
        </w:rPr>
        <w:t xml:space="preserve"> soli.</w:t>
      </w:r>
    </w:p>
    <w:p w14:paraId="06385271" w14:textId="595F0F06" w:rsidR="00F970B6" w:rsidRPr="00D25A01" w:rsidRDefault="006D134B">
      <w:pPr>
        <w:pStyle w:val="Sarakstarindkopa"/>
        <w:widowControl w:val="0"/>
        <w:numPr>
          <w:ilvl w:val="1"/>
          <w:numId w:val="6"/>
        </w:numPr>
        <w:tabs>
          <w:tab w:val="left" w:pos="-782"/>
        </w:tabs>
        <w:suppressAutoHyphens/>
        <w:autoSpaceDN w:val="0"/>
        <w:ind w:left="567" w:hanging="567"/>
        <w:textAlignment w:val="baseline"/>
        <w:rPr>
          <w:sz w:val="24"/>
          <w:szCs w:val="24"/>
        </w:rPr>
      </w:pPr>
      <w:r w:rsidRPr="00D25A01">
        <w:rPr>
          <w:sz w:val="24"/>
          <w:szCs w:val="24"/>
        </w:rPr>
        <w:t xml:space="preserve">Kapitāla daļu </w:t>
      </w:r>
      <w:r w:rsidR="00D25A01" w:rsidRPr="00D25A01">
        <w:rPr>
          <w:sz w:val="24"/>
          <w:szCs w:val="24"/>
        </w:rPr>
        <w:t xml:space="preserve">paketes </w:t>
      </w:r>
      <w:r w:rsidRPr="00D25A01">
        <w:rPr>
          <w:sz w:val="24"/>
          <w:szCs w:val="24"/>
        </w:rPr>
        <w:t xml:space="preserve">izsoles </w:t>
      </w:r>
      <w:r w:rsidR="000A0FA6">
        <w:rPr>
          <w:sz w:val="24"/>
          <w:szCs w:val="24"/>
        </w:rPr>
        <w:t>sākumcena</w:t>
      </w:r>
      <w:r w:rsidRPr="00D25A01">
        <w:rPr>
          <w:sz w:val="24"/>
          <w:szCs w:val="24"/>
        </w:rPr>
        <w:t xml:space="preserve"> (turpmāk - Sākumcena) ir </w:t>
      </w:r>
      <w:r w:rsidR="005626E4">
        <w:rPr>
          <w:sz w:val="24"/>
          <w:szCs w:val="24"/>
        </w:rPr>
        <w:t>-</w:t>
      </w:r>
      <w:r w:rsidRPr="00D25A01">
        <w:rPr>
          <w:sz w:val="24"/>
          <w:szCs w:val="24"/>
        </w:rPr>
        <w:t xml:space="preserve"> </w:t>
      </w:r>
      <w:r w:rsidR="00775B27">
        <w:rPr>
          <w:b/>
          <w:sz w:val="24"/>
          <w:szCs w:val="24"/>
        </w:rPr>
        <w:t>7</w:t>
      </w:r>
      <w:r w:rsidRPr="00D25A01">
        <w:rPr>
          <w:b/>
          <w:sz w:val="24"/>
          <w:szCs w:val="24"/>
        </w:rPr>
        <w:t> </w:t>
      </w:r>
      <w:r w:rsidR="00775B27">
        <w:rPr>
          <w:b/>
          <w:sz w:val="24"/>
          <w:szCs w:val="24"/>
        </w:rPr>
        <w:t>6</w:t>
      </w:r>
      <w:r w:rsidRPr="00D25A01">
        <w:rPr>
          <w:b/>
          <w:sz w:val="24"/>
          <w:szCs w:val="24"/>
        </w:rPr>
        <w:t xml:space="preserve">00 EUR </w:t>
      </w:r>
      <w:r w:rsidRPr="00D25A01">
        <w:rPr>
          <w:bCs/>
          <w:sz w:val="24"/>
          <w:szCs w:val="24"/>
        </w:rPr>
        <w:t>(</w:t>
      </w:r>
      <w:r w:rsidR="00775B27">
        <w:rPr>
          <w:bCs/>
          <w:sz w:val="24"/>
          <w:szCs w:val="24"/>
        </w:rPr>
        <w:t>septiņi</w:t>
      </w:r>
      <w:r w:rsidRPr="00D25A01">
        <w:rPr>
          <w:bCs/>
          <w:sz w:val="24"/>
          <w:szCs w:val="24"/>
        </w:rPr>
        <w:t xml:space="preserve"> tūkstoši</w:t>
      </w:r>
      <w:r w:rsidR="00F970B6" w:rsidRPr="00D25A01">
        <w:rPr>
          <w:bCs/>
          <w:sz w:val="24"/>
          <w:szCs w:val="24"/>
        </w:rPr>
        <w:t xml:space="preserve"> </w:t>
      </w:r>
      <w:r w:rsidR="00775B27">
        <w:rPr>
          <w:bCs/>
          <w:sz w:val="24"/>
          <w:szCs w:val="24"/>
        </w:rPr>
        <w:t>seši</w:t>
      </w:r>
      <w:r w:rsidR="00F970B6" w:rsidRPr="00D25A01">
        <w:rPr>
          <w:bCs/>
          <w:sz w:val="24"/>
          <w:szCs w:val="24"/>
        </w:rPr>
        <w:t xml:space="preserve"> simti</w:t>
      </w:r>
      <w:r w:rsidRPr="00D25A01">
        <w:rPr>
          <w:bCs/>
          <w:sz w:val="24"/>
          <w:szCs w:val="24"/>
        </w:rPr>
        <w:t xml:space="preserve"> </w:t>
      </w:r>
      <w:proofErr w:type="spellStart"/>
      <w:r w:rsidRPr="00D25A01">
        <w:rPr>
          <w:bCs/>
          <w:i/>
          <w:iCs/>
          <w:sz w:val="24"/>
          <w:szCs w:val="24"/>
        </w:rPr>
        <w:t>euro</w:t>
      </w:r>
      <w:proofErr w:type="spellEnd"/>
      <w:r w:rsidRPr="00D25A01">
        <w:rPr>
          <w:bCs/>
          <w:sz w:val="24"/>
          <w:szCs w:val="24"/>
        </w:rPr>
        <w:t>)</w:t>
      </w:r>
      <w:r w:rsidR="00182D34" w:rsidRPr="00D25A01">
        <w:rPr>
          <w:bCs/>
          <w:sz w:val="24"/>
          <w:szCs w:val="24"/>
        </w:rPr>
        <w:t>,</w:t>
      </w:r>
      <w:r w:rsidR="00F970B6" w:rsidRPr="00D25A01">
        <w:rPr>
          <w:rFonts w:eastAsia="Arial"/>
          <w:bCs/>
          <w:i/>
          <w:iCs/>
          <w:sz w:val="24"/>
          <w:szCs w:val="24"/>
          <w:lang w:bidi="lv-LV"/>
        </w:rPr>
        <w:t xml:space="preserve"> </w:t>
      </w:r>
      <w:r w:rsidR="00182D34" w:rsidRPr="00D25A01">
        <w:rPr>
          <w:rFonts w:eastAsia="Arial"/>
          <w:b/>
          <w:sz w:val="24"/>
          <w:szCs w:val="24"/>
          <w:lang w:bidi="lv-LV"/>
        </w:rPr>
        <w:t>i</w:t>
      </w:r>
      <w:r w:rsidR="00F970B6" w:rsidRPr="00D25A01">
        <w:rPr>
          <w:b/>
          <w:sz w:val="24"/>
          <w:szCs w:val="24"/>
        </w:rPr>
        <w:t xml:space="preserve">zsoles solis </w:t>
      </w:r>
      <w:r w:rsidR="000A0FA6">
        <w:rPr>
          <w:sz w:val="24"/>
          <w:szCs w:val="24"/>
        </w:rPr>
        <w:t xml:space="preserve">(cenas samazinājums katrā nākamajā solījumā) ir </w:t>
      </w:r>
      <w:r w:rsidR="00F970B6" w:rsidRPr="00D25A01">
        <w:rPr>
          <w:b/>
          <w:sz w:val="24"/>
          <w:szCs w:val="24"/>
        </w:rPr>
        <w:t xml:space="preserve">200 EUR (divi simti </w:t>
      </w:r>
      <w:proofErr w:type="spellStart"/>
      <w:r w:rsidR="00F970B6" w:rsidRPr="00D25A01">
        <w:rPr>
          <w:b/>
          <w:i/>
          <w:iCs/>
          <w:sz w:val="24"/>
          <w:szCs w:val="24"/>
        </w:rPr>
        <w:t>euro</w:t>
      </w:r>
      <w:proofErr w:type="spellEnd"/>
      <w:r w:rsidR="00F970B6" w:rsidRPr="00D25A01">
        <w:rPr>
          <w:b/>
          <w:sz w:val="24"/>
          <w:szCs w:val="24"/>
        </w:rPr>
        <w:t>)</w:t>
      </w:r>
      <w:r w:rsidR="00182D34" w:rsidRPr="00D25A01">
        <w:rPr>
          <w:b/>
          <w:sz w:val="24"/>
          <w:szCs w:val="24"/>
        </w:rPr>
        <w:t>,</w:t>
      </w:r>
      <w:r w:rsidR="00F970B6" w:rsidRPr="00D25A01">
        <w:rPr>
          <w:rFonts w:eastAsia="Arial"/>
          <w:b/>
          <w:i/>
          <w:iCs/>
          <w:sz w:val="24"/>
          <w:szCs w:val="24"/>
          <w:lang w:bidi="lv-LV"/>
        </w:rPr>
        <w:t xml:space="preserve"> </w:t>
      </w:r>
      <w:r w:rsidR="00182D34" w:rsidRPr="00D25A01">
        <w:rPr>
          <w:rFonts w:eastAsia="Arial"/>
          <w:b/>
          <w:sz w:val="24"/>
          <w:szCs w:val="24"/>
          <w:lang w:bidi="lv-LV"/>
        </w:rPr>
        <w:t>i</w:t>
      </w:r>
      <w:r w:rsidR="00F970B6" w:rsidRPr="00D25A01">
        <w:rPr>
          <w:rFonts w:eastAsia="Arial"/>
          <w:b/>
          <w:sz w:val="24"/>
          <w:szCs w:val="24"/>
          <w:lang w:bidi="lv-LV"/>
        </w:rPr>
        <w:t xml:space="preserve">zsoles nodrošinājums </w:t>
      </w:r>
      <w:r w:rsidR="00775B27">
        <w:rPr>
          <w:rFonts w:eastAsia="Arial"/>
          <w:b/>
          <w:sz w:val="24"/>
          <w:szCs w:val="24"/>
          <w:lang w:bidi="lv-LV"/>
        </w:rPr>
        <w:t>760</w:t>
      </w:r>
      <w:r w:rsidR="00F970B6" w:rsidRPr="00D25A01">
        <w:rPr>
          <w:rFonts w:eastAsia="Arial"/>
          <w:b/>
          <w:sz w:val="24"/>
          <w:szCs w:val="24"/>
          <w:lang w:bidi="lv-LV"/>
        </w:rPr>
        <w:t> EUR (</w:t>
      </w:r>
      <w:r w:rsidR="00775B27">
        <w:rPr>
          <w:rFonts w:eastAsia="Arial"/>
          <w:b/>
          <w:sz w:val="24"/>
          <w:szCs w:val="24"/>
          <w:lang w:bidi="lv-LV"/>
        </w:rPr>
        <w:t>septiņ</w:t>
      </w:r>
      <w:r w:rsidR="00F970B6" w:rsidRPr="00D25A01">
        <w:rPr>
          <w:rFonts w:eastAsia="Arial"/>
          <w:b/>
          <w:sz w:val="24"/>
          <w:szCs w:val="24"/>
          <w:lang w:bidi="lv-LV"/>
        </w:rPr>
        <w:t xml:space="preserve">i simti </w:t>
      </w:r>
      <w:r w:rsidR="00BE345B">
        <w:rPr>
          <w:rFonts w:eastAsia="Arial"/>
          <w:b/>
          <w:sz w:val="24"/>
          <w:szCs w:val="24"/>
          <w:lang w:bidi="lv-LV"/>
        </w:rPr>
        <w:t>sešdesmit</w:t>
      </w:r>
      <w:r w:rsidR="00F970B6" w:rsidRPr="00D25A01">
        <w:rPr>
          <w:rFonts w:eastAsia="Arial"/>
          <w:b/>
          <w:sz w:val="24"/>
          <w:szCs w:val="24"/>
          <w:lang w:bidi="lv-LV"/>
        </w:rPr>
        <w:t xml:space="preserve"> </w:t>
      </w:r>
      <w:proofErr w:type="spellStart"/>
      <w:r w:rsidR="00F970B6" w:rsidRPr="00D25A01">
        <w:rPr>
          <w:rFonts w:eastAsia="Arial"/>
          <w:b/>
          <w:i/>
          <w:iCs/>
          <w:sz w:val="24"/>
          <w:szCs w:val="24"/>
          <w:lang w:bidi="lv-LV"/>
        </w:rPr>
        <w:t>euro</w:t>
      </w:r>
      <w:proofErr w:type="spellEnd"/>
      <w:r w:rsidR="00F970B6" w:rsidRPr="00D25A01">
        <w:rPr>
          <w:rFonts w:eastAsia="Arial"/>
          <w:b/>
          <w:sz w:val="24"/>
          <w:szCs w:val="24"/>
          <w:lang w:bidi="lv-LV"/>
        </w:rPr>
        <w:t>)</w:t>
      </w:r>
      <w:r w:rsidR="00802515">
        <w:rPr>
          <w:rFonts w:eastAsia="Arial"/>
          <w:b/>
          <w:sz w:val="24"/>
          <w:szCs w:val="24"/>
          <w:lang w:bidi="lv-LV"/>
        </w:rPr>
        <w:t xml:space="preserve">, izsoles reģistrācijas maksa 30 EUR (trīsdesmit </w:t>
      </w:r>
      <w:proofErr w:type="spellStart"/>
      <w:r w:rsidR="00802515" w:rsidRPr="00802515">
        <w:rPr>
          <w:rFonts w:eastAsia="Arial"/>
          <w:b/>
          <w:i/>
          <w:iCs/>
          <w:sz w:val="24"/>
          <w:szCs w:val="24"/>
          <w:lang w:bidi="lv-LV"/>
        </w:rPr>
        <w:t>euro</w:t>
      </w:r>
      <w:proofErr w:type="spellEnd"/>
      <w:r w:rsidR="00802515">
        <w:rPr>
          <w:rFonts w:eastAsia="Arial"/>
          <w:b/>
          <w:sz w:val="24"/>
          <w:szCs w:val="24"/>
          <w:lang w:bidi="lv-LV"/>
        </w:rPr>
        <w:t>)</w:t>
      </w:r>
      <w:r w:rsidR="00F970B6" w:rsidRPr="00D25A01">
        <w:rPr>
          <w:rFonts w:eastAsia="Arial"/>
          <w:b/>
          <w:sz w:val="24"/>
          <w:szCs w:val="24"/>
          <w:lang w:bidi="lv-LV"/>
        </w:rPr>
        <w:t>.</w:t>
      </w:r>
    </w:p>
    <w:p w14:paraId="4495A420" w14:textId="2FAA2268" w:rsidR="00D25A01" w:rsidRPr="00D25A01" w:rsidRDefault="00D25A01">
      <w:pPr>
        <w:pStyle w:val="Sarakstarindkopa"/>
        <w:widowControl w:val="0"/>
        <w:numPr>
          <w:ilvl w:val="1"/>
          <w:numId w:val="6"/>
        </w:numPr>
        <w:suppressAutoHyphens/>
        <w:autoSpaceDN w:val="0"/>
        <w:spacing w:after="184"/>
        <w:ind w:left="567" w:hanging="567"/>
        <w:textAlignment w:val="baseline"/>
        <w:rPr>
          <w:sz w:val="24"/>
          <w:szCs w:val="24"/>
        </w:rPr>
      </w:pPr>
      <w:r w:rsidRPr="00D25A01">
        <w:rPr>
          <w:sz w:val="24"/>
          <w:szCs w:val="24"/>
        </w:rPr>
        <w:t>Jebkuram interesentam, kurš vēlas pirkt Kapitāla daļu paketi, Alūksnes novada pašvaldībā jāiesniedz šo Noteikumu 1.</w:t>
      </w:r>
      <w:r w:rsidR="008F51EE">
        <w:rPr>
          <w:sz w:val="24"/>
          <w:szCs w:val="24"/>
        </w:rPr>
        <w:t>7</w:t>
      </w:r>
      <w:r w:rsidRPr="00D25A01">
        <w:rPr>
          <w:sz w:val="24"/>
          <w:szCs w:val="24"/>
        </w:rPr>
        <w:t xml:space="preserve">.punktā minētie dokumenti </w:t>
      </w:r>
      <w:r w:rsidRPr="00D25A01">
        <w:rPr>
          <w:b/>
          <w:bCs/>
          <w:sz w:val="24"/>
          <w:szCs w:val="24"/>
        </w:rPr>
        <w:t>līdz 202</w:t>
      </w:r>
      <w:r w:rsidR="00A35421">
        <w:rPr>
          <w:b/>
          <w:bCs/>
          <w:sz w:val="24"/>
          <w:szCs w:val="24"/>
        </w:rPr>
        <w:t>5</w:t>
      </w:r>
      <w:r w:rsidRPr="00D25A01">
        <w:rPr>
          <w:b/>
          <w:bCs/>
          <w:sz w:val="24"/>
          <w:szCs w:val="24"/>
        </w:rPr>
        <w:t xml:space="preserve">. gada </w:t>
      </w:r>
      <w:r w:rsidR="000A0FA6" w:rsidRPr="00D6702C">
        <w:rPr>
          <w:b/>
          <w:bCs/>
          <w:sz w:val="24"/>
          <w:szCs w:val="24"/>
        </w:rPr>
        <w:t>5</w:t>
      </w:r>
      <w:r w:rsidRPr="00D6702C">
        <w:rPr>
          <w:b/>
          <w:bCs/>
          <w:sz w:val="24"/>
          <w:szCs w:val="24"/>
        </w:rPr>
        <w:t>. </w:t>
      </w:r>
      <w:r w:rsidR="00D6702C">
        <w:rPr>
          <w:b/>
          <w:bCs/>
          <w:sz w:val="24"/>
          <w:szCs w:val="24"/>
        </w:rPr>
        <w:t>septembrim</w:t>
      </w:r>
      <w:r w:rsidRPr="00D6702C">
        <w:rPr>
          <w:b/>
          <w:bCs/>
          <w:sz w:val="24"/>
          <w:szCs w:val="24"/>
        </w:rPr>
        <w:t>.</w:t>
      </w:r>
      <w:r w:rsidRPr="00D25A01">
        <w:rPr>
          <w:b/>
          <w:bCs/>
          <w:sz w:val="24"/>
          <w:szCs w:val="24"/>
        </w:rPr>
        <w:t xml:space="preserve"> </w:t>
      </w:r>
      <w:r w:rsidRPr="00D25A01">
        <w:rPr>
          <w:sz w:val="24"/>
          <w:szCs w:val="24"/>
        </w:rPr>
        <w:t>Kapitāla daļu paketes pircējs pirms rakstiska apliecinājuma par Kapitāla daļu paketes pirkšanu iesniegšanas un Pirkuma līguma noslēgšanas, pats iepazīstas ar Sabiedrību, izanalizē tās finansiālo stāvokli un izpēta riska faktorus.</w:t>
      </w:r>
    </w:p>
    <w:p w14:paraId="3BC63186" w14:textId="61EF4621" w:rsidR="00D25A01" w:rsidRPr="00D25A01" w:rsidRDefault="00D25A01">
      <w:pPr>
        <w:pStyle w:val="Sarakstarindkopa"/>
        <w:widowControl w:val="0"/>
        <w:numPr>
          <w:ilvl w:val="1"/>
          <w:numId w:val="6"/>
        </w:numPr>
        <w:tabs>
          <w:tab w:val="left" w:pos="-743"/>
        </w:tabs>
        <w:suppressAutoHyphens/>
        <w:autoSpaceDN w:val="0"/>
        <w:ind w:left="567" w:hanging="567"/>
        <w:textAlignment w:val="baseline"/>
        <w:rPr>
          <w:sz w:val="24"/>
          <w:szCs w:val="24"/>
        </w:rPr>
      </w:pPr>
      <w:r w:rsidRPr="00D25A01">
        <w:rPr>
          <w:sz w:val="24"/>
          <w:szCs w:val="24"/>
        </w:rPr>
        <w:t>Iesniedzot rakstisku apliecinājumu par Kapitāla daļu paketes pirkšanu, ir jāiemaksā:</w:t>
      </w:r>
    </w:p>
    <w:p w14:paraId="3D66A99D" w14:textId="3EF71123" w:rsidR="00D25A01" w:rsidRPr="00D25A01" w:rsidRDefault="00D25A01">
      <w:pPr>
        <w:pStyle w:val="Sarakstarindkopa"/>
        <w:widowControl w:val="0"/>
        <w:numPr>
          <w:ilvl w:val="2"/>
          <w:numId w:val="6"/>
        </w:numPr>
        <w:suppressAutoHyphens/>
        <w:autoSpaceDN w:val="0"/>
        <w:ind w:left="1134" w:hanging="567"/>
        <w:textAlignment w:val="baseline"/>
        <w:rPr>
          <w:sz w:val="24"/>
          <w:szCs w:val="24"/>
        </w:rPr>
      </w:pPr>
      <w:r w:rsidRPr="00D25A01">
        <w:rPr>
          <w:b/>
          <w:sz w:val="24"/>
          <w:szCs w:val="24"/>
        </w:rPr>
        <w:t>izsoles nodrošinājums 10 % apmērā no Kapitāla daļu paketes cenas</w:t>
      </w:r>
      <w:r w:rsidRPr="00D25A01">
        <w:rPr>
          <w:sz w:val="24"/>
          <w:szCs w:val="24"/>
        </w:rPr>
        <w:t xml:space="preserve"> – </w:t>
      </w:r>
      <w:r w:rsidR="00BE345B">
        <w:rPr>
          <w:b/>
          <w:sz w:val="24"/>
          <w:szCs w:val="24"/>
        </w:rPr>
        <w:t>760</w:t>
      </w:r>
      <w:r w:rsidR="00802515">
        <w:rPr>
          <w:b/>
          <w:sz w:val="24"/>
          <w:szCs w:val="24"/>
        </w:rPr>
        <w:t> </w:t>
      </w:r>
      <w:r w:rsidRPr="00D25A01">
        <w:rPr>
          <w:b/>
          <w:sz w:val="24"/>
          <w:szCs w:val="24"/>
        </w:rPr>
        <w:t>EUR (</w:t>
      </w:r>
      <w:r w:rsidR="00BE345B">
        <w:rPr>
          <w:rFonts w:eastAsia="Arial"/>
          <w:b/>
          <w:sz w:val="24"/>
          <w:szCs w:val="24"/>
          <w:lang w:bidi="lv-LV"/>
        </w:rPr>
        <w:t>septiņ</w:t>
      </w:r>
      <w:r w:rsidR="00BE345B" w:rsidRPr="00D25A01">
        <w:rPr>
          <w:rFonts w:eastAsia="Arial"/>
          <w:b/>
          <w:sz w:val="24"/>
          <w:szCs w:val="24"/>
          <w:lang w:bidi="lv-LV"/>
        </w:rPr>
        <w:t xml:space="preserve">i simti </w:t>
      </w:r>
      <w:r w:rsidR="00BE345B">
        <w:rPr>
          <w:rFonts w:eastAsia="Arial"/>
          <w:b/>
          <w:sz w:val="24"/>
          <w:szCs w:val="24"/>
          <w:lang w:bidi="lv-LV"/>
        </w:rPr>
        <w:t>sešdesmit</w:t>
      </w:r>
      <w:r w:rsidR="00BE345B" w:rsidRPr="00D25A01">
        <w:rPr>
          <w:b/>
          <w:i/>
          <w:iCs/>
          <w:sz w:val="24"/>
          <w:szCs w:val="24"/>
        </w:rPr>
        <w:t xml:space="preserve"> </w:t>
      </w:r>
      <w:proofErr w:type="spellStart"/>
      <w:r w:rsidRPr="00D25A01">
        <w:rPr>
          <w:b/>
          <w:i/>
          <w:iCs/>
          <w:sz w:val="24"/>
          <w:szCs w:val="24"/>
        </w:rPr>
        <w:t>euro</w:t>
      </w:r>
      <w:proofErr w:type="spellEnd"/>
      <w:r w:rsidRPr="00D25A01">
        <w:rPr>
          <w:b/>
          <w:sz w:val="24"/>
          <w:szCs w:val="24"/>
        </w:rPr>
        <w:t>)</w:t>
      </w:r>
      <w:r w:rsidRPr="00D25A01">
        <w:rPr>
          <w:rFonts w:eastAsia="Arial"/>
          <w:b/>
          <w:i/>
          <w:iCs/>
          <w:color w:val="44546A"/>
          <w:sz w:val="24"/>
          <w:szCs w:val="24"/>
          <w:lang w:bidi="lv-LV"/>
        </w:rPr>
        <w:t>.</w:t>
      </w:r>
      <w:r w:rsidRPr="00D25A01">
        <w:rPr>
          <w:rFonts w:eastAsia="Arial"/>
          <w:i/>
          <w:iCs/>
          <w:color w:val="44546A"/>
          <w:sz w:val="24"/>
          <w:szCs w:val="24"/>
          <w:lang w:bidi="lv-LV"/>
        </w:rPr>
        <w:t xml:space="preserve"> </w:t>
      </w:r>
      <w:r w:rsidRPr="00D25A01">
        <w:rPr>
          <w:sz w:val="24"/>
          <w:szCs w:val="24"/>
        </w:rPr>
        <w:t xml:space="preserve">Izsoles nodrošinājums </w:t>
      </w:r>
      <w:r w:rsidR="00BE345B">
        <w:rPr>
          <w:sz w:val="24"/>
          <w:szCs w:val="24"/>
        </w:rPr>
        <w:t>760</w:t>
      </w:r>
      <w:r w:rsidR="00802515">
        <w:rPr>
          <w:sz w:val="24"/>
          <w:szCs w:val="24"/>
        </w:rPr>
        <w:t> </w:t>
      </w:r>
      <w:r w:rsidRPr="00D25A01">
        <w:rPr>
          <w:sz w:val="24"/>
          <w:szCs w:val="24"/>
        </w:rPr>
        <w:t>EUR apmērā</w:t>
      </w:r>
      <w:r w:rsidRPr="00D25A01">
        <w:rPr>
          <w:color w:val="FF0000"/>
          <w:sz w:val="24"/>
          <w:szCs w:val="24"/>
        </w:rPr>
        <w:t xml:space="preserve"> </w:t>
      </w:r>
      <w:r w:rsidRPr="00D25A01">
        <w:rPr>
          <w:sz w:val="24"/>
          <w:szCs w:val="24"/>
        </w:rPr>
        <w:t>ir pirmā iemaksa pirkuma maksai par Kapitāla daļu paketi. Minētā summa jāiemaksā Alūksnes</w:t>
      </w:r>
      <w:r w:rsidR="0027400D">
        <w:rPr>
          <w:sz w:val="24"/>
          <w:szCs w:val="24"/>
        </w:rPr>
        <w:t xml:space="preserve"> </w:t>
      </w:r>
      <w:r w:rsidRPr="00D25A01">
        <w:rPr>
          <w:sz w:val="24"/>
          <w:szCs w:val="24"/>
        </w:rPr>
        <w:t xml:space="preserve">novada pašvaldības (vienotais reģistrācijas Nr.90000018622) norēķinu kontā </w:t>
      </w:r>
      <w:r w:rsidRPr="00D25A01">
        <w:rPr>
          <w:sz w:val="24"/>
          <w:szCs w:val="24"/>
          <w:u w:val="single"/>
        </w:rPr>
        <w:t>Nr.LV82UNLA0050004220718</w:t>
      </w:r>
      <w:r w:rsidRPr="00D25A01">
        <w:rPr>
          <w:sz w:val="24"/>
          <w:szCs w:val="24"/>
        </w:rPr>
        <w:t>, AS SEB banka (kods UNLALV2X);</w:t>
      </w:r>
    </w:p>
    <w:p w14:paraId="0D316276" w14:textId="20C5EA67" w:rsidR="00D25A01" w:rsidRPr="00D25A01" w:rsidRDefault="00D25A01">
      <w:pPr>
        <w:pStyle w:val="Sarakstarindkopa"/>
        <w:widowControl w:val="0"/>
        <w:numPr>
          <w:ilvl w:val="2"/>
          <w:numId w:val="6"/>
        </w:numPr>
        <w:suppressAutoHyphens/>
        <w:autoSpaceDN w:val="0"/>
        <w:ind w:left="1134" w:hanging="567"/>
        <w:textAlignment w:val="baseline"/>
        <w:rPr>
          <w:sz w:val="24"/>
          <w:szCs w:val="24"/>
        </w:rPr>
      </w:pPr>
      <w:r w:rsidRPr="00D25A01">
        <w:rPr>
          <w:b/>
          <w:sz w:val="24"/>
          <w:szCs w:val="24"/>
        </w:rPr>
        <w:t>izsoles reģistrācijas maksa</w:t>
      </w:r>
      <w:r w:rsidRPr="00D25A01">
        <w:rPr>
          <w:sz w:val="24"/>
          <w:szCs w:val="24"/>
        </w:rPr>
        <w:t xml:space="preserve"> – </w:t>
      </w:r>
      <w:r w:rsidRPr="00D25A01">
        <w:rPr>
          <w:b/>
          <w:bCs/>
          <w:sz w:val="24"/>
          <w:szCs w:val="24"/>
        </w:rPr>
        <w:t>30</w:t>
      </w:r>
      <w:r w:rsidR="00802515">
        <w:rPr>
          <w:b/>
          <w:bCs/>
          <w:sz w:val="24"/>
          <w:szCs w:val="24"/>
        </w:rPr>
        <w:t xml:space="preserve"> </w:t>
      </w:r>
      <w:r w:rsidRPr="00D25A01">
        <w:rPr>
          <w:b/>
          <w:sz w:val="24"/>
          <w:szCs w:val="24"/>
        </w:rPr>
        <w:t xml:space="preserve">EUR (trīsdesmit </w:t>
      </w:r>
      <w:proofErr w:type="spellStart"/>
      <w:r w:rsidRPr="00D25A01">
        <w:rPr>
          <w:b/>
          <w:i/>
          <w:iCs/>
          <w:sz w:val="24"/>
          <w:szCs w:val="24"/>
        </w:rPr>
        <w:t>euro</w:t>
      </w:r>
      <w:proofErr w:type="spellEnd"/>
      <w:r w:rsidRPr="00D25A01">
        <w:rPr>
          <w:b/>
          <w:sz w:val="24"/>
          <w:szCs w:val="24"/>
        </w:rPr>
        <w:t xml:space="preserve">) apmērā </w:t>
      </w:r>
      <w:r w:rsidRPr="00D25A01">
        <w:rPr>
          <w:sz w:val="24"/>
          <w:szCs w:val="24"/>
        </w:rPr>
        <w:t>ir jāiemaksā kādā no Alūksnes</w:t>
      </w:r>
      <w:r w:rsidR="0027400D">
        <w:rPr>
          <w:sz w:val="24"/>
          <w:szCs w:val="24"/>
        </w:rPr>
        <w:t xml:space="preserve"> </w:t>
      </w:r>
      <w:r w:rsidRPr="00D25A01">
        <w:rPr>
          <w:sz w:val="24"/>
          <w:szCs w:val="24"/>
        </w:rPr>
        <w:t>novada pašvaldības (vienotais reģistrācijas Nr.90000018622) norēķinu kontiem:</w:t>
      </w:r>
      <w:r w:rsidRPr="00D25A01">
        <w:rPr>
          <w:sz w:val="24"/>
          <w:szCs w:val="24"/>
        </w:rPr>
        <w:tab/>
        <w:t xml:space="preserve"> </w:t>
      </w:r>
    </w:p>
    <w:p w14:paraId="2685ADE6" w14:textId="24AC9DE0" w:rsidR="00D25A01" w:rsidRPr="00D25A01" w:rsidRDefault="00D25A01" w:rsidP="00D25A01">
      <w:pPr>
        <w:pStyle w:val="Sarakstarindkopa"/>
        <w:widowControl w:val="0"/>
        <w:suppressAutoHyphens/>
        <w:autoSpaceDN w:val="0"/>
        <w:ind w:left="1701" w:firstLine="0"/>
        <w:textAlignment w:val="baseline"/>
        <w:rPr>
          <w:sz w:val="24"/>
          <w:szCs w:val="24"/>
        </w:rPr>
      </w:pPr>
      <w:r w:rsidRPr="00D25A01">
        <w:rPr>
          <w:sz w:val="24"/>
          <w:szCs w:val="24"/>
          <w:u w:val="single"/>
        </w:rPr>
        <w:t>Nr. LV58UNLA0025004130335</w:t>
      </w:r>
      <w:r w:rsidRPr="00D25A01">
        <w:rPr>
          <w:sz w:val="24"/>
          <w:szCs w:val="24"/>
        </w:rPr>
        <w:t>, AS SEB banka (kods UNLALV2X);</w:t>
      </w:r>
    </w:p>
    <w:p w14:paraId="716D1D6E" w14:textId="77777777" w:rsidR="00D25A01" w:rsidRPr="00D25A01" w:rsidRDefault="00D25A01" w:rsidP="00D25A01">
      <w:pPr>
        <w:widowControl w:val="0"/>
        <w:ind w:left="1701"/>
        <w:jc w:val="both"/>
        <w:rPr>
          <w:szCs w:val="24"/>
        </w:rPr>
      </w:pPr>
      <w:r w:rsidRPr="00D25A01">
        <w:rPr>
          <w:szCs w:val="24"/>
          <w:u w:val="single"/>
        </w:rPr>
        <w:t>Nr. LV85HABA0551029886709</w:t>
      </w:r>
      <w:r w:rsidRPr="00D25A01">
        <w:rPr>
          <w:szCs w:val="24"/>
        </w:rPr>
        <w:t>, AS SWED banka (kods HABALV22);</w:t>
      </w:r>
    </w:p>
    <w:p w14:paraId="020EECBE" w14:textId="77777777" w:rsidR="00D25A01" w:rsidRPr="00D25A01" w:rsidRDefault="00D25A01" w:rsidP="00D25A01">
      <w:pPr>
        <w:widowControl w:val="0"/>
        <w:ind w:left="1701" w:hanging="850"/>
        <w:jc w:val="both"/>
        <w:rPr>
          <w:szCs w:val="24"/>
        </w:rPr>
      </w:pPr>
      <w:r w:rsidRPr="00D25A01">
        <w:rPr>
          <w:szCs w:val="24"/>
        </w:rPr>
        <w:t xml:space="preserve"> </w:t>
      </w:r>
      <w:r w:rsidRPr="00D25A01">
        <w:rPr>
          <w:szCs w:val="24"/>
        </w:rPr>
        <w:tab/>
      </w:r>
      <w:r w:rsidRPr="00D25A01">
        <w:rPr>
          <w:szCs w:val="24"/>
          <w:u w:val="single"/>
        </w:rPr>
        <w:t>Nr. LV33LPNS0004302863959</w:t>
      </w:r>
      <w:r w:rsidRPr="00D25A01">
        <w:rPr>
          <w:szCs w:val="24"/>
        </w:rPr>
        <w:t xml:space="preserve">, LPNS (kods LPNSLV21). </w:t>
      </w:r>
    </w:p>
    <w:p w14:paraId="119CD82B" w14:textId="77777777" w:rsidR="00D25A01" w:rsidRPr="00D25A01" w:rsidRDefault="00D25A01" w:rsidP="00D25A01">
      <w:pPr>
        <w:widowControl w:val="0"/>
        <w:ind w:left="1701" w:hanging="850"/>
        <w:jc w:val="both"/>
        <w:rPr>
          <w:szCs w:val="24"/>
        </w:rPr>
      </w:pPr>
      <w:r w:rsidRPr="00D25A01">
        <w:rPr>
          <w:szCs w:val="24"/>
        </w:rPr>
        <w:t xml:space="preserve"> </w:t>
      </w:r>
      <w:r w:rsidRPr="00D25A01">
        <w:rPr>
          <w:szCs w:val="24"/>
        </w:rPr>
        <w:tab/>
        <w:t>Reģistrācijas maksa atmaksāta netiek.</w:t>
      </w:r>
    </w:p>
    <w:p w14:paraId="11378437" w14:textId="019D2036" w:rsidR="00D25A01" w:rsidRPr="00802515" w:rsidRDefault="00D25A01">
      <w:pPr>
        <w:pStyle w:val="Sarakstarindkopa"/>
        <w:widowControl w:val="0"/>
        <w:numPr>
          <w:ilvl w:val="1"/>
          <w:numId w:val="6"/>
        </w:numPr>
        <w:suppressAutoHyphens/>
        <w:autoSpaceDN w:val="0"/>
        <w:spacing w:after="208"/>
        <w:ind w:left="567" w:hanging="567"/>
        <w:textAlignment w:val="baseline"/>
        <w:rPr>
          <w:sz w:val="24"/>
          <w:szCs w:val="24"/>
        </w:rPr>
      </w:pPr>
      <w:r w:rsidRPr="00802515">
        <w:rPr>
          <w:b/>
          <w:sz w:val="24"/>
          <w:szCs w:val="24"/>
        </w:rPr>
        <w:t>Nodrošinājumam (</w:t>
      </w:r>
      <w:r w:rsidR="00BE345B">
        <w:rPr>
          <w:b/>
          <w:sz w:val="24"/>
          <w:szCs w:val="24"/>
        </w:rPr>
        <w:t>760</w:t>
      </w:r>
      <w:r w:rsidR="00802515" w:rsidRPr="00802515">
        <w:rPr>
          <w:b/>
          <w:sz w:val="24"/>
          <w:szCs w:val="24"/>
        </w:rPr>
        <w:t xml:space="preserve"> </w:t>
      </w:r>
      <w:r w:rsidRPr="00802515">
        <w:rPr>
          <w:b/>
          <w:sz w:val="24"/>
          <w:szCs w:val="24"/>
        </w:rPr>
        <w:t>EUR)</w:t>
      </w:r>
      <w:r w:rsidRPr="00802515">
        <w:rPr>
          <w:sz w:val="24"/>
          <w:szCs w:val="24"/>
        </w:rPr>
        <w:t xml:space="preserve"> jābūt izskaitītam no apliecinājuma iesniedzēja konta uz 1.5.1.apakšpunktā norādīto kontu un </w:t>
      </w:r>
      <w:r w:rsidRPr="00802515">
        <w:rPr>
          <w:b/>
          <w:sz w:val="24"/>
          <w:szCs w:val="24"/>
        </w:rPr>
        <w:t>izsoles reģistrācijas maksai (30</w:t>
      </w:r>
      <w:r w:rsidR="00802515">
        <w:rPr>
          <w:b/>
          <w:sz w:val="24"/>
          <w:szCs w:val="24"/>
        </w:rPr>
        <w:t> </w:t>
      </w:r>
      <w:r w:rsidRPr="00802515">
        <w:rPr>
          <w:b/>
          <w:sz w:val="24"/>
          <w:szCs w:val="24"/>
        </w:rPr>
        <w:t>EUR apmērā)</w:t>
      </w:r>
      <w:r w:rsidRPr="00802515">
        <w:rPr>
          <w:sz w:val="24"/>
          <w:szCs w:val="24"/>
        </w:rPr>
        <w:t xml:space="preserve"> jābūt izskaitītai no apliecinājuma iesniedzēja konta uz 1.5.2.apakšpunktā norādītiem Alūksnes novada pašvaldības norēķinu kontiem ne vēlāk kā šo Noteikumu 1.4. punktā norādītajā dokumentu iesniegšanas termiņa pēdējā dienā.</w:t>
      </w:r>
    </w:p>
    <w:p w14:paraId="19D7F232" w14:textId="780D3A55" w:rsidR="00D25A01" w:rsidRPr="00D25A01" w:rsidRDefault="00D25A01">
      <w:pPr>
        <w:keepNext/>
        <w:keepLines/>
        <w:widowControl w:val="0"/>
        <w:numPr>
          <w:ilvl w:val="1"/>
          <w:numId w:val="6"/>
        </w:numPr>
        <w:tabs>
          <w:tab w:val="left" w:pos="-766"/>
        </w:tabs>
        <w:suppressAutoHyphens/>
        <w:autoSpaceDN w:val="0"/>
        <w:spacing w:after="128"/>
        <w:ind w:left="567" w:hanging="567"/>
        <w:jc w:val="both"/>
        <w:textAlignment w:val="baseline"/>
        <w:rPr>
          <w:rFonts w:eastAsia="Arial"/>
          <w:b/>
          <w:bCs/>
          <w:szCs w:val="24"/>
        </w:rPr>
      </w:pPr>
      <w:r w:rsidRPr="00D25A01">
        <w:rPr>
          <w:rFonts w:eastAsia="Arial"/>
          <w:b/>
          <w:bCs/>
          <w:szCs w:val="24"/>
        </w:rPr>
        <w:t>Kapitāla daļu paketes pirkšanai nepieciešamie dokumenti</w:t>
      </w:r>
    </w:p>
    <w:p w14:paraId="0C733532" w14:textId="77777777" w:rsidR="00D25A01" w:rsidRPr="00D25A01" w:rsidRDefault="00D25A01">
      <w:pPr>
        <w:widowControl w:val="0"/>
        <w:numPr>
          <w:ilvl w:val="2"/>
          <w:numId w:val="6"/>
        </w:numPr>
        <w:tabs>
          <w:tab w:val="left" w:pos="-766"/>
        </w:tabs>
        <w:suppressAutoHyphens/>
        <w:autoSpaceDN w:val="0"/>
        <w:ind w:left="567" w:hanging="567"/>
        <w:jc w:val="both"/>
        <w:textAlignment w:val="baseline"/>
        <w:rPr>
          <w:szCs w:val="24"/>
        </w:rPr>
      </w:pPr>
      <w:r w:rsidRPr="00D25A01">
        <w:rPr>
          <w:szCs w:val="24"/>
        </w:rPr>
        <w:t>Juridiskajām personām jāiesniedz šādi dokumenti:</w:t>
      </w:r>
    </w:p>
    <w:p w14:paraId="3ACC6827" w14:textId="019844A3" w:rsidR="00D25A01" w:rsidRPr="00D25A01" w:rsidRDefault="00D25A01">
      <w:pPr>
        <w:widowControl w:val="0"/>
        <w:numPr>
          <w:ilvl w:val="3"/>
          <w:numId w:val="6"/>
        </w:numPr>
        <w:suppressAutoHyphens/>
        <w:autoSpaceDN w:val="0"/>
        <w:ind w:left="1418" w:hanging="851"/>
        <w:jc w:val="both"/>
        <w:textAlignment w:val="baseline"/>
        <w:rPr>
          <w:szCs w:val="24"/>
        </w:rPr>
      </w:pPr>
      <w:r w:rsidRPr="00D25A01">
        <w:rPr>
          <w:szCs w:val="24"/>
        </w:rPr>
        <w:t>rakstisks apliecinājums pirkt Kapitāla daļu paketi (</w:t>
      </w:r>
      <w:r>
        <w:rPr>
          <w:szCs w:val="24"/>
        </w:rPr>
        <w:t>1</w:t>
      </w:r>
      <w:r w:rsidRPr="00D25A01">
        <w:rPr>
          <w:szCs w:val="24"/>
        </w:rPr>
        <w:t>.pielikums) saskaņā ar šiem Noteikumiem ar tam pievienoto apkalpojošās bankas izziņu par finanšu resursu pieejamību;</w:t>
      </w:r>
    </w:p>
    <w:p w14:paraId="4EC4615B" w14:textId="77777777" w:rsidR="00D25A01" w:rsidRPr="00D25A01" w:rsidRDefault="00D25A01">
      <w:pPr>
        <w:widowControl w:val="0"/>
        <w:numPr>
          <w:ilvl w:val="3"/>
          <w:numId w:val="6"/>
        </w:numPr>
        <w:suppressAutoHyphens/>
        <w:autoSpaceDN w:val="0"/>
        <w:ind w:left="1418" w:hanging="851"/>
        <w:jc w:val="both"/>
        <w:textAlignment w:val="baseline"/>
        <w:rPr>
          <w:szCs w:val="24"/>
        </w:rPr>
      </w:pPr>
      <w:r w:rsidRPr="00D25A01">
        <w:rPr>
          <w:szCs w:val="24"/>
        </w:rPr>
        <w:t>pilnvara pārstāvēt juridisko personu Kapitāla daļu paketes pirkšanā, kurā norādīts konkrētais pilnvarojuma apjoms, ja šo juridisko personu nepārstāv personas, kas norādītas Lursoft izziņā (rezidentiem) vai ja persona pati nepiedalās pirkšanas procesā (nerezidentiem);</w:t>
      </w:r>
    </w:p>
    <w:p w14:paraId="5ED7BAF2" w14:textId="77777777" w:rsidR="00D25A01" w:rsidRPr="00D25A01" w:rsidRDefault="00D25A01">
      <w:pPr>
        <w:widowControl w:val="0"/>
        <w:numPr>
          <w:ilvl w:val="3"/>
          <w:numId w:val="6"/>
        </w:numPr>
        <w:suppressAutoHyphens/>
        <w:autoSpaceDN w:val="0"/>
        <w:ind w:left="1418" w:hanging="851"/>
        <w:jc w:val="both"/>
        <w:textAlignment w:val="baseline"/>
        <w:rPr>
          <w:szCs w:val="24"/>
        </w:rPr>
      </w:pPr>
      <w:r w:rsidRPr="00D25A01">
        <w:rPr>
          <w:szCs w:val="24"/>
        </w:rPr>
        <w:t xml:space="preserve">juridiskās personas statūtos (vai citos reglamentējošos dokumentos) </w:t>
      </w:r>
      <w:r w:rsidRPr="00D25A01">
        <w:rPr>
          <w:szCs w:val="24"/>
        </w:rPr>
        <w:lastRenderedPageBreak/>
        <w:t>paredzētās institūcijas lēmums par piedalīšanos Kapitāla daļu paketes pirkšanā;</w:t>
      </w:r>
    </w:p>
    <w:p w14:paraId="152BBC6B" w14:textId="7266EFD9" w:rsidR="00D25A01" w:rsidRPr="00D25A01" w:rsidRDefault="00D25A01">
      <w:pPr>
        <w:widowControl w:val="0"/>
        <w:numPr>
          <w:ilvl w:val="3"/>
          <w:numId w:val="6"/>
        </w:numPr>
        <w:suppressAutoHyphens/>
        <w:autoSpaceDN w:val="0"/>
        <w:ind w:left="1418" w:hanging="851"/>
        <w:contextualSpacing/>
        <w:jc w:val="both"/>
        <w:textAlignment w:val="baseline"/>
        <w:rPr>
          <w:szCs w:val="24"/>
        </w:rPr>
      </w:pPr>
      <w:r w:rsidRPr="00D25A01">
        <w:rPr>
          <w:szCs w:val="24"/>
        </w:rPr>
        <w:t>dokumenti par šo Noteikumu 1.</w:t>
      </w:r>
      <w:r w:rsidR="00B336C7">
        <w:rPr>
          <w:szCs w:val="24"/>
        </w:rPr>
        <w:t>5</w:t>
      </w:r>
      <w:r w:rsidRPr="00D25A01">
        <w:rPr>
          <w:szCs w:val="24"/>
        </w:rPr>
        <w:t>.punktā norādītās izsoles nodrošinājuma un izsoles reģistrācijas maksas samaksu.</w:t>
      </w:r>
    </w:p>
    <w:p w14:paraId="49E81AEE" w14:textId="77777777" w:rsidR="00D25A01" w:rsidRPr="00D25A01" w:rsidRDefault="00D25A01" w:rsidP="00D25A01">
      <w:pPr>
        <w:tabs>
          <w:tab w:val="left" w:pos="718"/>
        </w:tabs>
        <w:spacing w:after="101"/>
        <w:ind w:left="1560" w:hanging="993"/>
        <w:contextualSpacing/>
        <w:jc w:val="both"/>
        <w:rPr>
          <w:szCs w:val="24"/>
        </w:rPr>
      </w:pPr>
    </w:p>
    <w:p w14:paraId="685DEFEE" w14:textId="698B5BF7" w:rsidR="00D25A01" w:rsidRPr="00D25A01" w:rsidRDefault="00D25A01">
      <w:pPr>
        <w:widowControl w:val="0"/>
        <w:numPr>
          <w:ilvl w:val="2"/>
          <w:numId w:val="6"/>
        </w:numPr>
        <w:tabs>
          <w:tab w:val="left" w:pos="-722"/>
        </w:tabs>
        <w:suppressAutoHyphens/>
        <w:autoSpaceDN w:val="0"/>
        <w:spacing w:after="101"/>
        <w:ind w:left="567" w:hanging="567"/>
        <w:contextualSpacing/>
        <w:jc w:val="both"/>
        <w:textAlignment w:val="baseline"/>
        <w:rPr>
          <w:szCs w:val="24"/>
        </w:rPr>
      </w:pPr>
      <w:r w:rsidRPr="00D25A01">
        <w:rPr>
          <w:szCs w:val="24"/>
        </w:rPr>
        <w:t>Fiziskajām personām jāiesniedz šādi dokumenti</w:t>
      </w:r>
      <w:r w:rsidR="00A63588">
        <w:rPr>
          <w:szCs w:val="24"/>
        </w:rPr>
        <w:t xml:space="preserve"> (iesniedzot nepieciešamos dokumentus persona piekrīt savu personas datu apstrādei, kas nepieciešama Kapitāla daļu paketes pārdošanas procesa organizēšanai)</w:t>
      </w:r>
      <w:r w:rsidRPr="00D25A01">
        <w:rPr>
          <w:szCs w:val="24"/>
        </w:rPr>
        <w:t>:</w:t>
      </w:r>
    </w:p>
    <w:p w14:paraId="76CA64A2" w14:textId="243D9639" w:rsidR="00D25A01" w:rsidRPr="00D25A01" w:rsidRDefault="00D25A01">
      <w:pPr>
        <w:widowControl w:val="0"/>
        <w:numPr>
          <w:ilvl w:val="3"/>
          <w:numId w:val="6"/>
        </w:numPr>
        <w:suppressAutoHyphens/>
        <w:autoSpaceDN w:val="0"/>
        <w:ind w:left="1418" w:hanging="851"/>
        <w:contextualSpacing/>
        <w:jc w:val="both"/>
        <w:textAlignment w:val="baseline"/>
        <w:rPr>
          <w:szCs w:val="24"/>
        </w:rPr>
      </w:pPr>
      <w:r w:rsidRPr="00D25A01">
        <w:rPr>
          <w:szCs w:val="24"/>
        </w:rPr>
        <w:t>rakstisks apliecinājums pirkt Kapitāla daļu paketi (</w:t>
      </w:r>
      <w:r w:rsidR="00B336C7">
        <w:rPr>
          <w:szCs w:val="24"/>
        </w:rPr>
        <w:t>2</w:t>
      </w:r>
      <w:r w:rsidRPr="00D25A01">
        <w:rPr>
          <w:szCs w:val="24"/>
        </w:rPr>
        <w:t>.pielikums) saskaņā ar šiem Noteikumiem ar tam pievienoto apkalpojošās bankas izziņu par finanšu resursu pieejamību;</w:t>
      </w:r>
    </w:p>
    <w:p w14:paraId="4D839FA0" w14:textId="77777777" w:rsidR="00D25A01" w:rsidRPr="00D25A01" w:rsidRDefault="00D25A01">
      <w:pPr>
        <w:widowControl w:val="0"/>
        <w:numPr>
          <w:ilvl w:val="3"/>
          <w:numId w:val="6"/>
        </w:numPr>
        <w:suppressAutoHyphens/>
        <w:autoSpaceDN w:val="0"/>
        <w:ind w:left="1418" w:hanging="851"/>
        <w:contextualSpacing/>
        <w:jc w:val="both"/>
        <w:textAlignment w:val="baseline"/>
        <w:rPr>
          <w:szCs w:val="24"/>
        </w:rPr>
      </w:pPr>
      <w:r w:rsidRPr="00D25A01">
        <w:rPr>
          <w:szCs w:val="24"/>
        </w:rPr>
        <w:t>notariāli apliecināta pilnvara pārstāvēt fizisko personu Kapitāla daļu paketes pirkšanā, ja pati fiziskā persona nepiedalās pirkšanas procesā, norādot, konkrēti kādām darbībām šī persona tiek pilnvarota;</w:t>
      </w:r>
    </w:p>
    <w:p w14:paraId="4D8F91DE" w14:textId="5FB3BF7F" w:rsidR="00D25A01" w:rsidRPr="00D25A01" w:rsidRDefault="00D25A01">
      <w:pPr>
        <w:widowControl w:val="0"/>
        <w:numPr>
          <w:ilvl w:val="3"/>
          <w:numId w:val="6"/>
        </w:numPr>
        <w:suppressAutoHyphens/>
        <w:autoSpaceDN w:val="0"/>
        <w:ind w:left="1418" w:hanging="851"/>
        <w:contextualSpacing/>
        <w:jc w:val="both"/>
        <w:textAlignment w:val="baseline"/>
        <w:rPr>
          <w:szCs w:val="24"/>
        </w:rPr>
      </w:pPr>
      <w:r w:rsidRPr="00D25A01">
        <w:rPr>
          <w:szCs w:val="24"/>
        </w:rPr>
        <w:t>dokumenti par šo Noteikumu 1.</w:t>
      </w:r>
      <w:r w:rsidR="00B336C7">
        <w:rPr>
          <w:szCs w:val="24"/>
        </w:rPr>
        <w:t>5</w:t>
      </w:r>
      <w:r w:rsidRPr="00D25A01">
        <w:rPr>
          <w:szCs w:val="24"/>
        </w:rPr>
        <w:t>. punktā norādītās izsoles nodrošinājuma un izsoles reģistrācijas maksas samaksu.</w:t>
      </w:r>
    </w:p>
    <w:p w14:paraId="17DBDC33" w14:textId="77777777" w:rsidR="00D25A01" w:rsidRPr="00D25A01" w:rsidRDefault="00D25A01" w:rsidP="00B336C7">
      <w:pPr>
        <w:spacing w:after="101"/>
        <w:ind w:left="1418" w:hanging="851"/>
        <w:contextualSpacing/>
        <w:jc w:val="both"/>
        <w:rPr>
          <w:szCs w:val="24"/>
        </w:rPr>
      </w:pPr>
    </w:p>
    <w:p w14:paraId="689B4F3D" w14:textId="4F781F73" w:rsidR="00D25A01" w:rsidRPr="00D25A01" w:rsidRDefault="00D25A01">
      <w:pPr>
        <w:widowControl w:val="0"/>
        <w:numPr>
          <w:ilvl w:val="2"/>
          <w:numId w:val="6"/>
        </w:numPr>
        <w:suppressAutoHyphens/>
        <w:autoSpaceDN w:val="0"/>
        <w:spacing w:after="101"/>
        <w:ind w:left="567" w:hanging="567"/>
        <w:contextualSpacing/>
        <w:jc w:val="both"/>
        <w:textAlignment w:val="baseline"/>
        <w:rPr>
          <w:szCs w:val="24"/>
        </w:rPr>
      </w:pPr>
      <w:r w:rsidRPr="00D25A01">
        <w:rPr>
          <w:szCs w:val="24"/>
        </w:rPr>
        <w:t>Noteikumu 1.</w:t>
      </w:r>
      <w:r w:rsidR="00B336C7">
        <w:rPr>
          <w:szCs w:val="24"/>
        </w:rPr>
        <w:t>7</w:t>
      </w:r>
      <w:r w:rsidRPr="00D25A01">
        <w:rPr>
          <w:szCs w:val="24"/>
        </w:rPr>
        <w:t>.1.2. un 1.</w:t>
      </w:r>
      <w:r w:rsidR="00B336C7">
        <w:rPr>
          <w:szCs w:val="24"/>
        </w:rPr>
        <w:t>7</w:t>
      </w:r>
      <w:r w:rsidRPr="00D25A01">
        <w:rPr>
          <w:szCs w:val="24"/>
        </w:rPr>
        <w:t>.2.2. apakšpunktā norādītajiem dokumentiem, ja tie izdoti kādā no Hāgas 1961.gada 5.oktobra konvencijas „Par ārvalstu publisko dokumentu legalizācijas prasības atcelšanu” dalībvalstīm (izņemot valstis, ar kurām Latvijas Republika ir noslēgusi savstarpējās tiesiskās palīdzības līgumus), jābūt apliecinātiem ar noteiktas formas apliecinājumu (</w:t>
      </w:r>
      <w:proofErr w:type="spellStart"/>
      <w:r w:rsidRPr="00D25A01">
        <w:rPr>
          <w:rFonts w:eastAsia="Arial"/>
          <w:iCs/>
          <w:color w:val="000000"/>
          <w:szCs w:val="24"/>
          <w:lang w:bidi="lv-LV"/>
        </w:rPr>
        <w:t>apostille</w:t>
      </w:r>
      <w:proofErr w:type="spellEnd"/>
      <w:r w:rsidRPr="00D25A01">
        <w:rPr>
          <w:rFonts w:eastAsia="Arial"/>
          <w:iCs/>
          <w:color w:val="000000"/>
          <w:szCs w:val="24"/>
          <w:lang w:bidi="lv-LV"/>
        </w:rPr>
        <w:t>)</w:t>
      </w:r>
      <w:r w:rsidRPr="00D25A01">
        <w:rPr>
          <w:szCs w:val="24"/>
        </w:rPr>
        <w:t xml:space="preserve"> tās valsts kompetentā iestādē. Ja dokumenti izsniegti ārvalstī, kura nav Hāgas 1961.gada 5.oktobra konvencijas „Par ārvalstu publisko dokumentu legalizācijas prasības atcelšanu” dalībvalsts, tos legalizē Ministru kabineta 2019.gada 18.jūnija noteikumos Nr.264 „Publiska dokumenta legalizācijas noteikumi” paredzētajā kārtībā. Dokumentiem, kuri izsniegti Eiropas Savienības un Eiropas Ekonomiskās zonas dalībvalstīs, kā arī Šveices Konfederācijā, nav nepieciešama legalizācija vai apliecinājums (</w:t>
      </w:r>
      <w:proofErr w:type="spellStart"/>
      <w:r w:rsidRPr="00D25A01">
        <w:rPr>
          <w:rFonts w:eastAsia="Arial"/>
          <w:iCs/>
          <w:color w:val="000000"/>
          <w:szCs w:val="24"/>
          <w:lang w:bidi="lv-LV"/>
        </w:rPr>
        <w:t>apostille</w:t>
      </w:r>
      <w:proofErr w:type="spellEnd"/>
      <w:r w:rsidRPr="00D25A01">
        <w:rPr>
          <w:szCs w:val="24"/>
        </w:rPr>
        <w:t>).</w:t>
      </w:r>
    </w:p>
    <w:p w14:paraId="77F2BA41" w14:textId="77777777" w:rsidR="00D25A01" w:rsidRPr="00D25A01" w:rsidRDefault="00D25A01">
      <w:pPr>
        <w:widowControl w:val="0"/>
        <w:numPr>
          <w:ilvl w:val="2"/>
          <w:numId w:val="6"/>
        </w:numPr>
        <w:suppressAutoHyphens/>
        <w:autoSpaceDN w:val="0"/>
        <w:ind w:left="567" w:hanging="567"/>
        <w:contextualSpacing/>
        <w:jc w:val="both"/>
        <w:textAlignment w:val="baseline"/>
        <w:rPr>
          <w:szCs w:val="24"/>
        </w:rPr>
      </w:pPr>
      <w:r w:rsidRPr="00D25A01">
        <w:rPr>
          <w:szCs w:val="24"/>
        </w:rPr>
        <w:t>Visiem dokumentiem, kas tiek iesniegti Alūksnes novada pašvaldībā, jābūt noformētiem tā, lai tiem būtu juridisks spēks saskaņā ar Dokumentu juridiskā spēka likumu un Ministru kabineta 2018. gada 4. septembra noteikumiem Nr.558 „Dokumentu izstrādāšanas un noformēšanas kārtība”. Personas ir atbildīgas par iesniegtajos dokumentos uzrādīto ziņu (t.sk. adrese, telefona numurs, e-pasta adrese u.tml.) patiesumu, iesniegtajiem dokumentiem un to apjomu. Alūksnes novada pašvaldībā iesniegtie dokumenti personām atpakaļ netiek izsniegti.</w:t>
      </w:r>
    </w:p>
    <w:p w14:paraId="7412A087" w14:textId="77A71E08" w:rsidR="003B0D92" w:rsidRPr="00D25A01" w:rsidRDefault="003B0D92">
      <w:pPr>
        <w:pStyle w:val="Sarakstarindkopa"/>
        <w:numPr>
          <w:ilvl w:val="1"/>
          <w:numId w:val="6"/>
        </w:numPr>
        <w:ind w:left="567" w:hanging="567"/>
        <w:rPr>
          <w:b/>
          <w:bCs/>
          <w:sz w:val="24"/>
          <w:szCs w:val="24"/>
        </w:rPr>
      </w:pPr>
      <w:r w:rsidRPr="00D25A01">
        <w:rPr>
          <w:b/>
          <w:bCs/>
          <w:sz w:val="24"/>
          <w:szCs w:val="24"/>
        </w:rPr>
        <w:t>Izsole notiek 202</w:t>
      </w:r>
      <w:r w:rsidR="00A35421">
        <w:rPr>
          <w:b/>
          <w:bCs/>
          <w:sz w:val="24"/>
          <w:szCs w:val="24"/>
        </w:rPr>
        <w:t>5</w:t>
      </w:r>
      <w:r w:rsidRPr="00D25A01">
        <w:rPr>
          <w:b/>
          <w:bCs/>
          <w:sz w:val="24"/>
          <w:szCs w:val="24"/>
        </w:rPr>
        <w:t xml:space="preserve">. gada </w:t>
      </w:r>
      <w:r w:rsidR="003977EE" w:rsidRPr="00D6702C">
        <w:rPr>
          <w:b/>
          <w:bCs/>
          <w:sz w:val="24"/>
          <w:szCs w:val="24"/>
        </w:rPr>
        <w:t>9</w:t>
      </w:r>
      <w:r w:rsidRPr="00D6702C">
        <w:rPr>
          <w:b/>
          <w:bCs/>
          <w:sz w:val="24"/>
          <w:szCs w:val="24"/>
        </w:rPr>
        <w:t xml:space="preserve">. </w:t>
      </w:r>
      <w:r w:rsidR="00D6702C">
        <w:rPr>
          <w:b/>
          <w:bCs/>
          <w:sz w:val="24"/>
          <w:szCs w:val="24"/>
        </w:rPr>
        <w:t>septembrī</w:t>
      </w:r>
      <w:r w:rsidRPr="00D25A01">
        <w:rPr>
          <w:b/>
          <w:bCs/>
          <w:sz w:val="24"/>
          <w:szCs w:val="24"/>
        </w:rPr>
        <w:t xml:space="preserve"> pulksten 14.</w:t>
      </w:r>
      <w:r w:rsidR="009A2AD9">
        <w:rPr>
          <w:b/>
          <w:bCs/>
          <w:sz w:val="24"/>
          <w:szCs w:val="24"/>
        </w:rPr>
        <w:t>3</w:t>
      </w:r>
      <w:r w:rsidRPr="00D25A01">
        <w:rPr>
          <w:b/>
          <w:bCs/>
          <w:sz w:val="24"/>
          <w:szCs w:val="24"/>
        </w:rPr>
        <w:t>0, Dārza ielā 11, Alūksnē, Alūksnes novadā 1.stāva sēžu zālē.</w:t>
      </w:r>
    </w:p>
    <w:p w14:paraId="666D3373" w14:textId="77777777" w:rsidR="003B0D92" w:rsidRPr="00D25A01" w:rsidRDefault="003B0D92" w:rsidP="003B0D92">
      <w:pPr>
        <w:pStyle w:val="Sarakstarindkopa"/>
        <w:ind w:left="567" w:firstLine="0"/>
        <w:rPr>
          <w:b/>
          <w:bCs/>
          <w:sz w:val="24"/>
          <w:szCs w:val="24"/>
        </w:rPr>
      </w:pPr>
    </w:p>
    <w:p w14:paraId="393A782F" w14:textId="77777777" w:rsidR="006D134B" w:rsidRPr="00D25A01" w:rsidRDefault="006D134B">
      <w:pPr>
        <w:pStyle w:val="Virsraksts3"/>
        <w:numPr>
          <w:ilvl w:val="0"/>
          <w:numId w:val="6"/>
        </w:numPr>
        <w:spacing w:after="0" w:line="240" w:lineRule="auto"/>
        <w:ind w:left="369" w:right="965" w:hanging="10"/>
        <w:jc w:val="center"/>
        <w:rPr>
          <w:b/>
          <w:szCs w:val="24"/>
        </w:rPr>
      </w:pPr>
      <w:r w:rsidRPr="00D25A01">
        <w:rPr>
          <w:b/>
          <w:szCs w:val="24"/>
        </w:rPr>
        <w:t>Izsoles organizācija</w:t>
      </w:r>
    </w:p>
    <w:p w14:paraId="1321786C" w14:textId="77777777" w:rsidR="006D134B" w:rsidRPr="00D25A01" w:rsidRDefault="006D134B" w:rsidP="006D134B">
      <w:pPr>
        <w:ind w:right="19"/>
        <w:jc w:val="both"/>
        <w:rPr>
          <w:szCs w:val="24"/>
        </w:rPr>
      </w:pPr>
    </w:p>
    <w:p w14:paraId="06157671" w14:textId="22CDE862" w:rsidR="006D134B" w:rsidRPr="00D25A01" w:rsidRDefault="004A264E">
      <w:pPr>
        <w:pStyle w:val="Sarakstarindkopa"/>
        <w:numPr>
          <w:ilvl w:val="1"/>
          <w:numId w:val="6"/>
        </w:numPr>
        <w:suppressAutoHyphens/>
        <w:autoSpaceDN w:val="0"/>
        <w:spacing w:after="160" w:line="240" w:lineRule="auto"/>
        <w:ind w:left="567" w:right="19" w:hanging="567"/>
        <w:textAlignment w:val="baseline"/>
        <w:rPr>
          <w:sz w:val="24"/>
          <w:szCs w:val="24"/>
        </w:rPr>
      </w:pPr>
      <w:r>
        <w:rPr>
          <w:sz w:val="24"/>
          <w:szCs w:val="24"/>
        </w:rPr>
        <w:t>Slepeno cenu nosaka</w:t>
      </w:r>
      <w:r w:rsidRPr="00D25A01">
        <w:rPr>
          <w:sz w:val="24"/>
          <w:szCs w:val="24"/>
        </w:rPr>
        <w:t xml:space="preserve"> </w:t>
      </w:r>
      <w:r>
        <w:rPr>
          <w:sz w:val="24"/>
          <w:szCs w:val="24"/>
        </w:rPr>
        <w:t>un i</w:t>
      </w:r>
      <w:r w:rsidR="006D134B" w:rsidRPr="00D25A01">
        <w:rPr>
          <w:sz w:val="24"/>
          <w:szCs w:val="24"/>
        </w:rPr>
        <w:t>zsoli organizē</w:t>
      </w:r>
      <w:r>
        <w:rPr>
          <w:sz w:val="24"/>
          <w:szCs w:val="24"/>
        </w:rPr>
        <w:t xml:space="preserve"> un</w:t>
      </w:r>
      <w:r w:rsidR="006D134B" w:rsidRPr="00D25A01">
        <w:rPr>
          <w:sz w:val="24"/>
          <w:szCs w:val="24"/>
        </w:rPr>
        <w:t xml:space="preserve"> rīko</w:t>
      </w:r>
      <w:r>
        <w:rPr>
          <w:sz w:val="24"/>
          <w:szCs w:val="24"/>
        </w:rPr>
        <w:t xml:space="preserve"> </w:t>
      </w:r>
      <w:r w:rsidR="006D134B" w:rsidRPr="00D25A01">
        <w:rPr>
          <w:sz w:val="24"/>
          <w:szCs w:val="24"/>
        </w:rPr>
        <w:t>Alūksnes novada pašvaldības Īpašumu atsavināšanas komisija (turpmāk - Komisija).</w:t>
      </w:r>
    </w:p>
    <w:p w14:paraId="006D912A" w14:textId="77777777" w:rsidR="006D134B" w:rsidRPr="00D25A01" w:rsidRDefault="006D134B">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Izsolē var piedalīties personas, kuras Komisija atzinusi par pretendentiem un kurām izsniegtas izsoles dalībnieka reģistrācijas apliecības (turpmāk - Dalībnieki).</w:t>
      </w:r>
    </w:p>
    <w:p w14:paraId="0666B002" w14:textId="77777777" w:rsidR="006D134B" w:rsidRPr="00D25A01" w:rsidRDefault="006D134B">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Komisija Dalībniekus reģistrē Dalībnieku reģistrā, norādot tajā šādas ziņas:</w:t>
      </w:r>
    </w:p>
    <w:p w14:paraId="2C7AF59A" w14:textId="77777777" w:rsidR="006D134B" w:rsidRPr="00D25A01" w:rsidRDefault="006D134B">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Sabiedrība, kuras Kapitāla daļu pakete tiek izsolīta;</w:t>
      </w:r>
    </w:p>
    <w:p w14:paraId="042CCEC0" w14:textId="77777777" w:rsidR="006D134B" w:rsidRPr="00D25A01" w:rsidRDefault="006D134B">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kārtas reģistrācijas numurs un datums;</w:t>
      </w:r>
    </w:p>
    <w:p w14:paraId="46045FF9" w14:textId="77777777" w:rsidR="006D134B" w:rsidRPr="00D25A01" w:rsidRDefault="006D134B">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 juridiskas personas nosaukums, reģistrācijas numurs, adrese, e-pasta adrese, tālruņa numurs;</w:t>
      </w:r>
    </w:p>
    <w:p w14:paraId="30E2A8D7" w14:textId="77777777" w:rsidR="006D134B" w:rsidRPr="00D25A01" w:rsidRDefault="006D134B">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 fiziskas personas vārds un uzvārds, personas kods, adrese, e-pasta adrese, tālruņa numurs;</w:t>
      </w:r>
    </w:p>
    <w:p w14:paraId="027405F1" w14:textId="77777777" w:rsidR="006D134B" w:rsidRPr="00D25A01" w:rsidRDefault="006D134B">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pilnvarotās personas vārds, uzvārds, personas kods.</w:t>
      </w:r>
    </w:p>
    <w:p w14:paraId="3814AD1E" w14:textId="77777777" w:rsidR="006D134B" w:rsidRPr="00D25A01" w:rsidRDefault="006D134B">
      <w:pPr>
        <w:pStyle w:val="Sarakstarindkopa"/>
        <w:numPr>
          <w:ilvl w:val="1"/>
          <w:numId w:val="6"/>
        </w:numPr>
        <w:suppressAutoHyphens/>
        <w:autoSpaceDN w:val="0"/>
        <w:spacing w:after="160" w:line="254" w:lineRule="auto"/>
        <w:ind w:left="567" w:right="19" w:hanging="567"/>
        <w:textAlignment w:val="baseline"/>
        <w:rPr>
          <w:sz w:val="24"/>
          <w:szCs w:val="24"/>
        </w:rPr>
      </w:pPr>
      <w:r w:rsidRPr="00D25A01">
        <w:rPr>
          <w:sz w:val="24"/>
          <w:szCs w:val="24"/>
        </w:rPr>
        <w:t>Ierakstus Dalībnieku reģistrā apliecina Komisijas locekļi ar savu parakstu.</w:t>
      </w:r>
    </w:p>
    <w:p w14:paraId="0C422515" w14:textId="77777777" w:rsidR="006D134B" w:rsidRPr="00D25A01" w:rsidRDefault="006D134B">
      <w:pPr>
        <w:pStyle w:val="Sarakstarindkopa"/>
        <w:numPr>
          <w:ilvl w:val="1"/>
          <w:numId w:val="6"/>
        </w:numPr>
        <w:suppressAutoHyphens/>
        <w:autoSpaceDN w:val="0"/>
        <w:spacing w:after="160" w:line="240" w:lineRule="auto"/>
        <w:ind w:left="567" w:right="17" w:hanging="567"/>
        <w:textAlignment w:val="baseline"/>
        <w:rPr>
          <w:sz w:val="24"/>
          <w:szCs w:val="24"/>
        </w:rPr>
      </w:pPr>
      <w:r w:rsidRPr="00D25A01">
        <w:rPr>
          <w:sz w:val="24"/>
          <w:szCs w:val="24"/>
        </w:rPr>
        <w:lastRenderedPageBreak/>
        <w:t>Reģistrētajam Dalībniekam Komisija pret parakstu izsniedz Dalībnieka reģistrācijas apliecību, kurā ieraksta šādas ziņas:</w:t>
      </w:r>
    </w:p>
    <w:p w14:paraId="60953E30" w14:textId="77777777" w:rsidR="006D134B" w:rsidRPr="00D25A01" w:rsidRDefault="006D134B">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reģistrācijas numuru;</w:t>
      </w:r>
    </w:p>
    <w:p w14:paraId="587FB40B" w14:textId="77777777" w:rsidR="006D134B" w:rsidRPr="00D25A01" w:rsidRDefault="006D134B">
      <w:pPr>
        <w:pStyle w:val="Sarakstarindkopa"/>
        <w:numPr>
          <w:ilvl w:val="2"/>
          <w:numId w:val="6"/>
        </w:numPr>
        <w:suppressAutoHyphens/>
        <w:autoSpaceDN w:val="0"/>
        <w:spacing w:after="160" w:line="240" w:lineRule="auto"/>
        <w:ind w:left="1418" w:right="17" w:hanging="851"/>
        <w:textAlignment w:val="baseline"/>
        <w:rPr>
          <w:sz w:val="24"/>
          <w:szCs w:val="24"/>
        </w:rPr>
      </w:pPr>
      <w:r w:rsidRPr="00D25A01">
        <w:rPr>
          <w:sz w:val="24"/>
          <w:szCs w:val="24"/>
        </w:rPr>
        <w:t>Dalībnieka vārdu, uzvārdu vai juridiskas personas nosaukumu;</w:t>
      </w:r>
    </w:p>
    <w:p w14:paraId="362AE675" w14:textId="77777777" w:rsidR="006D134B" w:rsidRPr="00D25A01" w:rsidRDefault="006D134B">
      <w:pPr>
        <w:pStyle w:val="Sarakstarindkopa"/>
        <w:numPr>
          <w:ilvl w:val="2"/>
          <w:numId w:val="6"/>
        </w:numPr>
        <w:suppressAutoHyphens/>
        <w:autoSpaceDN w:val="0"/>
        <w:spacing w:after="160" w:line="240" w:lineRule="auto"/>
        <w:ind w:left="1418" w:right="19" w:hanging="851"/>
        <w:textAlignment w:val="baseline"/>
        <w:rPr>
          <w:sz w:val="24"/>
          <w:szCs w:val="24"/>
        </w:rPr>
      </w:pPr>
      <w:r w:rsidRPr="00D25A01">
        <w:rPr>
          <w:sz w:val="24"/>
          <w:szCs w:val="24"/>
        </w:rPr>
        <w:t>izsoles sākumcenu, izsoles soli un iemaksātā nodrošinājuma apmēru;</w:t>
      </w:r>
    </w:p>
    <w:p w14:paraId="26D7F5E4" w14:textId="77777777" w:rsidR="006D134B" w:rsidRPr="00D25A01" w:rsidRDefault="006D134B">
      <w:pPr>
        <w:pStyle w:val="Sarakstarindkopa"/>
        <w:numPr>
          <w:ilvl w:val="2"/>
          <w:numId w:val="6"/>
        </w:numPr>
        <w:suppressAutoHyphens/>
        <w:autoSpaceDN w:val="0"/>
        <w:spacing w:after="160" w:line="240" w:lineRule="auto"/>
        <w:ind w:left="1418" w:right="19" w:hanging="851"/>
        <w:textAlignment w:val="baseline"/>
        <w:rPr>
          <w:sz w:val="24"/>
          <w:szCs w:val="24"/>
        </w:rPr>
      </w:pPr>
      <w:r w:rsidRPr="00D25A01">
        <w:rPr>
          <w:sz w:val="24"/>
          <w:szCs w:val="24"/>
        </w:rPr>
        <w:t>Sabiedrības, kuras kapitāla daļas tiek izsolītas, nosaukumu;</w:t>
      </w:r>
    </w:p>
    <w:p w14:paraId="4600E812" w14:textId="77777777" w:rsidR="006D134B" w:rsidRPr="00D25A01" w:rsidRDefault="006D134B">
      <w:pPr>
        <w:pStyle w:val="Sarakstarindkopa"/>
        <w:numPr>
          <w:ilvl w:val="2"/>
          <w:numId w:val="6"/>
        </w:numPr>
        <w:suppressAutoHyphens/>
        <w:autoSpaceDN w:val="0"/>
        <w:spacing w:after="160" w:line="240" w:lineRule="auto"/>
        <w:ind w:left="1418" w:right="19" w:hanging="851"/>
        <w:textAlignment w:val="baseline"/>
        <w:rPr>
          <w:sz w:val="24"/>
          <w:szCs w:val="24"/>
        </w:rPr>
      </w:pPr>
      <w:r w:rsidRPr="00D25A01">
        <w:rPr>
          <w:sz w:val="24"/>
          <w:szCs w:val="24"/>
        </w:rPr>
        <w:t>izsoles vietu un laiku;</w:t>
      </w:r>
    </w:p>
    <w:p w14:paraId="2BD3D5E1" w14:textId="77777777" w:rsidR="006D134B" w:rsidRPr="00D25A01" w:rsidRDefault="006D134B">
      <w:pPr>
        <w:pStyle w:val="Sarakstarindkopa"/>
        <w:numPr>
          <w:ilvl w:val="2"/>
          <w:numId w:val="6"/>
        </w:numPr>
        <w:tabs>
          <w:tab w:val="center" w:pos="1044"/>
          <w:tab w:val="center" w:pos="3497"/>
        </w:tabs>
        <w:suppressAutoHyphens/>
        <w:autoSpaceDN w:val="0"/>
        <w:spacing w:after="264" w:line="240" w:lineRule="auto"/>
        <w:ind w:left="1418" w:right="0" w:hanging="851"/>
        <w:textAlignment w:val="baseline"/>
        <w:rPr>
          <w:sz w:val="24"/>
          <w:szCs w:val="24"/>
        </w:rPr>
      </w:pPr>
      <w:r w:rsidRPr="00D25A01">
        <w:rPr>
          <w:sz w:val="24"/>
          <w:szCs w:val="24"/>
        </w:rPr>
        <w:t>apliecības izdošanas vietu un datumu.</w:t>
      </w:r>
    </w:p>
    <w:p w14:paraId="78C0DC52" w14:textId="77777777" w:rsidR="006D134B" w:rsidRPr="00D25A01" w:rsidRDefault="006D134B">
      <w:pPr>
        <w:pStyle w:val="Sarakstarindkopa"/>
        <w:numPr>
          <w:ilvl w:val="1"/>
          <w:numId w:val="6"/>
        </w:numPr>
        <w:suppressAutoHyphens/>
        <w:autoSpaceDN w:val="0"/>
        <w:spacing w:after="54" w:line="240" w:lineRule="auto"/>
        <w:ind w:left="567" w:right="19" w:hanging="567"/>
        <w:textAlignment w:val="baseline"/>
        <w:rPr>
          <w:sz w:val="24"/>
          <w:szCs w:val="24"/>
        </w:rPr>
      </w:pPr>
      <w:r w:rsidRPr="00D25A01">
        <w:rPr>
          <w:sz w:val="24"/>
          <w:szCs w:val="24"/>
        </w:rPr>
        <w:t xml:space="preserve">Reģistrācijas apliecību paraksta Komisijas atbildīgais darbinieks, kas to izdevis, norādot savu amatu un paraksta atšifrējumu. </w:t>
      </w:r>
    </w:p>
    <w:p w14:paraId="09256DA1" w14:textId="1652256B" w:rsidR="006D134B" w:rsidRPr="00D25A01" w:rsidRDefault="006D134B">
      <w:pPr>
        <w:pStyle w:val="Sarakstarindkopa"/>
        <w:numPr>
          <w:ilvl w:val="1"/>
          <w:numId w:val="6"/>
        </w:numPr>
        <w:spacing w:after="54"/>
        <w:ind w:left="567" w:right="19" w:hanging="567"/>
        <w:rPr>
          <w:sz w:val="24"/>
          <w:szCs w:val="24"/>
        </w:rPr>
      </w:pPr>
      <w:r w:rsidRPr="00D25A01">
        <w:rPr>
          <w:sz w:val="24"/>
          <w:szCs w:val="24"/>
        </w:rPr>
        <w:t xml:space="preserve">Dalībniekiem reģistrācijas apliecību numurus piešķir tādā kārtas secībā, kādā pretendenti Alūksnes novada pašvaldībā iesnieguši </w:t>
      </w:r>
      <w:r w:rsidR="00A63588">
        <w:rPr>
          <w:sz w:val="24"/>
          <w:szCs w:val="24"/>
        </w:rPr>
        <w:t>N</w:t>
      </w:r>
      <w:r w:rsidRPr="00D25A01">
        <w:rPr>
          <w:sz w:val="24"/>
          <w:szCs w:val="24"/>
        </w:rPr>
        <w:t>oteikumos norādītos dokumentus.</w:t>
      </w:r>
    </w:p>
    <w:p w14:paraId="7BEB6C23" w14:textId="77777777" w:rsidR="006D134B" w:rsidRPr="00D25A01" w:rsidRDefault="006D134B">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Alūksnes novada pašvaldība un Komisija līdz izsoles sākumam nedrīkst izpaust Dalībnieku skaitu un jebkādas ziņas par Dalībniekiem.</w:t>
      </w:r>
    </w:p>
    <w:p w14:paraId="11A072D4" w14:textId="77777777" w:rsidR="006D134B" w:rsidRPr="00D25A01" w:rsidRDefault="006D134B">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Izsole notiek reģistrācijas apliecībā norādītajā vietā un laikā.</w:t>
      </w:r>
    </w:p>
    <w:p w14:paraId="5361E916" w14:textId="77777777" w:rsidR="006D134B" w:rsidRPr="00D25A01" w:rsidRDefault="006D134B" w:rsidP="006D134B">
      <w:pPr>
        <w:pStyle w:val="Virsraksts3"/>
        <w:ind w:left="2780" w:right="0"/>
        <w:rPr>
          <w:b/>
          <w:szCs w:val="24"/>
        </w:rPr>
      </w:pPr>
    </w:p>
    <w:p w14:paraId="6E37C210" w14:textId="77777777" w:rsidR="006D134B" w:rsidRPr="00D25A01" w:rsidRDefault="006D134B">
      <w:pPr>
        <w:pStyle w:val="Virsraksts3"/>
        <w:numPr>
          <w:ilvl w:val="0"/>
          <w:numId w:val="6"/>
        </w:numPr>
        <w:ind w:left="369" w:right="0" w:hanging="10"/>
        <w:jc w:val="center"/>
        <w:rPr>
          <w:b/>
          <w:szCs w:val="24"/>
        </w:rPr>
      </w:pPr>
      <w:r w:rsidRPr="00D25A01">
        <w:rPr>
          <w:b/>
          <w:szCs w:val="24"/>
        </w:rPr>
        <w:t>Izsoles norise</w:t>
      </w:r>
    </w:p>
    <w:p w14:paraId="6C1CCE2E" w14:textId="77777777" w:rsidR="006D134B" w:rsidRPr="00D25A01" w:rsidRDefault="006D134B" w:rsidP="006D134B">
      <w:pPr>
        <w:rPr>
          <w:szCs w:val="24"/>
        </w:rPr>
      </w:pPr>
    </w:p>
    <w:p w14:paraId="281EA9FB" w14:textId="6CD3A61A" w:rsidR="006D134B" w:rsidRPr="00D25A01" w:rsidRDefault="006D134B">
      <w:pPr>
        <w:pStyle w:val="Sarakstarindkopa"/>
        <w:numPr>
          <w:ilvl w:val="1"/>
          <w:numId w:val="6"/>
        </w:numPr>
        <w:spacing w:after="0" w:line="240" w:lineRule="auto"/>
        <w:ind w:left="567" w:right="0" w:hanging="567"/>
        <w:rPr>
          <w:sz w:val="24"/>
          <w:szCs w:val="24"/>
        </w:rPr>
      </w:pPr>
      <w:r w:rsidRPr="00D25A01">
        <w:rPr>
          <w:sz w:val="24"/>
          <w:szCs w:val="24"/>
        </w:rPr>
        <w:t xml:space="preserve">Izsoles </w:t>
      </w:r>
      <w:r w:rsidR="006D42AD">
        <w:rPr>
          <w:sz w:val="24"/>
          <w:szCs w:val="24"/>
        </w:rPr>
        <w:t>D</w:t>
      </w:r>
      <w:r w:rsidRPr="00D25A01">
        <w:rPr>
          <w:sz w:val="24"/>
          <w:szCs w:val="24"/>
        </w:rPr>
        <w:t xml:space="preserve">alībnieks vai tā pilnvarota persona izsoles telpā uzrāda personu apliecinošu dokumentu, pēc kā paraksta izsoles noteikumus. </w:t>
      </w:r>
    </w:p>
    <w:p w14:paraId="3B6BD1FC" w14:textId="77777777" w:rsidR="006D134B" w:rsidRPr="00D25A01" w:rsidRDefault="006D134B">
      <w:pPr>
        <w:pStyle w:val="Sarakstarindkopa"/>
        <w:numPr>
          <w:ilvl w:val="1"/>
          <w:numId w:val="6"/>
        </w:numPr>
        <w:spacing w:after="0" w:line="240" w:lineRule="auto"/>
        <w:ind w:left="567" w:right="0" w:hanging="567"/>
        <w:rPr>
          <w:sz w:val="24"/>
          <w:szCs w:val="24"/>
        </w:rPr>
      </w:pPr>
      <w:r w:rsidRPr="00D25A01">
        <w:rPr>
          <w:sz w:val="24"/>
          <w:szCs w:val="24"/>
        </w:rPr>
        <w:t>Dalībniekam izsniedz dalībnieka numuru, kas atbilst izsoles dalībnieku reģistrā uzrādītajam kārtas numuram.</w:t>
      </w:r>
    </w:p>
    <w:p w14:paraId="3263752F" w14:textId="7DB913B4" w:rsidR="006D134B" w:rsidRPr="00D25A01" w:rsidRDefault="006D134B">
      <w:pPr>
        <w:pStyle w:val="Sarakstarindkopa"/>
        <w:numPr>
          <w:ilvl w:val="1"/>
          <w:numId w:val="6"/>
        </w:numPr>
        <w:spacing w:after="0" w:line="240" w:lineRule="auto"/>
        <w:ind w:left="567" w:right="0" w:hanging="567"/>
        <w:rPr>
          <w:sz w:val="24"/>
          <w:szCs w:val="24"/>
        </w:rPr>
      </w:pPr>
      <w:r w:rsidRPr="00D25A01">
        <w:rPr>
          <w:sz w:val="24"/>
          <w:szCs w:val="24"/>
        </w:rPr>
        <w:t xml:space="preserve">Ja izsoles </w:t>
      </w:r>
      <w:r w:rsidR="006D42AD">
        <w:rPr>
          <w:sz w:val="24"/>
          <w:szCs w:val="24"/>
        </w:rPr>
        <w:t>D</w:t>
      </w:r>
      <w:r w:rsidRPr="00D25A01">
        <w:rPr>
          <w:sz w:val="24"/>
          <w:szCs w:val="24"/>
        </w:rPr>
        <w:t xml:space="preserve">alībnieks vai tā pilnvarotā persona izsoles telpā nevar uzrādīt personu apliecinošu dokumentu, tiek uzskatīts, ka izsoles </w:t>
      </w:r>
      <w:r w:rsidR="006D42AD">
        <w:rPr>
          <w:sz w:val="24"/>
          <w:szCs w:val="24"/>
        </w:rPr>
        <w:t>D</w:t>
      </w:r>
      <w:r w:rsidRPr="00D25A01">
        <w:rPr>
          <w:sz w:val="24"/>
          <w:szCs w:val="24"/>
        </w:rPr>
        <w:t>alībnieks uz izsoli nav ieradies.</w:t>
      </w:r>
    </w:p>
    <w:p w14:paraId="2C934E3D" w14:textId="77777777" w:rsidR="006D134B" w:rsidRPr="00D25A01" w:rsidRDefault="006D134B">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Izsoles laikā filmēt un fotografēt bez izsoles rīkotāja atļaujas ir aizliegts.</w:t>
      </w:r>
    </w:p>
    <w:p w14:paraId="2A2D3C8C" w14:textId="77777777" w:rsidR="006D134B" w:rsidRPr="00D25A01" w:rsidRDefault="006D134B">
      <w:pPr>
        <w:pStyle w:val="Sarakstarindkopa"/>
        <w:numPr>
          <w:ilvl w:val="1"/>
          <w:numId w:val="6"/>
        </w:numPr>
        <w:suppressAutoHyphens/>
        <w:autoSpaceDN w:val="0"/>
        <w:spacing w:after="160" w:line="240" w:lineRule="auto"/>
        <w:ind w:left="567" w:right="19" w:hanging="567"/>
        <w:textAlignment w:val="baseline"/>
        <w:rPr>
          <w:sz w:val="24"/>
          <w:szCs w:val="24"/>
        </w:rPr>
      </w:pPr>
      <w:r w:rsidRPr="00D25A01">
        <w:rPr>
          <w:sz w:val="24"/>
          <w:szCs w:val="24"/>
        </w:rPr>
        <w:t>Izsoles gaita tiek protokolēta.</w:t>
      </w:r>
    </w:p>
    <w:p w14:paraId="13968AAA" w14:textId="77777777" w:rsidR="006B2BE7" w:rsidRDefault="006D134B">
      <w:pPr>
        <w:pStyle w:val="Sarakstarindkopa"/>
        <w:widowControl w:val="0"/>
        <w:numPr>
          <w:ilvl w:val="1"/>
          <w:numId w:val="6"/>
        </w:numPr>
        <w:tabs>
          <w:tab w:val="left" w:pos="993"/>
        </w:tabs>
        <w:suppressAutoHyphens/>
        <w:autoSpaceDN w:val="0"/>
        <w:spacing w:after="160" w:line="240" w:lineRule="auto"/>
        <w:ind w:left="567" w:right="19"/>
        <w:textAlignment w:val="baseline"/>
        <w:rPr>
          <w:sz w:val="24"/>
          <w:szCs w:val="24"/>
        </w:rPr>
      </w:pPr>
      <w:r w:rsidRPr="006B2BE7">
        <w:rPr>
          <w:sz w:val="24"/>
          <w:szCs w:val="24"/>
        </w:rPr>
        <w:t>Izsoli atklāj izsoles vadītājs, kurš pārliecinās vai ir ieradušies visi Dalībnieki.</w:t>
      </w:r>
    </w:p>
    <w:p w14:paraId="66CDFDFE" w14:textId="2F20ACEB" w:rsidR="006B2BE7" w:rsidRDefault="006B2BE7" w:rsidP="002E7A92">
      <w:pPr>
        <w:pStyle w:val="Sarakstarindkopa"/>
        <w:widowControl w:val="0"/>
        <w:numPr>
          <w:ilvl w:val="1"/>
          <w:numId w:val="6"/>
        </w:numPr>
        <w:tabs>
          <w:tab w:val="left" w:pos="993"/>
        </w:tabs>
        <w:suppressAutoHyphens/>
        <w:autoSpaceDN w:val="0"/>
        <w:spacing w:after="0" w:line="240" w:lineRule="auto"/>
        <w:ind w:left="567" w:right="19" w:hanging="527"/>
        <w:textAlignment w:val="baseline"/>
        <w:rPr>
          <w:sz w:val="24"/>
          <w:szCs w:val="24"/>
        </w:rPr>
      </w:pPr>
      <w:r w:rsidRPr="006B2BE7">
        <w:rPr>
          <w:sz w:val="24"/>
          <w:szCs w:val="24"/>
        </w:rPr>
        <w:t>Slēgtā aploksne ar slepeno cenu izsoles laikā novietojama redzamā vietā uz galda.</w:t>
      </w:r>
    </w:p>
    <w:p w14:paraId="25508027" w14:textId="6AC75BEB" w:rsidR="002E7A92" w:rsidRPr="002D5DC1" w:rsidRDefault="002E7A92" w:rsidP="002E7A92">
      <w:pPr>
        <w:widowControl w:val="0"/>
        <w:numPr>
          <w:ilvl w:val="1"/>
          <w:numId w:val="6"/>
        </w:numPr>
        <w:tabs>
          <w:tab w:val="left" w:pos="993"/>
        </w:tabs>
        <w:ind w:left="567" w:hanging="527"/>
        <w:contextualSpacing/>
        <w:jc w:val="both"/>
        <w:rPr>
          <w:color w:val="000000"/>
          <w:szCs w:val="24"/>
        </w:rPr>
      </w:pPr>
      <w:r w:rsidRPr="002D5DC1">
        <w:rPr>
          <w:color w:val="000000"/>
          <w:szCs w:val="24"/>
        </w:rPr>
        <w:t xml:space="preserve">Ja </w:t>
      </w:r>
      <w:r w:rsidRPr="002D5DC1">
        <w:rPr>
          <w:szCs w:val="24"/>
        </w:rPr>
        <w:t xml:space="preserve">uz izsoli reģistrējas tikai viens </w:t>
      </w:r>
      <w:r w:rsidR="00D441CF">
        <w:rPr>
          <w:szCs w:val="24"/>
        </w:rPr>
        <w:t>I</w:t>
      </w:r>
      <w:r w:rsidRPr="002D5DC1">
        <w:rPr>
          <w:szCs w:val="24"/>
        </w:rPr>
        <w:t xml:space="preserve">zsoles </w:t>
      </w:r>
      <w:r w:rsidR="00D441CF">
        <w:rPr>
          <w:szCs w:val="24"/>
        </w:rPr>
        <w:t>D</w:t>
      </w:r>
      <w:r w:rsidRPr="002D5DC1">
        <w:rPr>
          <w:szCs w:val="24"/>
        </w:rPr>
        <w:t xml:space="preserve">alībnieks, </w:t>
      </w:r>
      <w:r>
        <w:rPr>
          <w:szCs w:val="24"/>
        </w:rPr>
        <w:t>Kapitāla daļu pakete</w:t>
      </w:r>
      <w:r w:rsidRPr="002D5DC1">
        <w:rPr>
          <w:szCs w:val="24"/>
        </w:rPr>
        <w:t xml:space="preserve"> izsolē tiek pārdot</w:t>
      </w:r>
      <w:r>
        <w:rPr>
          <w:szCs w:val="24"/>
        </w:rPr>
        <w:t>a</w:t>
      </w:r>
      <w:r w:rsidRPr="002D5DC1">
        <w:rPr>
          <w:szCs w:val="24"/>
        </w:rPr>
        <w:t xml:space="preserve"> vienīgajam reģistrētajam </w:t>
      </w:r>
      <w:r w:rsidR="00D441CF">
        <w:rPr>
          <w:szCs w:val="24"/>
        </w:rPr>
        <w:t>I</w:t>
      </w:r>
      <w:r w:rsidRPr="002D5DC1">
        <w:rPr>
          <w:szCs w:val="24"/>
        </w:rPr>
        <w:t xml:space="preserve">zsoles </w:t>
      </w:r>
      <w:r>
        <w:rPr>
          <w:szCs w:val="24"/>
        </w:rPr>
        <w:t>Da</w:t>
      </w:r>
      <w:r w:rsidRPr="002D5DC1">
        <w:rPr>
          <w:szCs w:val="24"/>
        </w:rPr>
        <w:t xml:space="preserve">lībniekam par viņa piedāvāto cenu, ievērojot Noteikumu </w:t>
      </w:r>
      <w:r>
        <w:rPr>
          <w:szCs w:val="24"/>
        </w:rPr>
        <w:t>1</w:t>
      </w:r>
      <w:r w:rsidRPr="002D5DC1">
        <w:rPr>
          <w:szCs w:val="24"/>
        </w:rPr>
        <w:t>.</w:t>
      </w:r>
      <w:r>
        <w:rPr>
          <w:szCs w:val="24"/>
        </w:rPr>
        <w:t>3</w:t>
      </w:r>
      <w:r w:rsidRPr="002D5DC1">
        <w:rPr>
          <w:szCs w:val="24"/>
        </w:rPr>
        <w:t>.</w:t>
      </w:r>
      <w:r>
        <w:rPr>
          <w:szCs w:val="24"/>
        </w:rPr>
        <w:t> </w:t>
      </w:r>
      <w:r w:rsidRPr="002D5DC1">
        <w:rPr>
          <w:szCs w:val="24"/>
        </w:rPr>
        <w:t xml:space="preserve">apakšpunktā noteikto izsoles soli, ja piedāvātā cena nav zemāka par </w:t>
      </w:r>
      <w:r>
        <w:rPr>
          <w:szCs w:val="24"/>
        </w:rPr>
        <w:t>Kapitāla daļu paketes</w:t>
      </w:r>
      <w:r w:rsidRPr="002D5DC1">
        <w:rPr>
          <w:szCs w:val="24"/>
        </w:rPr>
        <w:t xml:space="preserve"> slepeno cenu. </w:t>
      </w:r>
      <w:r w:rsidRPr="002D5DC1">
        <w:rPr>
          <w:color w:val="000000"/>
          <w:szCs w:val="24"/>
        </w:rPr>
        <w:t xml:space="preserve">Ja </w:t>
      </w:r>
      <w:r w:rsidR="00D441CF">
        <w:rPr>
          <w:color w:val="000000"/>
          <w:szCs w:val="24"/>
        </w:rPr>
        <w:t>i</w:t>
      </w:r>
      <w:r w:rsidRPr="002D5DC1">
        <w:rPr>
          <w:color w:val="000000"/>
          <w:szCs w:val="24"/>
        </w:rPr>
        <w:t xml:space="preserve">zsoles vienīgais </w:t>
      </w:r>
      <w:r w:rsidR="00D441CF">
        <w:rPr>
          <w:color w:val="000000"/>
          <w:szCs w:val="24"/>
        </w:rPr>
        <w:t>D</w:t>
      </w:r>
      <w:r w:rsidRPr="002D5DC1">
        <w:rPr>
          <w:color w:val="000000"/>
          <w:szCs w:val="24"/>
        </w:rPr>
        <w:t xml:space="preserve">alībnieks solījumu neveic, tiek uzskatīts, ka viņš izsolē nepiedalās un izsoles nodrošinājums viņam netiek atmaksāts. </w:t>
      </w:r>
      <w:r w:rsidRPr="002D5DC1">
        <w:rPr>
          <w:szCs w:val="24"/>
        </w:rPr>
        <w:t xml:space="preserve"> </w:t>
      </w:r>
    </w:p>
    <w:p w14:paraId="23EB4C14" w14:textId="07D54266" w:rsidR="003977EE" w:rsidRDefault="003977EE">
      <w:pPr>
        <w:pStyle w:val="Sarakstarindkopa"/>
        <w:numPr>
          <w:ilvl w:val="1"/>
          <w:numId w:val="6"/>
        </w:numPr>
        <w:suppressAutoHyphens/>
        <w:autoSpaceDN w:val="0"/>
        <w:spacing w:after="0" w:line="240" w:lineRule="auto"/>
        <w:ind w:left="567" w:right="0" w:hanging="567"/>
        <w:textAlignment w:val="baseline"/>
        <w:rPr>
          <w:sz w:val="24"/>
          <w:szCs w:val="24"/>
        </w:rPr>
      </w:pPr>
      <w:r>
        <w:rPr>
          <w:sz w:val="24"/>
          <w:szCs w:val="24"/>
        </w:rPr>
        <w:t xml:space="preserve">Izsoles vadītājs, uzsākot solīšanu, piedāvā </w:t>
      </w:r>
      <w:r w:rsidR="006B36DD" w:rsidRPr="00D25A01">
        <w:rPr>
          <w:sz w:val="24"/>
          <w:szCs w:val="24"/>
        </w:rPr>
        <w:t xml:space="preserve">Kapitāla </w:t>
      </w:r>
      <w:r w:rsidR="006B36DD" w:rsidRPr="00D25A01">
        <w:rPr>
          <w:noProof/>
          <w:sz w:val="24"/>
          <w:szCs w:val="24"/>
          <w:lang w:val="en-US"/>
        </w:rPr>
        <w:drawing>
          <wp:inline distT="0" distB="0" distL="0" distR="0" wp14:anchorId="05EB2632" wp14:editId="2924F3E1">
            <wp:extent cx="3048" cy="3049"/>
            <wp:effectExtent l="0" t="0" r="0" b="0"/>
            <wp:docPr id="1307823866"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6B36DD" w:rsidRPr="00D25A01">
        <w:rPr>
          <w:sz w:val="24"/>
          <w:szCs w:val="24"/>
        </w:rPr>
        <w:t>daļu paketi</w:t>
      </w:r>
      <w:r>
        <w:rPr>
          <w:sz w:val="24"/>
          <w:szCs w:val="24"/>
        </w:rPr>
        <w:t xml:space="preserve"> par </w:t>
      </w:r>
      <w:r w:rsidR="006B36DD">
        <w:rPr>
          <w:sz w:val="24"/>
          <w:szCs w:val="24"/>
        </w:rPr>
        <w:t>sākumcenu</w:t>
      </w:r>
      <w:r>
        <w:rPr>
          <w:sz w:val="24"/>
          <w:szCs w:val="24"/>
        </w:rPr>
        <w:t>.</w:t>
      </w:r>
    </w:p>
    <w:p w14:paraId="14D2551D" w14:textId="1D106E74" w:rsidR="003977EE" w:rsidRDefault="003977EE">
      <w:pPr>
        <w:pStyle w:val="Sarakstarindkopa"/>
        <w:numPr>
          <w:ilvl w:val="1"/>
          <w:numId w:val="6"/>
        </w:numPr>
        <w:suppressAutoHyphens/>
        <w:autoSpaceDN w:val="0"/>
        <w:spacing w:after="0" w:line="240" w:lineRule="auto"/>
        <w:ind w:left="567" w:right="0" w:hanging="567"/>
        <w:textAlignment w:val="baseline"/>
        <w:rPr>
          <w:sz w:val="24"/>
          <w:szCs w:val="24"/>
        </w:rPr>
      </w:pPr>
      <w:r>
        <w:rPr>
          <w:sz w:val="24"/>
          <w:szCs w:val="24"/>
        </w:rPr>
        <w:t xml:space="preserve">Izsoles </w:t>
      </w:r>
      <w:r w:rsidR="006D42AD">
        <w:rPr>
          <w:sz w:val="24"/>
          <w:szCs w:val="24"/>
        </w:rPr>
        <w:t>D</w:t>
      </w:r>
      <w:r>
        <w:rPr>
          <w:sz w:val="24"/>
          <w:szCs w:val="24"/>
        </w:rPr>
        <w:t>alībniek</w:t>
      </w:r>
      <w:r w:rsidR="00934990">
        <w:rPr>
          <w:sz w:val="24"/>
          <w:szCs w:val="24"/>
        </w:rPr>
        <w:t>i</w:t>
      </w:r>
      <w:r>
        <w:rPr>
          <w:sz w:val="24"/>
          <w:szCs w:val="24"/>
        </w:rPr>
        <w:t xml:space="preserve"> solīšanas procesā paceļ savu izsoles dalībnieka karti ar numuru. Katrs šāds solījums ir </w:t>
      </w:r>
      <w:r w:rsidR="006D42AD">
        <w:rPr>
          <w:sz w:val="24"/>
          <w:szCs w:val="24"/>
        </w:rPr>
        <w:t>D</w:t>
      </w:r>
      <w:r>
        <w:rPr>
          <w:sz w:val="24"/>
          <w:szCs w:val="24"/>
        </w:rPr>
        <w:t>alībniek</w:t>
      </w:r>
      <w:r w:rsidR="00934990">
        <w:rPr>
          <w:sz w:val="24"/>
          <w:szCs w:val="24"/>
        </w:rPr>
        <w:t>a</w:t>
      </w:r>
      <w:r>
        <w:rPr>
          <w:sz w:val="24"/>
          <w:szCs w:val="24"/>
        </w:rPr>
        <w:t xml:space="preserve"> apliecinājums tam, ka viņš piekrīt pirkt </w:t>
      </w:r>
      <w:r w:rsidR="006B36DD" w:rsidRPr="00D25A01">
        <w:rPr>
          <w:sz w:val="24"/>
          <w:szCs w:val="24"/>
        </w:rPr>
        <w:t xml:space="preserve">Kapitāla </w:t>
      </w:r>
      <w:r w:rsidR="006B36DD" w:rsidRPr="00D25A01">
        <w:rPr>
          <w:noProof/>
          <w:sz w:val="24"/>
          <w:szCs w:val="24"/>
          <w:lang w:val="en-US"/>
        </w:rPr>
        <w:drawing>
          <wp:inline distT="0" distB="0" distL="0" distR="0" wp14:anchorId="3FD469C6" wp14:editId="52EAA705">
            <wp:extent cx="3048" cy="3049"/>
            <wp:effectExtent l="0" t="0" r="0" b="0"/>
            <wp:docPr id="2022290627"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6B36DD" w:rsidRPr="00D25A01">
        <w:rPr>
          <w:sz w:val="24"/>
          <w:szCs w:val="24"/>
        </w:rPr>
        <w:t>daļu paketi</w:t>
      </w:r>
      <w:r>
        <w:rPr>
          <w:sz w:val="24"/>
          <w:szCs w:val="24"/>
        </w:rPr>
        <w:t xml:space="preserve"> par Izsoles vadītāja piedāvāto cenu. </w:t>
      </w:r>
    </w:p>
    <w:p w14:paraId="6417F5B3" w14:textId="1BAF446B"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 xml:space="preserve">Ja neviens Izsoles </w:t>
      </w:r>
      <w:r w:rsidR="006D42AD">
        <w:rPr>
          <w:sz w:val="24"/>
          <w:szCs w:val="24"/>
        </w:rPr>
        <w:t>D</w:t>
      </w:r>
      <w:r>
        <w:rPr>
          <w:sz w:val="24"/>
          <w:szCs w:val="24"/>
        </w:rPr>
        <w:t xml:space="preserve">alībnieks neizsaka gribu pirkt </w:t>
      </w:r>
      <w:r w:rsidR="006B36DD" w:rsidRPr="00D25A01">
        <w:rPr>
          <w:sz w:val="24"/>
          <w:szCs w:val="24"/>
        </w:rPr>
        <w:t xml:space="preserve">Kapitāla </w:t>
      </w:r>
      <w:r w:rsidR="006B36DD" w:rsidRPr="00D25A01">
        <w:rPr>
          <w:noProof/>
          <w:sz w:val="24"/>
          <w:szCs w:val="24"/>
          <w:lang w:val="en-US"/>
        </w:rPr>
        <w:drawing>
          <wp:inline distT="0" distB="0" distL="0" distR="0" wp14:anchorId="21A3CF50" wp14:editId="2454EC15">
            <wp:extent cx="3048" cy="3049"/>
            <wp:effectExtent l="0" t="0" r="0" b="0"/>
            <wp:docPr id="1144768662"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6B36DD" w:rsidRPr="00D25A01">
        <w:rPr>
          <w:sz w:val="24"/>
          <w:szCs w:val="24"/>
        </w:rPr>
        <w:t>daļu paketi</w:t>
      </w:r>
      <w:r>
        <w:rPr>
          <w:sz w:val="24"/>
          <w:szCs w:val="24"/>
        </w:rPr>
        <w:t xml:space="preserve"> par izsoles </w:t>
      </w:r>
      <w:r w:rsidR="006B36DD">
        <w:rPr>
          <w:sz w:val="24"/>
          <w:szCs w:val="24"/>
        </w:rPr>
        <w:t>sākumcenu</w:t>
      </w:r>
      <w:r>
        <w:rPr>
          <w:sz w:val="24"/>
          <w:szCs w:val="24"/>
        </w:rPr>
        <w:t xml:space="preserve">, izsoles vadītājs sāk pa vienam izsoles solim pazemināt piedāvāto </w:t>
      </w:r>
      <w:r w:rsidR="006B36DD">
        <w:rPr>
          <w:sz w:val="24"/>
          <w:szCs w:val="24"/>
        </w:rPr>
        <w:t>sākum</w:t>
      </w:r>
      <w:r>
        <w:rPr>
          <w:sz w:val="24"/>
          <w:szCs w:val="24"/>
        </w:rPr>
        <w:t>cenu.</w:t>
      </w:r>
    </w:p>
    <w:p w14:paraId="0639CEC4" w14:textId="73A67EE0"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 xml:space="preserve">Izsoles vadītājs pa vienam izsoles solim pazemina nosacīto cenu līdz brīdim, kad kāds no izsoles </w:t>
      </w:r>
      <w:r w:rsidR="006D42AD">
        <w:rPr>
          <w:sz w:val="24"/>
          <w:szCs w:val="24"/>
        </w:rPr>
        <w:t>D</w:t>
      </w:r>
      <w:r>
        <w:rPr>
          <w:sz w:val="24"/>
          <w:szCs w:val="24"/>
        </w:rPr>
        <w:t xml:space="preserve">alībniekiem piesaka savu solījumu pirkt </w:t>
      </w:r>
      <w:r w:rsidR="00D46BF3" w:rsidRPr="00D25A01">
        <w:rPr>
          <w:sz w:val="24"/>
          <w:szCs w:val="24"/>
        </w:rPr>
        <w:t xml:space="preserve">Kapitāla </w:t>
      </w:r>
      <w:r w:rsidR="00D46BF3" w:rsidRPr="00D25A01">
        <w:rPr>
          <w:noProof/>
          <w:sz w:val="24"/>
          <w:szCs w:val="24"/>
          <w:lang w:val="en-US"/>
        </w:rPr>
        <w:drawing>
          <wp:inline distT="0" distB="0" distL="0" distR="0" wp14:anchorId="34381121" wp14:editId="65F5F873">
            <wp:extent cx="3048" cy="3049"/>
            <wp:effectExtent l="0" t="0" r="0" b="0"/>
            <wp:docPr id="2045084000"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D46BF3" w:rsidRPr="00D25A01">
        <w:rPr>
          <w:sz w:val="24"/>
          <w:szCs w:val="24"/>
        </w:rPr>
        <w:t>daļu paketi</w:t>
      </w:r>
      <w:r>
        <w:rPr>
          <w:sz w:val="24"/>
          <w:szCs w:val="24"/>
        </w:rPr>
        <w:t xml:space="preserve"> par piedāvāto cenu. </w:t>
      </w:r>
    </w:p>
    <w:p w14:paraId="72BDD68B" w14:textId="2C1B6112"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Pēc solījuma pieteikšanas, izsoles vadītājs fiksē piedāvāto cenu</w:t>
      </w:r>
      <w:r w:rsidR="00D441CF">
        <w:rPr>
          <w:sz w:val="24"/>
          <w:szCs w:val="24"/>
        </w:rPr>
        <w:t xml:space="preserve"> </w:t>
      </w:r>
      <w:r>
        <w:rPr>
          <w:sz w:val="24"/>
          <w:szCs w:val="24"/>
        </w:rPr>
        <w:t xml:space="preserve">to atkārtoti nosaucot. </w:t>
      </w:r>
    </w:p>
    <w:p w14:paraId="77DC8C2D" w14:textId="2BED3223"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 xml:space="preserve">Izsoles vadītājs 3 (trīs) reizes atkārto piedāvāto cenu un fiksē to ar āmura piesitienu. Izsoles </w:t>
      </w:r>
      <w:r w:rsidR="006D42AD">
        <w:rPr>
          <w:sz w:val="24"/>
          <w:szCs w:val="24"/>
        </w:rPr>
        <w:t>D</w:t>
      </w:r>
      <w:r>
        <w:rPr>
          <w:sz w:val="24"/>
          <w:szCs w:val="24"/>
        </w:rPr>
        <w:t>alībnieks, kurš pieteicis solījumu, ir uzskatāms par izsoles uzvarētāju, ja solījuma pieteiktā cena nav zemāk</w:t>
      </w:r>
      <w:r w:rsidR="002E7A92">
        <w:rPr>
          <w:sz w:val="24"/>
          <w:szCs w:val="24"/>
        </w:rPr>
        <w:t>a</w:t>
      </w:r>
      <w:r>
        <w:rPr>
          <w:sz w:val="24"/>
          <w:szCs w:val="24"/>
        </w:rPr>
        <w:t xml:space="preserve"> par izsoles slepeno cenu. </w:t>
      </w:r>
    </w:p>
    <w:p w14:paraId="62FA99F3" w14:textId="44349221"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 xml:space="preserve">Ja vairāki izsoles </w:t>
      </w:r>
      <w:r w:rsidR="006D42AD">
        <w:rPr>
          <w:sz w:val="24"/>
          <w:szCs w:val="24"/>
        </w:rPr>
        <w:t>D</w:t>
      </w:r>
      <w:r>
        <w:rPr>
          <w:sz w:val="24"/>
          <w:szCs w:val="24"/>
        </w:rPr>
        <w:t xml:space="preserve">alībnieki piesaka solījumu vienlaicīgi, tiek uzskatīts, ka solījumu pieteicis tas izsoles </w:t>
      </w:r>
      <w:r w:rsidR="006D42AD">
        <w:rPr>
          <w:sz w:val="24"/>
          <w:szCs w:val="24"/>
        </w:rPr>
        <w:t>D</w:t>
      </w:r>
      <w:r>
        <w:rPr>
          <w:sz w:val="24"/>
          <w:szCs w:val="24"/>
        </w:rPr>
        <w:t xml:space="preserve">alībnieks, kurš no šiem izsoles </w:t>
      </w:r>
      <w:r w:rsidR="006D42AD">
        <w:rPr>
          <w:sz w:val="24"/>
          <w:szCs w:val="24"/>
        </w:rPr>
        <w:t>D</w:t>
      </w:r>
      <w:r>
        <w:rPr>
          <w:sz w:val="24"/>
          <w:szCs w:val="24"/>
        </w:rPr>
        <w:t>alībniekiem pirmais ir reģistrējies dalībai izsolē.</w:t>
      </w:r>
    </w:p>
    <w:p w14:paraId="5FEB509F" w14:textId="595DE0F2"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lastRenderedPageBreak/>
        <w:t xml:space="preserve">Izsoles </w:t>
      </w:r>
      <w:r w:rsidR="006D42AD">
        <w:rPr>
          <w:sz w:val="24"/>
          <w:szCs w:val="24"/>
        </w:rPr>
        <w:t>D</w:t>
      </w:r>
      <w:r>
        <w:rPr>
          <w:sz w:val="24"/>
          <w:szCs w:val="24"/>
        </w:rPr>
        <w:t xml:space="preserve">alībniekam, kurš solījis augstāko cenu par </w:t>
      </w:r>
      <w:r w:rsidR="00D46BF3" w:rsidRPr="00D25A01">
        <w:rPr>
          <w:sz w:val="24"/>
          <w:szCs w:val="24"/>
        </w:rPr>
        <w:t xml:space="preserve">Kapitāla </w:t>
      </w:r>
      <w:r w:rsidR="00D46BF3" w:rsidRPr="00D25A01">
        <w:rPr>
          <w:noProof/>
          <w:sz w:val="24"/>
          <w:szCs w:val="24"/>
          <w:lang w:val="en-US"/>
        </w:rPr>
        <w:drawing>
          <wp:inline distT="0" distB="0" distL="0" distR="0" wp14:anchorId="523104E9" wp14:editId="3D963856">
            <wp:extent cx="3048" cy="3049"/>
            <wp:effectExtent l="0" t="0" r="0" b="0"/>
            <wp:docPr id="2057427347"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D46BF3" w:rsidRPr="00D25A01">
        <w:rPr>
          <w:sz w:val="24"/>
          <w:szCs w:val="24"/>
        </w:rPr>
        <w:t>daļu paketi</w:t>
      </w:r>
      <w:r>
        <w:rPr>
          <w:sz w:val="24"/>
          <w:szCs w:val="24"/>
        </w:rPr>
        <w:t>, ir pienākums nekavējoties ar parakstu apliecināt savu solījumu</w:t>
      </w:r>
      <w:r w:rsidR="00A54F62">
        <w:rPr>
          <w:sz w:val="24"/>
          <w:szCs w:val="24"/>
        </w:rPr>
        <w:t xml:space="preserve"> izsoles dalībnieku sarakstā</w:t>
      </w:r>
      <w:r>
        <w:rPr>
          <w:sz w:val="24"/>
          <w:szCs w:val="24"/>
        </w:rPr>
        <w:t xml:space="preserve">, apliecinot gatavību iegādāties </w:t>
      </w:r>
      <w:r w:rsidR="00D46BF3" w:rsidRPr="00D25A01">
        <w:rPr>
          <w:sz w:val="24"/>
          <w:szCs w:val="24"/>
        </w:rPr>
        <w:t xml:space="preserve">Kapitāla </w:t>
      </w:r>
      <w:r w:rsidR="00D46BF3" w:rsidRPr="00D25A01">
        <w:rPr>
          <w:noProof/>
          <w:sz w:val="24"/>
          <w:szCs w:val="24"/>
          <w:lang w:val="en-US"/>
        </w:rPr>
        <w:drawing>
          <wp:inline distT="0" distB="0" distL="0" distR="0" wp14:anchorId="38F0A132" wp14:editId="0264C9FE">
            <wp:extent cx="3048" cy="3049"/>
            <wp:effectExtent l="0" t="0" r="0" b="0"/>
            <wp:docPr id="721006607"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D46BF3" w:rsidRPr="00D25A01">
        <w:rPr>
          <w:sz w:val="24"/>
          <w:szCs w:val="24"/>
        </w:rPr>
        <w:t>daļu paketi</w:t>
      </w:r>
      <w:r>
        <w:rPr>
          <w:sz w:val="24"/>
          <w:szCs w:val="24"/>
        </w:rPr>
        <w:t xml:space="preserve"> un noslēgt </w:t>
      </w:r>
      <w:r w:rsidR="00D46BF3">
        <w:rPr>
          <w:sz w:val="24"/>
          <w:szCs w:val="24"/>
        </w:rPr>
        <w:t>P</w:t>
      </w:r>
      <w:r>
        <w:rPr>
          <w:sz w:val="24"/>
          <w:szCs w:val="24"/>
        </w:rPr>
        <w:t>irkuma līgumu.</w:t>
      </w:r>
    </w:p>
    <w:p w14:paraId="252155A9" w14:textId="173D0264"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 xml:space="preserve">Izsoles </w:t>
      </w:r>
      <w:r w:rsidR="006D42AD">
        <w:rPr>
          <w:sz w:val="24"/>
          <w:szCs w:val="24"/>
        </w:rPr>
        <w:t>D</w:t>
      </w:r>
      <w:r>
        <w:rPr>
          <w:sz w:val="24"/>
          <w:szCs w:val="24"/>
        </w:rPr>
        <w:t xml:space="preserve">alībnieks, kurš nosolījis augstāko cenu par </w:t>
      </w:r>
      <w:r w:rsidR="00D46BF3" w:rsidRPr="00D25A01">
        <w:rPr>
          <w:sz w:val="24"/>
          <w:szCs w:val="24"/>
        </w:rPr>
        <w:t xml:space="preserve">Kapitāla </w:t>
      </w:r>
      <w:r w:rsidR="00D46BF3" w:rsidRPr="00D25A01">
        <w:rPr>
          <w:noProof/>
          <w:sz w:val="24"/>
          <w:szCs w:val="24"/>
          <w:lang w:val="en-US"/>
        </w:rPr>
        <w:drawing>
          <wp:inline distT="0" distB="0" distL="0" distR="0" wp14:anchorId="00A90419" wp14:editId="6F0EE44F">
            <wp:extent cx="3048" cy="3049"/>
            <wp:effectExtent l="0" t="0" r="0" b="0"/>
            <wp:docPr id="1642778509"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D46BF3" w:rsidRPr="00D25A01">
        <w:rPr>
          <w:sz w:val="24"/>
          <w:szCs w:val="24"/>
        </w:rPr>
        <w:t>daļu paketi</w:t>
      </w:r>
      <w:r>
        <w:rPr>
          <w:sz w:val="24"/>
          <w:szCs w:val="24"/>
        </w:rPr>
        <w:t xml:space="preserve">, bet neparakstās </w:t>
      </w:r>
      <w:r w:rsidR="00A54F62">
        <w:rPr>
          <w:sz w:val="24"/>
          <w:szCs w:val="24"/>
        </w:rPr>
        <w:t>izsoles dalībnieku sarakstā</w:t>
      </w:r>
      <w:r>
        <w:rPr>
          <w:sz w:val="24"/>
          <w:szCs w:val="24"/>
        </w:rPr>
        <w:t xml:space="preserve">, uzskatāms par atteikušos no tiesībām iegādāties </w:t>
      </w:r>
      <w:r w:rsidR="00D46BF3" w:rsidRPr="00D25A01">
        <w:rPr>
          <w:sz w:val="24"/>
          <w:szCs w:val="24"/>
        </w:rPr>
        <w:t xml:space="preserve">Kapitāla </w:t>
      </w:r>
      <w:r w:rsidR="00D46BF3" w:rsidRPr="00D25A01">
        <w:rPr>
          <w:noProof/>
          <w:sz w:val="24"/>
          <w:szCs w:val="24"/>
          <w:lang w:val="en-US"/>
        </w:rPr>
        <w:drawing>
          <wp:inline distT="0" distB="0" distL="0" distR="0" wp14:anchorId="003DBA66" wp14:editId="5B248889">
            <wp:extent cx="3048" cy="3049"/>
            <wp:effectExtent l="0" t="0" r="0" b="0"/>
            <wp:docPr id="1811192936"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D46BF3" w:rsidRPr="00D25A01">
        <w:rPr>
          <w:sz w:val="24"/>
          <w:szCs w:val="24"/>
        </w:rPr>
        <w:t>daļu paketi</w:t>
      </w:r>
      <w:r>
        <w:rPr>
          <w:sz w:val="24"/>
          <w:szCs w:val="24"/>
        </w:rPr>
        <w:t xml:space="preserve"> un slēgt Pirkuma līgumu, Izsoles vadītājs svītro viņu no Izsoles dalībnieku saraksta, par ko veic attiecīgu ierakstu izsoles protokolā. </w:t>
      </w:r>
    </w:p>
    <w:p w14:paraId="7F69C8B7" w14:textId="135F95E2" w:rsidR="00CC76E9" w:rsidRPr="005267F3" w:rsidRDefault="00CC76E9" w:rsidP="00CC76E9">
      <w:pPr>
        <w:widowControl w:val="0"/>
        <w:numPr>
          <w:ilvl w:val="1"/>
          <w:numId w:val="6"/>
        </w:numPr>
        <w:tabs>
          <w:tab w:val="left" w:pos="993"/>
        </w:tabs>
        <w:ind w:left="567" w:hanging="567"/>
        <w:jc w:val="both"/>
        <w:rPr>
          <w:color w:val="000000"/>
          <w:szCs w:val="24"/>
        </w:rPr>
      </w:pPr>
      <w:r>
        <w:rPr>
          <w:color w:val="000000"/>
          <w:szCs w:val="24"/>
        </w:rPr>
        <w:t>Izsole ar lejupejošu soli turpinās, līdz kāds no Dalībniekiem izsaka gatavību iegādāties Kapitāla daļu paketi par piedāvāto cenu.</w:t>
      </w:r>
    </w:p>
    <w:p w14:paraId="4F198A2B" w14:textId="2366548E"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 xml:space="preserve">Pēc tam, kad augstākās cenas par </w:t>
      </w:r>
      <w:r w:rsidR="00A54F62" w:rsidRPr="00D25A01">
        <w:rPr>
          <w:sz w:val="24"/>
          <w:szCs w:val="24"/>
        </w:rPr>
        <w:t xml:space="preserve">Kapitāla </w:t>
      </w:r>
      <w:r w:rsidR="00A54F62" w:rsidRPr="00D25A01">
        <w:rPr>
          <w:noProof/>
          <w:sz w:val="24"/>
          <w:szCs w:val="24"/>
          <w:lang w:val="en-US"/>
        </w:rPr>
        <w:drawing>
          <wp:inline distT="0" distB="0" distL="0" distR="0" wp14:anchorId="191EDF7D" wp14:editId="50708584">
            <wp:extent cx="3048" cy="3049"/>
            <wp:effectExtent l="0" t="0" r="0" b="0"/>
            <wp:docPr id="312976213" name="Picture 30531"/>
            <wp:cNvGraphicFramePr/>
            <a:graphic xmlns:a="http://schemas.openxmlformats.org/drawingml/2006/main">
              <a:graphicData uri="http://schemas.openxmlformats.org/drawingml/2006/picture">
                <pic:pic xmlns:pic="http://schemas.openxmlformats.org/drawingml/2006/picture">
                  <pic:nvPicPr>
                    <pic:cNvPr id="30531" name="Picture 30531"/>
                    <pic:cNvPicPr/>
                  </pic:nvPicPr>
                  <pic:blipFill>
                    <a:blip r:embed="rId9"/>
                    <a:stretch>
                      <a:fillRect/>
                    </a:stretch>
                  </pic:blipFill>
                  <pic:spPr>
                    <a:xfrm>
                      <a:off x="0" y="0"/>
                      <a:ext cx="3048" cy="3049"/>
                    </a:xfrm>
                    <a:prstGeom prst="rect">
                      <a:avLst/>
                    </a:prstGeom>
                  </pic:spPr>
                </pic:pic>
              </a:graphicData>
            </a:graphic>
          </wp:inline>
        </w:drawing>
      </w:r>
      <w:r w:rsidR="00A54F62" w:rsidRPr="00D25A01">
        <w:rPr>
          <w:sz w:val="24"/>
          <w:szCs w:val="24"/>
        </w:rPr>
        <w:t>daļu paketi</w:t>
      </w:r>
      <w:r>
        <w:rPr>
          <w:sz w:val="24"/>
          <w:szCs w:val="24"/>
        </w:rPr>
        <w:t xml:space="preserve"> solītājs ir parakstījies </w:t>
      </w:r>
      <w:r w:rsidR="00A54F62">
        <w:rPr>
          <w:sz w:val="24"/>
          <w:szCs w:val="24"/>
        </w:rPr>
        <w:t>izsoles dalībnieku sarakstā</w:t>
      </w:r>
      <w:r>
        <w:rPr>
          <w:sz w:val="24"/>
          <w:szCs w:val="24"/>
        </w:rPr>
        <w:t xml:space="preserve">, Izsoles vadītājs atver aploksni ar slepeno cenu, nenosaucot to izsoles </w:t>
      </w:r>
      <w:r w:rsidR="006D42AD">
        <w:rPr>
          <w:sz w:val="24"/>
          <w:szCs w:val="24"/>
        </w:rPr>
        <w:t>D</w:t>
      </w:r>
      <w:r>
        <w:rPr>
          <w:sz w:val="24"/>
          <w:szCs w:val="24"/>
        </w:rPr>
        <w:t xml:space="preserve">alībniekiem. </w:t>
      </w:r>
    </w:p>
    <w:p w14:paraId="21D67F12" w14:textId="607D3C3A"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Ja izsolē augstākā piedāvātā cena nav zemāk</w:t>
      </w:r>
      <w:r w:rsidR="00D46BF3">
        <w:rPr>
          <w:sz w:val="24"/>
          <w:szCs w:val="24"/>
        </w:rPr>
        <w:t>a</w:t>
      </w:r>
      <w:r>
        <w:rPr>
          <w:sz w:val="24"/>
          <w:szCs w:val="24"/>
        </w:rPr>
        <w:t xml:space="preserve"> par izsoles slepeno cenu, izsoles </w:t>
      </w:r>
      <w:r w:rsidR="006D42AD">
        <w:rPr>
          <w:sz w:val="24"/>
          <w:szCs w:val="24"/>
        </w:rPr>
        <w:t>D</w:t>
      </w:r>
      <w:r>
        <w:rPr>
          <w:sz w:val="24"/>
          <w:szCs w:val="24"/>
        </w:rPr>
        <w:t>alībnieks, kurš pieteicis solījumu ar šo cenu, ir uzskatāms par izsoles uzvarētāju.</w:t>
      </w:r>
    </w:p>
    <w:p w14:paraId="3CD59B26" w14:textId="6D426EC2"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Ja izsolē augstākā piedāvātā cena ir zemāk</w:t>
      </w:r>
      <w:r w:rsidR="00D46BF3">
        <w:rPr>
          <w:sz w:val="24"/>
          <w:szCs w:val="24"/>
        </w:rPr>
        <w:t>a</w:t>
      </w:r>
      <w:r>
        <w:rPr>
          <w:sz w:val="24"/>
          <w:szCs w:val="24"/>
        </w:rPr>
        <w:t xml:space="preserve"> par izsoles slepeno cenu, izsole tiek izbeigta kā nenotikusi.</w:t>
      </w:r>
    </w:p>
    <w:p w14:paraId="69ADD0D3" w14:textId="77777777" w:rsidR="003977EE" w:rsidRDefault="003977EE">
      <w:pPr>
        <w:pStyle w:val="Sarakstarindkopa"/>
        <w:numPr>
          <w:ilvl w:val="1"/>
          <w:numId w:val="6"/>
        </w:numPr>
        <w:suppressAutoHyphens/>
        <w:autoSpaceDN w:val="0"/>
        <w:spacing w:after="0" w:line="240" w:lineRule="auto"/>
        <w:ind w:left="567" w:right="0" w:hanging="567"/>
        <w:contextualSpacing w:val="0"/>
        <w:textAlignment w:val="baseline"/>
        <w:rPr>
          <w:sz w:val="24"/>
          <w:szCs w:val="24"/>
        </w:rPr>
      </w:pPr>
      <w:r>
        <w:rPr>
          <w:sz w:val="24"/>
          <w:szCs w:val="24"/>
        </w:rPr>
        <w:t>Komisija protokolē izsoles norisi un izsoles protokolu apstiprina 5 (piecu) darba dienu laikā pēc izsoles.</w:t>
      </w:r>
    </w:p>
    <w:p w14:paraId="48F03660" w14:textId="77777777" w:rsidR="00A54F62" w:rsidRDefault="00A54F62" w:rsidP="00A54F62">
      <w:pPr>
        <w:pStyle w:val="Sarakstarindkopa"/>
        <w:suppressAutoHyphens/>
        <w:autoSpaceDN w:val="0"/>
        <w:spacing w:after="0" w:line="240" w:lineRule="auto"/>
        <w:ind w:left="567" w:right="0" w:firstLine="0"/>
        <w:contextualSpacing w:val="0"/>
        <w:textAlignment w:val="baseline"/>
        <w:rPr>
          <w:sz w:val="24"/>
          <w:szCs w:val="24"/>
        </w:rPr>
      </w:pPr>
    </w:p>
    <w:p w14:paraId="0CB06BD9" w14:textId="0DC4966D" w:rsidR="006D134B" w:rsidRPr="00F6747E" w:rsidRDefault="006D134B">
      <w:pPr>
        <w:pStyle w:val="Virsraksts3"/>
        <w:numPr>
          <w:ilvl w:val="0"/>
          <w:numId w:val="8"/>
        </w:numPr>
        <w:tabs>
          <w:tab w:val="center" w:pos="1157"/>
          <w:tab w:val="center" w:pos="4637"/>
        </w:tabs>
        <w:spacing w:after="273" w:line="240" w:lineRule="auto"/>
        <w:ind w:right="0"/>
        <w:jc w:val="center"/>
        <w:rPr>
          <w:b/>
          <w:szCs w:val="24"/>
        </w:rPr>
      </w:pPr>
      <w:r w:rsidRPr="00F6747E">
        <w:rPr>
          <w:b/>
          <w:szCs w:val="24"/>
        </w:rPr>
        <w:t>Izsoles rezultātu apstiprināšana un pirkuma līguma slēgšana</w:t>
      </w:r>
    </w:p>
    <w:p w14:paraId="672612A9" w14:textId="0CF58A74" w:rsidR="006D134B" w:rsidRPr="008F5EEC"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8F5EEC">
        <w:rPr>
          <w:sz w:val="24"/>
          <w:szCs w:val="24"/>
        </w:rPr>
        <w:t xml:space="preserve">Izsoles rezultātus apstiprina Alūksnes novada </w:t>
      </w:r>
      <w:r w:rsidR="00CC76E9">
        <w:rPr>
          <w:sz w:val="24"/>
          <w:szCs w:val="24"/>
        </w:rPr>
        <w:t xml:space="preserve">pašvaldības </w:t>
      </w:r>
      <w:r w:rsidRPr="008F5EEC">
        <w:rPr>
          <w:sz w:val="24"/>
          <w:szCs w:val="24"/>
        </w:rPr>
        <w:t xml:space="preserve">domes priekšsēdētājs </w:t>
      </w:r>
      <w:r w:rsidR="00CC76E9">
        <w:rPr>
          <w:sz w:val="24"/>
          <w:szCs w:val="24"/>
        </w:rPr>
        <w:t>30 (</w:t>
      </w:r>
      <w:r>
        <w:rPr>
          <w:sz w:val="24"/>
          <w:szCs w:val="24"/>
        </w:rPr>
        <w:t>trīsdesmit</w:t>
      </w:r>
      <w:r w:rsidR="00CC76E9">
        <w:rPr>
          <w:sz w:val="24"/>
          <w:szCs w:val="24"/>
        </w:rPr>
        <w:t>)</w:t>
      </w:r>
      <w:r>
        <w:rPr>
          <w:sz w:val="24"/>
          <w:szCs w:val="24"/>
        </w:rPr>
        <w:t xml:space="preserve"> </w:t>
      </w:r>
      <w:r w:rsidRPr="008F5EEC">
        <w:rPr>
          <w:sz w:val="24"/>
          <w:szCs w:val="24"/>
        </w:rPr>
        <w:t xml:space="preserve">dienu laikā pēc </w:t>
      </w:r>
      <w:r w:rsidR="00657A32">
        <w:rPr>
          <w:sz w:val="24"/>
          <w:szCs w:val="24"/>
        </w:rPr>
        <w:t xml:space="preserve">nosolītās cenas </w:t>
      </w:r>
      <w:r>
        <w:rPr>
          <w:sz w:val="24"/>
          <w:szCs w:val="24"/>
        </w:rPr>
        <w:t>samaksas veikšanas</w:t>
      </w:r>
      <w:r w:rsidRPr="008F5EEC">
        <w:rPr>
          <w:sz w:val="24"/>
          <w:szCs w:val="24"/>
        </w:rPr>
        <w:t xml:space="preserve">. </w:t>
      </w:r>
    </w:p>
    <w:p w14:paraId="3AA6CB64" w14:textId="5D7E42CD" w:rsidR="006D134B" w:rsidRPr="00BD642E"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BD642E">
        <w:rPr>
          <w:sz w:val="24"/>
          <w:szCs w:val="24"/>
        </w:rPr>
        <w:t>Izsoles uzvarētajam</w:t>
      </w:r>
      <w:r w:rsidR="00CC76E9">
        <w:rPr>
          <w:sz w:val="24"/>
          <w:szCs w:val="24"/>
        </w:rPr>
        <w:t xml:space="preserve"> 15</w:t>
      </w:r>
      <w:r w:rsidRPr="00BD642E">
        <w:rPr>
          <w:sz w:val="24"/>
          <w:szCs w:val="24"/>
        </w:rPr>
        <w:t xml:space="preserve"> </w:t>
      </w:r>
      <w:r w:rsidR="00CC76E9">
        <w:rPr>
          <w:sz w:val="24"/>
          <w:szCs w:val="24"/>
        </w:rPr>
        <w:t>(</w:t>
      </w:r>
      <w:r w:rsidR="00F71BF9">
        <w:rPr>
          <w:sz w:val="24"/>
          <w:szCs w:val="24"/>
        </w:rPr>
        <w:t>piecpadsmit</w:t>
      </w:r>
      <w:r w:rsidR="00CC76E9">
        <w:rPr>
          <w:sz w:val="24"/>
          <w:szCs w:val="24"/>
        </w:rPr>
        <w:t>)</w:t>
      </w:r>
      <w:r w:rsidR="00657A32">
        <w:rPr>
          <w:sz w:val="24"/>
          <w:szCs w:val="24"/>
        </w:rPr>
        <w:t xml:space="preserve"> dienu laikā</w:t>
      </w:r>
      <w:r w:rsidR="008F51EE">
        <w:rPr>
          <w:sz w:val="24"/>
          <w:szCs w:val="24"/>
        </w:rPr>
        <w:t xml:space="preserve"> no izsoles dienas</w:t>
      </w:r>
      <w:r w:rsidR="00657A32">
        <w:rPr>
          <w:sz w:val="24"/>
          <w:szCs w:val="24"/>
        </w:rPr>
        <w:t xml:space="preserve"> </w:t>
      </w:r>
      <w:r w:rsidRPr="00BD642E">
        <w:rPr>
          <w:sz w:val="24"/>
          <w:szCs w:val="24"/>
        </w:rPr>
        <w:t>ir jāparaksta Pirkuma līgums</w:t>
      </w:r>
      <w:r w:rsidR="003F6022">
        <w:rPr>
          <w:sz w:val="24"/>
          <w:szCs w:val="24"/>
        </w:rPr>
        <w:t xml:space="preserve"> (3.pielikums)</w:t>
      </w:r>
      <w:r w:rsidRPr="00BD642E">
        <w:rPr>
          <w:sz w:val="24"/>
          <w:szCs w:val="24"/>
        </w:rPr>
        <w:t>.</w:t>
      </w:r>
    </w:p>
    <w:p w14:paraId="2BD587AE" w14:textId="566FE76C" w:rsidR="006D134B" w:rsidRPr="008F5EEC"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8F5EEC">
        <w:rPr>
          <w:sz w:val="24"/>
          <w:szCs w:val="24"/>
        </w:rPr>
        <w:t xml:space="preserve">Ja Izsoles uzvarētājs </w:t>
      </w:r>
      <w:r w:rsidR="008F51EE">
        <w:rPr>
          <w:sz w:val="24"/>
          <w:szCs w:val="24"/>
        </w:rPr>
        <w:t>Izsoles</w:t>
      </w:r>
      <w:r w:rsidRPr="008F5EEC">
        <w:rPr>
          <w:sz w:val="24"/>
          <w:szCs w:val="24"/>
        </w:rPr>
        <w:t xml:space="preserve"> noteikumos noteiktajā termiņā nav veicis  </w:t>
      </w:r>
      <w:r>
        <w:rPr>
          <w:sz w:val="24"/>
          <w:szCs w:val="24"/>
        </w:rPr>
        <w:t xml:space="preserve">savas nosolītās cenas </w:t>
      </w:r>
      <w:r w:rsidRPr="008F5EEC">
        <w:rPr>
          <w:sz w:val="24"/>
          <w:szCs w:val="24"/>
        </w:rPr>
        <w:t>samaksu, nedod atbildi un neparaksta Pirkuma līgumu,  Komisija var pieņemt lēmumu par to, ka viņš zaudē tiesības uz nosolīto Kapitāla daļu paketi</w:t>
      </w:r>
      <w:r w:rsidR="00B1302F">
        <w:rPr>
          <w:sz w:val="24"/>
          <w:szCs w:val="24"/>
        </w:rPr>
        <w:t xml:space="preserve"> un izsole tiek uzskatīta par nenotikušu. </w:t>
      </w:r>
    </w:p>
    <w:p w14:paraId="38673D72" w14:textId="6EC9F7DC" w:rsidR="00F71BF9" w:rsidRPr="00F71BF9" w:rsidRDefault="00F71BF9">
      <w:pPr>
        <w:pStyle w:val="Sarakstarindkopa"/>
        <w:widowControl w:val="0"/>
        <w:numPr>
          <w:ilvl w:val="1"/>
          <w:numId w:val="8"/>
        </w:numPr>
        <w:tabs>
          <w:tab w:val="left" w:pos="-761"/>
        </w:tabs>
        <w:suppressAutoHyphens/>
        <w:autoSpaceDN w:val="0"/>
        <w:ind w:left="567" w:hanging="567"/>
        <w:textAlignment w:val="baseline"/>
        <w:rPr>
          <w:sz w:val="24"/>
          <w:szCs w:val="24"/>
        </w:rPr>
      </w:pPr>
      <w:r w:rsidRPr="00F71BF9">
        <w:rPr>
          <w:sz w:val="24"/>
          <w:szCs w:val="24"/>
        </w:rPr>
        <w:t>Īpašuma tiesības uz Kapitāla daļu paketi pircējs iegūst ar brīdi, kad ir noslēgts Pirkuma līgums un veikta pilna samaksa par Kapitāla daļu paketi.</w:t>
      </w:r>
    </w:p>
    <w:p w14:paraId="2D5D4AB3" w14:textId="77777777" w:rsidR="00F71BF9" w:rsidRPr="00F71BF9" w:rsidRDefault="00F71BF9" w:rsidP="00F71BF9">
      <w:pPr>
        <w:pStyle w:val="Sarakstarindkopa"/>
        <w:widowControl w:val="0"/>
        <w:tabs>
          <w:tab w:val="left" w:pos="-761"/>
        </w:tabs>
        <w:suppressAutoHyphens/>
        <w:autoSpaceDN w:val="0"/>
        <w:ind w:left="567" w:firstLine="0"/>
        <w:textAlignment w:val="baseline"/>
        <w:rPr>
          <w:szCs w:val="24"/>
        </w:rPr>
      </w:pPr>
    </w:p>
    <w:p w14:paraId="32AB58F1" w14:textId="77777777" w:rsidR="006D134B" w:rsidRDefault="006D134B">
      <w:pPr>
        <w:pStyle w:val="Virsraksts3"/>
        <w:numPr>
          <w:ilvl w:val="0"/>
          <w:numId w:val="8"/>
        </w:numPr>
        <w:tabs>
          <w:tab w:val="center" w:pos="3031"/>
          <w:tab w:val="center" w:pos="4622"/>
        </w:tabs>
        <w:spacing w:after="0" w:line="240" w:lineRule="auto"/>
        <w:ind w:left="480" w:right="0" w:hanging="480"/>
        <w:jc w:val="center"/>
        <w:rPr>
          <w:b/>
          <w:szCs w:val="24"/>
        </w:rPr>
      </w:pPr>
      <w:r w:rsidRPr="009A33AC">
        <w:rPr>
          <w:b/>
          <w:szCs w:val="24"/>
        </w:rPr>
        <w:t>Maksājumu veikšana</w:t>
      </w:r>
    </w:p>
    <w:p w14:paraId="727FF562" w14:textId="77777777" w:rsidR="006D134B" w:rsidRPr="00031283" w:rsidRDefault="006D134B" w:rsidP="006D134B"/>
    <w:p w14:paraId="237D8EF0" w14:textId="038C137A" w:rsidR="00FF307A" w:rsidRPr="00EA4F45" w:rsidRDefault="00FF307A">
      <w:pPr>
        <w:pStyle w:val="Sarakstarindkopa"/>
        <w:widowControl w:val="0"/>
        <w:numPr>
          <w:ilvl w:val="1"/>
          <w:numId w:val="8"/>
        </w:numPr>
        <w:tabs>
          <w:tab w:val="left" w:pos="-782"/>
        </w:tabs>
        <w:suppressAutoHyphens/>
        <w:autoSpaceDN w:val="0"/>
        <w:spacing w:after="0" w:line="240" w:lineRule="auto"/>
        <w:ind w:left="567" w:right="0" w:hanging="567"/>
        <w:textAlignment w:val="baseline"/>
        <w:rPr>
          <w:sz w:val="24"/>
          <w:szCs w:val="24"/>
        </w:rPr>
      </w:pPr>
      <w:r w:rsidRPr="00EA4F45">
        <w:rPr>
          <w:sz w:val="24"/>
          <w:szCs w:val="24"/>
        </w:rPr>
        <w:t xml:space="preserve">Izsoles uzvarētājam </w:t>
      </w:r>
      <w:r w:rsidR="00CC76E9">
        <w:rPr>
          <w:sz w:val="24"/>
          <w:szCs w:val="24"/>
        </w:rPr>
        <w:t>2 (</w:t>
      </w:r>
      <w:r w:rsidRPr="00EA4F45">
        <w:rPr>
          <w:sz w:val="24"/>
          <w:szCs w:val="24"/>
        </w:rPr>
        <w:t>divu</w:t>
      </w:r>
      <w:r w:rsidR="00CC76E9">
        <w:rPr>
          <w:sz w:val="24"/>
          <w:szCs w:val="24"/>
        </w:rPr>
        <w:t>)</w:t>
      </w:r>
      <w:r w:rsidRPr="00EA4F45">
        <w:rPr>
          <w:sz w:val="24"/>
          <w:szCs w:val="24"/>
        </w:rPr>
        <w:t xml:space="preserve"> nedēļu laikā pēc izsoles</w:t>
      </w:r>
      <w:r w:rsidRPr="00EA4F45">
        <w:rPr>
          <w:color w:val="FF0000"/>
          <w:sz w:val="24"/>
          <w:szCs w:val="24"/>
        </w:rPr>
        <w:t xml:space="preserve"> </w:t>
      </w:r>
      <w:r w:rsidRPr="00EA4F45">
        <w:rPr>
          <w:sz w:val="24"/>
          <w:szCs w:val="24"/>
        </w:rPr>
        <w:t>(neskaitot izsoles dienu) jāsamaksā starpība starp izsolē nosolīto Kapitāla daļu</w:t>
      </w:r>
      <w:r>
        <w:rPr>
          <w:sz w:val="24"/>
          <w:szCs w:val="24"/>
        </w:rPr>
        <w:t xml:space="preserve"> paketes</w:t>
      </w:r>
      <w:r w:rsidRPr="00EA4F45">
        <w:rPr>
          <w:sz w:val="24"/>
          <w:szCs w:val="24"/>
        </w:rPr>
        <w:t xml:space="preserve"> cenu un Kapitāla daļu </w:t>
      </w:r>
      <w:r>
        <w:rPr>
          <w:sz w:val="24"/>
          <w:szCs w:val="24"/>
        </w:rPr>
        <w:t>paketes</w:t>
      </w:r>
      <w:r w:rsidRPr="00EA4F45">
        <w:rPr>
          <w:sz w:val="24"/>
          <w:szCs w:val="24"/>
        </w:rPr>
        <w:t xml:space="preserve"> izsoles nodrošinājumu. Nosolītā summa jāiemaksā Alūksnes novada pašvaldības (vienotais reģistrācijas Nr.90000018622) norēķinu kontā ar atzīmi “Alūksnes primārās veselības aprūpes centrs” kapitāla daļu pirkuma maksa”</w:t>
      </w:r>
      <w:r w:rsidR="00C27699">
        <w:rPr>
          <w:sz w:val="24"/>
          <w:szCs w:val="24"/>
        </w:rPr>
        <w:t xml:space="preserve"> no Izsoles uzvarētāja konta</w:t>
      </w:r>
      <w:r w:rsidRPr="00EA4F45">
        <w:rPr>
          <w:sz w:val="24"/>
          <w:szCs w:val="24"/>
        </w:rPr>
        <w:t>.</w:t>
      </w:r>
    </w:p>
    <w:p w14:paraId="0CFDD885" w14:textId="4705998F" w:rsidR="006D134B" w:rsidRPr="00D853E3" w:rsidRDefault="006D134B">
      <w:pPr>
        <w:pStyle w:val="Sarakstarindkopa"/>
        <w:numPr>
          <w:ilvl w:val="1"/>
          <w:numId w:val="8"/>
        </w:numPr>
        <w:suppressAutoHyphens/>
        <w:autoSpaceDN w:val="0"/>
        <w:spacing w:after="160" w:line="254" w:lineRule="auto"/>
        <w:ind w:left="567" w:right="19" w:hanging="567"/>
        <w:textAlignment w:val="baseline"/>
        <w:rPr>
          <w:sz w:val="24"/>
          <w:szCs w:val="24"/>
        </w:rPr>
      </w:pPr>
      <w:r w:rsidRPr="00D853E3">
        <w:rPr>
          <w:sz w:val="24"/>
          <w:szCs w:val="24"/>
        </w:rPr>
        <w:t>Izsoles reģistrācijas maksu Dalībniekiem neatmaksā.</w:t>
      </w:r>
    </w:p>
    <w:p w14:paraId="01681CA5" w14:textId="77777777" w:rsidR="006D134B" w:rsidRPr="00D853E3" w:rsidRDefault="006D134B">
      <w:pPr>
        <w:pStyle w:val="Sarakstarindkopa"/>
        <w:numPr>
          <w:ilvl w:val="1"/>
          <w:numId w:val="8"/>
        </w:numPr>
        <w:suppressAutoHyphens/>
        <w:autoSpaceDN w:val="0"/>
        <w:spacing w:after="160" w:line="254" w:lineRule="auto"/>
        <w:ind w:left="567" w:right="19" w:hanging="567"/>
        <w:textAlignment w:val="baseline"/>
        <w:rPr>
          <w:sz w:val="24"/>
          <w:szCs w:val="24"/>
        </w:rPr>
      </w:pPr>
      <w:r w:rsidRPr="00D853E3">
        <w:rPr>
          <w:sz w:val="24"/>
          <w:szCs w:val="24"/>
        </w:rPr>
        <w:t>Nodrošinājumu neatmaksā šādos gadījumos:</w:t>
      </w:r>
    </w:p>
    <w:p w14:paraId="121F8D82" w14:textId="2295181D" w:rsidR="006D134B" w:rsidRPr="00D853E3" w:rsidRDefault="006D134B">
      <w:pPr>
        <w:pStyle w:val="Sarakstarindkopa"/>
        <w:numPr>
          <w:ilvl w:val="2"/>
          <w:numId w:val="8"/>
        </w:numPr>
        <w:suppressAutoHyphens/>
        <w:autoSpaceDN w:val="0"/>
        <w:spacing w:after="160" w:line="240" w:lineRule="auto"/>
        <w:ind w:left="1276" w:right="17" w:hanging="709"/>
        <w:textAlignment w:val="baseline"/>
        <w:rPr>
          <w:sz w:val="24"/>
          <w:szCs w:val="24"/>
        </w:rPr>
      </w:pPr>
      <w:r w:rsidRPr="00D853E3">
        <w:rPr>
          <w:sz w:val="24"/>
          <w:szCs w:val="24"/>
        </w:rPr>
        <w:t>Dalībniekam, kurš saņēmis reģistrācijas apliecību un atteicies no dalības izsolē (šo Noteikumu 3.</w:t>
      </w:r>
      <w:r w:rsidR="00447877">
        <w:rPr>
          <w:sz w:val="24"/>
          <w:szCs w:val="24"/>
        </w:rPr>
        <w:t>3</w:t>
      </w:r>
      <w:r w:rsidRPr="00D853E3">
        <w:rPr>
          <w:sz w:val="24"/>
          <w:szCs w:val="24"/>
        </w:rPr>
        <w:t>. un 3.</w:t>
      </w:r>
      <w:r w:rsidR="00447877">
        <w:rPr>
          <w:sz w:val="24"/>
          <w:szCs w:val="24"/>
        </w:rPr>
        <w:t>8</w:t>
      </w:r>
      <w:r w:rsidRPr="00D853E3">
        <w:rPr>
          <w:sz w:val="24"/>
          <w:szCs w:val="24"/>
        </w:rPr>
        <w:t>. punktos paredzētajos gadījumos);</w:t>
      </w:r>
    </w:p>
    <w:p w14:paraId="5F84641B" w14:textId="1E0DF01B" w:rsidR="006D134B" w:rsidRDefault="006D134B">
      <w:pPr>
        <w:pStyle w:val="Sarakstarindkopa"/>
        <w:numPr>
          <w:ilvl w:val="2"/>
          <w:numId w:val="8"/>
        </w:numPr>
        <w:suppressAutoHyphens/>
        <w:autoSpaceDN w:val="0"/>
        <w:spacing w:after="295" w:line="240" w:lineRule="auto"/>
        <w:ind w:left="1276" w:right="17" w:hanging="709"/>
        <w:textAlignment w:val="baseline"/>
        <w:rPr>
          <w:sz w:val="24"/>
          <w:szCs w:val="24"/>
        </w:rPr>
      </w:pPr>
      <w:r w:rsidRPr="00D853E3">
        <w:rPr>
          <w:sz w:val="24"/>
          <w:szCs w:val="24"/>
        </w:rPr>
        <w:t>Izsoles uzvarētajam gadījumā, ja viņš neparakstās izsoles dalībnieku sarakstā, vai nav veicis nosolītās cenas samaksu, vai neparaksta Pirkuma līgumu.</w:t>
      </w:r>
    </w:p>
    <w:p w14:paraId="750147C5" w14:textId="77777777" w:rsidR="006D134B" w:rsidRPr="00467004" w:rsidRDefault="006D134B">
      <w:pPr>
        <w:pStyle w:val="Virsraksts3"/>
        <w:numPr>
          <w:ilvl w:val="0"/>
          <w:numId w:val="8"/>
        </w:numPr>
        <w:tabs>
          <w:tab w:val="center" w:pos="2335"/>
          <w:tab w:val="center" w:pos="4610"/>
        </w:tabs>
        <w:spacing w:after="247"/>
        <w:ind w:left="480" w:right="0" w:hanging="480"/>
        <w:jc w:val="center"/>
        <w:rPr>
          <w:b/>
          <w:szCs w:val="24"/>
        </w:rPr>
      </w:pPr>
      <w:r w:rsidRPr="00467004">
        <w:rPr>
          <w:b/>
          <w:szCs w:val="24"/>
        </w:rPr>
        <w:t>Nenotikusi un spēkā neesoša izsole</w:t>
      </w:r>
    </w:p>
    <w:p w14:paraId="4D2B3E90" w14:textId="77777777" w:rsidR="006D134B" w:rsidRPr="00D853E3" w:rsidRDefault="006D134B">
      <w:pPr>
        <w:pStyle w:val="Sarakstarindkopa"/>
        <w:numPr>
          <w:ilvl w:val="1"/>
          <w:numId w:val="8"/>
        </w:numPr>
        <w:suppressAutoHyphens/>
        <w:autoSpaceDN w:val="0"/>
        <w:spacing w:after="160" w:line="240" w:lineRule="auto"/>
        <w:ind w:left="567" w:right="17" w:hanging="567"/>
        <w:textAlignment w:val="baseline"/>
        <w:rPr>
          <w:sz w:val="24"/>
          <w:szCs w:val="24"/>
        </w:rPr>
      </w:pPr>
      <w:r w:rsidRPr="00D853E3">
        <w:rPr>
          <w:sz w:val="24"/>
          <w:szCs w:val="24"/>
        </w:rPr>
        <w:t>Izsole uzskatāma par nenotikušu:</w:t>
      </w:r>
    </w:p>
    <w:p w14:paraId="6EC64520" w14:textId="6C8B1F1A" w:rsidR="006D42AD" w:rsidRDefault="006D42AD">
      <w:pPr>
        <w:numPr>
          <w:ilvl w:val="2"/>
          <w:numId w:val="8"/>
        </w:numPr>
        <w:tabs>
          <w:tab w:val="left" w:pos="1276"/>
        </w:tabs>
        <w:ind w:left="1276"/>
        <w:jc w:val="both"/>
        <w:rPr>
          <w:color w:val="000000"/>
          <w:szCs w:val="24"/>
        </w:rPr>
      </w:pPr>
      <w:r w:rsidRPr="00F73058">
        <w:rPr>
          <w:color w:val="000000"/>
          <w:szCs w:val="24"/>
        </w:rPr>
        <w:t xml:space="preserve">ja uz izsoli nav reģistrēts neviens izsoles </w:t>
      </w:r>
      <w:r>
        <w:rPr>
          <w:color w:val="000000"/>
          <w:szCs w:val="24"/>
        </w:rPr>
        <w:t>D</w:t>
      </w:r>
      <w:r w:rsidRPr="00F73058">
        <w:rPr>
          <w:color w:val="000000"/>
          <w:szCs w:val="24"/>
        </w:rPr>
        <w:t xml:space="preserve">alībnieks; </w:t>
      </w:r>
    </w:p>
    <w:p w14:paraId="4756D58F" w14:textId="7E492962" w:rsidR="006D42AD" w:rsidRPr="00F73058" w:rsidRDefault="006D42AD">
      <w:pPr>
        <w:numPr>
          <w:ilvl w:val="2"/>
          <w:numId w:val="8"/>
        </w:numPr>
        <w:tabs>
          <w:tab w:val="left" w:pos="1276"/>
        </w:tabs>
        <w:ind w:left="1276"/>
        <w:jc w:val="both"/>
        <w:rPr>
          <w:color w:val="000000"/>
          <w:szCs w:val="24"/>
        </w:rPr>
      </w:pPr>
      <w:r>
        <w:rPr>
          <w:color w:val="000000"/>
          <w:szCs w:val="24"/>
        </w:rPr>
        <w:lastRenderedPageBreak/>
        <w:t xml:space="preserve">ja neviens izsoles Dalībnieks nav izteicis gatavību iegādāties </w:t>
      </w:r>
      <w:r w:rsidRPr="00F71BF9">
        <w:rPr>
          <w:szCs w:val="24"/>
        </w:rPr>
        <w:t xml:space="preserve">Kapitāla daļu paketi </w:t>
      </w:r>
      <w:r>
        <w:rPr>
          <w:color w:val="000000"/>
          <w:szCs w:val="24"/>
        </w:rPr>
        <w:t>par piedāvāto cenu;</w:t>
      </w:r>
    </w:p>
    <w:p w14:paraId="694BAF61" w14:textId="53ADAE4C" w:rsidR="006D42AD" w:rsidRPr="00F73058" w:rsidRDefault="006D42AD">
      <w:pPr>
        <w:numPr>
          <w:ilvl w:val="2"/>
          <w:numId w:val="8"/>
        </w:numPr>
        <w:tabs>
          <w:tab w:val="left" w:pos="1276"/>
        </w:tabs>
        <w:ind w:left="1276"/>
        <w:jc w:val="both"/>
        <w:rPr>
          <w:color w:val="000000"/>
          <w:szCs w:val="24"/>
        </w:rPr>
      </w:pPr>
      <w:r w:rsidRPr="00F73058">
        <w:rPr>
          <w:color w:val="000000"/>
          <w:szCs w:val="24"/>
        </w:rPr>
        <w:t xml:space="preserve">ja izsoles </w:t>
      </w:r>
      <w:r>
        <w:rPr>
          <w:color w:val="000000"/>
          <w:szCs w:val="24"/>
        </w:rPr>
        <w:t>D</w:t>
      </w:r>
      <w:r w:rsidRPr="00F73058">
        <w:rPr>
          <w:color w:val="000000"/>
          <w:szCs w:val="24"/>
        </w:rPr>
        <w:t xml:space="preserve">alībnieks </w:t>
      </w:r>
      <w:r>
        <w:rPr>
          <w:color w:val="000000"/>
          <w:szCs w:val="24"/>
        </w:rPr>
        <w:t xml:space="preserve">ir izteicis gatavību iegādāties </w:t>
      </w:r>
      <w:r w:rsidRPr="00F71BF9">
        <w:rPr>
          <w:szCs w:val="24"/>
        </w:rPr>
        <w:t>Kapitāla daļu paketi</w:t>
      </w:r>
      <w:r>
        <w:rPr>
          <w:color w:val="000000"/>
          <w:szCs w:val="24"/>
        </w:rPr>
        <w:t xml:space="preserve"> par cenu, kas ir zemāka par slepeno cenu</w:t>
      </w:r>
      <w:r w:rsidRPr="00F73058">
        <w:rPr>
          <w:color w:val="000000"/>
          <w:szCs w:val="24"/>
        </w:rPr>
        <w:t xml:space="preserve">; </w:t>
      </w:r>
    </w:p>
    <w:p w14:paraId="179413AD" w14:textId="3F7C08B4" w:rsidR="006D42AD" w:rsidRPr="00F73058" w:rsidRDefault="006D42AD">
      <w:pPr>
        <w:numPr>
          <w:ilvl w:val="2"/>
          <w:numId w:val="8"/>
        </w:numPr>
        <w:tabs>
          <w:tab w:val="left" w:pos="1276"/>
        </w:tabs>
        <w:ind w:left="1276"/>
        <w:jc w:val="both"/>
        <w:rPr>
          <w:color w:val="000000"/>
          <w:szCs w:val="24"/>
        </w:rPr>
      </w:pPr>
      <w:r w:rsidRPr="00F73058">
        <w:rPr>
          <w:color w:val="000000"/>
          <w:szCs w:val="24"/>
        </w:rPr>
        <w:t xml:space="preserve">ja vienīgais izsoles </w:t>
      </w:r>
      <w:r>
        <w:rPr>
          <w:color w:val="000000"/>
          <w:szCs w:val="24"/>
        </w:rPr>
        <w:t>D</w:t>
      </w:r>
      <w:r w:rsidRPr="00F73058">
        <w:rPr>
          <w:color w:val="000000"/>
          <w:szCs w:val="24"/>
        </w:rPr>
        <w:t xml:space="preserve">alībnieks, kurš </w:t>
      </w:r>
      <w:r w:rsidR="00447877">
        <w:rPr>
          <w:color w:val="000000"/>
          <w:szCs w:val="24"/>
        </w:rPr>
        <w:t>piedāvājis augstāko cenu par Kapitāla daļu paketi</w:t>
      </w:r>
      <w:r w:rsidRPr="00F73058">
        <w:rPr>
          <w:color w:val="000000"/>
          <w:szCs w:val="24"/>
        </w:rPr>
        <w:t>, nav parakstījis izsolāmā</w:t>
      </w:r>
      <w:r w:rsidRPr="00F73058">
        <w:rPr>
          <w:szCs w:val="24"/>
        </w:rPr>
        <w:t xml:space="preserve">s mantas </w:t>
      </w:r>
      <w:r w:rsidRPr="00F73058">
        <w:rPr>
          <w:color w:val="000000"/>
          <w:szCs w:val="24"/>
        </w:rPr>
        <w:t xml:space="preserve">pirkuma līgumu; </w:t>
      </w:r>
    </w:p>
    <w:p w14:paraId="26C39BDB" w14:textId="435201CE" w:rsidR="006D42AD" w:rsidRPr="00F73058" w:rsidRDefault="006D42AD">
      <w:pPr>
        <w:numPr>
          <w:ilvl w:val="2"/>
          <w:numId w:val="8"/>
        </w:numPr>
        <w:tabs>
          <w:tab w:val="left" w:pos="1276"/>
        </w:tabs>
        <w:ind w:left="1276"/>
        <w:jc w:val="both"/>
        <w:rPr>
          <w:color w:val="000000"/>
          <w:szCs w:val="24"/>
        </w:rPr>
      </w:pPr>
      <w:r w:rsidRPr="00F73058">
        <w:rPr>
          <w:color w:val="000000"/>
          <w:szCs w:val="24"/>
        </w:rPr>
        <w:t xml:space="preserve">ja neviens no izsoles </w:t>
      </w:r>
      <w:r>
        <w:rPr>
          <w:color w:val="000000"/>
          <w:szCs w:val="24"/>
        </w:rPr>
        <w:t>D</w:t>
      </w:r>
      <w:r w:rsidR="00E05FF1">
        <w:rPr>
          <w:color w:val="000000"/>
          <w:szCs w:val="24"/>
        </w:rPr>
        <w:t>a</w:t>
      </w:r>
      <w:r w:rsidRPr="00F73058">
        <w:rPr>
          <w:color w:val="000000"/>
          <w:szCs w:val="24"/>
        </w:rPr>
        <w:t xml:space="preserve">lībniekiem, kurš atzīts par nosolītāju, neveic pirkuma maksas samaksu šajos </w:t>
      </w:r>
      <w:r w:rsidR="00447877">
        <w:rPr>
          <w:color w:val="000000"/>
          <w:szCs w:val="24"/>
        </w:rPr>
        <w:t>N</w:t>
      </w:r>
      <w:r w:rsidRPr="00F73058">
        <w:rPr>
          <w:color w:val="000000"/>
          <w:szCs w:val="24"/>
        </w:rPr>
        <w:t xml:space="preserve">oteikumos norādītajā termiņā; </w:t>
      </w:r>
    </w:p>
    <w:p w14:paraId="393EE964" w14:textId="7CA3F28A" w:rsidR="006D42AD" w:rsidRPr="00F73058" w:rsidRDefault="006D42AD">
      <w:pPr>
        <w:numPr>
          <w:ilvl w:val="2"/>
          <w:numId w:val="8"/>
        </w:numPr>
        <w:tabs>
          <w:tab w:val="left" w:pos="1276"/>
        </w:tabs>
        <w:ind w:left="1276"/>
        <w:jc w:val="both"/>
        <w:rPr>
          <w:color w:val="000000"/>
          <w:szCs w:val="24"/>
        </w:rPr>
      </w:pPr>
      <w:r w:rsidRPr="00F73058">
        <w:rPr>
          <w:color w:val="000000"/>
          <w:szCs w:val="24"/>
        </w:rPr>
        <w:t xml:space="preserve">ja </w:t>
      </w:r>
      <w:r w:rsidR="00447877">
        <w:rPr>
          <w:color w:val="000000"/>
          <w:szCs w:val="24"/>
        </w:rPr>
        <w:t xml:space="preserve">par </w:t>
      </w:r>
      <w:r w:rsidR="0011481C">
        <w:rPr>
          <w:color w:val="000000"/>
          <w:szCs w:val="24"/>
        </w:rPr>
        <w:t>izsoles uzvarētāju atzīta persona</w:t>
      </w:r>
      <w:r w:rsidRPr="00F73058">
        <w:rPr>
          <w:color w:val="000000"/>
          <w:szCs w:val="24"/>
        </w:rPr>
        <w:t>, kurai nav bijušas tiesības piedalīties izsolē.</w:t>
      </w:r>
    </w:p>
    <w:p w14:paraId="5C0E962D" w14:textId="77777777" w:rsidR="006D134B" w:rsidRPr="00D853E3"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D853E3">
        <w:rPr>
          <w:sz w:val="24"/>
          <w:szCs w:val="24"/>
        </w:rPr>
        <w:t>Izsoles rezultāti atzīstami par spēkā neesošiem:</w:t>
      </w:r>
    </w:p>
    <w:p w14:paraId="36A413DD" w14:textId="77777777" w:rsidR="006D134B" w:rsidRPr="00D853E3" w:rsidRDefault="006D134B">
      <w:pPr>
        <w:pStyle w:val="Sarakstarindkopa"/>
        <w:numPr>
          <w:ilvl w:val="2"/>
          <w:numId w:val="8"/>
        </w:numPr>
        <w:suppressAutoHyphens/>
        <w:autoSpaceDN w:val="0"/>
        <w:spacing w:after="160" w:line="240" w:lineRule="auto"/>
        <w:ind w:left="1276" w:right="17" w:hanging="709"/>
        <w:textAlignment w:val="baseline"/>
        <w:rPr>
          <w:sz w:val="24"/>
          <w:szCs w:val="24"/>
        </w:rPr>
      </w:pPr>
      <w:r w:rsidRPr="00D853E3">
        <w:rPr>
          <w:sz w:val="24"/>
          <w:szCs w:val="24"/>
        </w:rPr>
        <w:t>ja tiek noskaidrots, ka izsoles vadītājs nepareizi noraidījis kādu solījumu;</w:t>
      </w:r>
    </w:p>
    <w:p w14:paraId="4F9AE51E" w14:textId="77777777" w:rsidR="006D134B" w:rsidRPr="00D853E3" w:rsidRDefault="006D134B">
      <w:pPr>
        <w:pStyle w:val="Sarakstarindkopa"/>
        <w:numPr>
          <w:ilvl w:val="2"/>
          <w:numId w:val="8"/>
        </w:numPr>
        <w:suppressAutoHyphens/>
        <w:autoSpaceDN w:val="0"/>
        <w:spacing w:after="160" w:line="240" w:lineRule="auto"/>
        <w:ind w:left="1276" w:right="17" w:hanging="709"/>
        <w:textAlignment w:val="baseline"/>
        <w:rPr>
          <w:sz w:val="24"/>
          <w:szCs w:val="24"/>
        </w:rPr>
      </w:pPr>
      <w:r w:rsidRPr="00D853E3">
        <w:rPr>
          <w:sz w:val="24"/>
          <w:szCs w:val="24"/>
        </w:rPr>
        <w:t>ja tiek konstatēts, ka bijusi noruna atturēt Dalībnieku no piedalīšanās izsolē.</w:t>
      </w:r>
    </w:p>
    <w:p w14:paraId="045495F4" w14:textId="77777777" w:rsidR="006D134B" w:rsidRPr="00D853E3"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D853E3">
        <w:rPr>
          <w:sz w:val="24"/>
          <w:szCs w:val="24"/>
        </w:rPr>
        <w:t>Pretenzijas par to, ka izsoles vadītājs nepareizi noraidījis kādu solījumu, var pieteikt tikai Dalībnieki. Pretenzijas jāpiesaka rakstiski izsoles vietā un laikā izsoles vadītājam. Izsoles protokolā par to izdara atbilstošu atzīmi.</w:t>
      </w:r>
    </w:p>
    <w:p w14:paraId="3C097441" w14:textId="23835C30" w:rsidR="006D134B" w:rsidRPr="00D853E3"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D853E3">
        <w:rPr>
          <w:sz w:val="24"/>
          <w:szCs w:val="24"/>
        </w:rPr>
        <w:t>Pretenzijas par to, ka ir bijusi noruna atturēt Dalībnieku no piedalīšanās izsolē, var pieteikt Dalībnieki, iesniedzot attiecīgus pierādījumus. Pretenzijas jāpiesaka rakstiski Alūksnes novada pašvaldībai ne vēlāk kā trīs dienu laikā pēc izsoles</w:t>
      </w:r>
      <w:r w:rsidR="008F51EE">
        <w:rPr>
          <w:sz w:val="24"/>
          <w:szCs w:val="24"/>
        </w:rPr>
        <w:t xml:space="preserve"> dienas</w:t>
      </w:r>
      <w:r w:rsidRPr="00D853E3">
        <w:rPr>
          <w:sz w:val="24"/>
          <w:szCs w:val="24"/>
        </w:rPr>
        <w:t>.</w:t>
      </w:r>
    </w:p>
    <w:p w14:paraId="51BDA772" w14:textId="7BB0FE04" w:rsidR="006D134B" w:rsidRPr="00234224"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D853E3">
        <w:rPr>
          <w:sz w:val="24"/>
          <w:szCs w:val="24"/>
        </w:rPr>
        <w:t xml:space="preserve">Lēmumu par izsoles atzīšanu par nenotikušu un tās rezultātus par spēkā neesošiem vai par pretenziju noraidīšanu pieņem Komisija un apstiprina </w:t>
      </w:r>
      <w:r w:rsidR="0011481C">
        <w:rPr>
          <w:sz w:val="24"/>
          <w:szCs w:val="24"/>
        </w:rPr>
        <w:t>Alūksnes novada pašvaldības d</w:t>
      </w:r>
      <w:r w:rsidRPr="00D853E3">
        <w:rPr>
          <w:sz w:val="24"/>
          <w:szCs w:val="24"/>
        </w:rPr>
        <w:t xml:space="preserve">omes priekšsēdētājs </w:t>
      </w:r>
      <w:r w:rsidR="005626E4">
        <w:rPr>
          <w:sz w:val="24"/>
          <w:szCs w:val="24"/>
        </w:rPr>
        <w:t>30</w:t>
      </w:r>
      <w:r w:rsidR="0011481C">
        <w:rPr>
          <w:sz w:val="24"/>
          <w:szCs w:val="24"/>
        </w:rPr>
        <w:t xml:space="preserve"> (</w:t>
      </w:r>
      <w:r w:rsidR="005626E4">
        <w:rPr>
          <w:sz w:val="24"/>
          <w:szCs w:val="24"/>
        </w:rPr>
        <w:t>trīsdesmit</w:t>
      </w:r>
      <w:r w:rsidR="0011481C">
        <w:rPr>
          <w:sz w:val="24"/>
          <w:szCs w:val="24"/>
        </w:rPr>
        <w:t>)</w:t>
      </w:r>
      <w:r w:rsidRPr="00234224">
        <w:rPr>
          <w:sz w:val="24"/>
          <w:szCs w:val="24"/>
        </w:rPr>
        <w:t xml:space="preserve"> dienu laikā pēc izsoles dienas.</w:t>
      </w:r>
    </w:p>
    <w:p w14:paraId="73CDA557" w14:textId="7B81A0D3" w:rsidR="006D134B" w:rsidRPr="00234224"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D853E3">
        <w:rPr>
          <w:sz w:val="24"/>
          <w:szCs w:val="24"/>
        </w:rPr>
        <w:t xml:space="preserve">Komisijas lēmumu </w:t>
      </w:r>
      <w:r w:rsidRPr="00234224">
        <w:rPr>
          <w:sz w:val="24"/>
          <w:szCs w:val="24"/>
        </w:rPr>
        <w:t xml:space="preserve">paziņo Dalībniekiem </w:t>
      </w:r>
      <w:r w:rsidR="0011481C">
        <w:rPr>
          <w:sz w:val="24"/>
          <w:szCs w:val="24"/>
        </w:rPr>
        <w:t>3 (</w:t>
      </w:r>
      <w:r w:rsidRPr="00234224">
        <w:rPr>
          <w:sz w:val="24"/>
          <w:szCs w:val="24"/>
        </w:rPr>
        <w:t>trīs</w:t>
      </w:r>
      <w:r w:rsidR="0011481C">
        <w:rPr>
          <w:sz w:val="24"/>
          <w:szCs w:val="24"/>
        </w:rPr>
        <w:t>)</w:t>
      </w:r>
      <w:r w:rsidRPr="00234224">
        <w:rPr>
          <w:sz w:val="24"/>
          <w:szCs w:val="24"/>
        </w:rPr>
        <w:t xml:space="preserve"> darba dienu laikā </w:t>
      </w:r>
      <w:r>
        <w:rPr>
          <w:sz w:val="24"/>
          <w:szCs w:val="24"/>
        </w:rPr>
        <w:t>pēc</w:t>
      </w:r>
      <w:r w:rsidRPr="00234224">
        <w:rPr>
          <w:sz w:val="24"/>
          <w:szCs w:val="24"/>
        </w:rPr>
        <w:t xml:space="preserve"> </w:t>
      </w:r>
      <w:r w:rsidR="0011481C">
        <w:rPr>
          <w:sz w:val="24"/>
          <w:szCs w:val="24"/>
        </w:rPr>
        <w:t xml:space="preserve">Noteikumu 6.5. punktā minētā </w:t>
      </w:r>
      <w:r w:rsidRPr="00234224">
        <w:rPr>
          <w:sz w:val="24"/>
          <w:szCs w:val="24"/>
        </w:rPr>
        <w:t xml:space="preserve">lēmuma </w:t>
      </w:r>
      <w:r>
        <w:rPr>
          <w:sz w:val="24"/>
          <w:szCs w:val="24"/>
        </w:rPr>
        <w:t>apstiprināšanas dienas</w:t>
      </w:r>
      <w:r w:rsidRPr="00234224">
        <w:rPr>
          <w:sz w:val="24"/>
          <w:szCs w:val="24"/>
        </w:rPr>
        <w:t xml:space="preserve">. </w:t>
      </w:r>
    </w:p>
    <w:p w14:paraId="334CEE25" w14:textId="1914511B" w:rsidR="006D134B" w:rsidRPr="00D853E3"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D853E3">
        <w:rPr>
          <w:sz w:val="24"/>
          <w:szCs w:val="24"/>
        </w:rPr>
        <w:t xml:space="preserve">Pretenzijas iesniedzējs vai Dalībnieks, kuru tieši skar Komisijas pieņemtais lēmums, var </w:t>
      </w:r>
      <w:r w:rsidRPr="00D853E3">
        <w:rPr>
          <w:noProof/>
          <w:sz w:val="24"/>
          <w:szCs w:val="24"/>
        </w:rPr>
        <w:t xml:space="preserve">šo </w:t>
      </w:r>
      <w:r w:rsidRPr="00D853E3">
        <w:rPr>
          <w:sz w:val="24"/>
          <w:szCs w:val="24"/>
        </w:rPr>
        <w:t xml:space="preserve">lēmumu </w:t>
      </w:r>
      <w:r w:rsidR="0011481C">
        <w:rPr>
          <w:sz w:val="24"/>
          <w:szCs w:val="24"/>
        </w:rPr>
        <w:t>5 (</w:t>
      </w:r>
      <w:r>
        <w:rPr>
          <w:sz w:val="24"/>
          <w:szCs w:val="24"/>
        </w:rPr>
        <w:t>piecu</w:t>
      </w:r>
      <w:r w:rsidR="0011481C">
        <w:rPr>
          <w:sz w:val="24"/>
          <w:szCs w:val="24"/>
        </w:rPr>
        <w:t>)</w:t>
      </w:r>
      <w:r>
        <w:rPr>
          <w:sz w:val="24"/>
          <w:szCs w:val="24"/>
        </w:rPr>
        <w:t xml:space="preserve"> dienu laikā </w:t>
      </w:r>
      <w:r w:rsidRPr="00D853E3">
        <w:rPr>
          <w:sz w:val="24"/>
          <w:szCs w:val="24"/>
        </w:rPr>
        <w:t xml:space="preserve">apstrīdēt Alūksnes novada </w:t>
      </w:r>
      <w:r>
        <w:rPr>
          <w:sz w:val="24"/>
          <w:szCs w:val="24"/>
        </w:rPr>
        <w:t xml:space="preserve">pašvaldības </w:t>
      </w:r>
      <w:r w:rsidRPr="00D853E3">
        <w:rPr>
          <w:sz w:val="24"/>
          <w:szCs w:val="24"/>
        </w:rPr>
        <w:t>domē.</w:t>
      </w:r>
    </w:p>
    <w:p w14:paraId="2958DEE1" w14:textId="77777777" w:rsidR="006D134B" w:rsidRPr="00D853E3" w:rsidRDefault="006D134B">
      <w:pPr>
        <w:pStyle w:val="Sarakstarindkopa"/>
        <w:numPr>
          <w:ilvl w:val="1"/>
          <w:numId w:val="8"/>
        </w:numPr>
        <w:suppressAutoHyphens/>
        <w:autoSpaceDN w:val="0"/>
        <w:spacing w:after="160" w:line="240" w:lineRule="auto"/>
        <w:ind w:left="567" w:right="19" w:hanging="567"/>
        <w:textAlignment w:val="baseline"/>
        <w:rPr>
          <w:sz w:val="24"/>
          <w:szCs w:val="24"/>
        </w:rPr>
      </w:pPr>
      <w:r w:rsidRPr="00D853E3">
        <w:rPr>
          <w:sz w:val="24"/>
          <w:szCs w:val="24"/>
        </w:rPr>
        <w:t>Ja izsole atzīta par nenotikušu un/vai tās rezultāti par spēkā neesošiem, notiek atkārtota izsole starp tiem pašiem Dalībniekiem.</w:t>
      </w:r>
      <w:r w:rsidRPr="007845EA">
        <w:rPr>
          <w:noProof/>
          <w:lang w:val="en-US"/>
        </w:rPr>
        <w:drawing>
          <wp:inline distT="0" distB="0" distL="0" distR="0" wp14:anchorId="29BA38B6" wp14:editId="681E76FB">
            <wp:extent cx="3048" cy="3048"/>
            <wp:effectExtent l="0" t="0" r="0" b="0"/>
            <wp:docPr id="37453" name="Picture 37453"/>
            <wp:cNvGraphicFramePr/>
            <a:graphic xmlns:a="http://schemas.openxmlformats.org/drawingml/2006/main">
              <a:graphicData uri="http://schemas.openxmlformats.org/drawingml/2006/picture">
                <pic:pic xmlns:pic="http://schemas.openxmlformats.org/drawingml/2006/picture">
                  <pic:nvPicPr>
                    <pic:cNvPr id="37453" name="Picture 37453"/>
                    <pic:cNvPicPr/>
                  </pic:nvPicPr>
                  <pic:blipFill>
                    <a:blip r:embed="rId10"/>
                    <a:stretch>
                      <a:fillRect/>
                    </a:stretch>
                  </pic:blipFill>
                  <pic:spPr>
                    <a:xfrm>
                      <a:off x="0" y="0"/>
                      <a:ext cx="3048" cy="3048"/>
                    </a:xfrm>
                    <a:prstGeom prst="rect">
                      <a:avLst/>
                    </a:prstGeom>
                  </pic:spPr>
                </pic:pic>
              </a:graphicData>
            </a:graphic>
          </wp:inline>
        </w:drawing>
      </w:r>
    </w:p>
    <w:p w14:paraId="516B249F" w14:textId="77777777" w:rsidR="006D134B" w:rsidRDefault="006D134B">
      <w:pPr>
        <w:pStyle w:val="Sarakstarindkopa"/>
        <w:numPr>
          <w:ilvl w:val="1"/>
          <w:numId w:val="8"/>
        </w:numPr>
        <w:suppressAutoHyphens/>
        <w:autoSpaceDN w:val="0"/>
        <w:spacing w:after="160" w:line="240" w:lineRule="auto"/>
        <w:ind w:left="567" w:right="19" w:hanging="567"/>
        <w:textAlignment w:val="baseline"/>
      </w:pPr>
      <w:r w:rsidRPr="00484B62">
        <w:rPr>
          <w:sz w:val="24"/>
          <w:szCs w:val="24"/>
        </w:rPr>
        <w:t>Ja atkārtota izsole notiek tādēļ, ka ir bijusi noruna atturēt Dalībnieku no piedalīšanās</w:t>
      </w:r>
      <w:r w:rsidRPr="00484B62">
        <w:rPr>
          <w:noProof/>
          <w:sz w:val="24"/>
          <w:szCs w:val="24"/>
        </w:rPr>
        <w:t xml:space="preserve"> </w:t>
      </w:r>
      <w:r w:rsidRPr="00484B62">
        <w:rPr>
          <w:sz w:val="24"/>
          <w:szCs w:val="24"/>
        </w:rPr>
        <w:t xml:space="preserve">izsolē, atkārtotajā izsolē nevar piedalīties tie Dalībnieki, starp kuriem noruna pastāvējusi. </w:t>
      </w:r>
    </w:p>
    <w:p w14:paraId="1668BB29" w14:textId="77777777" w:rsidR="006D134B" w:rsidRDefault="006D134B" w:rsidP="006D134B"/>
    <w:p w14:paraId="4AE0CDBD" w14:textId="118E58B6" w:rsidR="006D134B" w:rsidRPr="005C4223" w:rsidRDefault="006D134B" w:rsidP="006D134B">
      <w:pPr>
        <w:rPr>
          <w:szCs w:val="24"/>
        </w:rPr>
        <w:sectPr w:rsidR="006D134B" w:rsidRPr="005C4223" w:rsidSect="0031106B">
          <w:headerReference w:type="default" r:id="rId11"/>
          <w:pgSz w:w="11904" w:h="16834"/>
          <w:pgMar w:top="1149" w:right="1272" w:bottom="851" w:left="1910" w:header="720" w:footer="720" w:gutter="0"/>
          <w:cols w:space="720"/>
          <w:titlePg/>
          <w:docGrid w:linePitch="299"/>
        </w:sectPr>
      </w:pPr>
      <w:r w:rsidRPr="005C4223">
        <w:rPr>
          <w:szCs w:val="24"/>
        </w:rPr>
        <w:t xml:space="preserve">Domes priekšsēdētājs </w:t>
      </w:r>
      <w:r w:rsidRPr="005C4223">
        <w:rPr>
          <w:szCs w:val="24"/>
        </w:rPr>
        <w:tab/>
      </w:r>
      <w:r w:rsidRPr="005C4223">
        <w:rPr>
          <w:szCs w:val="24"/>
        </w:rPr>
        <w:tab/>
      </w:r>
      <w:r w:rsidRPr="005C4223">
        <w:rPr>
          <w:szCs w:val="24"/>
        </w:rPr>
        <w:tab/>
      </w:r>
      <w:r w:rsidR="008F51EE">
        <w:rPr>
          <w:szCs w:val="24"/>
        </w:rPr>
        <w:tab/>
      </w:r>
      <w:r w:rsidRPr="005C4223">
        <w:rPr>
          <w:szCs w:val="24"/>
        </w:rPr>
        <w:tab/>
      </w:r>
      <w:r w:rsidRPr="005C4223">
        <w:rPr>
          <w:szCs w:val="24"/>
        </w:rPr>
        <w:tab/>
      </w:r>
      <w:r w:rsidRPr="005C4223">
        <w:rPr>
          <w:szCs w:val="24"/>
        </w:rPr>
        <w:tab/>
      </w:r>
      <w:r w:rsidRPr="005C4223">
        <w:rPr>
          <w:szCs w:val="24"/>
        </w:rPr>
        <w:tab/>
      </w:r>
      <w:proofErr w:type="spellStart"/>
      <w:r>
        <w:rPr>
          <w:szCs w:val="24"/>
        </w:rPr>
        <w:t>Dz</w:t>
      </w:r>
      <w:r w:rsidRPr="005C4223">
        <w:rPr>
          <w:szCs w:val="24"/>
        </w:rPr>
        <w:t>.</w:t>
      </w:r>
      <w:r>
        <w:rPr>
          <w:szCs w:val="24"/>
        </w:rPr>
        <w:t>ADLERS</w:t>
      </w:r>
      <w:proofErr w:type="spellEnd"/>
    </w:p>
    <w:p w14:paraId="2D41AE31" w14:textId="6AA41AB1" w:rsidR="006D134B" w:rsidRDefault="00FF307A" w:rsidP="006D134B">
      <w:pPr>
        <w:spacing w:line="230" w:lineRule="auto"/>
        <w:ind w:left="3710" w:right="10" w:firstLine="95"/>
        <w:jc w:val="right"/>
      </w:pPr>
      <w:r>
        <w:lastRenderedPageBreak/>
        <w:t>1</w:t>
      </w:r>
      <w:r w:rsidR="006D134B" w:rsidRPr="00785381">
        <w:t>.</w:t>
      </w:r>
      <w:r w:rsidR="006D134B">
        <w:t xml:space="preserve"> </w:t>
      </w:r>
      <w:r w:rsidR="006D134B" w:rsidRPr="00785381">
        <w:t xml:space="preserve">pielikums </w:t>
      </w:r>
    </w:p>
    <w:p w14:paraId="610D8535" w14:textId="764B9FD0" w:rsidR="0011481C" w:rsidRDefault="006D134B" w:rsidP="006D134B">
      <w:pPr>
        <w:spacing w:line="230" w:lineRule="auto"/>
        <w:ind w:left="3710" w:right="10" w:firstLine="95"/>
        <w:jc w:val="right"/>
      </w:pPr>
      <w:r w:rsidRPr="00785381">
        <w:t>Sabiedr</w:t>
      </w:r>
      <w:r>
        <w:t>ī</w:t>
      </w:r>
      <w:r w:rsidRPr="00785381">
        <w:t>bas ar ierobe</w:t>
      </w:r>
      <w:r>
        <w:t>žotu</w:t>
      </w:r>
      <w:r w:rsidRPr="00785381">
        <w:t xml:space="preserve"> atbild</w:t>
      </w:r>
      <w:r w:rsidR="0011481C">
        <w:t>ī</w:t>
      </w:r>
      <w:r w:rsidRPr="00785381">
        <w:t xml:space="preserve">bu </w:t>
      </w:r>
      <w:r>
        <w:rPr>
          <w:szCs w:val="24"/>
        </w:rPr>
        <w:t xml:space="preserve">“Alūksnes primārās veselības aprūpes centrs” </w:t>
      </w:r>
      <w:r w:rsidR="0011481C" w:rsidRPr="0011481C">
        <w:rPr>
          <w:color w:val="000000" w:themeColor="text1"/>
          <w:szCs w:val="24"/>
        </w:rPr>
        <w:t>Alūksnes novada pašvaldībai piederošo</w:t>
      </w:r>
      <w:r w:rsidR="0011481C" w:rsidRPr="001D79C4">
        <w:rPr>
          <w:b/>
          <w:bCs/>
          <w:color w:val="000000" w:themeColor="text1"/>
          <w:szCs w:val="24"/>
        </w:rPr>
        <w:t xml:space="preserve"> </w:t>
      </w:r>
      <w:r w:rsidRPr="00785381">
        <w:t>kapit</w:t>
      </w:r>
      <w:r>
        <w:t>ā</w:t>
      </w:r>
      <w:r w:rsidRPr="00785381">
        <w:t>la da</w:t>
      </w:r>
      <w:r>
        <w:t>ļ</w:t>
      </w:r>
      <w:r w:rsidRPr="00785381">
        <w:t xml:space="preserve">u </w:t>
      </w:r>
      <w:r w:rsidR="00FF307A">
        <w:t>paketes</w:t>
      </w:r>
    </w:p>
    <w:p w14:paraId="4BC4622B" w14:textId="1A30E6A8" w:rsidR="006D134B" w:rsidRPr="00785381" w:rsidRDefault="00FF307A" w:rsidP="006D134B">
      <w:pPr>
        <w:spacing w:line="230" w:lineRule="auto"/>
        <w:ind w:left="3710" w:right="10" w:firstLine="95"/>
        <w:jc w:val="right"/>
      </w:pPr>
      <w:r>
        <w:t xml:space="preserve"> izsoles</w:t>
      </w:r>
      <w:r w:rsidR="006D134B" w:rsidRPr="00785381">
        <w:t xml:space="preserve"> </w:t>
      </w:r>
      <w:r w:rsidR="00823832">
        <w:t xml:space="preserve">ar lejupejošu soli </w:t>
      </w:r>
      <w:r w:rsidR="006D134B" w:rsidRPr="00785381">
        <w:t>noteikumiem</w:t>
      </w:r>
    </w:p>
    <w:p w14:paraId="47F6F9B1" w14:textId="60A85C8F" w:rsidR="006D134B" w:rsidRPr="0011481C" w:rsidRDefault="006D134B" w:rsidP="006D134B">
      <w:pPr>
        <w:spacing w:line="216" w:lineRule="auto"/>
        <w:ind w:left="1908" w:right="1860" w:hanging="10"/>
        <w:jc w:val="center"/>
        <w:rPr>
          <w:sz w:val="28"/>
          <w:szCs w:val="28"/>
        </w:rPr>
      </w:pPr>
      <w:r w:rsidRPr="0011481C">
        <w:rPr>
          <w:sz w:val="28"/>
          <w:szCs w:val="28"/>
        </w:rPr>
        <w:t xml:space="preserve">Juridiskas personas </w:t>
      </w:r>
      <w:r w:rsidRPr="0011481C">
        <w:rPr>
          <w:noProof/>
          <w:sz w:val="28"/>
          <w:szCs w:val="28"/>
          <w:lang w:val="en-US"/>
        </w:rPr>
        <w:drawing>
          <wp:inline distT="0" distB="0" distL="0" distR="0" wp14:anchorId="73C7655B" wp14:editId="43883CA9">
            <wp:extent cx="3048" cy="3049"/>
            <wp:effectExtent l="0" t="0" r="0" b="0"/>
            <wp:docPr id="39952" name="Picture 39952"/>
            <wp:cNvGraphicFramePr/>
            <a:graphic xmlns:a="http://schemas.openxmlformats.org/drawingml/2006/main">
              <a:graphicData uri="http://schemas.openxmlformats.org/drawingml/2006/picture">
                <pic:pic xmlns:pic="http://schemas.openxmlformats.org/drawingml/2006/picture">
                  <pic:nvPicPr>
                    <pic:cNvPr id="39952" name="Picture 39952"/>
                    <pic:cNvPicPr/>
                  </pic:nvPicPr>
                  <pic:blipFill>
                    <a:blip r:embed="rId9"/>
                    <a:stretch>
                      <a:fillRect/>
                    </a:stretch>
                  </pic:blipFill>
                  <pic:spPr>
                    <a:xfrm>
                      <a:off x="0" y="0"/>
                      <a:ext cx="3048" cy="3049"/>
                    </a:xfrm>
                    <a:prstGeom prst="rect">
                      <a:avLst/>
                    </a:prstGeom>
                  </pic:spPr>
                </pic:pic>
              </a:graphicData>
            </a:graphic>
          </wp:inline>
        </w:drawing>
      </w:r>
    </w:p>
    <w:p w14:paraId="424940A4" w14:textId="77777777" w:rsidR="0011481C" w:rsidRPr="00912BCC" w:rsidRDefault="0011481C" w:rsidP="0011481C">
      <w:pPr>
        <w:pStyle w:val="Virsraksts1"/>
        <w:spacing w:after="88" w:line="259" w:lineRule="auto"/>
        <w:ind w:right="34"/>
        <w:rPr>
          <w:sz w:val="24"/>
          <w:szCs w:val="24"/>
        </w:rPr>
      </w:pPr>
      <w:r w:rsidRPr="00912BCC">
        <w:rPr>
          <w:sz w:val="24"/>
          <w:szCs w:val="24"/>
        </w:rPr>
        <w:t>APLIECIN</w:t>
      </w:r>
      <w:r>
        <w:rPr>
          <w:sz w:val="24"/>
          <w:szCs w:val="24"/>
        </w:rPr>
        <w:t>Ā</w:t>
      </w:r>
      <w:r w:rsidRPr="00912BCC">
        <w:rPr>
          <w:sz w:val="24"/>
          <w:szCs w:val="24"/>
        </w:rPr>
        <w:t>JUMS</w:t>
      </w:r>
    </w:p>
    <w:p w14:paraId="44027DA7" w14:textId="77777777" w:rsidR="006D134B" w:rsidRPr="0008787C" w:rsidRDefault="006D134B" w:rsidP="006D134B">
      <w:pPr>
        <w:ind w:left="34" w:right="-24"/>
        <w:rPr>
          <w:szCs w:val="24"/>
        </w:rPr>
      </w:pPr>
      <w:r w:rsidRPr="0008787C">
        <w:rPr>
          <w:noProof/>
          <w:szCs w:val="24"/>
          <w:lang w:val="en-US"/>
        </w:rPr>
        <mc:AlternateContent>
          <mc:Choice Requires="wpg">
            <w:drawing>
              <wp:inline distT="0" distB="0" distL="0" distR="0" wp14:anchorId="5C8BE8BF" wp14:editId="7E6CE0EB">
                <wp:extent cx="5620512" cy="9147"/>
                <wp:effectExtent l="0" t="0" r="0" b="0"/>
                <wp:docPr id="95497" name="Group 95497"/>
                <wp:cNvGraphicFramePr/>
                <a:graphic xmlns:a="http://schemas.openxmlformats.org/drawingml/2006/main">
                  <a:graphicData uri="http://schemas.microsoft.com/office/word/2010/wordprocessingGroup">
                    <wpg:wgp>
                      <wpg:cNvGrpSpPr/>
                      <wpg:grpSpPr>
                        <a:xfrm>
                          <a:off x="0" y="0"/>
                          <a:ext cx="5620512" cy="9147"/>
                          <a:chOff x="0" y="0"/>
                          <a:chExt cx="5620512" cy="9147"/>
                        </a:xfrm>
                      </wpg:grpSpPr>
                      <wps:wsp>
                        <wps:cNvPr id="95496" name="Shape 95496"/>
                        <wps:cNvSpPr/>
                        <wps:spPr>
                          <a:xfrm>
                            <a:off x="0" y="0"/>
                            <a:ext cx="5620512" cy="9147"/>
                          </a:xfrm>
                          <a:custGeom>
                            <a:avLst/>
                            <a:gdLst/>
                            <a:ahLst/>
                            <a:cxnLst/>
                            <a:rect l="0" t="0" r="0" b="0"/>
                            <a:pathLst>
                              <a:path w="5620512" h="9147">
                                <a:moveTo>
                                  <a:pt x="0" y="4573"/>
                                </a:moveTo>
                                <a:lnTo>
                                  <a:pt x="562051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FD72EA7" id="Group 95497" o:spid="_x0000_s1026" style="width:442.55pt;height:.7pt;mso-position-horizontal-relative:char;mso-position-vertical-relative:line" coordsize="56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">
                <v:shape id="Shape 95496" o:spid="_x0000_s1027" style="position:absolute;width:56205;height:91;visibility:visible;mso-wrap-style:square;v-text-anchor:top" coordsize="562051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" path="m,4573r5620512,e" filled="f" strokeweight=".25408mm">
                  <v:stroke miterlimit="1" joinstyle="miter"/>
                  <v:path arrowok="t" textboxrect="0,0,5620512,9147"/>
                </v:shape>
                <w10:anchorlock/>
              </v:group>
            </w:pict>
          </mc:Fallback>
        </mc:AlternateContent>
      </w:r>
    </w:p>
    <w:p w14:paraId="2E9B43D0" w14:textId="77777777" w:rsidR="006D134B" w:rsidRPr="00246E6C" w:rsidRDefault="006D134B" w:rsidP="006D134B">
      <w:pPr>
        <w:spacing w:after="17"/>
        <w:ind w:left="1930" w:right="2251" w:hanging="10"/>
        <w:jc w:val="center"/>
        <w:rPr>
          <w:sz w:val="20"/>
        </w:rPr>
      </w:pPr>
      <w:r w:rsidRPr="00246E6C">
        <w:rPr>
          <w:sz w:val="20"/>
        </w:rPr>
        <w:t>(juridiskas personas nosaukums)</w:t>
      </w:r>
    </w:p>
    <w:p w14:paraId="15855BBB" w14:textId="77777777" w:rsidR="006D134B" w:rsidRPr="0008787C" w:rsidRDefault="006D134B" w:rsidP="006D134B">
      <w:pPr>
        <w:spacing w:after="15"/>
        <w:ind w:left="24" w:right="-24"/>
        <w:rPr>
          <w:szCs w:val="24"/>
        </w:rPr>
      </w:pPr>
      <w:r w:rsidRPr="004454B5">
        <w:rPr>
          <w:noProof/>
          <w:szCs w:val="24"/>
        </w:rPr>
        <w:t xml:space="preserve"> </w:t>
      </w:r>
      <w:r w:rsidRPr="0008787C">
        <w:rPr>
          <w:noProof/>
          <w:szCs w:val="24"/>
          <w:lang w:val="en-US"/>
        </w:rPr>
        <mc:AlternateContent>
          <mc:Choice Requires="wpg">
            <w:drawing>
              <wp:inline distT="0" distB="0" distL="0" distR="0" wp14:anchorId="31FD890A" wp14:editId="667F0D3C">
                <wp:extent cx="5626608" cy="9146"/>
                <wp:effectExtent l="0" t="0" r="0" b="0"/>
                <wp:docPr id="95499" name="Group 95499"/>
                <wp:cNvGraphicFramePr/>
                <a:graphic xmlns:a="http://schemas.openxmlformats.org/drawingml/2006/main">
                  <a:graphicData uri="http://schemas.microsoft.com/office/word/2010/wordprocessingGroup">
                    <wpg:wgp>
                      <wpg:cNvGrpSpPr/>
                      <wpg:grpSpPr>
                        <a:xfrm>
                          <a:off x="0" y="0"/>
                          <a:ext cx="5626608" cy="9146"/>
                          <a:chOff x="0" y="0"/>
                          <a:chExt cx="5626608" cy="9146"/>
                        </a:xfrm>
                      </wpg:grpSpPr>
                      <wps:wsp>
                        <wps:cNvPr id="95498" name="Shape 95498"/>
                        <wps:cNvSpPr/>
                        <wps:spPr>
                          <a:xfrm>
                            <a:off x="0" y="0"/>
                            <a:ext cx="5626608" cy="9146"/>
                          </a:xfrm>
                          <a:custGeom>
                            <a:avLst/>
                            <a:gdLst/>
                            <a:ahLst/>
                            <a:cxnLst/>
                            <a:rect l="0" t="0" r="0" b="0"/>
                            <a:pathLst>
                              <a:path w="5626608" h="9146">
                                <a:moveTo>
                                  <a:pt x="0" y="4573"/>
                                </a:moveTo>
                                <a:lnTo>
                                  <a:pt x="5626608"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8DD0440" id="Group 95499" o:spid="_x0000_s1026" style="width:443.05pt;height:.7pt;mso-position-horizontal-relative:char;mso-position-vertical-relative:line" coordsize="562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">
                <v:shape id="Shape 95498" o:spid="_x0000_s1027" style="position:absolute;width:56266;height:91;visibility:visible;mso-wrap-style:square;v-text-anchor:top" coordsize="5626608,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" path="m,4573r5626608,e" filled="f" strokeweight=".25406mm">
                  <v:stroke miterlimit="1" joinstyle="miter"/>
                  <v:path arrowok="t" textboxrect="0,0,5626608,9146"/>
                </v:shape>
                <w10:anchorlock/>
              </v:group>
            </w:pict>
          </mc:Fallback>
        </mc:AlternateContent>
      </w:r>
    </w:p>
    <w:p w14:paraId="381CCE41" w14:textId="77777777" w:rsidR="006D134B" w:rsidRPr="00246E6C" w:rsidRDefault="006D134B" w:rsidP="006D134B">
      <w:pPr>
        <w:ind w:left="9" w:right="9" w:firstLine="3182"/>
        <w:rPr>
          <w:sz w:val="20"/>
        </w:rPr>
      </w:pPr>
      <w:r w:rsidRPr="00246E6C">
        <w:rPr>
          <w:sz w:val="20"/>
        </w:rPr>
        <w:t xml:space="preserve">(reģistrācijas Nr., juridiskā adrese) </w:t>
      </w:r>
    </w:p>
    <w:p w14:paraId="44216BBB" w14:textId="57BEEA89" w:rsidR="006D134B" w:rsidRPr="0008787C" w:rsidRDefault="006D134B" w:rsidP="006D134B">
      <w:pPr>
        <w:spacing w:line="249" w:lineRule="auto"/>
        <w:ind w:left="9" w:right="9"/>
        <w:jc w:val="both"/>
        <w:rPr>
          <w:szCs w:val="24"/>
        </w:rPr>
      </w:pPr>
      <w:r w:rsidRPr="0008787C">
        <w:rPr>
          <w:szCs w:val="24"/>
        </w:rPr>
        <w:t>apliecina, ka t</w:t>
      </w:r>
      <w:r>
        <w:rPr>
          <w:szCs w:val="24"/>
        </w:rPr>
        <w:t>ā</w:t>
      </w:r>
      <w:r w:rsidRPr="0008787C">
        <w:rPr>
          <w:szCs w:val="24"/>
        </w:rPr>
        <w:t xml:space="preserve"> v</w:t>
      </w:r>
      <w:r>
        <w:rPr>
          <w:szCs w:val="24"/>
        </w:rPr>
        <w:t>ē</w:t>
      </w:r>
      <w:r w:rsidRPr="0008787C">
        <w:rPr>
          <w:szCs w:val="24"/>
        </w:rPr>
        <w:t>las pirkt sabiedr</w:t>
      </w:r>
      <w:r>
        <w:rPr>
          <w:szCs w:val="24"/>
        </w:rPr>
        <w:t>ī</w:t>
      </w:r>
      <w:r w:rsidRPr="0008787C">
        <w:rPr>
          <w:szCs w:val="24"/>
        </w:rPr>
        <w:t>bas ar ierobe</w:t>
      </w:r>
      <w:r>
        <w:rPr>
          <w:szCs w:val="24"/>
        </w:rPr>
        <w:t>žo</w:t>
      </w:r>
      <w:r w:rsidRPr="0008787C">
        <w:rPr>
          <w:szCs w:val="24"/>
        </w:rPr>
        <w:t>tu atbild</w:t>
      </w:r>
      <w:r>
        <w:rPr>
          <w:szCs w:val="24"/>
        </w:rPr>
        <w:t>ī</w:t>
      </w:r>
      <w:r w:rsidRPr="0008787C">
        <w:rPr>
          <w:szCs w:val="24"/>
        </w:rPr>
        <w:t xml:space="preserve">bu </w:t>
      </w:r>
      <w:r>
        <w:rPr>
          <w:szCs w:val="24"/>
        </w:rPr>
        <w:t xml:space="preserve">“Alūksnes primārās veselības aprūpes centrs” </w:t>
      </w:r>
      <w:r w:rsidRPr="0008787C">
        <w:rPr>
          <w:szCs w:val="24"/>
        </w:rPr>
        <w:t>Kapit</w:t>
      </w:r>
      <w:r>
        <w:rPr>
          <w:szCs w:val="24"/>
        </w:rPr>
        <w:t>ā</w:t>
      </w:r>
      <w:r w:rsidRPr="0008787C">
        <w:rPr>
          <w:szCs w:val="24"/>
        </w:rPr>
        <w:t>la da</w:t>
      </w:r>
      <w:r>
        <w:rPr>
          <w:szCs w:val="24"/>
        </w:rPr>
        <w:t>ļu paketi</w:t>
      </w:r>
      <w:r w:rsidRPr="0008787C">
        <w:rPr>
          <w:szCs w:val="24"/>
        </w:rPr>
        <w:t xml:space="preserve"> saska</w:t>
      </w:r>
      <w:r>
        <w:rPr>
          <w:szCs w:val="24"/>
        </w:rPr>
        <w:t>ņā</w:t>
      </w:r>
      <w:r w:rsidRPr="0008787C">
        <w:rPr>
          <w:szCs w:val="24"/>
        </w:rPr>
        <w:t xml:space="preserve"> ar </w:t>
      </w:r>
      <w:r>
        <w:rPr>
          <w:szCs w:val="24"/>
        </w:rPr>
        <w:t>Alūksnes</w:t>
      </w:r>
      <w:r w:rsidRPr="0008787C">
        <w:rPr>
          <w:szCs w:val="24"/>
        </w:rPr>
        <w:t xml:space="preserve"> novada </w:t>
      </w:r>
      <w:r w:rsidR="008B0648">
        <w:rPr>
          <w:szCs w:val="24"/>
        </w:rPr>
        <w:t xml:space="preserve">pašvaldības </w:t>
      </w:r>
      <w:r w:rsidRPr="0008787C">
        <w:rPr>
          <w:szCs w:val="24"/>
        </w:rPr>
        <w:t>domes apstiprin</w:t>
      </w:r>
      <w:r>
        <w:rPr>
          <w:szCs w:val="24"/>
        </w:rPr>
        <w:t>ā</w:t>
      </w:r>
      <w:r w:rsidRPr="0008787C">
        <w:rPr>
          <w:szCs w:val="24"/>
        </w:rPr>
        <w:t xml:space="preserve">tajiem </w:t>
      </w:r>
      <w:r w:rsidR="0011481C">
        <w:rPr>
          <w:szCs w:val="24"/>
        </w:rPr>
        <w:t>N</w:t>
      </w:r>
      <w:r w:rsidRPr="0008787C">
        <w:rPr>
          <w:szCs w:val="24"/>
        </w:rPr>
        <w:t xml:space="preserve">oteikumiem, piekrītot noslēgt </w:t>
      </w:r>
      <w:r>
        <w:rPr>
          <w:szCs w:val="24"/>
        </w:rPr>
        <w:t>P</w:t>
      </w:r>
      <w:r w:rsidRPr="0008787C">
        <w:rPr>
          <w:szCs w:val="24"/>
        </w:rPr>
        <w:t>irkuma līgumu saska</w:t>
      </w:r>
      <w:r>
        <w:rPr>
          <w:szCs w:val="24"/>
        </w:rPr>
        <w:t>ņā</w:t>
      </w:r>
      <w:r w:rsidRPr="0008787C">
        <w:rPr>
          <w:szCs w:val="24"/>
        </w:rPr>
        <w:t xml:space="preserve"> ar pievienoto </w:t>
      </w:r>
      <w:r>
        <w:rPr>
          <w:szCs w:val="24"/>
        </w:rPr>
        <w:t xml:space="preserve">Pirkuma </w:t>
      </w:r>
      <w:r w:rsidRPr="0008787C">
        <w:rPr>
          <w:szCs w:val="24"/>
        </w:rPr>
        <w:t>līguma projektu.</w:t>
      </w:r>
    </w:p>
    <w:p w14:paraId="512EAFC9" w14:textId="77777777" w:rsidR="006D134B" w:rsidRPr="0008787C" w:rsidRDefault="006D134B" w:rsidP="006D134B">
      <w:pPr>
        <w:spacing w:line="249" w:lineRule="auto"/>
        <w:ind w:left="14" w:right="9" w:hanging="5"/>
        <w:jc w:val="both"/>
        <w:rPr>
          <w:szCs w:val="24"/>
        </w:rPr>
      </w:pPr>
      <w:r w:rsidRPr="0008787C">
        <w:rPr>
          <w:szCs w:val="24"/>
        </w:rPr>
        <w:t>Apliecinām, ka:</w:t>
      </w:r>
    </w:p>
    <w:p w14:paraId="071A9D78" w14:textId="77777777" w:rsidR="006D134B" w:rsidRPr="0008787C" w:rsidRDefault="006D134B">
      <w:pPr>
        <w:numPr>
          <w:ilvl w:val="0"/>
          <w:numId w:val="2"/>
        </w:numPr>
        <w:spacing w:after="12" w:line="249" w:lineRule="auto"/>
        <w:ind w:right="9" w:hanging="312"/>
        <w:jc w:val="both"/>
        <w:rPr>
          <w:szCs w:val="24"/>
        </w:rPr>
      </w:pPr>
      <w:r w:rsidRPr="0008787C">
        <w:rPr>
          <w:szCs w:val="24"/>
        </w:rPr>
        <w:t>Visi finanšu līdzekļi, kuri tiks izmanto</w:t>
      </w:r>
      <w:r>
        <w:rPr>
          <w:szCs w:val="24"/>
        </w:rPr>
        <w:t>ti</w:t>
      </w:r>
      <w:r w:rsidRPr="0008787C">
        <w:rPr>
          <w:szCs w:val="24"/>
        </w:rPr>
        <w:t xml:space="preserve"> samaksai par Kapitāla da</w:t>
      </w:r>
      <w:r>
        <w:rPr>
          <w:szCs w:val="24"/>
        </w:rPr>
        <w:t>ļu paketi</w:t>
      </w:r>
      <w:r w:rsidRPr="0008787C">
        <w:rPr>
          <w:szCs w:val="24"/>
        </w:rPr>
        <w:t xml:space="preserve"> ir un tiks iegūti tikai likumīgā ceļā, t.i., Latvijas Republikas </w:t>
      </w:r>
      <w:r>
        <w:rPr>
          <w:szCs w:val="24"/>
        </w:rPr>
        <w:t xml:space="preserve">normatīvajos </w:t>
      </w:r>
      <w:r w:rsidRPr="0008787C">
        <w:rPr>
          <w:szCs w:val="24"/>
        </w:rPr>
        <w:t>aktos atļautajā k</w:t>
      </w:r>
      <w:r>
        <w:rPr>
          <w:szCs w:val="24"/>
        </w:rPr>
        <w:t>ārtībā</w:t>
      </w:r>
      <w:r w:rsidRPr="0008787C">
        <w:rPr>
          <w:szCs w:val="24"/>
        </w:rPr>
        <w:t>.</w:t>
      </w:r>
    </w:p>
    <w:p w14:paraId="2317CA34" w14:textId="77777777" w:rsidR="006D134B" w:rsidRPr="0008787C" w:rsidRDefault="006D134B">
      <w:pPr>
        <w:numPr>
          <w:ilvl w:val="0"/>
          <w:numId w:val="2"/>
        </w:numPr>
        <w:spacing w:after="12" w:line="249" w:lineRule="auto"/>
        <w:ind w:right="9" w:hanging="312"/>
        <w:jc w:val="both"/>
        <w:rPr>
          <w:szCs w:val="24"/>
        </w:rPr>
      </w:pPr>
      <w:r w:rsidRPr="0008787C">
        <w:rPr>
          <w:szCs w:val="24"/>
        </w:rPr>
        <w:t>Tiesa nav pie</w:t>
      </w:r>
      <w:r>
        <w:rPr>
          <w:szCs w:val="24"/>
        </w:rPr>
        <w:t>ņē</w:t>
      </w:r>
      <w:r w:rsidRPr="0008787C">
        <w:rPr>
          <w:szCs w:val="24"/>
        </w:rPr>
        <w:t xml:space="preserve">musi lēmumu par personas maksātnespējas procesa, tiesiskās aizsardzības procesa vai </w:t>
      </w:r>
      <w:proofErr w:type="spellStart"/>
      <w:r>
        <w:rPr>
          <w:szCs w:val="24"/>
        </w:rPr>
        <w:t>ā</w:t>
      </w:r>
      <w:r w:rsidRPr="0008787C">
        <w:rPr>
          <w:szCs w:val="24"/>
        </w:rPr>
        <w:t>rpustiesas</w:t>
      </w:r>
      <w:proofErr w:type="spellEnd"/>
      <w:r w:rsidRPr="0008787C">
        <w:rPr>
          <w:szCs w:val="24"/>
        </w:rPr>
        <w:t xml:space="preserve"> tiesiskās aizsardzības procesa lietas ieros</w:t>
      </w:r>
      <w:r>
        <w:rPr>
          <w:szCs w:val="24"/>
        </w:rPr>
        <w:t>ināšanu</w:t>
      </w:r>
      <w:r w:rsidRPr="0008787C">
        <w:rPr>
          <w:szCs w:val="24"/>
        </w:rPr>
        <w:t>.</w:t>
      </w:r>
      <w:r w:rsidRPr="0008787C">
        <w:rPr>
          <w:noProof/>
          <w:szCs w:val="24"/>
          <w:lang w:val="en-US"/>
        </w:rPr>
        <w:drawing>
          <wp:inline distT="0" distB="0" distL="0" distR="0" wp14:anchorId="332BB760" wp14:editId="2F26AC07">
            <wp:extent cx="3048" cy="3049"/>
            <wp:effectExtent l="0" t="0" r="0" b="0"/>
            <wp:docPr id="39953" name="Picture 39953"/>
            <wp:cNvGraphicFramePr/>
            <a:graphic xmlns:a="http://schemas.openxmlformats.org/drawingml/2006/main">
              <a:graphicData uri="http://schemas.openxmlformats.org/drawingml/2006/picture">
                <pic:pic xmlns:pic="http://schemas.openxmlformats.org/drawingml/2006/picture">
                  <pic:nvPicPr>
                    <pic:cNvPr id="39953" name="Picture 39953"/>
                    <pic:cNvPicPr/>
                  </pic:nvPicPr>
                  <pic:blipFill>
                    <a:blip r:embed="rId12"/>
                    <a:stretch>
                      <a:fillRect/>
                    </a:stretch>
                  </pic:blipFill>
                  <pic:spPr>
                    <a:xfrm>
                      <a:off x="0" y="0"/>
                      <a:ext cx="3048" cy="3049"/>
                    </a:xfrm>
                    <a:prstGeom prst="rect">
                      <a:avLst/>
                    </a:prstGeom>
                  </pic:spPr>
                </pic:pic>
              </a:graphicData>
            </a:graphic>
          </wp:inline>
        </w:drawing>
      </w:r>
    </w:p>
    <w:p w14:paraId="62B4FCEA" w14:textId="77777777" w:rsidR="006D134B" w:rsidRDefault="006D134B" w:rsidP="00487F0B">
      <w:pPr>
        <w:numPr>
          <w:ilvl w:val="0"/>
          <w:numId w:val="2"/>
        </w:numPr>
        <w:ind w:left="323" w:right="11" w:hanging="312"/>
        <w:contextualSpacing/>
        <w:jc w:val="both"/>
        <w:rPr>
          <w:szCs w:val="24"/>
        </w:rPr>
      </w:pPr>
      <w:r w:rsidRPr="0008787C">
        <w:rPr>
          <w:szCs w:val="24"/>
        </w:rPr>
        <w:t>Personai nav nodokļu maksājumu parādu.</w:t>
      </w:r>
    </w:p>
    <w:p w14:paraId="4174E527" w14:textId="07D8814E" w:rsidR="00287C05" w:rsidRPr="00487F0B" w:rsidRDefault="006D134B" w:rsidP="00487F0B">
      <w:pPr>
        <w:pStyle w:val="Sarakstarindkopa"/>
        <w:numPr>
          <w:ilvl w:val="0"/>
          <w:numId w:val="2"/>
        </w:numPr>
        <w:spacing w:after="0" w:line="240" w:lineRule="auto"/>
        <w:ind w:right="11" w:hanging="321"/>
        <w:rPr>
          <w:noProof/>
          <w:szCs w:val="24"/>
        </w:rPr>
      </w:pPr>
      <w:r w:rsidRPr="00487F0B">
        <w:rPr>
          <w:szCs w:val="24"/>
        </w:rPr>
        <w:t>Juridiskā persona un juridiskās personas patiesā labuma guvējs nav iekļauti sankciju sarakstos.</w:t>
      </w:r>
      <w:r w:rsidR="00287C05" w:rsidRPr="00487F0B">
        <w:rPr>
          <w:szCs w:val="24"/>
        </w:rPr>
        <w:t xml:space="preserve"> </w:t>
      </w:r>
    </w:p>
    <w:p w14:paraId="000968CB" w14:textId="77777777" w:rsidR="00487F0B" w:rsidRDefault="00487F0B" w:rsidP="00487F0B">
      <w:pPr>
        <w:spacing w:after="200" w:line="276" w:lineRule="auto"/>
        <w:ind w:right="11" w:firstLine="284"/>
        <w:contextualSpacing/>
        <w:jc w:val="both"/>
        <w:rPr>
          <w:noProof/>
          <w:szCs w:val="24"/>
        </w:rPr>
      </w:pPr>
    </w:p>
    <w:p w14:paraId="0758EBFC" w14:textId="70A4DEEF" w:rsidR="00287C05" w:rsidRPr="00287C05" w:rsidRDefault="00287C05" w:rsidP="00487F0B">
      <w:pPr>
        <w:spacing w:after="200" w:line="276" w:lineRule="auto"/>
        <w:ind w:right="11" w:firstLine="284"/>
        <w:contextualSpacing/>
        <w:jc w:val="both"/>
        <w:rPr>
          <w:noProof/>
          <w:szCs w:val="24"/>
        </w:rPr>
      </w:pPr>
      <w:r w:rsidRPr="00287C05">
        <w:rPr>
          <w:noProof/>
          <w:szCs w:val="24"/>
        </w:rPr>
        <w:t>Piekrītu personas datu apstrādei atbilstoši Eiropas Parlamenta un padomes regulai (ES) 2016/679 (2016.gada 27.aprīlis) par fizisku personu aizsardzību attiecībā uz personas datu apstrādi un šādu datu brīvu apriti un ar ko atceļ Direktīvu 95/46/EK (Vispārīgā datu aizsardzības regula) un citu normatīvo aktu prasībām līdz pilnīgai tiesību un pienākumu izpildei ar Alūksnes novada pašvaldību.</w:t>
      </w:r>
    </w:p>
    <w:p w14:paraId="417913CA" w14:textId="77777777" w:rsidR="00287C05" w:rsidRDefault="00287C05" w:rsidP="006D134B">
      <w:pPr>
        <w:spacing w:line="249" w:lineRule="auto"/>
        <w:ind w:left="14" w:right="9" w:hanging="5"/>
        <w:jc w:val="both"/>
        <w:rPr>
          <w:szCs w:val="24"/>
        </w:rPr>
      </w:pPr>
    </w:p>
    <w:p w14:paraId="510C6AB0" w14:textId="3C87D166" w:rsidR="006D134B" w:rsidRPr="0008787C" w:rsidRDefault="006D134B" w:rsidP="006D134B">
      <w:pPr>
        <w:spacing w:line="249" w:lineRule="auto"/>
        <w:ind w:left="14" w:right="9" w:hanging="5"/>
        <w:jc w:val="both"/>
        <w:rPr>
          <w:szCs w:val="24"/>
        </w:rPr>
      </w:pPr>
      <w:r w:rsidRPr="0008787C">
        <w:rPr>
          <w:szCs w:val="24"/>
        </w:rPr>
        <w:t xml:space="preserve">Pielikumā pievienoti </w:t>
      </w:r>
      <w:r>
        <w:rPr>
          <w:szCs w:val="24"/>
        </w:rPr>
        <w:t>šā</w:t>
      </w:r>
      <w:r w:rsidRPr="0008787C">
        <w:rPr>
          <w:szCs w:val="24"/>
        </w:rPr>
        <w:t>di dokumenti:</w:t>
      </w:r>
    </w:p>
    <w:p w14:paraId="6465D507" w14:textId="77777777" w:rsidR="006D134B" w:rsidRPr="00E36BF2" w:rsidRDefault="006D134B">
      <w:pPr>
        <w:numPr>
          <w:ilvl w:val="0"/>
          <w:numId w:val="3"/>
        </w:numPr>
        <w:spacing w:after="39" w:line="249" w:lineRule="auto"/>
        <w:ind w:right="9" w:hanging="317"/>
        <w:jc w:val="both"/>
      </w:pPr>
      <w:r w:rsidRPr="00E36BF2">
        <w:t>Juridiskas personas statūtos (vai citos reglamentējošos dokumentos) paredzētās institūcijas lēmums par piedalīšanos Kapitāla daļu paketes pirkšanā.</w:t>
      </w:r>
    </w:p>
    <w:p w14:paraId="31AA4762" w14:textId="77777777" w:rsidR="006D134B" w:rsidRPr="00E36BF2" w:rsidRDefault="006D134B">
      <w:pPr>
        <w:numPr>
          <w:ilvl w:val="0"/>
          <w:numId w:val="3"/>
        </w:numPr>
        <w:spacing w:after="12" w:line="249" w:lineRule="auto"/>
        <w:ind w:right="9" w:hanging="317"/>
        <w:jc w:val="both"/>
      </w:pPr>
      <w:r w:rsidRPr="00E36BF2">
        <w:t>Pilnvara pārstāvēt juridisko personu Kapitāla daļu paketes pirkšanā, kurā norādīts konkrētais pilnvarojuma apjoms, ja juridisko personu nepārstāv personas, kas norādītas Lursoft izziņā (rezidentiem) vai ja persona pati nepiedalās pirkšanas procesā (nerezidentiem).</w:t>
      </w:r>
    </w:p>
    <w:p w14:paraId="6C814C45" w14:textId="77777777" w:rsidR="006D134B" w:rsidRPr="00E36BF2" w:rsidRDefault="006D134B">
      <w:pPr>
        <w:numPr>
          <w:ilvl w:val="0"/>
          <w:numId w:val="3"/>
        </w:numPr>
        <w:spacing w:after="12" w:line="249" w:lineRule="auto"/>
        <w:ind w:right="9" w:hanging="317"/>
        <w:jc w:val="both"/>
      </w:pPr>
      <w:r w:rsidRPr="00E36BF2">
        <w:t>Dokumenti par izsoles nodrošinājuma un reģistrācijas maksas samaksu.</w:t>
      </w:r>
    </w:p>
    <w:p w14:paraId="3757F2D2" w14:textId="77777777" w:rsidR="006D134B" w:rsidRPr="00E36BF2" w:rsidRDefault="006D134B">
      <w:pPr>
        <w:numPr>
          <w:ilvl w:val="0"/>
          <w:numId w:val="3"/>
        </w:numPr>
        <w:spacing w:after="12" w:line="249" w:lineRule="auto"/>
        <w:ind w:right="9" w:hanging="317"/>
        <w:jc w:val="both"/>
      </w:pPr>
      <w:r w:rsidRPr="00E36BF2">
        <w:t>Apliecinājums par pietiekamiem finanšu resursiem.</w:t>
      </w:r>
    </w:p>
    <w:p w14:paraId="440B3097" w14:textId="77777777" w:rsidR="006D134B" w:rsidRPr="00E36BF2" w:rsidRDefault="006D134B">
      <w:pPr>
        <w:numPr>
          <w:ilvl w:val="0"/>
          <w:numId w:val="3"/>
        </w:numPr>
        <w:spacing w:after="12" w:line="249" w:lineRule="auto"/>
        <w:ind w:right="9" w:hanging="317"/>
        <w:jc w:val="both"/>
      </w:pPr>
      <w:r w:rsidRPr="00E36BF2">
        <w:t>Citi dokumenti (ja tiek iesniegti):</w:t>
      </w:r>
    </w:p>
    <w:p w14:paraId="7C53E393" w14:textId="77777777" w:rsidR="006D134B" w:rsidRPr="00581B93" w:rsidRDefault="006D134B" w:rsidP="006D134B">
      <w:pPr>
        <w:spacing w:after="12" w:line="251" w:lineRule="auto"/>
        <w:ind w:right="19"/>
        <w:contextualSpacing/>
        <w:jc w:val="both"/>
      </w:pPr>
      <w:r w:rsidRPr="00581B93">
        <w:t xml:space="preserve">Kopā iesniegti dokumenti uz </w:t>
      </w:r>
      <w:r w:rsidRPr="00581B93">
        <w:rPr>
          <w:noProof/>
          <w:lang w:val="en-US"/>
        </w:rPr>
        <w:drawing>
          <wp:inline distT="0" distB="0" distL="0" distR="0" wp14:anchorId="79A24D53" wp14:editId="627D5F9D">
            <wp:extent cx="972312" cy="15244"/>
            <wp:effectExtent l="0" t="0" r="0" b="0"/>
            <wp:docPr id="40058" name="Picture 40058"/>
            <wp:cNvGraphicFramePr/>
            <a:graphic xmlns:a="http://schemas.openxmlformats.org/drawingml/2006/main">
              <a:graphicData uri="http://schemas.openxmlformats.org/drawingml/2006/picture">
                <pic:pic xmlns:pic="http://schemas.openxmlformats.org/drawingml/2006/picture">
                  <pic:nvPicPr>
                    <pic:cNvPr id="40058" name="Picture 40058"/>
                    <pic:cNvPicPr/>
                  </pic:nvPicPr>
                  <pic:blipFill>
                    <a:blip r:embed="rId13"/>
                    <a:stretch>
                      <a:fillRect/>
                    </a:stretch>
                  </pic:blipFill>
                  <pic:spPr>
                    <a:xfrm>
                      <a:off x="0" y="0"/>
                      <a:ext cx="972312" cy="15244"/>
                    </a:xfrm>
                    <a:prstGeom prst="rect">
                      <a:avLst/>
                    </a:prstGeom>
                  </pic:spPr>
                </pic:pic>
              </a:graphicData>
            </a:graphic>
          </wp:inline>
        </w:drawing>
      </w:r>
      <w:r w:rsidRPr="00581B93">
        <w:t>lapām.</w:t>
      </w:r>
    </w:p>
    <w:p w14:paraId="394E6C9F" w14:textId="77777777" w:rsidR="006D134B" w:rsidRPr="0008787C" w:rsidRDefault="006D134B" w:rsidP="006D134B">
      <w:pPr>
        <w:spacing w:after="201" w:line="249" w:lineRule="auto"/>
        <w:ind w:left="14" w:right="9" w:hanging="5"/>
        <w:jc w:val="both"/>
        <w:rPr>
          <w:szCs w:val="24"/>
        </w:rPr>
      </w:pPr>
      <w:r>
        <w:rPr>
          <w:szCs w:val="24"/>
        </w:rPr>
        <w:t>Š</w:t>
      </w:r>
      <w:r w:rsidRPr="0008787C">
        <w:rPr>
          <w:szCs w:val="24"/>
        </w:rPr>
        <w:t>is apliecin</w:t>
      </w:r>
      <w:r>
        <w:rPr>
          <w:szCs w:val="24"/>
        </w:rPr>
        <w:t>ā</w:t>
      </w:r>
      <w:r w:rsidRPr="0008787C">
        <w:rPr>
          <w:szCs w:val="24"/>
        </w:rPr>
        <w:t>jums ir saistošs apliecinājuma iesniedzējam un tā tiesību un saistību p</w:t>
      </w:r>
      <w:r>
        <w:rPr>
          <w:szCs w:val="24"/>
        </w:rPr>
        <w:t>ārņēmējam</w:t>
      </w:r>
      <w:r w:rsidRPr="0008787C">
        <w:rPr>
          <w:szCs w:val="24"/>
        </w:rPr>
        <w:t xml:space="preserve"> gadījumā, ja juridiskā persona tiks reorganizēta jebkurā veidā un/vai notiks t</w:t>
      </w:r>
      <w:r>
        <w:rPr>
          <w:szCs w:val="24"/>
        </w:rPr>
        <w:t>ā</w:t>
      </w:r>
      <w:r w:rsidRPr="0008787C">
        <w:rPr>
          <w:szCs w:val="24"/>
        </w:rPr>
        <w:t xml:space="preserve">s dalībnieku </w:t>
      </w:r>
      <w:r>
        <w:rPr>
          <w:szCs w:val="24"/>
        </w:rPr>
        <w:t>maiņa</w:t>
      </w:r>
      <w:r w:rsidRPr="0008787C">
        <w:rPr>
          <w:szCs w:val="24"/>
        </w:rPr>
        <w:t>, kā ar</w:t>
      </w:r>
      <w:r>
        <w:rPr>
          <w:szCs w:val="24"/>
        </w:rPr>
        <w:t>ī</w:t>
      </w:r>
      <w:r w:rsidRPr="0008787C">
        <w:rPr>
          <w:szCs w:val="24"/>
        </w:rPr>
        <w:t xml:space="preserve"> iesniedzēja amatpersonām (tām, kas strādā apliecinājuma parakstīšanas brīdī, un/vai nākotnes amatpersonām).</w:t>
      </w:r>
    </w:p>
    <w:p w14:paraId="6292FDAF" w14:textId="5CF90F23" w:rsidR="006D134B" w:rsidRDefault="006D134B" w:rsidP="00287C05">
      <w:pPr>
        <w:ind w:left="14" w:right="-1" w:hanging="5"/>
        <w:rPr>
          <w:szCs w:val="24"/>
        </w:rPr>
      </w:pPr>
      <w:r w:rsidRPr="0008787C">
        <w:rPr>
          <w:szCs w:val="24"/>
        </w:rPr>
        <w:t xml:space="preserve">Tālrunis: </w:t>
      </w:r>
      <w:r>
        <w:rPr>
          <w:szCs w:val="24"/>
        </w:rPr>
        <w:t xml:space="preserve">  </w:t>
      </w:r>
      <w:r>
        <w:rPr>
          <w:szCs w:val="24"/>
        </w:rPr>
        <w:tab/>
      </w:r>
      <w:r>
        <w:rPr>
          <w:szCs w:val="24"/>
        </w:rPr>
        <w:tab/>
      </w:r>
      <w:r w:rsidRPr="0008787C">
        <w:rPr>
          <w:szCs w:val="24"/>
        </w:rPr>
        <w:t>e-past</w:t>
      </w:r>
      <w:r w:rsidR="0011481C">
        <w:rPr>
          <w:szCs w:val="24"/>
        </w:rPr>
        <w:t>s</w:t>
      </w:r>
      <w:r w:rsidRPr="0008787C">
        <w:rPr>
          <w:szCs w:val="24"/>
        </w:rPr>
        <w:t>:</w:t>
      </w:r>
      <w:r w:rsidR="00287C05">
        <w:rPr>
          <w:szCs w:val="24"/>
        </w:rPr>
        <w:tab/>
      </w:r>
      <w:r w:rsidR="00287C05">
        <w:rPr>
          <w:szCs w:val="24"/>
        </w:rPr>
        <w:tab/>
      </w:r>
      <w:r w:rsidR="00287C05">
        <w:rPr>
          <w:szCs w:val="24"/>
        </w:rPr>
        <w:tab/>
      </w:r>
      <w:r w:rsidR="00287C05">
        <w:rPr>
          <w:szCs w:val="24"/>
        </w:rPr>
        <w:tab/>
      </w:r>
      <w:r w:rsidR="0011481C">
        <w:rPr>
          <w:szCs w:val="24"/>
        </w:rPr>
        <w:t>e-adrese:</w:t>
      </w:r>
    </w:p>
    <w:p w14:paraId="4E33BD05" w14:textId="77777777" w:rsidR="00287C05" w:rsidRDefault="00287C05" w:rsidP="00287C05">
      <w:pPr>
        <w:ind w:left="14" w:right="-1" w:hanging="5"/>
        <w:rPr>
          <w:szCs w:val="24"/>
        </w:rPr>
      </w:pPr>
    </w:p>
    <w:p w14:paraId="3C1B05DB" w14:textId="77777777" w:rsidR="006D134B" w:rsidRPr="0008787C" w:rsidRDefault="006D134B" w:rsidP="006D134B">
      <w:pPr>
        <w:ind w:left="14" w:right="5251" w:hanging="5"/>
        <w:rPr>
          <w:szCs w:val="24"/>
        </w:rPr>
      </w:pPr>
      <w:r w:rsidRPr="0008787C">
        <w:rPr>
          <w:noProof/>
          <w:szCs w:val="24"/>
          <w:lang w:val="en-US"/>
        </w:rPr>
        <mc:AlternateContent>
          <mc:Choice Requires="wpg">
            <w:drawing>
              <wp:inline distT="0" distB="0" distL="0" distR="0" wp14:anchorId="7EC9EA9D" wp14:editId="233A8E69">
                <wp:extent cx="5620512" cy="9148"/>
                <wp:effectExtent l="0" t="0" r="0" b="0"/>
                <wp:docPr id="95507" name="Group 95507"/>
                <wp:cNvGraphicFramePr/>
                <a:graphic xmlns:a="http://schemas.openxmlformats.org/drawingml/2006/main">
                  <a:graphicData uri="http://schemas.microsoft.com/office/word/2010/wordprocessingGroup">
                    <wpg:wgp>
                      <wpg:cNvGrpSpPr/>
                      <wpg:grpSpPr>
                        <a:xfrm>
                          <a:off x="0" y="0"/>
                          <a:ext cx="5620512" cy="9148"/>
                          <a:chOff x="0" y="0"/>
                          <a:chExt cx="5620512" cy="9148"/>
                        </a:xfrm>
                      </wpg:grpSpPr>
                      <wps:wsp>
                        <wps:cNvPr id="95506" name="Shape 95506"/>
                        <wps:cNvSpPr/>
                        <wps:spPr>
                          <a:xfrm>
                            <a:off x="0" y="0"/>
                            <a:ext cx="5620512" cy="9148"/>
                          </a:xfrm>
                          <a:custGeom>
                            <a:avLst/>
                            <a:gdLst/>
                            <a:ahLst/>
                            <a:cxnLst/>
                            <a:rect l="0" t="0" r="0" b="0"/>
                            <a:pathLst>
                              <a:path w="5620512" h="9148">
                                <a:moveTo>
                                  <a:pt x="0" y="4573"/>
                                </a:moveTo>
                                <a:lnTo>
                                  <a:pt x="5620512"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C71BF3" id="Group 95507" o:spid="_x0000_s1026" style="width:442.55pt;height:.7pt;mso-position-horizontal-relative:char;mso-position-vertical-relative:line" coordsize="562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">
                <v:shape id="Shape 95506" o:spid="_x0000_s1027" style="position:absolute;width:56205;height:91;visibility:visible;mso-wrap-style:square;v-text-anchor:top" coordsize="5620512,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" path="m,4573r5620512,e" filled="f" strokeweight=".25411mm">
                  <v:stroke miterlimit="1" joinstyle="miter"/>
                  <v:path arrowok="t" textboxrect="0,0,5620512,9148"/>
                </v:shape>
                <w10:anchorlock/>
              </v:group>
            </w:pict>
          </mc:Fallback>
        </mc:AlternateContent>
      </w:r>
    </w:p>
    <w:p w14:paraId="095B2AD9" w14:textId="77777777" w:rsidR="00287C05" w:rsidRDefault="006D134B" w:rsidP="00287C05">
      <w:pPr>
        <w:ind w:left="617" w:right="593"/>
        <w:jc w:val="center"/>
        <w:rPr>
          <w:sz w:val="20"/>
        </w:rPr>
      </w:pPr>
      <w:r w:rsidRPr="005C4223">
        <w:rPr>
          <w:sz w:val="20"/>
        </w:rPr>
        <w:t>(tās personas amats, personīgais paraksts un paraksta atšifrējums, kura saskaņā ar juridiskas personas statūtiem vai citu pilnvarojumu ir tiesīga parakstīt apliecinājumu tās vārdā)</w:t>
      </w:r>
    </w:p>
    <w:p w14:paraId="1F1D1C54" w14:textId="3334BD9E" w:rsidR="006D134B" w:rsidRPr="00BD1201" w:rsidRDefault="006D134B" w:rsidP="00287C05">
      <w:pPr>
        <w:ind w:right="593"/>
        <w:rPr>
          <w:szCs w:val="24"/>
        </w:rPr>
      </w:pPr>
      <w:r w:rsidRPr="00BD1201">
        <w:rPr>
          <w:szCs w:val="24"/>
        </w:rPr>
        <w:t>202</w:t>
      </w:r>
      <w:r w:rsidR="00187D71">
        <w:rPr>
          <w:szCs w:val="24"/>
        </w:rPr>
        <w:t>5</w:t>
      </w:r>
      <w:r w:rsidRPr="00BD1201">
        <w:rPr>
          <w:szCs w:val="24"/>
        </w:rPr>
        <w:t>. gada</w:t>
      </w:r>
      <w:r w:rsidRPr="00BD1201">
        <w:rPr>
          <w:noProof/>
          <w:szCs w:val="24"/>
        </w:rPr>
        <w:t xml:space="preserve"> ______. ______________</w:t>
      </w:r>
    </w:p>
    <w:p w14:paraId="3AD4734B" w14:textId="77777777" w:rsidR="006D134B" w:rsidRDefault="006D134B" w:rsidP="006D134B">
      <w:pPr>
        <w:pStyle w:val="Sarakstarindkopa"/>
        <w:spacing w:after="0" w:line="230" w:lineRule="auto"/>
        <w:ind w:left="321" w:right="10"/>
        <w:jc w:val="right"/>
      </w:pPr>
    </w:p>
    <w:p w14:paraId="731C7503" w14:textId="77777777" w:rsidR="00487F0B" w:rsidRDefault="00487F0B" w:rsidP="006D134B">
      <w:pPr>
        <w:pStyle w:val="Sarakstarindkopa"/>
        <w:spacing w:after="0" w:line="230" w:lineRule="auto"/>
        <w:ind w:left="321" w:right="10"/>
        <w:jc w:val="right"/>
      </w:pPr>
    </w:p>
    <w:p w14:paraId="0357E79B" w14:textId="0405F1DE" w:rsidR="006D134B" w:rsidRPr="002B733F" w:rsidRDefault="00FF307A" w:rsidP="006D134B">
      <w:pPr>
        <w:pStyle w:val="Sarakstarindkopa"/>
        <w:spacing w:after="0" w:line="230" w:lineRule="auto"/>
        <w:ind w:left="321" w:right="10"/>
        <w:jc w:val="right"/>
      </w:pPr>
      <w:r>
        <w:lastRenderedPageBreak/>
        <w:t>2</w:t>
      </w:r>
      <w:r w:rsidR="006D134B">
        <w:t>.</w:t>
      </w:r>
      <w:r w:rsidR="006D134B" w:rsidRPr="002B733F">
        <w:t xml:space="preserve">pielikums </w:t>
      </w:r>
    </w:p>
    <w:p w14:paraId="67BE0499" w14:textId="77777777" w:rsidR="0011481C" w:rsidRDefault="006D134B" w:rsidP="0011481C">
      <w:pPr>
        <w:spacing w:line="230" w:lineRule="auto"/>
        <w:ind w:left="3710" w:right="10" w:firstLine="95"/>
        <w:jc w:val="right"/>
      </w:pPr>
      <w:r w:rsidRPr="00785381">
        <w:t>Sabiedr</w:t>
      </w:r>
      <w:r>
        <w:t>ī</w:t>
      </w:r>
      <w:r w:rsidRPr="00785381">
        <w:t>bas ar ierobe</w:t>
      </w:r>
      <w:r>
        <w:t>žotu</w:t>
      </w:r>
      <w:r w:rsidRPr="00785381">
        <w:t xml:space="preserve"> </w:t>
      </w:r>
      <w:r w:rsidR="0011481C" w:rsidRPr="00785381">
        <w:t>atbild</w:t>
      </w:r>
      <w:r w:rsidR="0011481C">
        <w:t>ī</w:t>
      </w:r>
      <w:r w:rsidR="0011481C" w:rsidRPr="00785381">
        <w:t xml:space="preserve">bu </w:t>
      </w:r>
      <w:r w:rsidR="0011481C">
        <w:rPr>
          <w:szCs w:val="24"/>
        </w:rPr>
        <w:t xml:space="preserve">“Alūksnes primārās veselības aprūpes centrs” </w:t>
      </w:r>
      <w:r w:rsidR="0011481C" w:rsidRPr="0011481C">
        <w:rPr>
          <w:color w:val="000000" w:themeColor="text1"/>
          <w:szCs w:val="24"/>
        </w:rPr>
        <w:t>Alūksnes novada pašvaldībai piederošo</w:t>
      </w:r>
      <w:r w:rsidR="0011481C" w:rsidRPr="001D79C4">
        <w:rPr>
          <w:b/>
          <w:bCs/>
          <w:color w:val="000000" w:themeColor="text1"/>
          <w:szCs w:val="24"/>
        </w:rPr>
        <w:t xml:space="preserve"> </w:t>
      </w:r>
      <w:r w:rsidR="0011481C" w:rsidRPr="00785381">
        <w:t>kapit</w:t>
      </w:r>
      <w:r w:rsidR="0011481C">
        <w:t>ā</w:t>
      </w:r>
      <w:r w:rsidR="0011481C" w:rsidRPr="00785381">
        <w:t>la da</w:t>
      </w:r>
      <w:r w:rsidR="0011481C">
        <w:t>ļ</w:t>
      </w:r>
      <w:r w:rsidR="0011481C" w:rsidRPr="00785381">
        <w:t xml:space="preserve">u </w:t>
      </w:r>
      <w:r w:rsidR="0011481C">
        <w:t>paketes</w:t>
      </w:r>
    </w:p>
    <w:p w14:paraId="5E5CD33D" w14:textId="7FC345C2" w:rsidR="006D134B" w:rsidRDefault="0011481C" w:rsidP="0011481C">
      <w:pPr>
        <w:spacing w:line="230" w:lineRule="auto"/>
        <w:ind w:left="3710" w:right="10" w:firstLine="95"/>
        <w:jc w:val="right"/>
      </w:pPr>
      <w:r>
        <w:t xml:space="preserve"> izsoles</w:t>
      </w:r>
      <w:r w:rsidRPr="00785381">
        <w:t xml:space="preserve"> </w:t>
      </w:r>
      <w:r>
        <w:t xml:space="preserve">ar lejupejošu soli </w:t>
      </w:r>
      <w:r w:rsidRPr="00785381">
        <w:t>noteikumiem</w:t>
      </w:r>
    </w:p>
    <w:p w14:paraId="4D898DB6" w14:textId="77777777" w:rsidR="007C33F0" w:rsidRPr="00785381" w:rsidRDefault="007C33F0" w:rsidP="0011481C">
      <w:pPr>
        <w:spacing w:line="230" w:lineRule="auto"/>
        <w:ind w:left="3710" w:right="10" w:firstLine="95"/>
        <w:jc w:val="right"/>
      </w:pPr>
    </w:p>
    <w:p w14:paraId="2A20B243" w14:textId="77777777" w:rsidR="006D134B" w:rsidRDefault="006D134B" w:rsidP="006D134B">
      <w:pPr>
        <w:spacing w:line="259" w:lineRule="auto"/>
        <w:ind w:left="5928"/>
        <w:rPr>
          <w:szCs w:val="24"/>
        </w:rPr>
      </w:pPr>
      <w:r>
        <w:rPr>
          <w:szCs w:val="24"/>
        </w:rPr>
        <w:t>______________________</w:t>
      </w:r>
    </w:p>
    <w:p w14:paraId="43638BC8" w14:textId="31E73C4A" w:rsidR="006D134B" w:rsidRPr="0008787C" w:rsidRDefault="006D134B" w:rsidP="006D134B">
      <w:pPr>
        <w:spacing w:line="259" w:lineRule="auto"/>
        <w:ind w:left="5928"/>
        <w:rPr>
          <w:szCs w:val="24"/>
        </w:rPr>
      </w:pPr>
      <w:r>
        <w:rPr>
          <w:szCs w:val="24"/>
        </w:rPr>
        <w:t xml:space="preserve">       </w:t>
      </w:r>
      <w:r w:rsidRPr="0008787C">
        <w:rPr>
          <w:szCs w:val="24"/>
        </w:rPr>
        <w:t>(vietas nosaukums)</w:t>
      </w:r>
    </w:p>
    <w:p w14:paraId="5CF65085" w14:textId="77777777" w:rsidR="006D134B" w:rsidRPr="0011481C" w:rsidRDefault="006D134B" w:rsidP="006D134B">
      <w:pPr>
        <w:spacing w:after="60" w:line="259" w:lineRule="auto"/>
        <w:ind w:left="384" w:right="312" w:hanging="10"/>
        <w:jc w:val="center"/>
        <w:rPr>
          <w:sz w:val="28"/>
          <w:szCs w:val="28"/>
        </w:rPr>
      </w:pPr>
      <w:r w:rsidRPr="0011481C">
        <w:rPr>
          <w:sz w:val="28"/>
          <w:szCs w:val="28"/>
        </w:rPr>
        <w:t>Fiziskas personas</w:t>
      </w:r>
    </w:p>
    <w:p w14:paraId="707BE87D" w14:textId="77777777" w:rsidR="006D134B" w:rsidRPr="00912BCC" w:rsidRDefault="006D134B" w:rsidP="006D134B">
      <w:pPr>
        <w:pStyle w:val="Virsraksts1"/>
        <w:spacing w:after="88" w:line="259" w:lineRule="auto"/>
        <w:ind w:right="34"/>
        <w:rPr>
          <w:sz w:val="24"/>
          <w:szCs w:val="24"/>
        </w:rPr>
      </w:pPr>
      <w:r w:rsidRPr="00912BCC">
        <w:rPr>
          <w:sz w:val="24"/>
          <w:szCs w:val="24"/>
        </w:rPr>
        <w:t>APLIECIN</w:t>
      </w:r>
      <w:r>
        <w:rPr>
          <w:sz w:val="24"/>
          <w:szCs w:val="24"/>
        </w:rPr>
        <w:t>Ā</w:t>
      </w:r>
      <w:r w:rsidRPr="00912BCC">
        <w:rPr>
          <w:sz w:val="24"/>
          <w:szCs w:val="24"/>
        </w:rPr>
        <w:t>JUMS</w:t>
      </w:r>
    </w:p>
    <w:p w14:paraId="0B74F873" w14:textId="0F00A3B3" w:rsidR="006D134B" w:rsidRPr="00912BCC" w:rsidRDefault="006D134B" w:rsidP="00287C05">
      <w:pPr>
        <w:spacing w:line="259" w:lineRule="auto"/>
        <w:ind w:left="24" w:right="341" w:hanging="10"/>
        <w:rPr>
          <w:szCs w:val="24"/>
        </w:rPr>
      </w:pPr>
      <w:r w:rsidRPr="00912BCC">
        <w:rPr>
          <w:szCs w:val="24"/>
        </w:rPr>
        <w:t>Es,</w:t>
      </w:r>
      <w:r w:rsidRPr="00912BCC">
        <w:rPr>
          <w:noProof/>
          <w:szCs w:val="24"/>
          <w:lang w:val="en-US"/>
        </w:rPr>
        <mc:AlternateContent>
          <mc:Choice Requires="wpg">
            <w:drawing>
              <wp:inline distT="0" distB="0" distL="0" distR="0" wp14:anchorId="187611E9" wp14:editId="0499E13A">
                <wp:extent cx="5178553" cy="9147"/>
                <wp:effectExtent l="0" t="0" r="0" b="0"/>
                <wp:docPr id="95519" name="Group 95519"/>
                <wp:cNvGraphicFramePr/>
                <a:graphic xmlns:a="http://schemas.openxmlformats.org/drawingml/2006/main">
                  <a:graphicData uri="http://schemas.microsoft.com/office/word/2010/wordprocessingGroup">
                    <wpg:wgp>
                      <wpg:cNvGrpSpPr/>
                      <wpg:grpSpPr>
                        <a:xfrm>
                          <a:off x="0" y="0"/>
                          <a:ext cx="5178553" cy="9147"/>
                          <a:chOff x="0" y="0"/>
                          <a:chExt cx="5178553" cy="9147"/>
                        </a:xfrm>
                      </wpg:grpSpPr>
                      <wps:wsp>
                        <wps:cNvPr id="95518" name="Shape 95518"/>
                        <wps:cNvSpPr/>
                        <wps:spPr>
                          <a:xfrm>
                            <a:off x="0" y="0"/>
                            <a:ext cx="5178553" cy="9147"/>
                          </a:xfrm>
                          <a:custGeom>
                            <a:avLst/>
                            <a:gdLst/>
                            <a:ahLst/>
                            <a:cxnLst/>
                            <a:rect l="0" t="0" r="0" b="0"/>
                            <a:pathLst>
                              <a:path w="5178553" h="9147">
                                <a:moveTo>
                                  <a:pt x="0" y="4573"/>
                                </a:moveTo>
                                <a:lnTo>
                                  <a:pt x="517855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6CA59AA" id="Group 95519" o:spid="_x0000_s1026" style="width:407.75pt;height:.7pt;mso-position-horizontal-relative:char;mso-position-vertical-relative:line" coordsize="51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">
                <v:shape id="Shape 95518" o:spid="_x0000_s1027" style="position:absolute;width:51785;height:91;visibility:visible;mso-wrap-style:square;v-text-anchor:top" coordsize="5178553,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" path="m,4573r5178553,e" filled="f" strokeweight=".25408mm">
                  <v:stroke miterlimit="1" joinstyle="miter"/>
                  <v:path arrowok="t" textboxrect="0,0,5178553,9147"/>
                </v:shape>
                <w10:anchorlock/>
              </v:group>
            </w:pict>
          </mc:Fallback>
        </mc:AlternateContent>
      </w:r>
    </w:p>
    <w:p w14:paraId="216C0096" w14:textId="77777777" w:rsidR="006D134B" w:rsidRPr="00912BCC" w:rsidRDefault="006D134B" w:rsidP="006D134B">
      <w:pPr>
        <w:spacing w:after="99" w:line="259" w:lineRule="auto"/>
        <w:ind w:right="672"/>
        <w:jc w:val="center"/>
        <w:rPr>
          <w:szCs w:val="24"/>
        </w:rPr>
      </w:pPr>
      <w:r w:rsidRPr="00912BCC">
        <w:rPr>
          <w:szCs w:val="24"/>
        </w:rPr>
        <w:t>(vārds un uzvārds, personas kods)</w:t>
      </w:r>
    </w:p>
    <w:p w14:paraId="475F45CC" w14:textId="77777777" w:rsidR="006D134B" w:rsidRPr="00912BCC" w:rsidRDefault="006D134B" w:rsidP="006D134B">
      <w:pPr>
        <w:spacing w:after="37" w:line="259" w:lineRule="auto"/>
        <w:ind w:left="77"/>
        <w:rPr>
          <w:szCs w:val="24"/>
        </w:rPr>
      </w:pPr>
      <w:r w:rsidRPr="00912BCC">
        <w:rPr>
          <w:noProof/>
          <w:szCs w:val="24"/>
          <w:lang w:val="en-US"/>
        </w:rPr>
        <mc:AlternateContent>
          <mc:Choice Requires="wpg">
            <w:drawing>
              <wp:inline distT="0" distB="0" distL="0" distR="0" wp14:anchorId="1E622FC9" wp14:editId="37CFF0F6">
                <wp:extent cx="5382769" cy="9146"/>
                <wp:effectExtent l="0" t="0" r="0" b="0"/>
                <wp:docPr id="95521" name="Group 95521"/>
                <wp:cNvGraphicFramePr/>
                <a:graphic xmlns:a="http://schemas.openxmlformats.org/drawingml/2006/main">
                  <a:graphicData uri="http://schemas.microsoft.com/office/word/2010/wordprocessingGroup">
                    <wpg:wgp>
                      <wpg:cNvGrpSpPr/>
                      <wpg:grpSpPr>
                        <a:xfrm>
                          <a:off x="0" y="0"/>
                          <a:ext cx="5382769" cy="9146"/>
                          <a:chOff x="0" y="0"/>
                          <a:chExt cx="5382769" cy="9146"/>
                        </a:xfrm>
                      </wpg:grpSpPr>
                      <wps:wsp>
                        <wps:cNvPr id="95520" name="Shape 95520"/>
                        <wps:cNvSpPr/>
                        <wps:spPr>
                          <a:xfrm>
                            <a:off x="0" y="0"/>
                            <a:ext cx="5382769" cy="9146"/>
                          </a:xfrm>
                          <a:custGeom>
                            <a:avLst/>
                            <a:gdLst/>
                            <a:ahLst/>
                            <a:cxnLst/>
                            <a:rect l="0" t="0" r="0" b="0"/>
                            <a:pathLst>
                              <a:path w="5382769" h="9146">
                                <a:moveTo>
                                  <a:pt x="0" y="4573"/>
                                </a:moveTo>
                                <a:lnTo>
                                  <a:pt x="538276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585815" id="Group 95521" o:spid="_x0000_s1026" style="width:423.85pt;height:.7pt;mso-position-horizontal-relative:char;mso-position-vertical-relative:line" coordsize="538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">
                <v:shape id="Shape 95520" o:spid="_x0000_s1027" style="position:absolute;width:53827;height:91;visibility:visible;mso-wrap-style:square;v-text-anchor:top" coordsize="5382769,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" path="m,4573r5382769,e" filled="f" strokeweight=".25406mm">
                  <v:stroke miterlimit="1" joinstyle="miter"/>
                  <v:path arrowok="t" textboxrect="0,0,5382769,9146"/>
                </v:shape>
                <w10:anchorlock/>
              </v:group>
            </w:pict>
          </mc:Fallback>
        </mc:AlternateContent>
      </w:r>
    </w:p>
    <w:p w14:paraId="2D056BA4" w14:textId="77777777" w:rsidR="006D134B" w:rsidRPr="00912BCC" w:rsidRDefault="006D134B" w:rsidP="006D134B">
      <w:pPr>
        <w:spacing w:after="171" w:line="249" w:lineRule="auto"/>
        <w:ind w:left="2755" w:right="9" w:hanging="5"/>
        <w:rPr>
          <w:szCs w:val="24"/>
        </w:rPr>
      </w:pPr>
      <w:r w:rsidRPr="00912BCC">
        <w:rPr>
          <w:szCs w:val="24"/>
        </w:rPr>
        <w:t>(deklarētās dzīvesvietas adrese)</w:t>
      </w:r>
    </w:p>
    <w:p w14:paraId="43FF45D3" w14:textId="60E0EB93" w:rsidR="006D134B" w:rsidRPr="00912BCC" w:rsidRDefault="006D134B" w:rsidP="006D134B">
      <w:pPr>
        <w:spacing w:after="211"/>
        <w:ind w:left="33" w:right="19"/>
        <w:jc w:val="both"/>
        <w:rPr>
          <w:szCs w:val="24"/>
        </w:rPr>
      </w:pPr>
      <w:r w:rsidRPr="00912BCC">
        <w:rPr>
          <w:szCs w:val="24"/>
        </w:rPr>
        <w:t xml:space="preserve">apliecinu, ka vēlos pirkt sabiedrības ar ierobežotu atbildību </w:t>
      </w:r>
      <w:r>
        <w:rPr>
          <w:szCs w:val="24"/>
        </w:rPr>
        <w:t xml:space="preserve">“Alūksnes primārās veselības aprūpes centrs” </w:t>
      </w:r>
      <w:r w:rsidRPr="00912BCC">
        <w:rPr>
          <w:szCs w:val="24"/>
        </w:rPr>
        <w:t>Kapitāla da</w:t>
      </w:r>
      <w:r>
        <w:rPr>
          <w:szCs w:val="24"/>
        </w:rPr>
        <w:t>ļu paketi</w:t>
      </w:r>
      <w:r w:rsidRPr="00912BCC">
        <w:rPr>
          <w:szCs w:val="24"/>
        </w:rPr>
        <w:t xml:space="preserve"> saska</w:t>
      </w:r>
      <w:r>
        <w:rPr>
          <w:szCs w:val="24"/>
        </w:rPr>
        <w:t>ņā</w:t>
      </w:r>
      <w:r w:rsidRPr="00912BCC">
        <w:rPr>
          <w:szCs w:val="24"/>
        </w:rPr>
        <w:t xml:space="preserve"> ar </w:t>
      </w:r>
      <w:r>
        <w:rPr>
          <w:szCs w:val="24"/>
        </w:rPr>
        <w:t>Alūksnes</w:t>
      </w:r>
      <w:r w:rsidRPr="00912BCC">
        <w:rPr>
          <w:szCs w:val="24"/>
        </w:rPr>
        <w:t xml:space="preserve"> novada </w:t>
      </w:r>
      <w:r w:rsidR="008B0648">
        <w:rPr>
          <w:szCs w:val="24"/>
        </w:rPr>
        <w:t xml:space="preserve">pašvaldības </w:t>
      </w:r>
      <w:r w:rsidRPr="00912BCC">
        <w:rPr>
          <w:szCs w:val="24"/>
        </w:rPr>
        <w:t xml:space="preserve">domes apstiprinātajiem </w:t>
      </w:r>
      <w:r w:rsidR="007C33F0">
        <w:rPr>
          <w:szCs w:val="24"/>
        </w:rPr>
        <w:t>N</w:t>
      </w:r>
      <w:r w:rsidRPr="00912BCC">
        <w:rPr>
          <w:szCs w:val="24"/>
        </w:rPr>
        <w:t xml:space="preserve">oteikumiem, piekrītot noslēgt </w:t>
      </w:r>
      <w:r>
        <w:rPr>
          <w:szCs w:val="24"/>
        </w:rPr>
        <w:t>P</w:t>
      </w:r>
      <w:r w:rsidRPr="00912BCC">
        <w:rPr>
          <w:szCs w:val="24"/>
        </w:rPr>
        <w:t>irkuma līgumu saska</w:t>
      </w:r>
      <w:r>
        <w:rPr>
          <w:szCs w:val="24"/>
        </w:rPr>
        <w:t>ņā</w:t>
      </w:r>
      <w:r w:rsidRPr="00912BCC">
        <w:rPr>
          <w:szCs w:val="24"/>
        </w:rPr>
        <w:t xml:space="preserve"> ar pievienoto </w:t>
      </w:r>
      <w:r>
        <w:rPr>
          <w:szCs w:val="24"/>
        </w:rPr>
        <w:t xml:space="preserve">Pirkuma </w:t>
      </w:r>
      <w:r w:rsidRPr="00912BCC">
        <w:rPr>
          <w:szCs w:val="24"/>
        </w:rPr>
        <w:t>līgum</w:t>
      </w:r>
      <w:r>
        <w:rPr>
          <w:szCs w:val="24"/>
        </w:rPr>
        <w:t>a</w:t>
      </w:r>
      <w:r w:rsidRPr="00912BCC">
        <w:rPr>
          <w:szCs w:val="24"/>
        </w:rPr>
        <w:t xml:space="preserve"> projektu.</w:t>
      </w:r>
    </w:p>
    <w:p w14:paraId="332681ED" w14:textId="77777777" w:rsidR="006D134B" w:rsidRDefault="006D134B" w:rsidP="006D134B">
      <w:pPr>
        <w:ind w:left="33" w:right="19"/>
        <w:contextualSpacing/>
        <w:rPr>
          <w:szCs w:val="24"/>
        </w:rPr>
      </w:pPr>
      <w:r w:rsidRPr="00912BCC">
        <w:rPr>
          <w:szCs w:val="24"/>
        </w:rPr>
        <w:t>Apliecinu, ka:</w:t>
      </w:r>
    </w:p>
    <w:p w14:paraId="67532581" w14:textId="77777777" w:rsidR="006D134B" w:rsidRPr="00E13C79" w:rsidRDefault="006D134B">
      <w:pPr>
        <w:pStyle w:val="Sarakstarindkopa"/>
        <w:numPr>
          <w:ilvl w:val="0"/>
          <w:numId w:val="4"/>
        </w:numPr>
        <w:suppressAutoHyphens/>
        <w:autoSpaceDN w:val="0"/>
        <w:spacing w:after="160" w:line="254" w:lineRule="auto"/>
        <w:ind w:right="19" w:firstLine="0"/>
        <w:jc w:val="left"/>
        <w:textAlignment w:val="baseline"/>
        <w:rPr>
          <w:sz w:val="24"/>
          <w:szCs w:val="24"/>
        </w:rPr>
      </w:pPr>
      <w:r w:rsidRPr="00912BCC">
        <w:rPr>
          <w:noProof/>
          <w:lang w:val="en-US"/>
        </w:rPr>
        <w:drawing>
          <wp:anchor distT="0" distB="0" distL="114300" distR="114300" simplePos="0" relativeHeight="251659264" behindDoc="0" locked="0" layoutInCell="1" allowOverlap="0" wp14:anchorId="3F5BD706" wp14:editId="4154C9DC">
            <wp:simplePos x="0" y="0"/>
            <wp:positionH relativeFrom="column">
              <wp:posOffset>36576</wp:posOffset>
            </wp:positionH>
            <wp:positionV relativeFrom="paragraph">
              <wp:posOffset>151803</wp:posOffset>
            </wp:positionV>
            <wp:extent cx="3048" cy="21342"/>
            <wp:effectExtent l="0" t="0" r="0" b="0"/>
            <wp:wrapSquare wrapText="bothSides"/>
            <wp:docPr id="95510" name="Picture 95510"/>
            <wp:cNvGraphicFramePr/>
            <a:graphic xmlns:a="http://schemas.openxmlformats.org/drawingml/2006/main">
              <a:graphicData uri="http://schemas.openxmlformats.org/drawingml/2006/picture">
                <pic:pic xmlns:pic="http://schemas.openxmlformats.org/drawingml/2006/picture">
                  <pic:nvPicPr>
                    <pic:cNvPr id="95510" name="Picture 95510"/>
                    <pic:cNvPicPr/>
                  </pic:nvPicPr>
                  <pic:blipFill>
                    <a:blip r:embed="rId14"/>
                    <a:stretch>
                      <a:fillRect/>
                    </a:stretch>
                  </pic:blipFill>
                  <pic:spPr>
                    <a:xfrm>
                      <a:off x="0" y="0"/>
                      <a:ext cx="3048" cy="21342"/>
                    </a:xfrm>
                    <a:prstGeom prst="rect">
                      <a:avLst/>
                    </a:prstGeom>
                  </pic:spPr>
                </pic:pic>
              </a:graphicData>
            </a:graphic>
          </wp:anchor>
        </w:drawing>
      </w:r>
      <w:r w:rsidRPr="00E13C79">
        <w:rPr>
          <w:sz w:val="24"/>
          <w:szCs w:val="24"/>
        </w:rPr>
        <w:t xml:space="preserve"> Visi līdzekļi, kuri tiks izmantoti samaksai par Kapitāla daļu paketi ir un tiks iegūti tikai likumīgā ceļā, t.i., Latvijas Republikas normatīvajos aktos atļautajā kārtībā.</w:t>
      </w:r>
    </w:p>
    <w:p w14:paraId="7BD2BFD8" w14:textId="77777777" w:rsidR="006D134B" w:rsidRPr="00E13C79" w:rsidRDefault="006D134B">
      <w:pPr>
        <w:pStyle w:val="Sarakstarindkopa"/>
        <w:numPr>
          <w:ilvl w:val="0"/>
          <w:numId w:val="4"/>
        </w:numPr>
        <w:spacing w:line="251" w:lineRule="auto"/>
        <w:ind w:right="19" w:firstLine="0"/>
        <w:rPr>
          <w:sz w:val="24"/>
          <w:szCs w:val="24"/>
        </w:rPr>
      </w:pPr>
      <w:r w:rsidRPr="00E13C79">
        <w:rPr>
          <w:sz w:val="24"/>
          <w:szCs w:val="24"/>
        </w:rPr>
        <w:t>Tiesa nav pieņēmusi lēmumu par mana maksātnespējas procesa lietas ierosināšanu.</w:t>
      </w:r>
    </w:p>
    <w:p w14:paraId="5F16B695" w14:textId="77777777" w:rsidR="006D134B" w:rsidRPr="00E13C79" w:rsidRDefault="006D134B">
      <w:pPr>
        <w:pStyle w:val="Sarakstarindkopa"/>
        <w:numPr>
          <w:ilvl w:val="0"/>
          <w:numId w:val="4"/>
        </w:numPr>
        <w:spacing w:after="437" w:line="251" w:lineRule="auto"/>
        <w:ind w:right="19" w:firstLine="0"/>
        <w:rPr>
          <w:sz w:val="24"/>
          <w:szCs w:val="24"/>
        </w:rPr>
      </w:pPr>
      <w:r w:rsidRPr="00E13C79">
        <w:rPr>
          <w:sz w:val="24"/>
          <w:szCs w:val="24"/>
        </w:rPr>
        <w:t>Man nav nodokļu maksājumu parādu.</w:t>
      </w:r>
    </w:p>
    <w:p w14:paraId="05674860" w14:textId="77777777" w:rsidR="006D134B" w:rsidRPr="00E13C79" w:rsidRDefault="006D134B">
      <w:pPr>
        <w:pStyle w:val="Sarakstarindkopa"/>
        <w:numPr>
          <w:ilvl w:val="0"/>
          <w:numId w:val="4"/>
        </w:numPr>
        <w:spacing w:after="230" w:line="252" w:lineRule="auto"/>
        <w:ind w:right="11" w:firstLine="0"/>
        <w:rPr>
          <w:sz w:val="24"/>
          <w:szCs w:val="24"/>
        </w:rPr>
      </w:pPr>
      <w:r w:rsidRPr="00E13C79">
        <w:rPr>
          <w:sz w:val="24"/>
          <w:szCs w:val="24"/>
        </w:rPr>
        <w:t>Neesmu iekļauts sankciju sarakstos.</w:t>
      </w:r>
    </w:p>
    <w:p w14:paraId="2254495E" w14:textId="77777777" w:rsidR="00287C05" w:rsidRDefault="007C33F0" w:rsidP="00145006">
      <w:pPr>
        <w:pStyle w:val="Sarakstarindkopa"/>
        <w:numPr>
          <w:ilvl w:val="0"/>
          <w:numId w:val="4"/>
        </w:numPr>
        <w:spacing w:after="200" w:line="276" w:lineRule="auto"/>
        <w:ind w:left="363" w:firstLine="0"/>
        <w:rPr>
          <w:noProof/>
          <w:sz w:val="24"/>
          <w:szCs w:val="24"/>
        </w:rPr>
      </w:pPr>
      <w:r w:rsidRPr="00287C05">
        <w:rPr>
          <w:noProof/>
          <w:sz w:val="24"/>
          <w:szCs w:val="24"/>
        </w:rPr>
        <w:t xml:space="preserve">Esmu informēts, ka personas datu apstrādes pārzinis ir Alūksnes novada pašaldība, personas datu apstrādes mērķis – Kapitāla daļu paketes izsoles organizēšana un rīkošana, personas datu apstrādes tiesiskais pamats – Vispārīgās datu aizsardzības regulas 6.panta pirmās daļas c) apakšpunkts; papildus informācija par personas datu apstrādi pieejama Alūksnes novada pašvaldības oficiālajā tīmekļvietnē </w:t>
      </w:r>
      <w:hyperlink r:id="rId15" w:history="1">
        <w:r w:rsidRPr="00287C05">
          <w:rPr>
            <w:rStyle w:val="Hipersaite"/>
            <w:noProof/>
            <w:sz w:val="24"/>
            <w:szCs w:val="24"/>
          </w:rPr>
          <w:t>www.aluksne.lv</w:t>
        </w:r>
      </w:hyperlink>
      <w:r w:rsidR="00287C05" w:rsidRPr="00287C05">
        <w:rPr>
          <w:noProof/>
          <w:sz w:val="24"/>
          <w:szCs w:val="24"/>
        </w:rPr>
        <w:t xml:space="preserve"> </w:t>
      </w:r>
    </w:p>
    <w:p w14:paraId="1D4AA512" w14:textId="77777777" w:rsidR="00487F0B" w:rsidRDefault="00487F0B" w:rsidP="00487F0B">
      <w:pPr>
        <w:pStyle w:val="Sarakstarindkopa"/>
        <w:spacing w:after="200" w:line="276" w:lineRule="auto"/>
        <w:ind w:left="363" w:firstLine="0"/>
        <w:rPr>
          <w:noProof/>
          <w:sz w:val="24"/>
          <w:szCs w:val="24"/>
        </w:rPr>
      </w:pPr>
    </w:p>
    <w:p w14:paraId="17D4D579" w14:textId="25C1F7C2" w:rsidR="007C33F0" w:rsidRPr="00287C05" w:rsidRDefault="007C33F0" w:rsidP="00487F0B">
      <w:pPr>
        <w:pStyle w:val="Sarakstarindkopa"/>
        <w:spacing w:after="200" w:line="276" w:lineRule="auto"/>
        <w:ind w:left="0" w:firstLine="363"/>
        <w:rPr>
          <w:noProof/>
          <w:sz w:val="24"/>
          <w:szCs w:val="24"/>
        </w:rPr>
      </w:pPr>
      <w:r w:rsidRPr="00287C05">
        <w:rPr>
          <w:noProof/>
          <w:sz w:val="24"/>
          <w:szCs w:val="24"/>
        </w:rPr>
        <w:t xml:space="preserve">Piekrītu personas datu apstrādei atbilstoši Eiropas Parlamenta un padomes regulai (ES) 2016/679 (2016.gada </w:t>
      </w:r>
      <w:r w:rsidR="00287C05" w:rsidRPr="00287C05">
        <w:rPr>
          <w:noProof/>
          <w:sz w:val="24"/>
          <w:szCs w:val="24"/>
        </w:rPr>
        <w:t>27.aprīlis) par fizisku personu aizsardzību attiecībā uz personas datu apstrādi un šādu datu brīvu apriti un ar ko atceļ Direktīvu 95/46/EK (Vispārīgā datu aizsardzības regula) un citu normatīvo aktu prasībām līdz pilnīgai tiesību un pienākumu izpildei ar Alūksnes novada pašvaldību.</w:t>
      </w:r>
    </w:p>
    <w:p w14:paraId="2FD96FD8" w14:textId="77777777" w:rsidR="006D134B" w:rsidRPr="00912BCC" w:rsidRDefault="006D134B" w:rsidP="006D134B">
      <w:pPr>
        <w:ind w:left="33" w:right="19"/>
        <w:rPr>
          <w:szCs w:val="24"/>
        </w:rPr>
      </w:pPr>
      <w:r w:rsidRPr="00912BCC">
        <w:rPr>
          <w:szCs w:val="24"/>
        </w:rPr>
        <w:t xml:space="preserve">Pielikumā pievienoti </w:t>
      </w:r>
      <w:r>
        <w:rPr>
          <w:szCs w:val="24"/>
        </w:rPr>
        <w:t>šā</w:t>
      </w:r>
      <w:r w:rsidRPr="00912BCC">
        <w:rPr>
          <w:szCs w:val="24"/>
        </w:rPr>
        <w:t>di dokumenti:</w:t>
      </w:r>
    </w:p>
    <w:p w14:paraId="43A46DB6" w14:textId="77777777" w:rsidR="006D134B" w:rsidRPr="0088190B" w:rsidRDefault="006D134B" w:rsidP="006D134B">
      <w:pPr>
        <w:ind w:left="33" w:right="17"/>
        <w:contextualSpacing/>
      </w:pPr>
      <w:r w:rsidRPr="00912BCC">
        <w:rPr>
          <w:szCs w:val="24"/>
        </w:rPr>
        <w:t xml:space="preserve">l. </w:t>
      </w:r>
      <w:r w:rsidRPr="0088190B">
        <w:t xml:space="preserve">Notariāli apliecināta pilnvara pārstāvēt personu Kapitāla daļu </w:t>
      </w:r>
      <w:r>
        <w:t xml:space="preserve">paketes </w:t>
      </w:r>
      <w:r w:rsidRPr="0088190B">
        <w:t>pirkšanā, kurā norādīts konkrētais pilnvarojuma apjoms, ja persona pati nepiedalās pirkšanas procesā.</w:t>
      </w:r>
    </w:p>
    <w:p w14:paraId="1611BA75" w14:textId="77777777" w:rsidR="006D134B" w:rsidRPr="0088190B" w:rsidRDefault="006D134B">
      <w:pPr>
        <w:numPr>
          <w:ilvl w:val="0"/>
          <w:numId w:val="5"/>
        </w:numPr>
        <w:spacing w:after="12" w:line="251" w:lineRule="auto"/>
        <w:ind w:right="17" w:hanging="336"/>
        <w:contextualSpacing/>
        <w:jc w:val="both"/>
      </w:pPr>
      <w:r w:rsidRPr="0088190B">
        <w:t xml:space="preserve">Dokumenti par izsoles </w:t>
      </w:r>
      <w:r>
        <w:t>no</w:t>
      </w:r>
      <w:r w:rsidRPr="0088190B">
        <w:t>droš</w:t>
      </w:r>
      <w:r>
        <w:t>inājuma</w:t>
      </w:r>
      <w:r w:rsidRPr="0088190B">
        <w:t xml:space="preserve"> un </w:t>
      </w:r>
      <w:r>
        <w:t>reģistrācijas</w:t>
      </w:r>
      <w:r w:rsidRPr="0088190B">
        <w:t xml:space="preserve"> maksas samaksu.</w:t>
      </w:r>
      <w:r w:rsidRPr="0088190B">
        <w:rPr>
          <w:noProof/>
          <w:lang w:val="en-US"/>
        </w:rPr>
        <w:drawing>
          <wp:inline distT="0" distB="0" distL="0" distR="0" wp14:anchorId="6CD0DE1A" wp14:editId="23E57BD7">
            <wp:extent cx="3048" cy="18293"/>
            <wp:effectExtent l="0" t="0" r="0" b="0"/>
            <wp:docPr id="95512" name="Picture 95512"/>
            <wp:cNvGraphicFramePr/>
            <a:graphic xmlns:a="http://schemas.openxmlformats.org/drawingml/2006/main">
              <a:graphicData uri="http://schemas.openxmlformats.org/drawingml/2006/picture">
                <pic:pic xmlns:pic="http://schemas.openxmlformats.org/drawingml/2006/picture">
                  <pic:nvPicPr>
                    <pic:cNvPr id="95512" name="Picture 95512"/>
                    <pic:cNvPicPr/>
                  </pic:nvPicPr>
                  <pic:blipFill>
                    <a:blip r:embed="rId16"/>
                    <a:stretch>
                      <a:fillRect/>
                    </a:stretch>
                  </pic:blipFill>
                  <pic:spPr>
                    <a:xfrm>
                      <a:off x="0" y="0"/>
                      <a:ext cx="3048" cy="18293"/>
                    </a:xfrm>
                    <a:prstGeom prst="rect">
                      <a:avLst/>
                    </a:prstGeom>
                  </pic:spPr>
                </pic:pic>
              </a:graphicData>
            </a:graphic>
          </wp:inline>
        </w:drawing>
      </w:r>
    </w:p>
    <w:p w14:paraId="412ADE17" w14:textId="77777777" w:rsidR="006D134B" w:rsidRPr="0088190B" w:rsidRDefault="006D134B">
      <w:pPr>
        <w:numPr>
          <w:ilvl w:val="0"/>
          <w:numId w:val="5"/>
        </w:numPr>
        <w:spacing w:after="39" w:line="251" w:lineRule="auto"/>
        <w:ind w:right="17" w:hanging="336"/>
        <w:contextualSpacing/>
        <w:jc w:val="both"/>
      </w:pPr>
      <w:r w:rsidRPr="0088190B">
        <w:t>Ap</w:t>
      </w:r>
      <w:r>
        <w:t>liecinājums</w:t>
      </w:r>
      <w:r w:rsidRPr="0088190B">
        <w:t xml:space="preserve"> par </w:t>
      </w:r>
      <w:r>
        <w:t xml:space="preserve">pietiekamiem </w:t>
      </w:r>
      <w:r w:rsidRPr="0088190B">
        <w:t>finanšu resurs</w:t>
      </w:r>
      <w:r>
        <w:t>iem</w:t>
      </w:r>
      <w:r w:rsidRPr="0088190B">
        <w:t>.</w:t>
      </w:r>
    </w:p>
    <w:p w14:paraId="2496EC0D" w14:textId="74D97EA6" w:rsidR="006D134B" w:rsidRPr="0088190B" w:rsidRDefault="006D134B">
      <w:pPr>
        <w:numPr>
          <w:ilvl w:val="0"/>
          <w:numId w:val="5"/>
        </w:numPr>
        <w:spacing w:after="12" w:line="251" w:lineRule="auto"/>
        <w:ind w:right="19" w:hanging="336"/>
        <w:jc w:val="both"/>
      </w:pPr>
      <w:r w:rsidRPr="0088190B">
        <w:t>Citi dokumenti (ja tiek iesniegti):</w:t>
      </w:r>
      <w:r w:rsidR="00287C05">
        <w:t xml:space="preserve"> </w:t>
      </w:r>
    </w:p>
    <w:p w14:paraId="448791E7" w14:textId="77777777" w:rsidR="00287C05" w:rsidRDefault="006D134B" w:rsidP="00287C05">
      <w:pPr>
        <w:spacing w:line="259" w:lineRule="auto"/>
        <w:ind w:left="67"/>
        <w:rPr>
          <w:szCs w:val="24"/>
        </w:rPr>
      </w:pPr>
      <w:r w:rsidRPr="00912BCC">
        <w:rPr>
          <w:noProof/>
          <w:szCs w:val="24"/>
          <w:lang w:val="en-US"/>
        </w:rPr>
        <mc:AlternateContent>
          <mc:Choice Requires="wpg">
            <w:drawing>
              <wp:inline distT="0" distB="0" distL="0" distR="0" wp14:anchorId="35CCAC44" wp14:editId="07F97949">
                <wp:extent cx="3800856" cy="9146"/>
                <wp:effectExtent l="0" t="0" r="0" b="0"/>
                <wp:docPr id="95523" name="Group 95523"/>
                <wp:cNvGraphicFramePr/>
                <a:graphic xmlns:a="http://schemas.openxmlformats.org/drawingml/2006/main">
                  <a:graphicData uri="http://schemas.microsoft.com/office/word/2010/wordprocessingGroup">
                    <wpg:wgp>
                      <wpg:cNvGrpSpPr/>
                      <wpg:grpSpPr>
                        <a:xfrm>
                          <a:off x="0" y="0"/>
                          <a:ext cx="3800856" cy="9146"/>
                          <a:chOff x="0" y="0"/>
                          <a:chExt cx="3800856" cy="9146"/>
                        </a:xfrm>
                      </wpg:grpSpPr>
                      <wps:wsp>
                        <wps:cNvPr id="95522" name="Shape 95522"/>
                        <wps:cNvSpPr/>
                        <wps:spPr>
                          <a:xfrm>
                            <a:off x="0" y="0"/>
                            <a:ext cx="3800856" cy="9146"/>
                          </a:xfrm>
                          <a:custGeom>
                            <a:avLst/>
                            <a:gdLst/>
                            <a:ahLst/>
                            <a:cxnLst/>
                            <a:rect l="0" t="0" r="0" b="0"/>
                            <a:pathLst>
                              <a:path w="3800856" h="9146">
                                <a:moveTo>
                                  <a:pt x="0" y="4573"/>
                                </a:moveTo>
                                <a:lnTo>
                                  <a:pt x="380085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EC69037" id="Group 95523" o:spid="_x0000_s1026" style="width:299.3pt;height:.7pt;mso-position-horizontal-relative:char;mso-position-vertical-relative:line" coordsize="380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">
                <v:shape id="Shape 95522" o:spid="_x0000_s1027" style="position:absolute;width:38008;height:91;visibility:visible;mso-wrap-style:square;v-text-anchor:top" coordsize="3800856,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" path="m,4573r3800856,e" filled="f" strokeweight=".25406mm">
                  <v:stroke miterlimit="1" joinstyle="miter"/>
                  <v:path arrowok="t" textboxrect="0,0,3800856,9146"/>
                </v:shape>
                <w10:anchorlock/>
              </v:group>
            </w:pict>
          </mc:Fallback>
        </mc:AlternateContent>
      </w:r>
    </w:p>
    <w:p w14:paraId="5BE7B519" w14:textId="2FBB6E69" w:rsidR="006D134B" w:rsidRDefault="006D134B" w:rsidP="00287C05">
      <w:pPr>
        <w:spacing w:after="240"/>
        <w:ind w:left="67"/>
        <w:contextualSpacing/>
        <w:rPr>
          <w:szCs w:val="24"/>
        </w:rPr>
      </w:pPr>
      <w:r w:rsidRPr="00EA0A17">
        <w:rPr>
          <w:szCs w:val="24"/>
        </w:rPr>
        <w:t>Kopā iesniegti dokumenti uz</w:t>
      </w:r>
      <w:r w:rsidRPr="00912BCC">
        <w:rPr>
          <w:noProof/>
          <w:lang w:val="en-US"/>
        </w:rPr>
        <w:drawing>
          <wp:inline distT="0" distB="0" distL="0" distR="0" wp14:anchorId="08AE8B10" wp14:editId="2B19985D">
            <wp:extent cx="795529" cy="15244"/>
            <wp:effectExtent l="0" t="0" r="0" b="0"/>
            <wp:docPr id="41817" name="Picture 41817"/>
            <wp:cNvGraphicFramePr/>
            <a:graphic xmlns:a="http://schemas.openxmlformats.org/drawingml/2006/main">
              <a:graphicData uri="http://schemas.openxmlformats.org/drawingml/2006/picture">
                <pic:pic xmlns:pic="http://schemas.openxmlformats.org/drawingml/2006/picture">
                  <pic:nvPicPr>
                    <pic:cNvPr id="41817" name="Picture 41817"/>
                    <pic:cNvPicPr/>
                  </pic:nvPicPr>
                  <pic:blipFill>
                    <a:blip r:embed="rId17"/>
                    <a:stretch>
                      <a:fillRect/>
                    </a:stretch>
                  </pic:blipFill>
                  <pic:spPr>
                    <a:xfrm>
                      <a:off x="0" y="0"/>
                      <a:ext cx="795529" cy="15244"/>
                    </a:xfrm>
                    <a:prstGeom prst="rect">
                      <a:avLst/>
                    </a:prstGeom>
                  </pic:spPr>
                </pic:pic>
              </a:graphicData>
            </a:graphic>
          </wp:inline>
        </w:drawing>
      </w:r>
      <w:r w:rsidRPr="00EA0A17">
        <w:rPr>
          <w:szCs w:val="24"/>
        </w:rPr>
        <w:t xml:space="preserve"> lapām.</w:t>
      </w:r>
      <w:r w:rsidRPr="00912BCC">
        <w:rPr>
          <w:noProof/>
          <w:lang w:val="en-US"/>
        </w:rPr>
        <w:drawing>
          <wp:inline distT="0" distB="0" distL="0" distR="0" wp14:anchorId="0FF7006E" wp14:editId="11D82ADF">
            <wp:extent cx="3048" cy="3049"/>
            <wp:effectExtent l="0" t="0" r="0" b="0"/>
            <wp:docPr id="41733" name="Picture 41733"/>
            <wp:cNvGraphicFramePr/>
            <a:graphic xmlns:a="http://schemas.openxmlformats.org/drawingml/2006/main">
              <a:graphicData uri="http://schemas.openxmlformats.org/drawingml/2006/picture">
                <pic:pic xmlns:pic="http://schemas.openxmlformats.org/drawingml/2006/picture">
                  <pic:nvPicPr>
                    <pic:cNvPr id="41733" name="Picture 41733"/>
                    <pic:cNvPicPr/>
                  </pic:nvPicPr>
                  <pic:blipFill>
                    <a:blip r:embed="rId18"/>
                    <a:stretch>
                      <a:fillRect/>
                    </a:stretch>
                  </pic:blipFill>
                  <pic:spPr>
                    <a:xfrm>
                      <a:off x="0" y="0"/>
                      <a:ext cx="3048" cy="3049"/>
                    </a:xfrm>
                    <a:prstGeom prst="rect">
                      <a:avLst/>
                    </a:prstGeom>
                  </pic:spPr>
                </pic:pic>
              </a:graphicData>
            </a:graphic>
          </wp:inline>
        </w:drawing>
      </w:r>
    </w:p>
    <w:p w14:paraId="404E6E7F" w14:textId="77777777" w:rsidR="00287C05" w:rsidRDefault="00287C05" w:rsidP="00287C05">
      <w:pPr>
        <w:spacing w:after="240"/>
        <w:ind w:right="19"/>
        <w:contextualSpacing/>
        <w:rPr>
          <w:szCs w:val="24"/>
        </w:rPr>
      </w:pPr>
    </w:p>
    <w:p w14:paraId="631B55F3" w14:textId="56D4E47D" w:rsidR="006D134B" w:rsidRPr="00912BCC" w:rsidRDefault="006D134B" w:rsidP="00287C05">
      <w:pPr>
        <w:spacing w:after="240"/>
        <w:ind w:right="19"/>
        <w:contextualSpacing/>
        <w:rPr>
          <w:szCs w:val="24"/>
        </w:rPr>
      </w:pPr>
      <w:r w:rsidRPr="00912BCC">
        <w:rPr>
          <w:szCs w:val="24"/>
        </w:rPr>
        <w:t>Tālrunis:</w:t>
      </w:r>
      <w:r w:rsidRPr="00912BCC">
        <w:rPr>
          <w:szCs w:val="24"/>
        </w:rPr>
        <w:tab/>
      </w:r>
      <w:r>
        <w:rPr>
          <w:szCs w:val="24"/>
        </w:rPr>
        <w:tab/>
      </w:r>
      <w:r>
        <w:rPr>
          <w:szCs w:val="24"/>
        </w:rPr>
        <w:tab/>
      </w:r>
      <w:r w:rsidRPr="00912BCC">
        <w:rPr>
          <w:szCs w:val="24"/>
        </w:rPr>
        <w:t>e-past</w:t>
      </w:r>
      <w:r w:rsidR="00287C05">
        <w:rPr>
          <w:szCs w:val="24"/>
        </w:rPr>
        <w:t>s</w:t>
      </w:r>
      <w:r w:rsidRPr="00912BCC">
        <w:rPr>
          <w:szCs w:val="24"/>
        </w:rPr>
        <w:t>:</w:t>
      </w:r>
      <w:r w:rsidR="00287C05">
        <w:rPr>
          <w:szCs w:val="24"/>
        </w:rPr>
        <w:tab/>
      </w:r>
      <w:r w:rsidR="00287C05">
        <w:rPr>
          <w:szCs w:val="24"/>
        </w:rPr>
        <w:tab/>
      </w:r>
      <w:r w:rsidR="00287C05">
        <w:rPr>
          <w:szCs w:val="24"/>
        </w:rPr>
        <w:tab/>
      </w:r>
      <w:r w:rsidR="00287C05">
        <w:rPr>
          <w:szCs w:val="24"/>
        </w:rPr>
        <w:tab/>
        <w:t>e-adrese:</w:t>
      </w:r>
      <w:r w:rsidRPr="00912BCC">
        <w:rPr>
          <w:szCs w:val="24"/>
        </w:rPr>
        <w:t xml:space="preserve"> </w:t>
      </w:r>
    </w:p>
    <w:p w14:paraId="2ABD2B43" w14:textId="77777777" w:rsidR="006D134B" w:rsidRPr="00912BCC" w:rsidRDefault="006D134B" w:rsidP="00287C05">
      <w:pPr>
        <w:spacing w:after="240"/>
        <w:ind w:left="62"/>
        <w:contextualSpacing/>
        <w:rPr>
          <w:szCs w:val="24"/>
        </w:rPr>
      </w:pPr>
      <w:r w:rsidRPr="00912BCC">
        <w:rPr>
          <w:noProof/>
          <w:szCs w:val="24"/>
          <w:lang w:val="en-US"/>
        </w:rPr>
        <mc:AlternateContent>
          <mc:Choice Requires="wpg">
            <w:drawing>
              <wp:inline distT="0" distB="0" distL="0" distR="0" wp14:anchorId="2CF15540" wp14:editId="4160407B">
                <wp:extent cx="5379720" cy="9147"/>
                <wp:effectExtent l="0" t="0" r="0" b="0"/>
                <wp:docPr id="95527" name="Group 95527"/>
                <wp:cNvGraphicFramePr/>
                <a:graphic xmlns:a="http://schemas.openxmlformats.org/drawingml/2006/main">
                  <a:graphicData uri="http://schemas.microsoft.com/office/word/2010/wordprocessingGroup">
                    <wpg:wgp>
                      <wpg:cNvGrpSpPr/>
                      <wpg:grpSpPr>
                        <a:xfrm>
                          <a:off x="0" y="0"/>
                          <a:ext cx="5379720" cy="9147"/>
                          <a:chOff x="0" y="0"/>
                          <a:chExt cx="5379720" cy="9147"/>
                        </a:xfrm>
                      </wpg:grpSpPr>
                      <wps:wsp>
                        <wps:cNvPr id="95526" name="Shape 95526"/>
                        <wps:cNvSpPr/>
                        <wps:spPr>
                          <a:xfrm>
                            <a:off x="0" y="0"/>
                            <a:ext cx="5379720" cy="9147"/>
                          </a:xfrm>
                          <a:custGeom>
                            <a:avLst/>
                            <a:gdLst/>
                            <a:ahLst/>
                            <a:cxnLst/>
                            <a:rect l="0" t="0" r="0" b="0"/>
                            <a:pathLst>
                              <a:path w="5379720" h="9147">
                                <a:moveTo>
                                  <a:pt x="0" y="4573"/>
                                </a:moveTo>
                                <a:lnTo>
                                  <a:pt x="537972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482CFC2" id="Group 95527" o:spid="_x0000_s1026" style="width:423.6pt;height:.7pt;mso-position-horizontal-relative:char;mso-position-vertical-relative:line" coordsize="537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">
                <v:shape id="Shape 95526" o:spid="_x0000_s1027" style="position:absolute;width:53797;height:91;visibility:visible;mso-wrap-style:square;v-text-anchor:top" coordsize="537972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" path="m,4573r5379720,e" filled="f" strokeweight=".25408mm">
                  <v:stroke miterlimit="1" joinstyle="miter"/>
                  <v:path arrowok="t" textboxrect="0,0,5379720,9147"/>
                </v:shape>
                <w10:anchorlock/>
              </v:group>
            </w:pict>
          </mc:Fallback>
        </mc:AlternateContent>
      </w:r>
    </w:p>
    <w:p w14:paraId="363176F7" w14:textId="77777777" w:rsidR="006D134B" w:rsidRPr="005C4223" w:rsidRDefault="006D134B" w:rsidP="00287C05">
      <w:pPr>
        <w:spacing w:after="240"/>
        <w:ind w:left="102" w:hanging="20"/>
        <w:contextualSpacing/>
        <w:jc w:val="center"/>
        <w:rPr>
          <w:sz w:val="20"/>
        </w:rPr>
      </w:pPr>
      <w:r w:rsidRPr="005C4223">
        <w:rPr>
          <w:sz w:val="20"/>
        </w:rPr>
        <w:t>(personas vai pilnvarotās personas, kura saskaņā ar pilnvaru tiesīga parakstīt apliecinājumu, paraksts un paraksta atšifrējums)</w:t>
      </w:r>
    </w:p>
    <w:p w14:paraId="22ADC277" w14:textId="6BBAE097" w:rsidR="006D134B" w:rsidRPr="00BD1201" w:rsidRDefault="006D134B" w:rsidP="00287C05">
      <w:pPr>
        <w:spacing w:after="240"/>
        <w:ind w:left="33" w:right="19"/>
        <w:contextualSpacing/>
        <w:rPr>
          <w:szCs w:val="24"/>
        </w:rPr>
      </w:pPr>
      <w:r w:rsidRPr="00BD1201">
        <w:rPr>
          <w:szCs w:val="24"/>
        </w:rPr>
        <w:t>202</w:t>
      </w:r>
      <w:r w:rsidR="00187D71">
        <w:rPr>
          <w:szCs w:val="24"/>
        </w:rPr>
        <w:t>5</w:t>
      </w:r>
      <w:r w:rsidRPr="00BD1201">
        <w:rPr>
          <w:szCs w:val="24"/>
        </w:rPr>
        <w:t>. gada</w:t>
      </w:r>
      <w:r w:rsidRPr="00BD1201">
        <w:rPr>
          <w:noProof/>
          <w:szCs w:val="24"/>
        </w:rPr>
        <w:t xml:space="preserve"> ______. ______________</w:t>
      </w:r>
    </w:p>
    <w:p w14:paraId="172C9332" w14:textId="77777777" w:rsidR="008B0648" w:rsidRDefault="008B0648" w:rsidP="006D134B">
      <w:pPr>
        <w:pStyle w:val="Sarakstarindkopa"/>
        <w:spacing w:after="0" w:line="230" w:lineRule="auto"/>
        <w:ind w:left="321" w:right="10"/>
        <w:jc w:val="right"/>
      </w:pPr>
    </w:p>
    <w:p w14:paraId="40F3AA73" w14:textId="4BE123F0" w:rsidR="006D134B" w:rsidRPr="002B733F" w:rsidRDefault="00FF307A" w:rsidP="006D134B">
      <w:pPr>
        <w:pStyle w:val="Sarakstarindkopa"/>
        <w:spacing w:after="0" w:line="230" w:lineRule="auto"/>
        <w:ind w:left="321" w:right="10"/>
        <w:jc w:val="right"/>
      </w:pPr>
      <w:r>
        <w:t>3</w:t>
      </w:r>
      <w:r w:rsidR="006D134B">
        <w:t>.</w:t>
      </w:r>
      <w:r w:rsidR="006D134B" w:rsidRPr="002B733F">
        <w:t xml:space="preserve">pielikums </w:t>
      </w:r>
    </w:p>
    <w:p w14:paraId="00A0D66E" w14:textId="77777777" w:rsidR="002A3A75" w:rsidRDefault="006D134B" w:rsidP="002A3A75">
      <w:pPr>
        <w:spacing w:line="230" w:lineRule="auto"/>
        <w:ind w:left="3710" w:right="10" w:firstLine="95"/>
        <w:jc w:val="right"/>
      </w:pPr>
      <w:r w:rsidRPr="00785381">
        <w:t>Sabiedr</w:t>
      </w:r>
      <w:r>
        <w:t>ī</w:t>
      </w:r>
      <w:r w:rsidRPr="00785381">
        <w:t>bas ar ierobe</w:t>
      </w:r>
      <w:r>
        <w:t>žotu</w:t>
      </w:r>
      <w:r w:rsidRPr="00785381">
        <w:t xml:space="preserve"> </w:t>
      </w:r>
      <w:r w:rsidR="002A3A75" w:rsidRPr="00785381">
        <w:t>atbild</w:t>
      </w:r>
      <w:r w:rsidR="002A3A75">
        <w:t>ī</w:t>
      </w:r>
      <w:r w:rsidR="002A3A75" w:rsidRPr="00785381">
        <w:t xml:space="preserve">bu </w:t>
      </w:r>
      <w:r w:rsidR="002A3A75">
        <w:rPr>
          <w:szCs w:val="24"/>
        </w:rPr>
        <w:t xml:space="preserve">“Alūksnes primārās veselības aprūpes centrs” </w:t>
      </w:r>
      <w:r w:rsidR="002A3A75" w:rsidRPr="0011481C">
        <w:rPr>
          <w:color w:val="000000" w:themeColor="text1"/>
          <w:szCs w:val="24"/>
        </w:rPr>
        <w:t>Alūksnes novada pašvaldībai piederošo</w:t>
      </w:r>
      <w:r w:rsidR="002A3A75" w:rsidRPr="001D79C4">
        <w:rPr>
          <w:b/>
          <w:bCs/>
          <w:color w:val="000000" w:themeColor="text1"/>
          <w:szCs w:val="24"/>
        </w:rPr>
        <w:t xml:space="preserve"> </w:t>
      </w:r>
      <w:r w:rsidR="002A3A75" w:rsidRPr="00785381">
        <w:t>kapit</w:t>
      </w:r>
      <w:r w:rsidR="002A3A75">
        <w:t>ā</w:t>
      </w:r>
      <w:r w:rsidR="002A3A75" w:rsidRPr="00785381">
        <w:t>la da</w:t>
      </w:r>
      <w:r w:rsidR="002A3A75">
        <w:t>ļ</w:t>
      </w:r>
      <w:r w:rsidR="002A3A75" w:rsidRPr="00785381">
        <w:t xml:space="preserve">u </w:t>
      </w:r>
      <w:r w:rsidR="002A3A75">
        <w:t>paketes</w:t>
      </w:r>
    </w:p>
    <w:p w14:paraId="354EE6B2" w14:textId="77777777" w:rsidR="002A3A75" w:rsidRDefault="002A3A75" w:rsidP="002A3A75">
      <w:pPr>
        <w:spacing w:line="230" w:lineRule="auto"/>
        <w:ind w:left="3710" w:right="10" w:firstLine="95"/>
        <w:jc w:val="right"/>
      </w:pPr>
      <w:r>
        <w:t xml:space="preserve"> izsoles</w:t>
      </w:r>
      <w:r w:rsidRPr="00785381">
        <w:t xml:space="preserve"> </w:t>
      </w:r>
      <w:r>
        <w:t xml:space="preserve">ar lejupejošu soli </w:t>
      </w:r>
      <w:r w:rsidRPr="00785381">
        <w:t>noteikumiem</w:t>
      </w:r>
    </w:p>
    <w:p w14:paraId="5EDEC82E" w14:textId="2EF4FF00" w:rsidR="006D134B" w:rsidRPr="00785381" w:rsidRDefault="006D134B" w:rsidP="006D134B">
      <w:pPr>
        <w:spacing w:line="230" w:lineRule="auto"/>
        <w:ind w:left="3710" w:right="10" w:firstLine="95"/>
        <w:jc w:val="right"/>
      </w:pPr>
    </w:p>
    <w:p w14:paraId="23B274B7" w14:textId="77777777" w:rsidR="006D134B" w:rsidRDefault="006D134B" w:rsidP="006D134B">
      <w:pPr>
        <w:spacing w:line="244" w:lineRule="auto"/>
        <w:ind w:left="7632" w:firstLine="154"/>
      </w:pPr>
    </w:p>
    <w:p w14:paraId="10344875" w14:textId="77777777" w:rsidR="006D134B" w:rsidRPr="002A3A75" w:rsidRDefault="006D134B" w:rsidP="006D134B">
      <w:pPr>
        <w:ind w:left="33" w:right="19"/>
        <w:jc w:val="right"/>
        <w:rPr>
          <w:i/>
          <w:iCs/>
          <w:szCs w:val="24"/>
        </w:rPr>
      </w:pPr>
      <w:r w:rsidRPr="002A3A75">
        <w:rPr>
          <w:i/>
          <w:iCs/>
          <w:szCs w:val="24"/>
        </w:rPr>
        <w:t>PROJEKTS</w:t>
      </w:r>
    </w:p>
    <w:p w14:paraId="40CC57EB" w14:textId="77777777" w:rsidR="006D134B" w:rsidRDefault="006D134B" w:rsidP="006D134B">
      <w:pPr>
        <w:spacing w:line="216" w:lineRule="auto"/>
        <w:ind w:right="-7"/>
        <w:jc w:val="center"/>
        <w:rPr>
          <w:b/>
          <w:szCs w:val="24"/>
        </w:rPr>
      </w:pPr>
      <w:r w:rsidRPr="00526401">
        <w:rPr>
          <w:b/>
          <w:szCs w:val="24"/>
        </w:rPr>
        <w:t>Sabied</w:t>
      </w:r>
      <w:r>
        <w:rPr>
          <w:b/>
          <w:szCs w:val="24"/>
        </w:rPr>
        <w:t>rības</w:t>
      </w:r>
      <w:r w:rsidRPr="00526401">
        <w:rPr>
          <w:b/>
          <w:szCs w:val="24"/>
        </w:rPr>
        <w:t xml:space="preserve"> ar ierobe</w:t>
      </w:r>
      <w:r>
        <w:rPr>
          <w:b/>
          <w:szCs w:val="24"/>
        </w:rPr>
        <w:t>žotu</w:t>
      </w:r>
      <w:r w:rsidRPr="00526401">
        <w:rPr>
          <w:b/>
          <w:szCs w:val="24"/>
        </w:rPr>
        <w:t xml:space="preserve"> atbildību</w:t>
      </w:r>
    </w:p>
    <w:p w14:paraId="7A559AAC" w14:textId="77777777" w:rsidR="006D134B" w:rsidRDefault="006D134B" w:rsidP="006D134B">
      <w:pPr>
        <w:spacing w:line="216" w:lineRule="auto"/>
        <w:ind w:right="-7"/>
        <w:jc w:val="center"/>
        <w:rPr>
          <w:b/>
          <w:szCs w:val="24"/>
        </w:rPr>
      </w:pPr>
      <w:r>
        <w:rPr>
          <w:b/>
          <w:szCs w:val="24"/>
        </w:rPr>
        <w:t>“Alūksnes primārās veselības aprūpes centrs”</w:t>
      </w:r>
    </w:p>
    <w:p w14:paraId="411BC38D" w14:textId="77777777" w:rsidR="006D134B" w:rsidRDefault="006D134B" w:rsidP="006D134B">
      <w:pPr>
        <w:spacing w:line="216" w:lineRule="auto"/>
        <w:ind w:right="-7"/>
        <w:jc w:val="center"/>
        <w:rPr>
          <w:b/>
          <w:szCs w:val="24"/>
        </w:rPr>
      </w:pPr>
      <w:r>
        <w:rPr>
          <w:b/>
          <w:szCs w:val="24"/>
        </w:rPr>
        <w:t>kapitāla daļu paketes</w:t>
      </w:r>
    </w:p>
    <w:p w14:paraId="6129D6DB" w14:textId="77777777" w:rsidR="006D134B" w:rsidRDefault="006D134B" w:rsidP="006D134B">
      <w:pPr>
        <w:tabs>
          <w:tab w:val="left" w:pos="6663"/>
        </w:tabs>
        <w:spacing w:line="216" w:lineRule="auto"/>
        <w:ind w:left="3154" w:right="2405" w:hanging="677"/>
        <w:jc w:val="center"/>
        <w:rPr>
          <w:b/>
          <w:szCs w:val="24"/>
        </w:rPr>
      </w:pPr>
    </w:p>
    <w:p w14:paraId="1D247936" w14:textId="77777777" w:rsidR="006D134B" w:rsidRPr="00526401" w:rsidRDefault="006D134B" w:rsidP="006D134B">
      <w:pPr>
        <w:tabs>
          <w:tab w:val="left" w:pos="6660"/>
        </w:tabs>
        <w:spacing w:line="216" w:lineRule="auto"/>
        <w:ind w:left="2127" w:right="2405"/>
        <w:jc w:val="center"/>
        <w:rPr>
          <w:b/>
          <w:szCs w:val="24"/>
        </w:rPr>
      </w:pPr>
      <w:r w:rsidRPr="00526401">
        <w:rPr>
          <w:b/>
          <w:szCs w:val="24"/>
        </w:rPr>
        <w:t>PIRKUMA L</w:t>
      </w:r>
      <w:r>
        <w:rPr>
          <w:b/>
          <w:szCs w:val="24"/>
        </w:rPr>
        <w:t>ĪGUMS</w:t>
      </w:r>
    </w:p>
    <w:p w14:paraId="1B4AC471" w14:textId="77777777" w:rsidR="006D134B" w:rsidRDefault="006D134B" w:rsidP="006D134B">
      <w:pPr>
        <w:tabs>
          <w:tab w:val="center" w:pos="6319"/>
          <w:tab w:val="left" w:pos="6663"/>
        </w:tabs>
        <w:spacing w:after="445"/>
        <w:jc w:val="center"/>
        <w:rPr>
          <w:szCs w:val="24"/>
        </w:rPr>
      </w:pPr>
    </w:p>
    <w:p w14:paraId="1E5EE2E4" w14:textId="463A9746" w:rsidR="006D134B" w:rsidRDefault="006D134B" w:rsidP="006D134B">
      <w:pPr>
        <w:jc w:val="both"/>
        <w:rPr>
          <w:noProof/>
          <w:szCs w:val="24"/>
        </w:rPr>
      </w:pPr>
      <w:r w:rsidRPr="00E831E5">
        <w:rPr>
          <w:noProof/>
          <w:szCs w:val="24"/>
        </w:rPr>
        <w:t>Alūksnē</w:t>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sidRPr="00E831E5">
        <w:rPr>
          <w:noProof/>
          <w:szCs w:val="24"/>
        </w:rPr>
        <w:tab/>
      </w:r>
      <w:r>
        <w:rPr>
          <w:noProof/>
          <w:szCs w:val="24"/>
        </w:rPr>
        <w:tab/>
      </w:r>
      <w:r w:rsidRPr="00E831E5">
        <w:rPr>
          <w:noProof/>
          <w:szCs w:val="24"/>
        </w:rPr>
        <w:t>20</w:t>
      </w:r>
      <w:r>
        <w:rPr>
          <w:noProof/>
          <w:szCs w:val="24"/>
        </w:rPr>
        <w:t>2</w:t>
      </w:r>
      <w:r w:rsidR="002A3A75">
        <w:rPr>
          <w:noProof/>
          <w:szCs w:val="24"/>
        </w:rPr>
        <w:t>5</w:t>
      </w:r>
      <w:r w:rsidRPr="00E831E5">
        <w:rPr>
          <w:noProof/>
          <w:szCs w:val="24"/>
        </w:rPr>
        <w:t>.</w:t>
      </w:r>
      <w:r w:rsidR="002A3A75">
        <w:rPr>
          <w:noProof/>
          <w:szCs w:val="24"/>
        </w:rPr>
        <w:t> </w:t>
      </w:r>
      <w:r w:rsidRPr="00E831E5">
        <w:rPr>
          <w:noProof/>
          <w:szCs w:val="24"/>
        </w:rPr>
        <w:t>gada</w:t>
      </w:r>
      <w:r>
        <w:rPr>
          <w:noProof/>
          <w:szCs w:val="24"/>
        </w:rPr>
        <w:t xml:space="preserve"> __</w:t>
      </w:r>
      <w:r w:rsidRPr="00E831E5">
        <w:rPr>
          <w:noProof/>
          <w:szCs w:val="24"/>
        </w:rPr>
        <w:t>.</w:t>
      </w:r>
      <w:r>
        <w:rPr>
          <w:noProof/>
          <w:szCs w:val="24"/>
        </w:rPr>
        <w:t xml:space="preserve"> ______</w:t>
      </w:r>
      <w:r w:rsidRPr="00E831E5">
        <w:rPr>
          <w:noProof/>
          <w:szCs w:val="24"/>
        </w:rPr>
        <w:tab/>
      </w:r>
    </w:p>
    <w:p w14:paraId="6198853F" w14:textId="36797D3C" w:rsidR="00FF307A" w:rsidRDefault="006D134B" w:rsidP="006D134B">
      <w:pPr>
        <w:ind w:firstLine="426"/>
        <w:jc w:val="both"/>
        <w:rPr>
          <w:noProof/>
          <w:szCs w:val="24"/>
        </w:rPr>
      </w:pPr>
      <w:r w:rsidRPr="00E831E5">
        <w:rPr>
          <w:b/>
          <w:noProof/>
          <w:szCs w:val="24"/>
        </w:rPr>
        <w:t>Alūksnes novada pašvaldība</w:t>
      </w:r>
      <w:r w:rsidRPr="00E831E5">
        <w:rPr>
          <w:noProof/>
          <w:szCs w:val="24"/>
        </w:rPr>
        <w:t xml:space="preserve">, reģistrācijas numurs 90000018622, adrese Dārza iela 11, Alūksne, Alūksnes novads, LV-4301 (turpmāk – Pārdevējs), tās </w:t>
      </w:r>
      <w:r>
        <w:rPr>
          <w:noProof/>
          <w:szCs w:val="24"/>
        </w:rPr>
        <w:t xml:space="preserve">domes </w:t>
      </w:r>
      <w:r w:rsidRPr="006A16F5">
        <w:rPr>
          <w:noProof/>
          <w:szCs w:val="24"/>
        </w:rPr>
        <w:t xml:space="preserve">priekšsēdētāja </w:t>
      </w:r>
      <w:r w:rsidR="007C0A91" w:rsidRPr="007C0A91">
        <w:rPr>
          <w:i/>
          <w:iCs/>
          <w:noProof/>
          <w:szCs w:val="24"/>
        </w:rPr>
        <w:t>vārds,</w:t>
      </w:r>
      <w:r w:rsidR="007C0A91">
        <w:rPr>
          <w:noProof/>
          <w:szCs w:val="24"/>
        </w:rPr>
        <w:t xml:space="preserve"> </w:t>
      </w:r>
      <w:r w:rsidR="007C0A91" w:rsidRPr="007C0A91">
        <w:rPr>
          <w:i/>
          <w:iCs/>
          <w:noProof/>
          <w:szCs w:val="24"/>
        </w:rPr>
        <w:t xml:space="preserve">uzvārds </w:t>
      </w:r>
      <w:r w:rsidRPr="00E831E5">
        <w:rPr>
          <w:noProof/>
          <w:szCs w:val="24"/>
        </w:rPr>
        <w:t xml:space="preserve">personā, kurš rīkojas saskaņā ar </w:t>
      </w:r>
      <w:r w:rsidRPr="00C77B9B">
        <w:rPr>
          <w:szCs w:val="24"/>
        </w:rPr>
        <w:t>Alūksnes</w:t>
      </w:r>
      <w:r>
        <w:rPr>
          <w:szCs w:val="24"/>
        </w:rPr>
        <w:t xml:space="preserve"> novada pašvaldības nolikuma 31.1. apakšpunktu</w:t>
      </w:r>
      <w:r w:rsidRPr="00E831E5">
        <w:rPr>
          <w:noProof/>
          <w:szCs w:val="24"/>
        </w:rPr>
        <w:t>, un</w:t>
      </w:r>
    </w:p>
    <w:p w14:paraId="77C7E7D4" w14:textId="49E8A616" w:rsidR="006D134B" w:rsidRPr="001F3409" w:rsidRDefault="006D134B" w:rsidP="003F6022">
      <w:pPr>
        <w:ind w:firstLine="426"/>
        <w:jc w:val="both"/>
        <w:rPr>
          <w:szCs w:val="24"/>
        </w:rPr>
      </w:pPr>
      <w:r w:rsidRPr="00E831E5">
        <w:rPr>
          <w:noProof/>
          <w:szCs w:val="24"/>
        </w:rPr>
        <w:t xml:space="preserve"> </w:t>
      </w:r>
      <w:r w:rsidRPr="001F3409">
        <w:rPr>
          <w:szCs w:val="24"/>
        </w:rPr>
        <w:t xml:space="preserve"> (</w:t>
      </w:r>
      <w:r w:rsidRPr="007C0A91">
        <w:rPr>
          <w:i/>
          <w:iCs/>
          <w:szCs w:val="24"/>
        </w:rPr>
        <w:t>vārds un uzvārds/juridiskās personas nosaukums</w:t>
      </w:r>
      <w:r w:rsidRPr="001F3409">
        <w:rPr>
          <w:szCs w:val="24"/>
        </w:rPr>
        <w:t xml:space="preserve">, personas kods/reģistrācijas Nr., dzīvesvieta/juridiskā adrese, ja līgumu paraksta amatpersona vai pilnvarotā persona, norādīt personas vārdu, uzvārdu, amatu, dokumentu, kas dod tiesības parakstīt līgumu),  turpmāk — „Pircējs", kopā saukti </w:t>
      </w:r>
      <w:r>
        <w:rPr>
          <w:szCs w:val="24"/>
        </w:rPr>
        <w:t>Līdzēji</w:t>
      </w:r>
      <w:r w:rsidRPr="001F3409">
        <w:rPr>
          <w:szCs w:val="24"/>
        </w:rPr>
        <w:t xml:space="preserve">, izsakot savu gribu brīvi, bez maldības, viltus un spaidiem, noslēdz </w:t>
      </w:r>
      <w:r>
        <w:rPr>
          <w:szCs w:val="24"/>
        </w:rPr>
        <w:t>šā</w:t>
      </w:r>
      <w:r w:rsidRPr="001F3409">
        <w:rPr>
          <w:szCs w:val="24"/>
        </w:rPr>
        <w:t>da satura līgumu (turpmāk - Līgums), kas ir saisto</w:t>
      </w:r>
      <w:r>
        <w:rPr>
          <w:szCs w:val="24"/>
        </w:rPr>
        <w:t>šs</w:t>
      </w:r>
      <w:r w:rsidRPr="001F3409">
        <w:rPr>
          <w:szCs w:val="24"/>
        </w:rPr>
        <w:t xml:space="preserve"> to tiesību un saistību pārņēmējiem.</w:t>
      </w:r>
    </w:p>
    <w:p w14:paraId="4B1595B1" w14:textId="77777777" w:rsidR="006D134B" w:rsidRPr="006D134B" w:rsidRDefault="006D134B">
      <w:pPr>
        <w:pStyle w:val="Virsraksts2"/>
        <w:numPr>
          <w:ilvl w:val="0"/>
          <w:numId w:val="7"/>
        </w:numPr>
        <w:tabs>
          <w:tab w:val="center" w:pos="2762"/>
          <w:tab w:val="center" w:pos="4723"/>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V</w:t>
      </w:r>
      <w:r w:rsidRPr="006D134B">
        <w:rPr>
          <w:rFonts w:ascii="Times New Roman" w:hAnsi="Times New Roman" w:cs="Times New Roman"/>
          <w:b/>
          <w:bCs/>
          <w:caps/>
          <w:color w:val="auto"/>
          <w:sz w:val="24"/>
          <w:szCs w:val="24"/>
        </w:rPr>
        <w:t>ispārīgie</w:t>
      </w:r>
      <w:r w:rsidRPr="006D134B">
        <w:rPr>
          <w:rFonts w:ascii="Times New Roman" w:hAnsi="Times New Roman" w:cs="Times New Roman"/>
          <w:b/>
          <w:bCs/>
          <w:color w:val="auto"/>
          <w:sz w:val="24"/>
          <w:szCs w:val="24"/>
        </w:rPr>
        <w:t xml:space="preserve"> NOTEIKUMI</w:t>
      </w:r>
    </w:p>
    <w:p w14:paraId="161C93E0" w14:textId="77777777" w:rsidR="006D134B" w:rsidRPr="00EB6EE8" w:rsidRDefault="006D134B" w:rsidP="006D134B"/>
    <w:p w14:paraId="6161B36B" w14:textId="4E584150" w:rsidR="006D134B" w:rsidRDefault="006D134B" w:rsidP="00823832">
      <w:pPr>
        <w:ind w:firstLine="540"/>
        <w:jc w:val="both"/>
        <w:rPr>
          <w:szCs w:val="24"/>
        </w:rPr>
      </w:pPr>
      <w:r w:rsidRPr="001F3409">
        <w:rPr>
          <w:szCs w:val="24"/>
        </w:rPr>
        <w:t xml:space="preserve">Šis sabiedrības ar ierobežotu atbildību </w:t>
      </w:r>
      <w:r>
        <w:rPr>
          <w:szCs w:val="24"/>
        </w:rPr>
        <w:t xml:space="preserve">“Alūksnes primārās veselības aprūpes centrs” </w:t>
      </w:r>
      <w:r w:rsidRPr="001077EA">
        <w:rPr>
          <w:szCs w:val="24"/>
        </w:rPr>
        <w:t>turpmāk – S</w:t>
      </w:r>
      <w:r>
        <w:rPr>
          <w:szCs w:val="24"/>
        </w:rPr>
        <w:t>abiedrības</w:t>
      </w:r>
      <w:r w:rsidRPr="001077EA">
        <w:rPr>
          <w:szCs w:val="24"/>
        </w:rPr>
        <w:t xml:space="preserve"> </w:t>
      </w:r>
      <w:r w:rsidRPr="001F3409">
        <w:rPr>
          <w:szCs w:val="24"/>
        </w:rPr>
        <w:t>kapitāla da</w:t>
      </w:r>
      <w:r>
        <w:rPr>
          <w:szCs w:val="24"/>
        </w:rPr>
        <w:t>ļ</w:t>
      </w:r>
      <w:r w:rsidRPr="001F3409">
        <w:rPr>
          <w:szCs w:val="24"/>
        </w:rPr>
        <w:t>u pirkuma līgums (turpmāk tekst</w:t>
      </w:r>
      <w:r>
        <w:rPr>
          <w:szCs w:val="24"/>
        </w:rPr>
        <w:t>ā</w:t>
      </w:r>
      <w:r w:rsidRPr="001F3409">
        <w:rPr>
          <w:szCs w:val="24"/>
        </w:rPr>
        <w:t xml:space="preserve"> - L</w:t>
      </w:r>
      <w:r>
        <w:rPr>
          <w:szCs w:val="24"/>
        </w:rPr>
        <w:t>ī</w:t>
      </w:r>
      <w:r w:rsidRPr="001F3409">
        <w:rPr>
          <w:szCs w:val="24"/>
        </w:rPr>
        <w:t>gums) tiek noslēgts</w:t>
      </w:r>
      <w:r>
        <w:rPr>
          <w:szCs w:val="24"/>
        </w:rPr>
        <w:t xml:space="preserve"> pamatojoties uz</w:t>
      </w:r>
      <w:r w:rsidRPr="001F3409">
        <w:rPr>
          <w:szCs w:val="24"/>
        </w:rPr>
        <w:t xml:space="preserve"> </w:t>
      </w:r>
      <w:r>
        <w:rPr>
          <w:szCs w:val="24"/>
        </w:rPr>
        <w:t>Pu</w:t>
      </w:r>
      <w:r w:rsidRPr="001F3409">
        <w:rPr>
          <w:szCs w:val="24"/>
        </w:rPr>
        <w:t>bliskas personas kapitāla da</w:t>
      </w:r>
      <w:r>
        <w:rPr>
          <w:szCs w:val="24"/>
        </w:rPr>
        <w:t>ļ</w:t>
      </w:r>
      <w:r w:rsidRPr="001F3409">
        <w:rPr>
          <w:szCs w:val="24"/>
        </w:rPr>
        <w:t>u un kapitālsabiedrību pārvaldības</w:t>
      </w:r>
      <w:r>
        <w:rPr>
          <w:szCs w:val="24"/>
        </w:rPr>
        <w:t xml:space="preserve"> likumu,  Alūksnes novada pašvaldības domes </w:t>
      </w:r>
      <w:r w:rsidRPr="00051D3B">
        <w:rPr>
          <w:szCs w:val="24"/>
        </w:rPr>
        <w:t>202</w:t>
      </w:r>
      <w:r w:rsidR="00F713DF">
        <w:rPr>
          <w:szCs w:val="24"/>
        </w:rPr>
        <w:t>5</w:t>
      </w:r>
      <w:r w:rsidRPr="00051D3B">
        <w:rPr>
          <w:szCs w:val="24"/>
        </w:rPr>
        <w:t>.</w:t>
      </w:r>
      <w:r>
        <w:rPr>
          <w:szCs w:val="24"/>
        </w:rPr>
        <w:t xml:space="preserve"> </w:t>
      </w:r>
      <w:r w:rsidRPr="00051D3B">
        <w:rPr>
          <w:szCs w:val="24"/>
        </w:rPr>
        <w:t>gada ____</w:t>
      </w:r>
      <w:r>
        <w:rPr>
          <w:szCs w:val="24"/>
        </w:rPr>
        <w:t xml:space="preserve"> </w:t>
      </w:r>
      <w:r w:rsidRPr="00051D3B">
        <w:rPr>
          <w:szCs w:val="24"/>
        </w:rPr>
        <w:t xml:space="preserve">lēmumu Nr.__ </w:t>
      </w:r>
      <w:r w:rsidR="00FF307A">
        <w:rPr>
          <w:szCs w:val="24"/>
        </w:rPr>
        <w:t>“</w:t>
      </w:r>
      <w:r w:rsidR="00823832" w:rsidRPr="00823832">
        <w:rPr>
          <w:bCs/>
        </w:rPr>
        <w:t xml:space="preserve">Par </w:t>
      </w:r>
      <w:r w:rsidR="00823832" w:rsidRPr="00823832">
        <w:rPr>
          <w:bCs/>
          <w:color w:val="000000" w:themeColor="text1"/>
          <w:szCs w:val="24"/>
        </w:rPr>
        <w:t xml:space="preserve">sabiedrības ar ierobežotu atbildību “Alūksnes primārās veselības aprūpes centrs” Alūksnes novada pašvaldībai piederošo kapitāla daļu paketes atsavināšanu izsolē ar lejupejošu soli, </w:t>
      </w:r>
      <w:r w:rsidR="00823832" w:rsidRPr="00823832">
        <w:rPr>
          <w:bCs/>
        </w:rPr>
        <w:t>izsoles noteikumu un sākumcenas apstiprināšanu</w:t>
      </w:r>
      <w:r w:rsidR="003F6022" w:rsidRPr="003F6022">
        <w:rPr>
          <w:bCs/>
          <w:color w:val="000000" w:themeColor="text1"/>
          <w:szCs w:val="24"/>
        </w:rPr>
        <w:t>”</w:t>
      </w:r>
      <w:r w:rsidRPr="003F6022">
        <w:rPr>
          <w:szCs w:val="24"/>
        </w:rPr>
        <w:t xml:space="preserve">, </w:t>
      </w:r>
      <w:r w:rsidRPr="003F6022">
        <w:rPr>
          <w:noProof/>
          <w:szCs w:val="24"/>
        </w:rPr>
        <w:t>noteiktā kārtībā veikto atsavināšanas procesu un uz 202</w:t>
      </w:r>
      <w:r w:rsidR="00187D71">
        <w:rPr>
          <w:noProof/>
          <w:szCs w:val="24"/>
        </w:rPr>
        <w:t>5</w:t>
      </w:r>
      <w:r w:rsidRPr="003F6022">
        <w:rPr>
          <w:noProof/>
          <w:szCs w:val="24"/>
        </w:rPr>
        <w:t>. gada ____ notikušās izsoles</w:t>
      </w:r>
      <w:r w:rsidR="00F713DF">
        <w:rPr>
          <w:noProof/>
          <w:szCs w:val="24"/>
        </w:rPr>
        <w:t xml:space="preserve"> ar lejupejošu soli</w:t>
      </w:r>
      <w:r w:rsidRPr="003F6022">
        <w:rPr>
          <w:noProof/>
          <w:szCs w:val="24"/>
        </w:rPr>
        <w:t xml:space="preserve"> rezultātiem</w:t>
      </w:r>
      <w:r w:rsidRPr="00051D3B">
        <w:rPr>
          <w:szCs w:val="24"/>
        </w:rPr>
        <w:t>.</w:t>
      </w:r>
    </w:p>
    <w:p w14:paraId="7C2CEECD" w14:textId="77777777" w:rsidR="006D134B" w:rsidRDefault="006D134B" w:rsidP="00823832">
      <w:pPr>
        <w:pStyle w:val="Virsraksts2"/>
        <w:tabs>
          <w:tab w:val="center" w:pos="2966"/>
          <w:tab w:val="center" w:pos="4730"/>
        </w:tabs>
        <w:jc w:val="both"/>
        <w:rPr>
          <w:b/>
          <w:bCs/>
          <w:szCs w:val="24"/>
        </w:rPr>
      </w:pPr>
    </w:p>
    <w:p w14:paraId="62D233FE" w14:textId="77777777" w:rsidR="006D134B" w:rsidRPr="006D134B" w:rsidRDefault="006D134B">
      <w:pPr>
        <w:pStyle w:val="Virsraksts2"/>
        <w:numPr>
          <w:ilvl w:val="0"/>
          <w:numId w:val="7"/>
        </w:numPr>
        <w:tabs>
          <w:tab w:val="center" w:pos="2966"/>
          <w:tab w:val="center" w:pos="4730"/>
        </w:tabs>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L</w:t>
      </w:r>
      <w:r w:rsidRPr="006D134B">
        <w:rPr>
          <w:rFonts w:ascii="Times New Roman" w:hAnsi="Times New Roman" w:cs="Times New Roman"/>
          <w:b/>
          <w:bCs/>
          <w:caps/>
          <w:color w:val="auto"/>
          <w:sz w:val="24"/>
          <w:szCs w:val="24"/>
        </w:rPr>
        <w:t xml:space="preserve">īguma </w:t>
      </w:r>
      <w:r w:rsidRPr="006D134B">
        <w:rPr>
          <w:rFonts w:ascii="Times New Roman" w:hAnsi="Times New Roman" w:cs="Times New Roman"/>
          <w:b/>
          <w:bCs/>
          <w:color w:val="auto"/>
          <w:sz w:val="24"/>
          <w:szCs w:val="24"/>
        </w:rPr>
        <w:t>PRIEKŠMETS</w:t>
      </w:r>
    </w:p>
    <w:p w14:paraId="35218B7D" w14:textId="77777777" w:rsidR="006D134B" w:rsidRPr="00872F60" w:rsidRDefault="006D134B" w:rsidP="006D134B"/>
    <w:p w14:paraId="62F109AF" w14:textId="24EF6424" w:rsidR="006D134B" w:rsidRPr="00F445ED" w:rsidRDefault="006D134B">
      <w:pPr>
        <w:pStyle w:val="Sarakstarindkopa"/>
        <w:numPr>
          <w:ilvl w:val="1"/>
          <w:numId w:val="7"/>
        </w:numPr>
        <w:suppressAutoHyphens/>
        <w:autoSpaceDN w:val="0"/>
        <w:spacing w:after="160" w:line="240" w:lineRule="auto"/>
        <w:ind w:left="426" w:right="9" w:hanging="426"/>
        <w:textAlignment w:val="baseline"/>
        <w:rPr>
          <w:sz w:val="24"/>
          <w:szCs w:val="24"/>
        </w:rPr>
      </w:pPr>
      <w:r w:rsidRPr="00F445ED">
        <w:rPr>
          <w:sz w:val="24"/>
          <w:szCs w:val="24"/>
        </w:rPr>
        <w:t xml:space="preserve">Pārdevējs pārdod un Pircējs pērk </w:t>
      </w:r>
      <w:r>
        <w:rPr>
          <w:sz w:val="24"/>
          <w:szCs w:val="24"/>
        </w:rPr>
        <w:t xml:space="preserve">681 </w:t>
      </w:r>
      <w:r w:rsidR="002A3A75">
        <w:rPr>
          <w:sz w:val="24"/>
          <w:szCs w:val="24"/>
        </w:rPr>
        <w:t>S</w:t>
      </w:r>
      <w:r w:rsidRPr="00F445ED">
        <w:rPr>
          <w:sz w:val="24"/>
          <w:szCs w:val="24"/>
        </w:rPr>
        <w:t>abiedrības kapitāla daļ</w:t>
      </w:r>
      <w:r>
        <w:rPr>
          <w:sz w:val="24"/>
          <w:szCs w:val="24"/>
        </w:rPr>
        <w:t>u</w:t>
      </w:r>
      <w:r w:rsidRPr="00F445ED">
        <w:rPr>
          <w:sz w:val="24"/>
          <w:szCs w:val="24"/>
        </w:rPr>
        <w:t xml:space="preserve">. Vienas kapitāla daļas nominālvērtība ir  1,00 EUR (viens </w:t>
      </w:r>
      <w:proofErr w:type="spellStart"/>
      <w:r w:rsidRPr="00F445ED">
        <w:rPr>
          <w:i/>
          <w:iCs/>
          <w:sz w:val="24"/>
          <w:szCs w:val="24"/>
        </w:rPr>
        <w:t>euro</w:t>
      </w:r>
      <w:proofErr w:type="spellEnd"/>
      <w:r w:rsidRPr="00F445ED">
        <w:rPr>
          <w:sz w:val="24"/>
          <w:szCs w:val="24"/>
        </w:rPr>
        <w:t>).</w:t>
      </w:r>
    </w:p>
    <w:p w14:paraId="540D5F28" w14:textId="256D7979" w:rsidR="006D134B" w:rsidRPr="00F445ED" w:rsidRDefault="006D134B">
      <w:pPr>
        <w:pStyle w:val="Sarakstarindkopa"/>
        <w:numPr>
          <w:ilvl w:val="1"/>
          <w:numId w:val="7"/>
        </w:numPr>
        <w:suppressAutoHyphens/>
        <w:autoSpaceDN w:val="0"/>
        <w:spacing w:after="160" w:line="240" w:lineRule="auto"/>
        <w:ind w:left="426" w:right="17" w:hanging="426"/>
        <w:textAlignment w:val="baseline"/>
        <w:rPr>
          <w:sz w:val="24"/>
          <w:szCs w:val="24"/>
        </w:rPr>
      </w:pPr>
      <w:r w:rsidRPr="00F445ED">
        <w:rPr>
          <w:sz w:val="24"/>
          <w:szCs w:val="24"/>
        </w:rPr>
        <w:t xml:space="preserve">Pircējs paļaujas tikai uz saviem pētījumiem attiecībā uz </w:t>
      </w:r>
      <w:r w:rsidR="002A3A75">
        <w:rPr>
          <w:sz w:val="24"/>
          <w:szCs w:val="24"/>
        </w:rPr>
        <w:t>S</w:t>
      </w:r>
      <w:r w:rsidRPr="00F445ED">
        <w:rPr>
          <w:sz w:val="24"/>
          <w:szCs w:val="24"/>
        </w:rPr>
        <w:t>abiedrības finansiālo stāvokli un riska faktoriem, kas nozīmīgi saistībā ar Kapitāla daļu</w:t>
      </w:r>
      <w:r>
        <w:rPr>
          <w:sz w:val="24"/>
          <w:szCs w:val="24"/>
        </w:rPr>
        <w:t xml:space="preserve"> paketes</w:t>
      </w:r>
      <w:r w:rsidRPr="00F445ED">
        <w:rPr>
          <w:sz w:val="24"/>
          <w:szCs w:val="24"/>
        </w:rPr>
        <w:t xml:space="preserve"> pirkuma darījumu.</w:t>
      </w:r>
    </w:p>
    <w:p w14:paraId="2008608B" w14:textId="77777777" w:rsidR="006D134B" w:rsidRDefault="006D134B">
      <w:pPr>
        <w:pStyle w:val="Sarakstarindkopa"/>
        <w:numPr>
          <w:ilvl w:val="1"/>
          <w:numId w:val="7"/>
        </w:numPr>
        <w:suppressAutoHyphens/>
        <w:autoSpaceDN w:val="0"/>
        <w:spacing w:after="160" w:line="240" w:lineRule="auto"/>
        <w:ind w:left="426" w:right="17" w:hanging="426"/>
        <w:textAlignment w:val="baseline"/>
        <w:rPr>
          <w:sz w:val="24"/>
          <w:szCs w:val="24"/>
        </w:rPr>
      </w:pPr>
      <w:r w:rsidRPr="00F445ED">
        <w:rPr>
          <w:sz w:val="24"/>
          <w:szCs w:val="24"/>
        </w:rPr>
        <w:t>Pārdevējs apliecina, ka pārdodamās Kapitāla daļas piekrīt Alūksnes novada pašvaldībai un ka tai ir likumiskas tiesības darboties kā Kapitāla daļu pārdevējam Alūksnes novada pašvaldības vārdā.</w:t>
      </w:r>
    </w:p>
    <w:p w14:paraId="49434E76" w14:textId="77777777" w:rsidR="008B0648" w:rsidRDefault="008B0648" w:rsidP="008B0648">
      <w:pPr>
        <w:pStyle w:val="Sarakstarindkopa"/>
        <w:suppressAutoHyphens/>
        <w:autoSpaceDN w:val="0"/>
        <w:spacing w:after="160" w:line="240" w:lineRule="auto"/>
        <w:ind w:left="426" w:right="17" w:firstLine="0"/>
        <w:textAlignment w:val="baseline"/>
        <w:rPr>
          <w:sz w:val="24"/>
          <w:szCs w:val="24"/>
        </w:rPr>
      </w:pPr>
    </w:p>
    <w:p w14:paraId="67B4F7EB" w14:textId="77777777" w:rsidR="006D134B" w:rsidRDefault="006D134B">
      <w:pPr>
        <w:pStyle w:val="Sarakstarindkopa"/>
        <w:numPr>
          <w:ilvl w:val="0"/>
          <w:numId w:val="7"/>
        </w:numPr>
        <w:tabs>
          <w:tab w:val="center" w:pos="2047"/>
          <w:tab w:val="center" w:pos="5400"/>
        </w:tabs>
        <w:suppressAutoHyphens/>
        <w:autoSpaceDN w:val="0"/>
        <w:spacing w:after="160" w:line="254" w:lineRule="auto"/>
        <w:ind w:right="0"/>
        <w:jc w:val="left"/>
        <w:textAlignment w:val="baseline"/>
        <w:rPr>
          <w:b/>
          <w:bCs/>
          <w:sz w:val="24"/>
          <w:szCs w:val="24"/>
        </w:rPr>
      </w:pPr>
      <w:r w:rsidRPr="00F445ED">
        <w:rPr>
          <w:b/>
          <w:bCs/>
          <w:sz w:val="24"/>
          <w:szCs w:val="24"/>
        </w:rPr>
        <w:t>PIRKUMA MAKSA UN SAMAKSAS KĀRTĪBA</w:t>
      </w:r>
    </w:p>
    <w:p w14:paraId="56ACCFD6" w14:textId="77777777" w:rsidR="008B0648" w:rsidRDefault="008B0648" w:rsidP="008B0648">
      <w:pPr>
        <w:pStyle w:val="Sarakstarindkopa"/>
        <w:tabs>
          <w:tab w:val="center" w:pos="2047"/>
          <w:tab w:val="center" w:pos="5400"/>
        </w:tabs>
        <w:suppressAutoHyphens/>
        <w:autoSpaceDN w:val="0"/>
        <w:spacing w:after="160" w:line="254" w:lineRule="auto"/>
        <w:ind w:left="3030" w:right="0" w:firstLine="0"/>
        <w:jc w:val="left"/>
        <w:textAlignment w:val="baseline"/>
        <w:rPr>
          <w:b/>
          <w:bCs/>
          <w:sz w:val="24"/>
          <w:szCs w:val="24"/>
        </w:rPr>
      </w:pPr>
    </w:p>
    <w:p w14:paraId="70A9EC75" w14:textId="4C44205F" w:rsidR="006D134B" w:rsidRPr="00F445ED" w:rsidRDefault="006D134B">
      <w:pPr>
        <w:pStyle w:val="Sarakstarindkopa"/>
        <w:numPr>
          <w:ilvl w:val="1"/>
          <w:numId w:val="7"/>
        </w:numPr>
        <w:suppressAutoHyphens/>
        <w:autoSpaceDN w:val="0"/>
        <w:spacing w:after="160" w:line="240" w:lineRule="auto"/>
        <w:ind w:left="426" w:right="19"/>
        <w:textAlignment w:val="baseline"/>
        <w:rPr>
          <w:sz w:val="24"/>
          <w:szCs w:val="24"/>
        </w:rPr>
      </w:pPr>
      <w:r w:rsidRPr="00F445ED">
        <w:rPr>
          <w:sz w:val="24"/>
          <w:szCs w:val="24"/>
        </w:rPr>
        <w:t>Pircējam pārdodamo Kapitāla daļu pirkuma maksa ir 202</w:t>
      </w:r>
      <w:r w:rsidR="00187D71">
        <w:rPr>
          <w:sz w:val="24"/>
          <w:szCs w:val="24"/>
        </w:rPr>
        <w:t>5</w:t>
      </w:r>
      <w:r w:rsidRPr="00F445ED">
        <w:rPr>
          <w:sz w:val="24"/>
          <w:szCs w:val="24"/>
        </w:rPr>
        <w:t xml:space="preserve">. gada ____ izsolē </w:t>
      </w:r>
      <w:r w:rsidR="007C0A91">
        <w:rPr>
          <w:sz w:val="24"/>
          <w:szCs w:val="24"/>
        </w:rPr>
        <w:t xml:space="preserve">ar lejupejošu soli </w:t>
      </w:r>
      <w:r w:rsidRPr="00F445ED">
        <w:rPr>
          <w:sz w:val="24"/>
          <w:szCs w:val="24"/>
        </w:rPr>
        <w:t xml:space="preserve">nosolītā Kapitāla daļu  </w:t>
      </w:r>
      <w:r>
        <w:rPr>
          <w:sz w:val="24"/>
          <w:szCs w:val="24"/>
        </w:rPr>
        <w:t xml:space="preserve">paketes </w:t>
      </w:r>
      <w:r w:rsidRPr="00F445ED">
        <w:rPr>
          <w:sz w:val="24"/>
          <w:szCs w:val="24"/>
        </w:rPr>
        <w:t xml:space="preserve">cena </w:t>
      </w:r>
      <w:r w:rsidRPr="00320516">
        <w:rPr>
          <w:noProof/>
          <w:lang w:val="en-US"/>
        </w:rPr>
        <w:drawing>
          <wp:inline distT="0" distB="0" distL="0" distR="0" wp14:anchorId="24968C6C" wp14:editId="3E95C7A1">
            <wp:extent cx="1584960" cy="134151"/>
            <wp:effectExtent l="0" t="0" r="0" b="0"/>
            <wp:docPr id="8" name="Picture 50006"/>
            <wp:cNvGraphicFramePr/>
            <a:graphic xmlns:a="http://schemas.openxmlformats.org/drawingml/2006/main">
              <a:graphicData uri="http://schemas.openxmlformats.org/drawingml/2006/picture">
                <pic:pic xmlns:pic="http://schemas.openxmlformats.org/drawingml/2006/picture">
                  <pic:nvPicPr>
                    <pic:cNvPr id="50006" name="Picture 50006"/>
                    <pic:cNvPicPr/>
                  </pic:nvPicPr>
                  <pic:blipFill>
                    <a:blip r:embed="rId19"/>
                    <a:stretch>
                      <a:fillRect/>
                    </a:stretch>
                  </pic:blipFill>
                  <pic:spPr>
                    <a:xfrm>
                      <a:off x="0" y="0"/>
                      <a:ext cx="1584960" cy="134151"/>
                    </a:xfrm>
                    <a:prstGeom prst="rect">
                      <a:avLst/>
                    </a:prstGeom>
                  </pic:spPr>
                </pic:pic>
              </a:graphicData>
            </a:graphic>
          </wp:inline>
        </w:drawing>
      </w:r>
      <w:r w:rsidRPr="00F445ED">
        <w:rPr>
          <w:sz w:val="24"/>
          <w:szCs w:val="24"/>
        </w:rPr>
        <w:t xml:space="preserve">) </w:t>
      </w:r>
      <w:proofErr w:type="spellStart"/>
      <w:r w:rsidRPr="00F445ED">
        <w:rPr>
          <w:i/>
          <w:iCs/>
          <w:sz w:val="24"/>
          <w:szCs w:val="24"/>
        </w:rPr>
        <w:t>euro</w:t>
      </w:r>
      <w:proofErr w:type="spellEnd"/>
      <w:r w:rsidRPr="00F445ED">
        <w:rPr>
          <w:sz w:val="24"/>
          <w:szCs w:val="24"/>
        </w:rPr>
        <w:t>.</w:t>
      </w:r>
    </w:p>
    <w:p w14:paraId="41E12C48" w14:textId="0E18A7F7" w:rsidR="006D134B" w:rsidRPr="00F445ED" w:rsidRDefault="00C85A6C">
      <w:pPr>
        <w:pStyle w:val="Sarakstarindkopa"/>
        <w:numPr>
          <w:ilvl w:val="1"/>
          <w:numId w:val="7"/>
        </w:numPr>
        <w:suppressAutoHyphens/>
        <w:autoSpaceDN w:val="0"/>
        <w:spacing w:after="98" w:line="240" w:lineRule="auto"/>
        <w:ind w:left="426" w:right="19"/>
        <w:textAlignment w:val="baseline"/>
        <w:rPr>
          <w:sz w:val="24"/>
          <w:szCs w:val="24"/>
        </w:rPr>
      </w:pPr>
      <w:r>
        <w:rPr>
          <w:sz w:val="24"/>
          <w:szCs w:val="24"/>
        </w:rPr>
        <w:t>M</w:t>
      </w:r>
      <w:r w:rsidR="006D134B" w:rsidRPr="00F445ED">
        <w:rPr>
          <w:sz w:val="24"/>
          <w:szCs w:val="24"/>
        </w:rPr>
        <w:t xml:space="preserve">aksāšanas līdzekļi par kapitāla daļām ir </w:t>
      </w:r>
      <w:proofErr w:type="spellStart"/>
      <w:r w:rsidR="006D134B" w:rsidRPr="00F445ED">
        <w:rPr>
          <w:i/>
          <w:iCs/>
          <w:sz w:val="24"/>
          <w:szCs w:val="24"/>
        </w:rPr>
        <w:t>euro</w:t>
      </w:r>
      <w:proofErr w:type="spellEnd"/>
      <w:r w:rsidR="006D134B" w:rsidRPr="00F445ED">
        <w:rPr>
          <w:sz w:val="24"/>
          <w:szCs w:val="24"/>
        </w:rPr>
        <w:t>.</w:t>
      </w:r>
    </w:p>
    <w:p w14:paraId="766C8FA8" w14:textId="751CCE3E" w:rsidR="006D134B" w:rsidRPr="00F445ED" w:rsidRDefault="006D134B">
      <w:pPr>
        <w:pStyle w:val="Sarakstarindkopa"/>
        <w:numPr>
          <w:ilvl w:val="1"/>
          <w:numId w:val="7"/>
        </w:numPr>
        <w:tabs>
          <w:tab w:val="right" w:pos="8846"/>
        </w:tabs>
        <w:suppressAutoHyphens/>
        <w:autoSpaceDN w:val="0"/>
        <w:spacing w:after="160" w:line="240" w:lineRule="auto"/>
        <w:ind w:left="426" w:right="0"/>
        <w:textAlignment w:val="baseline"/>
        <w:rPr>
          <w:sz w:val="24"/>
          <w:szCs w:val="24"/>
        </w:rPr>
      </w:pPr>
      <w:r w:rsidRPr="00F445ED">
        <w:rPr>
          <w:sz w:val="24"/>
          <w:szCs w:val="24"/>
        </w:rPr>
        <w:lastRenderedPageBreak/>
        <w:t xml:space="preserve">Pircēja iemaksātais izsoles nodrošinājums </w:t>
      </w:r>
      <w:r w:rsidR="008B0648">
        <w:rPr>
          <w:sz w:val="24"/>
          <w:szCs w:val="24"/>
        </w:rPr>
        <w:t>760</w:t>
      </w:r>
      <w:r w:rsidRPr="00F445ED">
        <w:rPr>
          <w:sz w:val="24"/>
          <w:szCs w:val="24"/>
        </w:rPr>
        <w:t>,00 EUR (</w:t>
      </w:r>
      <w:r w:rsidR="008B0648">
        <w:rPr>
          <w:sz w:val="24"/>
          <w:szCs w:val="24"/>
        </w:rPr>
        <w:t>septiņi</w:t>
      </w:r>
      <w:r w:rsidRPr="00F445ED">
        <w:rPr>
          <w:sz w:val="24"/>
          <w:szCs w:val="24"/>
        </w:rPr>
        <w:t xml:space="preserve"> simti</w:t>
      </w:r>
      <w:r w:rsidR="003F6022">
        <w:rPr>
          <w:sz w:val="24"/>
          <w:szCs w:val="24"/>
        </w:rPr>
        <w:t xml:space="preserve"> </w:t>
      </w:r>
      <w:r w:rsidR="008B0648">
        <w:rPr>
          <w:sz w:val="24"/>
          <w:szCs w:val="24"/>
        </w:rPr>
        <w:t>sešdesmit</w:t>
      </w:r>
      <w:r w:rsidRPr="00F445ED">
        <w:rPr>
          <w:sz w:val="24"/>
          <w:szCs w:val="24"/>
        </w:rPr>
        <w:t xml:space="preserve"> </w:t>
      </w:r>
      <w:proofErr w:type="spellStart"/>
      <w:r w:rsidRPr="00F445ED">
        <w:rPr>
          <w:i/>
          <w:sz w:val="24"/>
          <w:szCs w:val="24"/>
        </w:rPr>
        <w:t>euro</w:t>
      </w:r>
      <w:proofErr w:type="spellEnd"/>
      <w:r w:rsidRPr="00F445ED">
        <w:rPr>
          <w:sz w:val="24"/>
          <w:szCs w:val="24"/>
        </w:rPr>
        <w:t>) tiek ieskaitīt</w:t>
      </w:r>
      <w:r>
        <w:rPr>
          <w:sz w:val="24"/>
          <w:szCs w:val="24"/>
        </w:rPr>
        <w:t>s,</w:t>
      </w:r>
      <w:r w:rsidRPr="00F445ED">
        <w:rPr>
          <w:sz w:val="24"/>
          <w:szCs w:val="24"/>
        </w:rPr>
        <w:t xml:space="preserve"> kā pirmā iemaksa par kapitāla daļ</w:t>
      </w:r>
      <w:r>
        <w:rPr>
          <w:sz w:val="24"/>
          <w:szCs w:val="24"/>
        </w:rPr>
        <w:t>u paketi</w:t>
      </w:r>
      <w:r w:rsidRPr="00F445ED">
        <w:rPr>
          <w:sz w:val="24"/>
          <w:szCs w:val="24"/>
        </w:rPr>
        <w:t>.</w:t>
      </w:r>
    </w:p>
    <w:p w14:paraId="3DD02781" w14:textId="5AF3C43C" w:rsidR="006D134B" w:rsidRPr="00F445ED" w:rsidRDefault="006D134B">
      <w:pPr>
        <w:pStyle w:val="Sarakstarindkopa"/>
        <w:numPr>
          <w:ilvl w:val="1"/>
          <w:numId w:val="7"/>
        </w:numPr>
        <w:suppressAutoHyphens/>
        <w:autoSpaceDN w:val="0"/>
        <w:spacing w:after="160" w:line="240" w:lineRule="auto"/>
        <w:ind w:left="426" w:right="9"/>
        <w:textAlignment w:val="baseline"/>
        <w:rPr>
          <w:sz w:val="24"/>
          <w:szCs w:val="24"/>
        </w:rPr>
      </w:pPr>
      <w:r w:rsidRPr="00F445ED">
        <w:rPr>
          <w:sz w:val="24"/>
          <w:szCs w:val="24"/>
        </w:rPr>
        <w:t xml:space="preserve">Atlikušo kapitāla daļu </w:t>
      </w:r>
      <w:r>
        <w:rPr>
          <w:sz w:val="24"/>
          <w:szCs w:val="24"/>
        </w:rPr>
        <w:t xml:space="preserve">paketes </w:t>
      </w:r>
      <w:r w:rsidRPr="00F445ED">
        <w:rPr>
          <w:sz w:val="24"/>
          <w:szCs w:val="24"/>
        </w:rPr>
        <w:t xml:space="preserve">pirkuma maksu ( ) (tiek ierakstīta starpība starp </w:t>
      </w:r>
      <w:r w:rsidR="003F6022">
        <w:rPr>
          <w:sz w:val="24"/>
          <w:szCs w:val="24"/>
        </w:rPr>
        <w:t>nosolīto cenu un izsoles nodrošinājumu</w:t>
      </w:r>
      <w:r w:rsidRPr="00F445ED">
        <w:rPr>
          <w:i/>
          <w:sz w:val="24"/>
          <w:szCs w:val="24"/>
        </w:rPr>
        <w:t xml:space="preserve">) </w:t>
      </w:r>
      <w:proofErr w:type="spellStart"/>
      <w:r w:rsidRPr="00F445ED">
        <w:rPr>
          <w:i/>
          <w:sz w:val="24"/>
          <w:szCs w:val="24"/>
        </w:rPr>
        <w:t>euro</w:t>
      </w:r>
      <w:proofErr w:type="spellEnd"/>
      <w:r w:rsidRPr="00F445ED">
        <w:rPr>
          <w:sz w:val="24"/>
          <w:szCs w:val="24"/>
        </w:rPr>
        <w:t xml:space="preserve"> Pircējs ir iemaksājis Pārdevēja norēķinu kontā 202</w:t>
      </w:r>
      <w:r w:rsidR="00187D71">
        <w:rPr>
          <w:sz w:val="24"/>
          <w:szCs w:val="24"/>
        </w:rPr>
        <w:t>5</w:t>
      </w:r>
      <w:r w:rsidRPr="00F445ED">
        <w:rPr>
          <w:sz w:val="24"/>
          <w:szCs w:val="24"/>
        </w:rPr>
        <w:t>. gada ______.</w:t>
      </w:r>
      <w:r w:rsidRPr="00F445ED">
        <w:rPr>
          <w:sz w:val="24"/>
          <w:szCs w:val="24"/>
        </w:rPr>
        <w:tab/>
      </w:r>
    </w:p>
    <w:p w14:paraId="758842EC" w14:textId="77777777" w:rsidR="006D134B" w:rsidRPr="00320516" w:rsidRDefault="006D134B" w:rsidP="006D134B">
      <w:pPr>
        <w:ind w:left="14" w:right="9" w:hanging="5"/>
        <w:jc w:val="both"/>
        <w:rPr>
          <w:szCs w:val="24"/>
        </w:rPr>
      </w:pPr>
      <w:r w:rsidRPr="00320516">
        <w:rPr>
          <w:szCs w:val="24"/>
        </w:rPr>
        <w:tab/>
      </w:r>
    </w:p>
    <w:p w14:paraId="077C4762" w14:textId="5A5E2E55" w:rsidR="006D134B" w:rsidRPr="006D134B" w:rsidRDefault="006D134B">
      <w:pPr>
        <w:pStyle w:val="Virsraksts2"/>
        <w:numPr>
          <w:ilvl w:val="0"/>
          <w:numId w:val="7"/>
        </w:numPr>
        <w:ind w:left="540" w:hanging="54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ĪPAŠUMA T</w:t>
      </w:r>
      <w:r w:rsidRPr="006D134B">
        <w:rPr>
          <w:rFonts w:ascii="Times New Roman" w:hAnsi="Times New Roman" w:cs="Times New Roman"/>
          <w:b/>
          <w:bCs/>
          <w:caps/>
          <w:color w:val="auto"/>
          <w:sz w:val="24"/>
          <w:szCs w:val="24"/>
        </w:rPr>
        <w:t xml:space="preserve">iesību </w:t>
      </w:r>
      <w:r w:rsidRPr="006D134B">
        <w:rPr>
          <w:rFonts w:ascii="Times New Roman" w:hAnsi="Times New Roman" w:cs="Times New Roman"/>
          <w:b/>
          <w:bCs/>
          <w:color w:val="auto"/>
          <w:sz w:val="24"/>
          <w:szCs w:val="24"/>
        </w:rPr>
        <w:t>IEGŪŠANA</w:t>
      </w:r>
    </w:p>
    <w:p w14:paraId="45CB2097" w14:textId="77777777" w:rsidR="006D134B" w:rsidRPr="00872F60" w:rsidRDefault="006D134B" w:rsidP="006D134B"/>
    <w:p w14:paraId="1CAE1E38" w14:textId="77777777" w:rsidR="006D134B" w:rsidRPr="00EC6853" w:rsidRDefault="006D134B" w:rsidP="006D134B">
      <w:pPr>
        <w:widowControl w:val="0"/>
        <w:spacing w:after="254"/>
        <w:ind w:right="19"/>
        <w:jc w:val="both"/>
        <w:rPr>
          <w:szCs w:val="24"/>
        </w:rPr>
      </w:pPr>
      <w:r w:rsidRPr="00EC6853">
        <w:rPr>
          <w:szCs w:val="24"/>
        </w:rPr>
        <w:t xml:space="preserve">Īpašuma tiesības uz Kapitāla daļām Pircējs iegūst ar brīdi, kad ir noslēgts </w:t>
      </w:r>
      <w:r w:rsidRPr="00231252">
        <w:rPr>
          <w:szCs w:val="24"/>
        </w:rPr>
        <w:t>pirkuma līgums</w:t>
      </w:r>
      <w:r w:rsidRPr="00EC6853">
        <w:rPr>
          <w:szCs w:val="24"/>
        </w:rPr>
        <w:t>, veikta pilna samaksa par Kapitāla daļ</w:t>
      </w:r>
      <w:r>
        <w:rPr>
          <w:szCs w:val="24"/>
        </w:rPr>
        <w:t>u paketi</w:t>
      </w:r>
      <w:r w:rsidRPr="00EC6853">
        <w:rPr>
          <w:szCs w:val="24"/>
        </w:rPr>
        <w:t xml:space="preserve"> un ir izdarīts ieraksts Sabiedrības dalībnieku reģistrā par to, ka Pircējs ir Kapitāla daļu īpašnieks</w:t>
      </w:r>
      <w:r w:rsidRPr="00812692">
        <w:rPr>
          <w:szCs w:val="24"/>
        </w:rPr>
        <w:t xml:space="preserve">. </w:t>
      </w:r>
    </w:p>
    <w:p w14:paraId="5ECA0A42" w14:textId="77777777" w:rsidR="006D134B" w:rsidRPr="00135111" w:rsidRDefault="006D134B">
      <w:pPr>
        <w:pStyle w:val="Sarakstarindkopa"/>
        <w:numPr>
          <w:ilvl w:val="0"/>
          <w:numId w:val="7"/>
        </w:numPr>
        <w:suppressAutoHyphens/>
        <w:autoSpaceDN w:val="0"/>
        <w:spacing w:after="0" w:line="259" w:lineRule="auto"/>
        <w:ind w:left="0" w:right="-7" w:firstLine="0"/>
        <w:jc w:val="center"/>
        <w:textAlignment w:val="baseline"/>
        <w:rPr>
          <w:b/>
          <w:bCs/>
          <w:caps/>
          <w:sz w:val="24"/>
          <w:szCs w:val="24"/>
        </w:rPr>
      </w:pPr>
      <w:r w:rsidRPr="00135111">
        <w:rPr>
          <w:b/>
          <w:bCs/>
          <w:sz w:val="24"/>
          <w:szCs w:val="24"/>
        </w:rPr>
        <w:t>PIRMPIRKUMA UN ATPAKAĻPIRKUMA T</w:t>
      </w:r>
      <w:r w:rsidRPr="00135111">
        <w:rPr>
          <w:b/>
          <w:bCs/>
          <w:caps/>
          <w:sz w:val="24"/>
          <w:szCs w:val="24"/>
        </w:rPr>
        <w:t>iesības</w:t>
      </w:r>
    </w:p>
    <w:p w14:paraId="07F85D7F" w14:textId="77777777" w:rsidR="006D134B" w:rsidRPr="00135111" w:rsidRDefault="006D134B" w:rsidP="006D134B">
      <w:pPr>
        <w:pStyle w:val="Sarakstarindkopa"/>
        <w:spacing w:after="0" w:line="259" w:lineRule="auto"/>
        <w:ind w:left="369" w:right="1070"/>
        <w:rPr>
          <w:b/>
          <w:bCs/>
          <w:sz w:val="24"/>
          <w:szCs w:val="24"/>
        </w:rPr>
      </w:pPr>
    </w:p>
    <w:p w14:paraId="5E278A9B" w14:textId="77777777" w:rsidR="006D134B" w:rsidRPr="001F3409" w:rsidRDefault="006D134B" w:rsidP="006D134B">
      <w:pPr>
        <w:spacing w:after="250"/>
        <w:ind w:right="19"/>
        <w:jc w:val="both"/>
        <w:rPr>
          <w:szCs w:val="24"/>
        </w:rPr>
      </w:pPr>
      <w:r w:rsidRPr="001F3409">
        <w:rPr>
          <w:szCs w:val="24"/>
        </w:rPr>
        <w:t>Pārdevēja pirmpirkuma un atpakaļpirkuma tiesības netiek noteiktas.</w:t>
      </w:r>
    </w:p>
    <w:p w14:paraId="2DFD425D" w14:textId="77777777" w:rsidR="006D134B" w:rsidRPr="00135111" w:rsidRDefault="006D134B">
      <w:pPr>
        <w:pStyle w:val="Sarakstarindkopa"/>
        <w:numPr>
          <w:ilvl w:val="0"/>
          <w:numId w:val="7"/>
        </w:numPr>
        <w:suppressAutoHyphens/>
        <w:autoSpaceDN w:val="0"/>
        <w:spacing w:after="0" w:line="259" w:lineRule="auto"/>
        <w:ind w:left="0" w:right="-7" w:firstLine="0"/>
        <w:jc w:val="center"/>
        <w:textAlignment w:val="baseline"/>
        <w:rPr>
          <w:b/>
          <w:bCs/>
          <w:sz w:val="24"/>
          <w:szCs w:val="24"/>
        </w:rPr>
      </w:pPr>
      <w:r w:rsidRPr="00135111">
        <w:rPr>
          <w:b/>
          <w:bCs/>
          <w:sz w:val="24"/>
          <w:szCs w:val="24"/>
        </w:rPr>
        <w:t>L</w:t>
      </w:r>
      <w:r w:rsidRPr="00135111">
        <w:rPr>
          <w:b/>
          <w:bCs/>
          <w:caps/>
          <w:sz w:val="24"/>
          <w:szCs w:val="24"/>
        </w:rPr>
        <w:t>īguma</w:t>
      </w:r>
      <w:r w:rsidRPr="00135111">
        <w:rPr>
          <w:b/>
          <w:bCs/>
          <w:sz w:val="24"/>
          <w:szCs w:val="24"/>
        </w:rPr>
        <w:t xml:space="preserve"> ATCELŠANA</w:t>
      </w:r>
    </w:p>
    <w:p w14:paraId="67E7AC65" w14:textId="77777777" w:rsidR="006D134B" w:rsidRPr="00135111" w:rsidRDefault="006D134B" w:rsidP="006D134B">
      <w:pPr>
        <w:pStyle w:val="Sarakstarindkopa"/>
        <w:spacing w:after="0" w:line="259" w:lineRule="auto"/>
        <w:ind w:left="369" w:right="384"/>
        <w:rPr>
          <w:b/>
          <w:bCs/>
          <w:sz w:val="24"/>
          <w:szCs w:val="24"/>
        </w:rPr>
      </w:pPr>
    </w:p>
    <w:p w14:paraId="3DCD8AE3" w14:textId="77777777" w:rsidR="006D134B" w:rsidRPr="00485C7D" w:rsidRDefault="006D134B" w:rsidP="006D134B">
      <w:pPr>
        <w:spacing w:after="251"/>
        <w:ind w:right="19"/>
        <w:jc w:val="both"/>
        <w:rPr>
          <w:szCs w:val="24"/>
        </w:rPr>
      </w:pPr>
      <w:r w:rsidRPr="001F3409">
        <w:rPr>
          <w:szCs w:val="24"/>
        </w:rPr>
        <w:t>Pircējam nav tiesību prasīt Līguma atcelšanu</w:t>
      </w:r>
      <w:r>
        <w:rPr>
          <w:szCs w:val="24"/>
        </w:rPr>
        <w:t xml:space="preserve"> </w:t>
      </w:r>
      <w:r w:rsidRPr="00485C7D">
        <w:rPr>
          <w:szCs w:val="24"/>
        </w:rPr>
        <w:t>pie tādiem apstākļiem, kuros nav vainojams Pārdevējs.</w:t>
      </w:r>
    </w:p>
    <w:p w14:paraId="11560B65" w14:textId="77777777" w:rsidR="006D134B" w:rsidRPr="006D134B" w:rsidRDefault="006D134B">
      <w:pPr>
        <w:pStyle w:val="Virsraksts2"/>
        <w:numPr>
          <w:ilvl w:val="0"/>
          <w:numId w:val="7"/>
        </w:numPr>
        <w:ind w:left="0" w:right="-7" w:firstLine="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STRĪDU IZŠĶIRŠANAS KĀRTĪBA</w:t>
      </w:r>
    </w:p>
    <w:p w14:paraId="2CFFEEDE" w14:textId="77777777" w:rsidR="006D134B" w:rsidRDefault="006D134B" w:rsidP="006D134B">
      <w:pPr>
        <w:ind w:right="19"/>
        <w:jc w:val="both"/>
        <w:rPr>
          <w:szCs w:val="24"/>
        </w:rPr>
      </w:pPr>
    </w:p>
    <w:p w14:paraId="717B97EE" w14:textId="77777777" w:rsidR="006D134B" w:rsidRDefault="006D134B" w:rsidP="006D134B">
      <w:pPr>
        <w:ind w:right="19"/>
        <w:jc w:val="both"/>
        <w:rPr>
          <w:szCs w:val="24"/>
        </w:rPr>
      </w:pPr>
      <w:r w:rsidRPr="001F3409">
        <w:rPr>
          <w:szCs w:val="24"/>
        </w:rPr>
        <w:t>Jebkur</w:t>
      </w:r>
      <w:r>
        <w:rPr>
          <w:szCs w:val="24"/>
        </w:rPr>
        <w:t>š</w:t>
      </w:r>
      <w:r w:rsidRPr="001F3409">
        <w:rPr>
          <w:szCs w:val="24"/>
        </w:rPr>
        <w:t xml:space="preserve"> strīd</w:t>
      </w:r>
      <w:r>
        <w:rPr>
          <w:szCs w:val="24"/>
        </w:rPr>
        <w:t>s</w:t>
      </w:r>
      <w:r w:rsidRPr="001F3409">
        <w:rPr>
          <w:szCs w:val="24"/>
        </w:rPr>
        <w:t xml:space="preserve">, nesaskaņa vai prasība, kas izriet no noslēgtā </w:t>
      </w:r>
      <w:r>
        <w:rPr>
          <w:szCs w:val="24"/>
        </w:rPr>
        <w:t>Lī</w:t>
      </w:r>
      <w:r w:rsidRPr="001F3409">
        <w:rPr>
          <w:szCs w:val="24"/>
        </w:rPr>
        <w:t>guma, un, kas skar to vai tā</w:t>
      </w:r>
      <w:r>
        <w:rPr>
          <w:szCs w:val="24"/>
        </w:rPr>
        <w:t xml:space="preserve"> izbeigšanu</w:t>
      </w:r>
      <w:r w:rsidRPr="001F3409">
        <w:rPr>
          <w:szCs w:val="24"/>
        </w:rPr>
        <w:t xml:space="preserve"> vai spēkā neesamību, tiks izšķirts Latvijas Republikas tiesās saskaņā ar</w:t>
      </w:r>
      <w:r>
        <w:rPr>
          <w:szCs w:val="24"/>
        </w:rPr>
        <w:t xml:space="preserve"> </w:t>
      </w:r>
      <w:r w:rsidRPr="001F3409">
        <w:rPr>
          <w:szCs w:val="24"/>
        </w:rPr>
        <w:t xml:space="preserve">Latvijas Republikā spēkā esošajiem </w:t>
      </w:r>
      <w:r>
        <w:rPr>
          <w:szCs w:val="24"/>
        </w:rPr>
        <w:t>normatīvajiem</w:t>
      </w:r>
      <w:r w:rsidRPr="001F3409">
        <w:rPr>
          <w:szCs w:val="24"/>
        </w:rPr>
        <w:t xml:space="preserve"> aktiem.</w:t>
      </w:r>
    </w:p>
    <w:p w14:paraId="2D808B22" w14:textId="77777777" w:rsidR="006D134B" w:rsidRPr="001F3409" w:rsidRDefault="006D134B" w:rsidP="006D134B">
      <w:pPr>
        <w:ind w:right="19"/>
        <w:jc w:val="both"/>
        <w:rPr>
          <w:szCs w:val="24"/>
        </w:rPr>
      </w:pPr>
    </w:p>
    <w:p w14:paraId="376672FD" w14:textId="77777777" w:rsidR="006D134B" w:rsidRPr="009D68C3" w:rsidRDefault="006D134B">
      <w:pPr>
        <w:pStyle w:val="Sarakstarindkopa"/>
        <w:numPr>
          <w:ilvl w:val="0"/>
          <w:numId w:val="7"/>
        </w:numPr>
        <w:suppressAutoHyphens/>
        <w:autoSpaceDN w:val="0"/>
        <w:spacing w:after="0" w:line="259" w:lineRule="auto"/>
        <w:ind w:left="0" w:right="-7" w:firstLine="0"/>
        <w:jc w:val="center"/>
        <w:textAlignment w:val="baseline"/>
        <w:rPr>
          <w:b/>
          <w:bCs/>
          <w:sz w:val="24"/>
          <w:szCs w:val="24"/>
        </w:rPr>
      </w:pPr>
      <w:r w:rsidRPr="009D68C3">
        <w:rPr>
          <w:b/>
          <w:bCs/>
          <w:sz w:val="24"/>
          <w:szCs w:val="24"/>
        </w:rPr>
        <w:t>NEPĀRVARAMA VARA</w:t>
      </w:r>
    </w:p>
    <w:p w14:paraId="7056335E" w14:textId="77777777" w:rsidR="006D134B" w:rsidRPr="00135111" w:rsidRDefault="006D134B" w:rsidP="006D134B">
      <w:pPr>
        <w:pStyle w:val="Sarakstarindkopa"/>
        <w:spacing w:after="0" w:line="259" w:lineRule="auto"/>
        <w:ind w:left="326" w:right="379"/>
        <w:rPr>
          <w:b/>
          <w:bCs/>
          <w:sz w:val="24"/>
          <w:szCs w:val="24"/>
        </w:rPr>
      </w:pPr>
    </w:p>
    <w:p w14:paraId="35FD86B9" w14:textId="77777777" w:rsidR="006D134B" w:rsidRPr="009D68C3" w:rsidRDefault="006D134B">
      <w:pPr>
        <w:pStyle w:val="Sarakstarindkopa"/>
        <w:numPr>
          <w:ilvl w:val="1"/>
          <w:numId w:val="7"/>
        </w:numPr>
        <w:suppressAutoHyphens/>
        <w:autoSpaceDN w:val="0"/>
        <w:spacing w:after="160" w:line="240" w:lineRule="auto"/>
        <w:ind w:left="426" w:right="19"/>
        <w:textAlignment w:val="baseline"/>
        <w:rPr>
          <w:sz w:val="24"/>
          <w:szCs w:val="24"/>
        </w:rPr>
      </w:pPr>
      <w:r w:rsidRPr="009D68C3">
        <w:rPr>
          <w:sz w:val="24"/>
          <w:szCs w:val="24"/>
        </w:rPr>
        <w:t>Līdzēji tiek atbrīvoti no atbildības par līgumsaistību pienācīgu neizpildi, ja tā radusies nepārvaramas varas rezultātā, no kuras nevar izvairīties, kuras sekas nav iespējams pārvarēt, kuru Līdzēji Līguma slēgšanas brīdī nevarēja paredzēt un novērst un par kuru rašanos nenes atbildību.</w:t>
      </w:r>
    </w:p>
    <w:p w14:paraId="5A263E7F" w14:textId="77777777" w:rsidR="006D134B" w:rsidRDefault="006D134B">
      <w:pPr>
        <w:pStyle w:val="Sarakstarindkopa"/>
        <w:numPr>
          <w:ilvl w:val="1"/>
          <w:numId w:val="7"/>
        </w:numPr>
        <w:suppressAutoHyphens/>
        <w:autoSpaceDN w:val="0"/>
        <w:spacing w:after="246" w:line="240" w:lineRule="auto"/>
        <w:ind w:left="426" w:right="19"/>
        <w:textAlignment w:val="baseline"/>
        <w:rPr>
          <w:sz w:val="24"/>
          <w:szCs w:val="24"/>
        </w:rPr>
      </w:pPr>
      <w:r w:rsidRPr="009D68C3">
        <w:rPr>
          <w:sz w:val="24"/>
          <w:szCs w:val="24"/>
        </w:rPr>
        <w:t>Par Līguma 8.1.punktā minēto apstākļu rašanos 7 (septiņu) dienu laikā rakstiski jāpaziņo otram Līdzējam. Līdzēji vienojoties pieņem Lēmumu par turpmāko rīcību.</w:t>
      </w:r>
    </w:p>
    <w:p w14:paraId="08387F6F" w14:textId="77777777" w:rsidR="006D134B" w:rsidRPr="009D68C3" w:rsidRDefault="006D134B" w:rsidP="006D134B">
      <w:pPr>
        <w:pStyle w:val="Sarakstarindkopa"/>
        <w:spacing w:after="246" w:line="240" w:lineRule="auto"/>
        <w:ind w:left="426" w:right="19"/>
        <w:rPr>
          <w:sz w:val="24"/>
          <w:szCs w:val="24"/>
        </w:rPr>
      </w:pPr>
    </w:p>
    <w:p w14:paraId="7A7D6B03" w14:textId="77777777" w:rsidR="006D134B" w:rsidRPr="006D134B" w:rsidRDefault="006D134B">
      <w:pPr>
        <w:pStyle w:val="Virsraksts2"/>
        <w:numPr>
          <w:ilvl w:val="0"/>
          <w:numId w:val="7"/>
        </w:numPr>
        <w:ind w:left="0" w:right="384" w:firstLine="0"/>
        <w:jc w:val="center"/>
        <w:rPr>
          <w:rFonts w:ascii="Times New Roman" w:hAnsi="Times New Roman" w:cs="Times New Roman"/>
          <w:b/>
          <w:bCs/>
          <w:color w:val="auto"/>
          <w:sz w:val="24"/>
          <w:szCs w:val="24"/>
        </w:rPr>
      </w:pPr>
      <w:r w:rsidRPr="006D134B">
        <w:rPr>
          <w:rFonts w:ascii="Times New Roman" w:hAnsi="Times New Roman" w:cs="Times New Roman"/>
          <w:b/>
          <w:bCs/>
          <w:color w:val="auto"/>
          <w:sz w:val="24"/>
          <w:szCs w:val="24"/>
        </w:rPr>
        <w:t>NOBEIGUMA NOTEIKUMI</w:t>
      </w:r>
    </w:p>
    <w:p w14:paraId="387F39F1" w14:textId="77777777" w:rsidR="006D134B" w:rsidRPr="009D68C3" w:rsidRDefault="006D134B" w:rsidP="006D134B"/>
    <w:p w14:paraId="0F23DA0A" w14:textId="210D61B8" w:rsidR="006D134B" w:rsidRPr="006D134B" w:rsidRDefault="006D134B">
      <w:pPr>
        <w:pStyle w:val="Sarakstarindkopa"/>
        <w:numPr>
          <w:ilvl w:val="1"/>
          <w:numId w:val="7"/>
        </w:numPr>
        <w:suppressAutoHyphens/>
        <w:autoSpaceDN w:val="0"/>
        <w:spacing w:after="160" w:line="240" w:lineRule="auto"/>
        <w:ind w:left="426" w:right="0" w:hanging="426"/>
        <w:textAlignment w:val="baseline"/>
        <w:rPr>
          <w:noProof/>
          <w:sz w:val="24"/>
          <w:szCs w:val="24"/>
        </w:rPr>
      </w:pPr>
      <w:r w:rsidRPr="006D134B">
        <w:rPr>
          <w:noProof/>
          <w:sz w:val="24"/>
          <w:szCs w:val="24"/>
        </w:rPr>
        <w:t>Līgums stājas spēkā dienā, kad to parakstījis pēdējais no Līdzējiem, un ir spēkā līdz Līdzēju saistību pilnīgai izpildei.</w:t>
      </w:r>
    </w:p>
    <w:p w14:paraId="6D7070F2" w14:textId="77777777" w:rsidR="006D134B" w:rsidRPr="009D68C3" w:rsidRDefault="006D134B">
      <w:pPr>
        <w:pStyle w:val="Sarakstarindkopa"/>
        <w:numPr>
          <w:ilvl w:val="1"/>
          <w:numId w:val="7"/>
        </w:numPr>
        <w:suppressAutoHyphens/>
        <w:autoSpaceDN w:val="0"/>
        <w:spacing w:after="160" w:line="240" w:lineRule="auto"/>
        <w:ind w:left="426" w:right="19" w:hanging="426"/>
        <w:textAlignment w:val="baseline"/>
        <w:rPr>
          <w:sz w:val="24"/>
          <w:szCs w:val="24"/>
        </w:rPr>
      </w:pPr>
      <w:r w:rsidRPr="009D68C3">
        <w:rPr>
          <w:sz w:val="24"/>
          <w:szCs w:val="24"/>
        </w:rPr>
        <w:t>Pārdevējs pilnībā atsakās un tam atkrīt atsavinātāja atbildības pienākums saskaņā ar Civillikuma 1603.panta 5.punktu, 1615.pantu un 1617.pantu. Pircēja pienākums ir pašam uzņemties visus riskus, tai skaitā attiesājuma risku.</w:t>
      </w:r>
    </w:p>
    <w:p w14:paraId="0DA9E06A" w14:textId="77777777" w:rsidR="006D134B" w:rsidRPr="009D68C3" w:rsidRDefault="006D134B">
      <w:pPr>
        <w:pStyle w:val="Sarakstarindkopa"/>
        <w:numPr>
          <w:ilvl w:val="1"/>
          <w:numId w:val="7"/>
        </w:numPr>
        <w:suppressAutoHyphens/>
        <w:autoSpaceDN w:val="0"/>
        <w:spacing w:after="160" w:line="240" w:lineRule="auto"/>
        <w:ind w:left="426" w:right="19" w:hanging="426"/>
        <w:textAlignment w:val="baseline"/>
        <w:rPr>
          <w:sz w:val="24"/>
          <w:szCs w:val="24"/>
        </w:rPr>
      </w:pPr>
      <w:r w:rsidRPr="009D68C3">
        <w:rPr>
          <w:sz w:val="24"/>
          <w:szCs w:val="24"/>
        </w:rPr>
        <w:t>Noslēdzot šo Līgumu, Pircējs atsakās no tiesības prasīt jebkādu atsavinātāja atbildību no Pārdevēja vai tā tiesību un saistību pārņēmēja šī Līguma sakarā.</w:t>
      </w:r>
    </w:p>
    <w:p w14:paraId="4912F695" w14:textId="77777777" w:rsidR="006D134B" w:rsidRPr="009D68C3" w:rsidRDefault="006D134B">
      <w:pPr>
        <w:pStyle w:val="Sarakstarindkopa"/>
        <w:numPr>
          <w:ilvl w:val="1"/>
          <w:numId w:val="7"/>
        </w:numPr>
        <w:suppressAutoHyphens/>
        <w:autoSpaceDN w:val="0"/>
        <w:spacing w:after="160" w:line="240" w:lineRule="auto"/>
        <w:ind w:left="426" w:right="19" w:hanging="426"/>
        <w:textAlignment w:val="baseline"/>
        <w:rPr>
          <w:sz w:val="24"/>
          <w:szCs w:val="24"/>
        </w:rPr>
      </w:pPr>
      <w:r w:rsidRPr="009D68C3">
        <w:rPr>
          <w:sz w:val="24"/>
          <w:szCs w:val="24"/>
        </w:rPr>
        <w:t>Visas izmaiņas un papildinājumi Līgumā var tikt izdarīti tikai rakstiski, Līdzējiem savstarpēji vienojoties, un tie būs Līguma neatņemama sastāvdaļa.</w:t>
      </w:r>
    </w:p>
    <w:p w14:paraId="778A952E" w14:textId="77777777" w:rsidR="006D134B" w:rsidRPr="009D68C3" w:rsidRDefault="006D134B">
      <w:pPr>
        <w:pStyle w:val="Sarakstarindkopa"/>
        <w:numPr>
          <w:ilvl w:val="1"/>
          <w:numId w:val="7"/>
        </w:numPr>
        <w:suppressAutoHyphens/>
        <w:autoSpaceDN w:val="0"/>
        <w:spacing w:after="160" w:line="240" w:lineRule="auto"/>
        <w:ind w:left="426" w:right="9" w:hanging="426"/>
        <w:textAlignment w:val="baseline"/>
        <w:rPr>
          <w:sz w:val="24"/>
          <w:szCs w:val="24"/>
        </w:rPr>
      </w:pPr>
      <w:r w:rsidRPr="009D68C3">
        <w:rPr>
          <w:sz w:val="24"/>
          <w:szCs w:val="24"/>
        </w:rPr>
        <w:t>Līgums sastādīts uz 3 (trīs) lapām.</w:t>
      </w:r>
    </w:p>
    <w:p w14:paraId="1A8A0ADC" w14:textId="77777777" w:rsidR="006D134B" w:rsidRDefault="006D134B">
      <w:pPr>
        <w:pStyle w:val="Sarakstarindkopa"/>
        <w:numPr>
          <w:ilvl w:val="1"/>
          <w:numId w:val="7"/>
        </w:numPr>
        <w:suppressAutoHyphens/>
        <w:autoSpaceDN w:val="0"/>
        <w:spacing w:after="290" w:line="240" w:lineRule="auto"/>
        <w:ind w:left="426" w:right="19" w:hanging="426"/>
        <w:textAlignment w:val="baseline"/>
        <w:rPr>
          <w:sz w:val="24"/>
          <w:szCs w:val="24"/>
        </w:rPr>
      </w:pPr>
      <w:r w:rsidRPr="009D68C3">
        <w:rPr>
          <w:sz w:val="24"/>
          <w:szCs w:val="24"/>
        </w:rPr>
        <w:t>Līgums sastādīts latviešu valodā un parakstīts četros eksemplāros, no kuriem divi paliek Pārdevējam, divi - Pircējam.</w:t>
      </w:r>
    </w:p>
    <w:p w14:paraId="3CCF6B38" w14:textId="77777777" w:rsidR="006D134B" w:rsidRPr="002749D7" w:rsidRDefault="006D134B" w:rsidP="006D134B">
      <w:pPr>
        <w:pStyle w:val="Sarakstarindkopa"/>
        <w:spacing w:after="290" w:line="240" w:lineRule="auto"/>
        <w:ind w:left="426" w:right="19"/>
        <w:rPr>
          <w:i/>
          <w:iCs/>
          <w:sz w:val="24"/>
          <w:szCs w:val="24"/>
        </w:rPr>
      </w:pPr>
      <w:r w:rsidRPr="002749D7">
        <w:rPr>
          <w:i/>
          <w:iCs/>
          <w:sz w:val="24"/>
          <w:szCs w:val="24"/>
        </w:rPr>
        <w:t>Vai</w:t>
      </w:r>
    </w:p>
    <w:p w14:paraId="7C512040" w14:textId="06442E08" w:rsidR="006D134B" w:rsidRDefault="006D134B" w:rsidP="006D134B">
      <w:pPr>
        <w:pStyle w:val="Sarakstarindkopa"/>
        <w:spacing w:after="200" w:line="240" w:lineRule="auto"/>
        <w:ind w:left="426"/>
        <w:rPr>
          <w:noProof/>
          <w:sz w:val="24"/>
          <w:szCs w:val="24"/>
        </w:rPr>
      </w:pPr>
      <w:r w:rsidRPr="00FD52EB">
        <w:rPr>
          <w:noProof/>
          <w:sz w:val="24"/>
          <w:szCs w:val="24"/>
        </w:rPr>
        <w:lastRenderedPageBreak/>
        <w:t xml:space="preserve">Līgums parakstīts </w:t>
      </w:r>
      <w:r>
        <w:rPr>
          <w:noProof/>
          <w:sz w:val="24"/>
          <w:szCs w:val="24"/>
        </w:rPr>
        <w:t xml:space="preserve">ar drošu elektronisko parakstu un </w:t>
      </w:r>
      <w:r w:rsidR="00DE7755" w:rsidRPr="00FC4B8F">
        <w:rPr>
          <w:noProof/>
          <w:sz w:val="24"/>
          <w:szCs w:val="24"/>
        </w:rPr>
        <w:t xml:space="preserve">kā elektronisks dokuments glabājas pie katra no </w:t>
      </w:r>
      <w:r w:rsidR="00DE7755">
        <w:rPr>
          <w:noProof/>
          <w:sz w:val="24"/>
          <w:szCs w:val="24"/>
        </w:rPr>
        <w:t>L</w:t>
      </w:r>
      <w:r w:rsidR="00DE7755" w:rsidRPr="00FC4B8F">
        <w:rPr>
          <w:noProof/>
          <w:sz w:val="24"/>
          <w:szCs w:val="24"/>
        </w:rPr>
        <w:t>īdzējiem.</w:t>
      </w:r>
    </w:p>
    <w:p w14:paraId="4F4F4071" w14:textId="77777777" w:rsidR="006D134B" w:rsidRPr="009D68C3" w:rsidRDefault="006D134B" w:rsidP="006D134B">
      <w:pPr>
        <w:pStyle w:val="Sarakstarindkopa"/>
        <w:spacing w:after="290" w:line="240" w:lineRule="auto"/>
        <w:ind w:left="426" w:right="19"/>
        <w:rPr>
          <w:sz w:val="24"/>
          <w:szCs w:val="24"/>
        </w:rPr>
      </w:pPr>
    </w:p>
    <w:p w14:paraId="2E681F5F" w14:textId="77777777" w:rsidR="006D134B" w:rsidRDefault="006D134B">
      <w:pPr>
        <w:pStyle w:val="Sarakstarindkopa"/>
        <w:numPr>
          <w:ilvl w:val="0"/>
          <w:numId w:val="7"/>
        </w:numPr>
        <w:suppressAutoHyphens/>
        <w:autoSpaceDN w:val="0"/>
        <w:spacing w:after="140" w:line="259" w:lineRule="auto"/>
        <w:ind w:left="0" w:right="0" w:firstLine="0"/>
        <w:jc w:val="center"/>
        <w:textAlignment w:val="baseline"/>
        <w:rPr>
          <w:b/>
          <w:bCs/>
          <w:sz w:val="24"/>
          <w:szCs w:val="24"/>
        </w:rPr>
      </w:pPr>
      <w:r w:rsidRPr="00E36BF2">
        <w:rPr>
          <w:b/>
          <w:bCs/>
          <w:sz w:val="24"/>
          <w:szCs w:val="24"/>
        </w:rPr>
        <w:t>LĪDZĒJU</w:t>
      </w:r>
      <w:r w:rsidRPr="00E36BF2">
        <w:rPr>
          <w:b/>
          <w:bCs/>
          <w:noProof/>
          <w:sz w:val="24"/>
          <w:szCs w:val="24"/>
        </w:rPr>
        <w:t xml:space="preserve"> REKVIZĪTI UN PARAKSTI</w:t>
      </w:r>
    </w:p>
    <w:p w14:paraId="6B883DB3" w14:textId="77777777" w:rsidR="006D134B" w:rsidRPr="00E36BF2" w:rsidRDefault="006D134B" w:rsidP="006D134B">
      <w:pPr>
        <w:pStyle w:val="Sarakstarindkopa"/>
        <w:tabs>
          <w:tab w:val="center" w:pos="3310"/>
          <w:tab w:val="center" w:pos="4752"/>
        </w:tabs>
        <w:spacing w:after="140" w:line="259" w:lineRule="auto"/>
        <w:ind w:left="0"/>
        <w:rPr>
          <w:b/>
          <w:bCs/>
          <w:sz w:val="24"/>
          <w:szCs w:val="24"/>
        </w:rPr>
      </w:pPr>
    </w:p>
    <w:tbl>
      <w:tblPr>
        <w:tblStyle w:val="Reatabula"/>
        <w:tblW w:w="0" w:type="auto"/>
        <w:tblLook w:val="04A0" w:firstRow="1" w:lastRow="0" w:firstColumn="1" w:lastColumn="0" w:noHBand="0" w:noVBand="1"/>
      </w:tblPr>
      <w:tblGrid>
        <w:gridCol w:w="4559"/>
        <w:gridCol w:w="4502"/>
      </w:tblGrid>
      <w:tr w:rsidR="006D134B" w14:paraId="3E1D0AD0" w14:textId="77777777" w:rsidTr="00BD735F">
        <w:tc>
          <w:tcPr>
            <w:tcW w:w="4675" w:type="dxa"/>
          </w:tcPr>
          <w:p w14:paraId="64B3F316" w14:textId="77777777" w:rsidR="006D134B" w:rsidRDefault="006D134B" w:rsidP="00BD735F">
            <w:pPr>
              <w:rPr>
                <w:rFonts w:ascii="Times New Roman" w:hAnsi="Times New Roman"/>
                <w:b/>
                <w:noProof/>
                <w:sz w:val="24"/>
                <w:szCs w:val="24"/>
              </w:rPr>
            </w:pPr>
            <w:r>
              <w:rPr>
                <w:rFonts w:ascii="Times New Roman" w:hAnsi="Times New Roman"/>
                <w:b/>
                <w:noProof/>
                <w:sz w:val="24"/>
                <w:szCs w:val="24"/>
              </w:rPr>
              <w:t>PĀRDEVĒJS</w:t>
            </w:r>
          </w:p>
          <w:p w14:paraId="668184F5" w14:textId="77777777" w:rsidR="006D134B" w:rsidRDefault="006D134B" w:rsidP="00BD735F">
            <w:pPr>
              <w:rPr>
                <w:rFonts w:ascii="Times New Roman" w:hAnsi="Times New Roman"/>
                <w:noProof/>
                <w:sz w:val="24"/>
                <w:szCs w:val="24"/>
              </w:rPr>
            </w:pPr>
            <w:r>
              <w:rPr>
                <w:rFonts w:ascii="Times New Roman" w:hAnsi="Times New Roman"/>
                <w:noProof/>
                <w:sz w:val="24"/>
                <w:szCs w:val="24"/>
              </w:rPr>
              <w:t>Alūksnes novada pašvaldība</w:t>
            </w:r>
          </w:p>
          <w:p w14:paraId="11D68F69" w14:textId="77777777" w:rsidR="006D134B" w:rsidRDefault="006D134B" w:rsidP="00BD735F">
            <w:pPr>
              <w:rPr>
                <w:rFonts w:ascii="Times New Roman" w:hAnsi="Times New Roman"/>
                <w:noProof/>
                <w:sz w:val="24"/>
                <w:szCs w:val="24"/>
              </w:rPr>
            </w:pPr>
            <w:r>
              <w:rPr>
                <w:rFonts w:ascii="Times New Roman" w:hAnsi="Times New Roman"/>
                <w:noProof/>
                <w:sz w:val="24"/>
                <w:szCs w:val="24"/>
              </w:rPr>
              <w:t>Reģistrācijas numurs 90000018622</w:t>
            </w:r>
          </w:p>
          <w:p w14:paraId="6F4871E7" w14:textId="77777777" w:rsidR="006D134B" w:rsidRDefault="006D134B" w:rsidP="00BD735F">
            <w:pPr>
              <w:rPr>
                <w:rFonts w:ascii="Times New Roman" w:hAnsi="Times New Roman"/>
                <w:noProof/>
                <w:sz w:val="24"/>
                <w:szCs w:val="24"/>
              </w:rPr>
            </w:pPr>
            <w:r>
              <w:rPr>
                <w:rFonts w:ascii="Times New Roman" w:hAnsi="Times New Roman"/>
                <w:noProof/>
                <w:sz w:val="24"/>
                <w:szCs w:val="24"/>
              </w:rPr>
              <w:t>Dārza ielā 11, Alūksnē,</w:t>
            </w:r>
          </w:p>
          <w:p w14:paraId="4946A50D" w14:textId="77777777" w:rsidR="006D134B" w:rsidRDefault="006D134B" w:rsidP="00BD735F">
            <w:pPr>
              <w:rPr>
                <w:rFonts w:ascii="Times New Roman" w:hAnsi="Times New Roman"/>
                <w:noProof/>
                <w:sz w:val="24"/>
                <w:szCs w:val="24"/>
              </w:rPr>
            </w:pPr>
            <w:r>
              <w:rPr>
                <w:rFonts w:ascii="Times New Roman" w:hAnsi="Times New Roman"/>
                <w:noProof/>
                <w:sz w:val="24"/>
                <w:szCs w:val="24"/>
              </w:rPr>
              <w:t>Alūksnes novadā, LV-4301</w:t>
            </w:r>
          </w:p>
          <w:p w14:paraId="3636C08F" w14:textId="77777777" w:rsidR="006D134B" w:rsidRDefault="006D134B" w:rsidP="00BD735F">
            <w:pPr>
              <w:rPr>
                <w:rFonts w:ascii="Times New Roman" w:hAnsi="Times New Roman"/>
                <w:noProof/>
                <w:sz w:val="24"/>
                <w:szCs w:val="24"/>
              </w:rPr>
            </w:pPr>
            <w:r>
              <w:rPr>
                <w:rFonts w:ascii="Times New Roman" w:hAnsi="Times New Roman"/>
                <w:noProof/>
                <w:sz w:val="24"/>
                <w:szCs w:val="24"/>
              </w:rPr>
              <w:t>Tālrunis 64381496</w:t>
            </w:r>
          </w:p>
          <w:p w14:paraId="6D8609CF" w14:textId="77777777" w:rsidR="006D134B" w:rsidRDefault="006D134B" w:rsidP="00BD735F">
            <w:pPr>
              <w:rPr>
                <w:rFonts w:ascii="Times New Roman" w:hAnsi="Times New Roman"/>
                <w:noProof/>
                <w:sz w:val="24"/>
                <w:szCs w:val="24"/>
              </w:rPr>
            </w:pPr>
            <w:r>
              <w:rPr>
                <w:rFonts w:ascii="Times New Roman" w:hAnsi="Times New Roman"/>
                <w:noProof/>
                <w:sz w:val="24"/>
                <w:szCs w:val="24"/>
              </w:rPr>
              <w:t>Banka: AS “SEB banka”</w:t>
            </w:r>
          </w:p>
          <w:p w14:paraId="4A333E90" w14:textId="77777777" w:rsidR="006D134B" w:rsidRDefault="006D134B" w:rsidP="00BD735F">
            <w:pPr>
              <w:rPr>
                <w:rFonts w:ascii="Times New Roman" w:hAnsi="Times New Roman"/>
                <w:noProof/>
                <w:sz w:val="24"/>
                <w:szCs w:val="24"/>
              </w:rPr>
            </w:pPr>
            <w:r>
              <w:rPr>
                <w:rFonts w:ascii="Times New Roman" w:hAnsi="Times New Roman"/>
                <w:noProof/>
                <w:sz w:val="24"/>
                <w:szCs w:val="24"/>
              </w:rPr>
              <w:t>Kods: UNLALV2X</w:t>
            </w:r>
          </w:p>
          <w:p w14:paraId="2AF3F79A" w14:textId="77777777" w:rsidR="006D134B" w:rsidRDefault="006D134B" w:rsidP="00BD735F">
            <w:pPr>
              <w:rPr>
                <w:rFonts w:ascii="Times New Roman" w:hAnsi="Times New Roman"/>
                <w:noProof/>
                <w:sz w:val="24"/>
                <w:szCs w:val="24"/>
              </w:rPr>
            </w:pPr>
            <w:r>
              <w:rPr>
                <w:rFonts w:ascii="Times New Roman" w:hAnsi="Times New Roman"/>
                <w:noProof/>
                <w:sz w:val="24"/>
                <w:szCs w:val="24"/>
              </w:rPr>
              <w:t>Konts: LV58UNLA0025004130335</w:t>
            </w:r>
          </w:p>
          <w:p w14:paraId="6C6E87E3" w14:textId="77777777" w:rsidR="006D134B" w:rsidRDefault="006D134B" w:rsidP="00BD735F">
            <w:pPr>
              <w:rPr>
                <w:rFonts w:ascii="Times New Roman" w:hAnsi="Times New Roman"/>
                <w:noProof/>
                <w:sz w:val="24"/>
                <w:szCs w:val="24"/>
              </w:rPr>
            </w:pPr>
          </w:p>
          <w:p w14:paraId="67601177" w14:textId="77777777" w:rsidR="006D134B" w:rsidRPr="008C4607" w:rsidRDefault="006D134B" w:rsidP="00BD735F">
            <w:pPr>
              <w:rPr>
                <w:rFonts w:ascii="Times New Roman" w:hAnsi="Times New Roman"/>
                <w:noProof/>
                <w:sz w:val="24"/>
                <w:szCs w:val="24"/>
              </w:rPr>
            </w:pPr>
            <w:r>
              <w:rPr>
                <w:rFonts w:ascii="Times New Roman" w:hAnsi="Times New Roman"/>
                <w:noProof/>
                <w:sz w:val="24"/>
                <w:szCs w:val="24"/>
              </w:rPr>
              <w:t>_______________________________</w:t>
            </w:r>
          </w:p>
          <w:p w14:paraId="6B8AE1C3" w14:textId="6C9AA7BD" w:rsidR="006D134B" w:rsidRPr="008C4607" w:rsidRDefault="006D134B" w:rsidP="00BD735F">
            <w:pPr>
              <w:rPr>
                <w:rFonts w:ascii="Times New Roman" w:hAnsi="Times New Roman"/>
                <w:noProof/>
                <w:sz w:val="24"/>
                <w:szCs w:val="24"/>
              </w:rPr>
            </w:pPr>
            <w:r>
              <w:rPr>
                <w:rFonts w:ascii="Times New Roman" w:hAnsi="Times New Roman"/>
                <w:sz w:val="24"/>
                <w:szCs w:val="24"/>
              </w:rPr>
              <w:t>Do</w:t>
            </w:r>
            <w:r w:rsidRPr="006A16F5">
              <w:rPr>
                <w:rFonts w:ascii="Times New Roman" w:hAnsi="Times New Roman"/>
                <w:sz w:val="24"/>
                <w:szCs w:val="24"/>
              </w:rPr>
              <w:t xml:space="preserve">mes </w:t>
            </w:r>
            <w:proofErr w:type="spellStart"/>
            <w:r w:rsidRPr="006A16F5">
              <w:rPr>
                <w:rFonts w:ascii="Times New Roman" w:hAnsi="Times New Roman"/>
                <w:sz w:val="24"/>
                <w:szCs w:val="24"/>
              </w:rPr>
              <w:t>priekšsēdētāj</w:t>
            </w:r>
            <w:r>
              <w:rPr>
                <w:rFonts w:ascii="Times New Roman" w:hAnsi="Times New Roman"/>
                <w:sz w:val="24"/>
                <w:szCs w:val="24"/>
              </w:rPr>
              <w:t>s</w:t>
            </w:r>
            <w:proofErr w:type="spellEnd"/>
            <w:r>
              <w:rPr>
                <w:rFonts w:ascii="Times New Roman" w:hAnsi="Times New Roman"/>
                <w:sz w:val="24"/>
                <w:szCs w:val="24"/>
              </w:rPr>
              <w:t xml:space="preserve"> </w:t>
            </w:r>
          </w:p>
          <w:p w14:paraId="4A03E662" w14:textId="50981589" w:rsidR="006D134B" w:rsidRDefault="006D134B" w:rsidP="00BD735F">
            <w:pPr>
              <w:rPr>
                <w:rFonts w:ascii="Times New Roman" w:hAnsi="Times New Roman"/>
                <w:noProof/>
                <w:sz w:val="24"/>
                <w:szCs w:val="24"/>
              </w:rPr>
            </w:pPr>
            <w:r>
              <w:rPr>
                <w:rFonts w:ascii="Times New Roman" w:hAnsi="Times New Roman"/>
                <w:noProof/>
                <w:sz w:val="24"/>
                <w:szCs w:val="24"/>
              </w:rPr>
              <w:t>202</w:t>
            </w:r>
            <w:r w:rsidR="00187D71">
              <w:rPr>
                <w:rFonts w:ascii="Times New Roman" w:hAnsi="Times New Roman"/>
                <w:noProof/>
                <w:sz w:val="24"/>
                <w:szCs w:val="24"/>
              </w:rPr>
              <w:t>5</w:t>
            </w:r>
            <w:r>
              <w:rPr>
                <w:rFonts w:ascii="Times New Roman" w:hAnsi="Times New Roman"/>
                <w:noProof/>
                <w:sz w:val="24"/>
                <w:szCs w:val="24"/>
              </w:rPr>
              <w:t>. gada ________________</w:t>
            </w:r>
          </w:p>
          <w:p w14:paraId="12AA10DA" w14:textId="77777777" w:rsidR="006D134B" w:rsidRPr="008C4607" w:rsidRDefault="006D134B" w:rsidP="00BD735F">
            <w:pPr>
              <w:jc w:val="center"/>
              <w:rPr>
                <w:rFonts w:ascii="Times New Roman" w:hAnsi="Times New Roman"/>
                <w:noProof/>
                <w:sz w:val="24"/>
                <w:szCs w:val="24"/>
              </w:rPr>
            </w:pPr>
            <w:r>
              <w:rPr>
                <w:rFonts w:ascii="Times New Roman" w:hAnsi="Times New Roman"/>
                <w:noProof/>
                <w:sz w:val="24"/>
                <w:szCs w:val="24"/>
              </w:rPr>
              <w:t xml:space="preserve">  </w:t>
            </w:r>
          </w:p>
        </w:tc>
        <w:tc>
          <w:tcPr>
            <w:tcW w:w="4675" w:type="dxa"/>
          </w:tcPr>
          <w:p w14:paraId="2155271B" w14:textId="77777777" w:rsidR="006D134B" w:rsidRDefault="006D134B" w:rsidP="00BD735F">
            <w:pPr>
              <w:rPr>
                <w:rFonts w:ascii="Times New Roman" w:hAnsi="Times New Roman"/>
                <w:b/>
                <w:noProof/>
                <w:sz w:val="24"/>
                <w:szCs w:val="24"/>
              </w:rPr>
            </w:pPr>
            <w:r>
              <w:rPr>
                <w:rFonts w:ascii="Times New Roman" w:hAnsi="Times New Roman"/>
                <w:b/>
                <w:noProof/>
                <w:sz w:val="24"/>
                <w:szCs w:val="24"/>
              </w:rPr>
              <w:t>PIRCĒJS</w:t>
            </w:r>
          </w:p>
          <w:p w14:paraId="5AC9FB38" w14:textId="77777777" w:rsidR="006D134B" w:rsidRDefault="006D134B" w:rsidP="00BD735F">
            <w:pPr>
              <w:rPr>
                <w:rFonts w:ascii="Times New Roman" w:hAnsi="Times New Roman"/>
                <w:noProof/>
                <w:sz w:val="24"/>
                <w:szCs w:val="24"/>
              </w:rPr>
            </w:pPr>
          </w:p>
          <w:p w14:paraId="11B766F8" w14:textId="77777777" w:rsidR="006D134B" w:rsidRDefault="006D134B" w:rsidP="00BD735F">
            <w:pPr>
              <w:rPr>
                <w:rFonts w:ascii="Times New Roman" w:hAnsi="Times New Roman"/>
                <w:noProof/>
                <w:sz w:val="24"/>
                <w:szCs w:val="24"/>
              </w:rPr>
            </w:pPr>
          </w:p>
          <w:p w14:paraId="43F5E07B" w14:textId="77777777" w:rsidR="006D134B" w:rsidRDefault="006D134B" w:rsidP="00BD735F">
            <w:pPr>
              <w:rPr>
                <w:rFonts w:ascii="Times New Roman" w:hAnsi="Times New Roman"/>
                <w:noProof/>
                <w:sz w:val="24"/>
                <w:szCs w:val="24"/>
              </w:rPr>
            </w:pPr>
          </w:p>
          <w:p w14:paraId="4AB1A4DA" w14:textId="77777777" w:rsidR="006D134B" w:rsidRDefault="006D134B" w:rsidP="00BD735F">
            <w:pPr>
              <w:rPr>
                <w:rFonts w:ascii="Times New Roman" w:hAnsi="Times New Roman"/>
                <w:noProof/>
                <w:sz w:val="24"/>
                <w:szCs w:val="24"/>
              </w:rPr>
            </w:pPr>
          </w:p>
          <w:p w14:paraId="1C0E14B1" w14:textId="77777777" w:rsidR="006D134B" w:rsidRDefault="006D134B" w:rsidP="00BD735F">
            <w:pPr>
              <w:rPr>
                <w:rFonts w:ascii="Times New Roman" w:hAnsi="Times New Roman"/>
                <w:noProof/>
                <w:sz w:val="24"/>
                <w:szCs w:val="24"/>
              </w:rPr>
            </w:pPr>
          </w:p>
          <w:p w14:paraId="633C8771" w14:textId="77777777" w:rsidR="006D134B" w:rsidRDefault="006D134B" w:rsidP="00BD735F">
            <w:pPr>
              <w:rPr>
                <w:rFonts w:ascii="Times New Roman" w:hAnsi="Times New Roman"/>
                <w:noProof/>
                <w:sz w:val="24"/>
                <w:szCs w:val="24"/>
              </w:rPr>
            </w:pPr>
          </w:p>
          <w:p w14:paraId="2424DC49" w14:textId="77777777" w:rsidR="006D134B" w:rsidRDefault="006D134B" w:rsidP="00BD735F">
            <w:pPr>
              <w:rPr>
                <w:rFonts w:ascii="Times New Roman" w:hAnsi="Times New Roman"/>
                <w:noProof/>
                <w:sz w:val="24"/>
                <w:szCs w:val="24"/>
              </w:rPr>
            </w:pPr>
          </w:p>
          <w:p w14:paraId="35239504" w14:textId="77777777" w:rsidR="006D134B" w:rsidRDefault="006D134B" w:rsidP="00BD735F">
            <w:pPr>
              <w:rPr>
                <w:rFonts w:ascii="Times New Roman" w:hAnsi="Times New Roman"/>
                <w:noProof/>
                <w:sz w:val="24"/>
                <w:szCs w:val="24"/>
              </w:rPr>
            </w:pPr>
          </w:p>
          <w:p w14:paraId="311892A5" w14:textId="77777777" w:rsidR="006D134B" w:rsidRDefault="006D134B" w:rsidP="00BD735F">
            <w:pPr>
              <w:rPr>
                <w:rFonts w:ascii="Times New Roman" w:hAnsi="Times New Roman"/>
                <w:noProof/>
                <w:sz w:val="24"/>
                <w:szCs w:val="24"/>
              </w:rPr>
            </w:pPr>
          </w:p>
          <w:p w14:paraId="16BE95C4" w14:textId="77777777" w:rsidR="006D134B" w:rsidRDefault="006D134B" w:rsidP="00BD735F">
            <w:pPr>
              <w:rPr>
                <w:rFonts w:ascii="Times New Roman" w:hAnsi="Times New Roman"/>
                <w:noProof/>
                <w:sz w:val="24"/>
                <w:szCs w:val="24"/>
              </w:rPr>
            </w:pPr>
            <w:r>
              <w:rPr>
                <w:rFonts w:ascii="Times New Roman" w:hAnsi="Times New Roman"/>
                <w:noProof/>
                <w:sz w:val="24"/>
                <w:szCs w:val="24"/>
              </w:rPr>
              <w:t>____________________________</w:t>
            </w:r>
          </w:p>
          <w:p w14:paraId="2884412B" w14:textId="77777777" w:rsidR="006D134B" w:rsidRDefault="006D134B" w:rsidP="00BD735F">
            <w:pPr>
              <w:rPr>
                <w:rFonts w:ascii="Times New Roman" w:hAnsi="Times New Roman"/>
                <w:noProof/>
                <w:sz w:val="24"/>
                <w:szCs w:val="24"/>
              </w:rPr>
            </w:pPr>
          </w:p>
          <w:p w14:paraId="74C4D49A" w14:textId="274B8D0C" w:rsidR="006D134B" w:rsidRPr="008C4607" w:rsidRDefault="006D134B" w:rsidP="00BD735F">
            <w:pPr>
              <w:rPr>
                <w:rFonts w:ascii="Times New Roman" w:hAnsi="Times New Roman"/>
                <w:noProof/>
                <w:sz w:val="24"/>
                <w:szCs w:val="24"/>
              </w:rPr>
            </w:pPr>
            <w:r>
              <w:rPr>
                <w:rFonts w:ascii="Times New Roman" w:hAnsi="Times New Roman"/>
                <w:noProof/>
                <w:sz w:val="24"/>
                <w:szCs w:val="24"/>
              </w:rPr>
              <w:t>202</w:t>
            </w:r>
            <w:r w:rsidR="00187D71">
              <w:rPr>
                <w:rFonts w:ascii="Times New Roman" w:hAnsi="Times New Roman"/>
                <w:noProof/>
                <w:sz w:val="24"/>
                <w:szCs w:val="24"/>
              </w:rPr>
              <w:t>5</w:t>
            </w:r>
            <w:r>
              <w:rPr>
                <w:rFonts w:ascii="Times New Roman" w:hAnsi="Times New Roman"/>
                <w:noProof/>
                <w:sz w:val="24"/>
                <w:szCs w:val="24"/>
              </w:rPr>
              <w:t>. gada __________________</w:t>
            </w:r>
          </w:p>
        </w:tc>
      </w:tr>
    </w:tbl>
    <w:p w14:paraId="7B349291" w14:textId="77777777" w:rsidR="006D134B" w:rsidRDefault="006D134B" w:rsidP="006D134B">
      <w:pPr>
        <w:rPr>
          <w:noProof/>
          <w:szCs w:val="24"/>
        </w:rPr>
      </w:pPr>
    </w:p>
    <w:p w14:paraId="2AE7D00B" w14:textId="5FC6B6B9" w:rsidR="006D134B" w:rsidRDefault="006D134B" w:rsidP="006D134B">
      <w:pPr>
        <w:ind w:firstLine="720"/>
        <w:jc w:val="both"/>
        <w:rPr>
          <w:noProof/>
          <w:szCs w:val="24"/>
        </w:rPr>
      </w:pPr>
    </w:p>
    <w:p w14:paraId="0B1A5514" w14:textId="77777777" w:rsidR="00C85A6C" w:rsidRDefault="00C85A6C" w:rsidP="006D134B">
      <w:pPr>
        <w:ind w:firstLine="720"/>
        <w:jc w:val="both"/>
        <w:rPr>
          <w:noProof/>
          <w:szCs w:val="24"/>
        </w:rPr>
      </w:pPr>
    </w:p>
    <w:p w14:paraId="74652536" w14:textId="77777777" w:rsidR="00C85A6C" w:rsidRPr="00062E29" w:rsidRDefault="00C85A6C" w:rsidP="00C85A6C">
      <w:pPr>
        <w:jc w:val="both"/>
        <w:rPr>
          <w:sz w:val="22"/>
          <w:szCs w:val="22"/>
        </w:rPr>
      </w:pPr>
      <w:r w:rsidRPr="00062E29">
        <w:rPr>
          <w:sz w:val="22"/>
          <w:szCs w:val="22"/>
        </w:rPr>
        <w:t xml:space="preserve">DOKUMENTS IR PARAKSTĪTS ELEKTRONISKI AR DROŠU ELEKTRONISKO PARAKSTU UN SATUR LAIKA ZĪMOGU </w:t>
      </w:r>
    </w:p>
    <w:p w14:paraId="5298F126" w14:textId="77777777" w:rsidR="00C85A6C" w:rsidRPr="00E831E5" w:rsidRDefault="00C85A6C" w:rsidP="00C85A6C">
      <w:pPr>
        <w:jc w:val="both"/>
        <w:rPr>
          <w:noProof/>
          <w:szCs w:val="24"/>
        </w:rPr>
      </w:pPr>
    </w:p>
    <w:p w14:paraId="1A250A25" w14:textId="77777777" w:rsidR="006D134B" w:rsidRDefault="006D134B" w:rsidP="006D134B">
      <w:pPr>
        <w:spacing w:after="249"/>
        <w:ind w:left="33" w:right="19"/>
        <w:jc w:val="both"/>
        <w:rPr>
          <w:szCs w:val="24"/>
        </w:rPr>
      </w:pPr>
    </w:p>
    <w:p w14:paraId="1A02E03F" w14:textId="77777777" w:rsidR="006D134B" w:rsidRDefault="006D134B" w:rsidP="006D134B">
      <w:pPr>
        <w:spacing w:after="249"/>
        <w:ind w:left="33" w:right="19"/>
        <w:jc w:val="both"/>
        <w:rPr>
          <w:szCs w:val="24"/>
        </w:rPr>
      </w:pPr>
    </w:p>
    <w:p w14:paraId="7B618A34" w14:textId="77777777" w:rsidR="006D134B" w:rsidRPr="00320516" w:rsidRDefault="006D134B" w:rsidP="006D134B">
      <w:pPr>
        <w:spacing w:after="249"/>
        <w:ind w:left="33" w:right="19"/>
        <w:jc w:val="both"/>
        <w:rPr>
          <w:szCs w:val="24"/>
        </w:rPr>
      </w:pPr>
    </w:p>
    <w:p w14:paraId="21FD82A2" w14:textId="77777777" w:rsidR="006D134B" w:rsidRDefault="006D134B" w:rsidP="00D60373">
      <w:pPr>
        <w:jc w:val="both"/>
        <w:rPr>
          <w:lang w:eastAsia="en-US"/>
        </w:rPr>
      </w:pPr>
    </w:p>
    <w:p w14:paraId="4E2A4F59" w14:textId="77777777" w:rsidR="006D134B" w:rsidRDefault="006D134B" w:rsidP="00D60373">
      <w:pPr>
        <w:jc w:val="both"/>
        <w:rPr>
          <w:lang w:eastAsia="en-US"/>
        </w:rPr>
      </w:pPr>
    </w:p>
    <w:p w14:paraId="703D2161" w14:textId="77777777" w:rsidR="003B2EEE" w:rsidRDefault="003B2EEE"/>
    <w:sectPr w:rsidR="003B2EEE" w:rsidSect="00287C05">
      <w:pgSz w:w="11906" w:h="16838" w:code="9"/>
      <w:pgMar w:top="851"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F1DC" w14:textId="77777777" w:rsidR="00F7568D" w:rsidRDefault="00F7568D">
      <w:r>
        <w:separator/>
      </w:r>
    </w:p>
  </w:endnote>
  <w:endnote w:type="continuationSeparator" w:id="0">
    <w:p w14:paraId="52F340F4" w14:textId="77777777" w:rsidR="00F7568D" w:rsidRDefault="00F7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8DF0D" w14:textId="77777777" w:rsidR="00F7568D" w:rsidRDefault="00F7568D">
      <w:r>
        <w:separator/>
      </w:r>
    </w:p>
  </w:footnote>
  <w:footnote w:type="continuationSeparator" w:id="0">
    <w:p w14:paraId="1980FC6C" w14:textId="77777777" w:rsidR="00F7568D" w:rsidRDefault="00F7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336050"/>
      <w:docPartObj>
        <w:docPartGallery w:val="Page Numbers (Top of Page)"/>
        <w:docPartUnique/>
      </w:docPartObj>
    </w:sdtPr>
    <w:sdtContent>
      <w:p w14:paraId="4C936D49" w14:textId="77777777" w:rsidR="00DD7571" w:rsidRDefault="00000000">
        <w:pPr>
          <w:pStyle w:val="Galvene"/>
          <w:jc w:val="center"/>
        </w:pPr>
        <w:r>
          <w:fldChar w:fldCharType="begin"/>
        </w:r>
        <w:r>
          <w:instrText>PAGE   \* MERGEFORMAT</w:instrText>
        </w:r>
        <w:r>
          <w:fldChar w:fldCharType="separate"/>
        </w:r>
        <w:r>
          <w:t>2</w:t>
        </w:r>
        <w:r>
          <w:fldChar w:fldCharType="end"/>
        </w:r>
      </w:p>
    </w:sdtContent>
  </w:sdt>
  <w:p w14:paraId="4ED45832" w14:textId="77777777" w:rsidR="00DD7571" w:rsidRDefault="00DD757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34"/>
    <w:multiLevelType w:val="multilevel"/>
    <w:tmpl w:val="F3A0FCB2"/>
    <w:lvl w:ilvl="0">
      <w:start w:val="4"/>
      <w:numFmt w:val="decimal"/>
      <w:lvlText w:val="%1."/>
      <w:lvlJc w:val="left"/>
      <w:pPr>
        <w:ind w:left="360" w:hanging="360"/>
      </w:pPr>
      <w:rPr>
        <w:rFonts w:hint="default"/>
      </w:rPr>
    </w:lvl>
    <w:lvl w:ilvl="1">
      <w:start w:val="1"/>
      <w:numFmt w:val="decimal"/>
      <w:lvlText w:val="%1.%2."/>
      <w:lvlJc w:val="left"/>
      <w:pPr>
        <w:ind w:left="1778" w:hanging="360"/>
      </w:pPr>
      <w:rPr>
        <w:rFonts w:ascii="Times New Roman" w:hAnsi="Times New Roman" w:cs="Times New Roman" w:hint="default"/>
        <w:sz w:val="24"/>
        <w:szCs w:val="24"/>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 w15:restartNumberingAfterBreak="0">
    <w:nsid w:val="1C7027F1"/>
    <w:multiLevelType w:val="hybridMultilevel"/>
    <w:tmpl w:val="72A6D6B2"/>
    <w:lvl w:ilvl="0" w:tplc="2C6A5FA4">
      <w:start w:val="1"/>
      <w:numFmt w:val="decimal"/>
      <w:lvlText w:val="%1."/>
      <w:lvlJc w:val="left"/>
      <w:pPr>
        <w:ind w:left="359"/>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044A6">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8E0FF8">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5E7404">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AA3E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8F7F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98410C">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2F5B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828B8">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4D04AE"/>
    <w:multiLevelType w:val="hybridMultilevel"/>
    <w:tmpl w:val="9B048516"/>
    <w:lvl w:ilvl="0" w:tplc="0ACCA572">
      <w:start w:val="1"/>
      <w:numFmt w:val="decimal"/>
      <w:lvlText w:val="%1."/>
      <w:lvlJc w:val="left"/>
      <w:pPr>
        <w:ind w:left="326"/>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C002AC0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5AA5E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384EF2">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10BF8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85F4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4667F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CAB7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A196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090063"/>
    <w:multiLevelType w:val="multilevel"/>
    <w:tmpl w:val="B70A8C8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5B51DC"/>
    <w:multiLevelType w:val="hybridMultilevel"/>
    <w:tmpl w:val="3EEA112C"/>
    <w:lvl w:ilvl="0" w:tplc="093ED2E8">
      <w:start w:val="2"/>
      <w:numFmt w:val="decimal"/>
      <w:lvlText w:val="%1."/>
      <w:lvlJc w:val="left"/>
      <w:pPr>
        <w:ind w:left="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54D2BC">
      <w:start w:val="1"/>
      <w:numFmt w:val="lowerLetter"/>
      <w:lvlText w:val="%2"/>
      <w:lvlJc w:val="left"/>
      <w:pPr>
        <w:ind w:left="1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B479CE">
      <w:start w:val="1"/>
      <w:numFmt w:val="lowerRoman"/>
      <w:lvlText w:val="%3"/>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82AD2E">
      <w:start w:val="1"/>
      <w:numFmt w:val="decimal"/>
      <w:lvlText w:val="%4"/>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04C0120">
      <w:start w:val="1"/>
      <w:numFmt w:val="lowerLetter"/>
      <w:lvlText w:val="%5"/>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B413F2">
      <w:start w:val="1"/>
      <w:numFmt w:val="lowerRoman"/>
      <w:lvlText w:val="%6"/>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5E541E">
      <w:start w:val="1"/>
      <w:numFmt w:val="decimal"/>
      <w:lvlText w:val="%7"/>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84225E">
      <w:start w:val="1"/>
      <w:numFmt w:val="lowerLetter"/>
      <w:lvlText w:val="%8"/>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B457E8">
      <w:start w:val="1"/>
      <w:numFmt w:val="lowerRoman"/>
      <w:lvlText w:val="%9"/>
      <w:lvlJc w:val="left"/>
      <w:pPr>
        <w:ind w:left="6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64653AB"/>
    <w:multiLevelType w:val="hybridMultilevel"/>
    <w:tmpl w:val="46AA3FE4"/>
    <w:lvl w:ilvl="0" w:tplc="62061FC8">
      <w:start w:val="1"/>
      <w:numFmt w:val="decimal"/>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4420DD9"/>
    <w:multiLevelType w:val="hybridMultilevel"/>
    <w:tmpl w:val="F4CE1466"/>
    <w:lvl w:ilvl="0" w:tplc="12E8A82E">
      <w:start w:val="1"/>
      <w:numFmt w:val="decimal"/>
      <w:lvlText w:val="%1."/>
      <w:lvlJc w:val="left"/>
      <w:pPr>
        <w:ind w:left="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D0B9B6">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28E8CC">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C544E">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566D36">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F8D99E">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1C0C46">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3A88BC">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F26640">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307E98"/>
    <w:multiLevelType w:val="multilevel"/>
    <w:tmpl w:val="4718E752"/>
    <w:lvl w:ilvl="0">
      <w:start w:val="1"/>
      <w:numFmt w:val="decimal"/>
      <w:lvlText w:val="%1."/>
      <w:lvlJc w:val="left"/>
      <w:pPr>
        <w:ind w:left="3030" w:hanging="360"/>
      </w:pPr>
      <w:rPr>
        <w:rFonts w:hint="default"/>
      </w:rPr>
    </w:lvl>
    <w:lvl w:ilvl="1">
      <w:start w:val="1"/>
      <w:numFmt w:val="decimal"/>
      <w:isLgl/>
      <w:lvlText w:val="%1.%2."/>
      <w:lvlJc w:val="left"/>
      <w:pPr>
        <w:ind w:left="3090" w:hanging="420"/>
      </w:pPr>
      <w:rPr>
        <w:rFonts w:hint="default"/>
      </w:rPr>
    </w:lvl>
    <w:lvl w:ilvl="2">
      <w:start w:val="1"/>
      <w:numFmt w:val="decimal"/>
      <w:isLgl/>
      <w:lvlText w:val="%1.%2.%3."/>
      <w:lvlJc w:val="left"/>
      <w:pPr>
        <w:ind w:left="3390" w:hanging="720"/>
      </w:pPr>
      <w:rPr>
        <w:rFonts w:hint="default"/>
      </w:rPr>
    </w:lvl>
    <w:lvl w:ilvl="3">
      <w:start w:val="1"/>
      <w:numFmt w:val="decimal"/>
      <w:isLgl/>
      <w:lvlText w:val="%1.%2.%3.%4."/>
      <w:lvlJc w:val="left"/>
      <w:pPr>
        <w:ind w:left="3390" w:hanging="720"/>
      </w:pPr>
      <w:rPr>
        <w:rFonts w:hint="default"/>
      </w:rPr>
    </w:lvl>
    <w:lvl w:ilvl="4">
      <w:start w:val="1"/>
      <w:numFmt w:val="decimal"/>
      <w:isLgl/>
      <w:lvlText w:val="%1.%2.%3.%4.%5."/>
      <w:lvlJc w:val="left"/>
      <w:pPr>
        <w:ind w:left="375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470" w:hanging="1800"/>
      </w:pPr>
      <w:rPr>
        <w:rFonts w:hint="default"/>
      </w:rPr>
    </w:lvl>
  </w:abstractNum>
  <w:abstractNum w:abstractNumId="9" w15:restartNumberingAfterBreak="0">
    <w:nsid w:val="712F648C"/>
    <w:multiLevelType w:val="hybridMultilevel"/>
    <w:tmpl w:val="41A27772"/>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num w:numId="1" w16cid:durableId="1616135860">
    <w:abstractNumId w:val="9"/>
  </w:num>
  <w:num w:numId="2" w16cid:durableId="1390810586">
    <w:abstractNumId w:val="7"/>
  </w:num>
  <w:num w:numId="3" w16cid:durableId="648557784">
    <w:abstractNumId w:val="2"/>
  </w:num>
  <w:num w:numId="4" w16cid:durableId="901790173">
    <w:abstractNumId w:val="1"/>
  </w:num>
  <w:num w:numId="5" w16cid:durableId="1227301625">
    <w:abstractNumId w:val="4"/>
  </w:num>
  <w:num w:numId="6" w16cid:durableId="1873104319">
    <w:abstractNumId w:val="3"/>
  </w:num>
  <w:num w:numId="7" w16cid:durableId="1771463297">
    <w:abstractNumId w:val="8"/>
  </w:num>
  <w:num w:numId="8" w16cid:durableId="1068646650">
    <w:abstractNumId w:val="0"/>
  </w:num>
  <w:num w:numId="9" w16cid:durableId="1521964259">
    <w:abstractNumId w:val="5"/>
  </w:num>
  <w:num w:numId="10" w16cid:durableId="72884927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A"/>
    <w:rsid w:val="0001221B"/>
    <w:rsid w:val="00043A3B"/>
    <w:rsid w:val="000470C0"/>
    <w:rsid w:val="00084F9D"/>
    <w:rsid w:val="000A0FA6"/>
    <w:rsid w:val="000F7535"/>
    <w:rsid w:val="0011481C"/>
    <w:rsid w:val="00122633"/>
    <w:rsid w:val="0018251D"/>
    <w:rsid w:val="00182D34"/>
    <w:rsid w:val="00187D71"/>
    <w:rsid w:val="001A2050"/>
    <w:rsid w:val="002052CE"/>
    <w:rsid w:val="002123EF"/>
    <w:rsid w:val="002148F5"/>
    <w:rsid w:val="00266823"/>
    <w:rsid w:val="0027400D"/>
    <w:rsid w:val="00287C05"/>
    <w:rsid w:val="002A3A75"/>
    <w:rsid w:val="002B359C"/>
    <w:rsid w:val="002B57A5"/>
    <w:rsid w:val="002E7A92"/>
    <w:rsid w:val="0031106B"/>
    <w:rsid w:val="00314F12"/>
    <w:rsid w:val="003469A9"/>
    <w:rsid w:val="00354087"/>
    <w:rsid w:val="00356B1A"/>
    <w:rsid w:val="003622E0"/>
    <w:rsid w:val="00397194"/>
    <w:rsid w:val="003977EE"/>
    <w:rsid w:val="003B0D92"/>
    <w:rsid w:val="003B2EEE"/>
    <w:rsid w:val="003C3CB9"/>
    <w:rsid w:val="003F6022"/>
    <w:rsid w:val="00417C89"/>
    <w:rsid w:val="00422D55"/>
    <w:rsid w:val="00425FDD"/>
    <w:rsid w:val="004346C0"/>
    <w:rsid w:val="0044244F"/>
    <w:rsid w:val="004458CF"/>
    <w:rsid w:val="00447877"/>
    <w:rsid w:val="00454717"/>
    <w:rsid w:val="00455C09"/>
    <w:rsid w:val="00473F2B"/>
    <w:rsid w:val="0047459D"/>
    <w:rsid w:val="00487F0B"/>
    <w:rsid w:val="004A264E"/>
    <w:rsid w:val="004D5CC4"/>
    <w:rsid w:val="004E0759"/>
    <w:rsid w:val="00502CFE"/>
    <w:rsid w:val="00554CBD"/>
    <w:rsid w:val="00557C0E"/>
    <w:rsid w:val="005626E4"/>
    <w:rsid w:val="005779A8"/>
    <w:rsid w:val="005852F8"/>
    <w:rsid w:val="00591FB4"/>
    <w:rsid w:val="00596E73"/>
    <w:rsid w:val="005A44AF"/>
    <w:rsid w:val="005B5C06"/>
    <w:rsid w:val="005C4641"/>
    <w:rsid w:val="005C4840"/>
    <w:rsid w:val="005C6D42"/>
    <w:rsid w:val="005D38C1"/>
    <w:rsid w:val="005E1372"/>
    <w:rsid w:val="005E1431"/>
    <w:rsid w:val="005E444F"/>
    <w:rsid w:val="00622623"/>
    <w:rsid w:val="0065622B"/>
    <w:rsid w:val="00657A32"/>
    <w:rsid w:val="00673637"/>
    <w:rsid w:val="0067512F"/>
    <w:rsid w:val="006768CF"/>
    <w:rsid w:val="00677304"/>
    <w:rsid w:val="00682455"/>
    <w:rsid w:val="006876F8"/>
    <w:rsid w:val="006A04FB"/>
    <w:rsid w:val="006B2BE7"/>
    <w:rsid w:val="006B36DD"/>
    <w:rsid w:val="006C0A8C"/>
    <w:rsid w:val="006D134B"/>
    <w:rsid w:val="006D42AD"/>
    <w:rsid w:val="00701B78"/>
    <w:rsid w:val="007116DE"/>
    <w:rsid w:val="007305AA"/>
    <w:rsid w:val="007560A0"/>
    <w:rsid w:val="007614A1"/>
    <w:rsid w:val="00764A62"/>
    <w:rsid w:val="00771635"/>
    <w:rsid w:val="007735A3"/>
    <w:rsid w:val="00775B27"/>
    <w:rsid w:val="007907A3"/>
    <w:rsid w:val="00795CE0"/>
    <w:rsid w:val="007A2797"/>
    <w:rsid w:val="007B2506"/>
    <w:rsid w:val="007B6EDC"/>
    <w:rsid w:val="007C0A91"/>
    <w:rsid w:val="007C1368"/>
    <w:rsid w:val="007C33F0"/>
    <w:rsid w:val="007D214F"/>
    <w:rsid w:val="007F2314"/>
    <w:rsid w:val="00802515"/>
    <w:rsid w:val="00823832"/>
    <w:rsid w:val="00827D4F"/>
    <w:rsid w:val="00840353"/>
    <w:rsid w:val="00847CC6"/>
    <w:rsid w:val="008639EF"/>
    <w:rsid w:val="00882EFB"/>
    <w:rsid w:val="008A36AC"/>
    <w:rsid w:val="008B0648"/>
    <w:rsid w:val="008D160F"/>
    <w:rsid w:val="008E23FF"/>
    <w:rsid w:val="008F51EE"/>
    <w:rsid w:val="008F7DA1"/>
    <w:rsid w:val="00905A00"/>
    <w:rsid w:val="00927B75"/>
    <w:rsid w:val="00933F3A"/>
    <w:rsid w:val="00934990"/>
    <w:rsid w:val="00943713"/>
    <w:rsid w:val="00946F8B"/>
    <w:rsid w:val="009513AA"/>
    <w:rsid w:val="00961C03"/>
    <w:rsid w:val="0097000F"/>
    <w:rsid w:val="00982AD2"/>
    <w:rsid w:val="009834EE"/>
    <w:rsid w:val="009A2AD9"/>
    <w:rsid w:val="009B2C33"/>
    <w:rsid w:val="009E00DA"/>
    <w:rsid w:val="009E1D88"/>
    <w:rsid w:val="009F466D"/>
    <w:rsid w:val="00A163F3"/>
    <w:rsid w:val="00A2122E"/>
    <w:rsid w:val="00A261BA"/>
    <w:rsid w:val="00A35421"/>
    <w:rsid w:val="00A47B44"/>
    <w:rsid w:val="00A54F62"/>
    <w:rsid w:val="00A63588"/>
    <w:rsid w:val="00A72589"/>
    <w:rsid w:val="00A72FBD"/>
    <w:rsid w:val="00AB4C26"/>
    <w:rsid w:val="00B1302F"/>
    <w:rsid w:val="00B248A9"/>
    <w:rsid w:val="00B336C7"/>
    <w:rsid w:val="00B4272B"/>
    <w:rsid w:val="00B70D71"/>
    <w:rsid w:val="00BA37B1"/>
    <w:rsid w:val="00BE0C2E"/>
    <w:rsid w:val="00BE345B"/>
    <w:rsid w:val="00C0662C"/>
    <w:rsid w:val="00C07C12"/>
    <w:rsid w:val="00C27699"/>
    <w:rsid w:val="00C42322"/>
    <w:rsid w:val="00C85A6C"/>
    <w:rsid w:val="00C85D7F"/>
    <w:rsid w:val="00C952FB"/>
    <w:rsid w:val="00CC7100"/>
    <w:rsid w:val="00CC76E9"/>
    <w:rsid w:val="00D25A01"/>
    <w:rsid w:val="00D441CF"/>
    <w:rsid w:val="00D46BF3"/>
    <w:rsid w:val="00D60373"/>
    <w:rsid w:val="00D669C6"/>
    <w:rsid w:val="00D6702C"/>
    <w:rsid w:val="00D67E52"/>
    <w:rsid w:val="00D92919"/>
    <w:rsid w:val="00DB4B8C"/>
    <w:rsid w:val="00DC72AF"/>
    <w:rsid w:val="00DD7571"/>
    <w:rsid w:val="00DE7755"/>
    <w:rsid w:val="00DF2255"/>
    <w:rsid w:val="00DF26A0"/>
    <w:rsid w:val="00E05FF1"/>
    <w:rsid w:val="00E14F04"/>
    <w:rsid w:val="00E55434"/>
    <w:rsid w:val="00E643E3"/>
    <w:rsid w:val="00E76830"/>
    <w:rsid w:val="00E90376"/>
    <w:rsid w:val="00E9797A"/>
    <w:rsid w:val="00F4246B"/>
    <w:rsid w:val="00F56BE6"/>
    <w:rsid w:val="00F713DF"/>
    <w:rsid w:val="00F71BF9"/>
    <w:rsid w:val="00F7568D"/>
    <w:rsid w:val="00F970B6"/>
    <w:rsid w:val="00FC3BBB"/>
    <w:rsid w:val="00FC6A1D"/>
    <w:rsid w:val="00FE62AF"/>
    <w:rsid w:val="00FF3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72CD"/>
  <w15:docId w15:val="{84F3B564-3ACD-442D-8D01-BA4EACF9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1372"/>
    <w:pPr>
      <w:spacing w:after="0" w:line="240" w:lineRule="auto"/>
    </w:pPr>
    <w:rPr>
      <w:rFonts w:eastAsia="Times New Roman" w:cs="Times New Roman"/>
      <w:szCs w:val="20"/>
      <w:lang w:eastAsia="lv-LV"/>
    </w:rPr>
  </w:style>
  <w:style w:type="paragraph" w:styleId="Virsraksts1">
    <w:name w:val="heading 1"/>
    <w:basedOn w:val="Parasts"/>
    <w:next w:val="Parasts"/>
    <w:link w:val="Virsraksts1Rakstz"/>
    <w:uiPriority w:val="9"/>
    <w:qFormat/>
    <w:rsid w:val="005E1372"/>
    <w:pPr>
      <w:keepNext/>
      <w:spacing w:line="360" w:lineRule="auto"/>
      <w:jc w:val="center"/>
      <w:outlineLvl w:val="0"/>
    </w:pPr>
    <w:rPr>
      <w:rFonts w:ascii="Bookman Old Style" w:hAnsi="Bookman Old Style"/>
      <w:b/>
      <w:sz w:val="28"/>
    </w:rPr>
  </w:style>
  <w:style w:type="paragraph" w:styleId="Virsraksts2">
    <w:name w:val="heading 2"/>
    <w:basedOn w:val="Parasts"/>
    <w:next w:val="Parasts"/>
    <w:link w:val="Virsraksts2Rakstz"/>
    <w:uiPriority w:val="9"/>
    <w:unhideWhenUsed/>
    <w:qFormat/>
    <w:rsid w:val="00A47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next w:val="Parasts"/>
    <w:link w:val="Virsraksts3Rakstz"/>
    <w:uiPriority w:val="9"/>
    <w:unhideWhenUsed/>
    <w:qFormat/>
    <w:rsid w:val="006D134B"/>
    <w:pPr>
      <w:keepNext/>
      <w:keepLines/>
      <w:spacing w:after="3"/>
      <w:ind w:left="2014" w:right="2033" w:hanging="10"/>
      <w:outlineLvl w:val="2"/>
    </w:pPr>
    <w:rPr>
      <w:rFonts w:eastAsia="Times New Roman" w:cs="Times New Roman"/>
      <w:color w:val="00000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E1372"/>
    <w:rPr>
      <w:rFonts w:ascii="Bookman Old Style" w:eastAsia="Times New Roman" w:hAnsi="Bookman Old Style" w:cs="Times New Roman"/>
      <w:b/>
      <w:sz w:val="28"/>
      <w:szCs w:val="20"/>
      <w:lang w:eastAsia="lv-LV"/>
    </w:rPr>
  </w:style>
  <w:style w:type="paragraph" w:styleId="Parakstszemobjekta">
    <w:name w:val="caption"/>
    <w:basedOn w:val="Parasts"/>
    <w:next w:val="Parasts"/>
    <w:semiHidden/>
    <w:unhideWhenUsed/>
    <w:qFormat/>
    <w:rsid w:val="005E1372"/>
    <w:pPr>
      <w:spacing w:line="360" w:lineRule="auto"/>
      <w:jc w:val="center"/>
    </w:pPr>
    <w:rPr>
      <w:rFonts w:ascii="Bookman Old Style" w:hAnsi="Bookman Old Style"/>
      <w:sz w:val="28"/>
    </w:rPr>
  </w:style>
  <w:style w:type="paragraph" w:styleId="Balonteksts">
    <w:name w:val="Balloon Text"/>
    <w:basedOn w:val="Parasts"/>
    <w:link w:val="BalontekstsRakstz"/>
    <w:uiPriority w:val="99"/>
    <w:semiHidden/>
    <w:unhideWhenUsed/>
    <w:rsid w:val="00425FD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25FDD"/>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A47B44"/>
    <w:rPr>
      <w:rFonts w:asciiTheme="majorHAnsi" w:eastAsiaTheme="majorEastAsia" w:hAnsiTheme="majorHAnsi" w:cstheme="majorBidi"/>
      <w:color w:val="2F5496" w:themeColor="accent1" w:themeShade="BF"/>
      <w:sz w:val="26"/>
      <w:szCs w:val="26"/>
      <w:lang w:eastAsia="lv-LV"/>
    </w:rPr>
  </w:style>
  <w:style w:type="paragraph" w:styleId="Sarakstarindkopa">
    <w:name w:val="List Paragraph"/>
    <w:aliases w:val="2,Syle 1,Strip,Normal bullet 2,Bullet list,H&amp;P List Paragraph,Saistīto dokumentu saraksts,Virsraksti,Numurets,PPS_Bullet,Colorful List - Accent 11,List Paragraph11,Colorful List - Accent 12,Citation List,List Paragraph2"/>
    <w:basedOn w:val="Parasts"/>
    <w:link w:val="SarakstarindkopaRakstz"/>
    <w:qFormat/>
    <w:rsid w:val="00A47B44"/>
    <w:pPr>
      <w:spacing w:after="12" w:line="249" w:lineRule="auto"/>
      <w:ind w:left="720" w:right="29" w:firstLine="4"/>
      <w:contextualSpacing/>
      <w:jc w:val="both"/>
    </w:pPr>
    <w:rPr>
      <w:color w:val="000000"/>
      <w:sz w:val="22"/>
      <w:szCs w:val="22"/>
    </w:rPr>
  </w:style>
  <w:style w:type="character" w:customStyle="1" w:styleId="Virsraksts3Rakstz">
    <w:name w:val="Virsraksts 3 Rakstz."/>
    <w:basedOn w:val="Noklusjumarindkopasfonts"/>
    <w:link w:val="Virsraksts3"/>
    <w:uiPriority w:val="9"/>
    <w:rsid w:val="006D134B"/>
    <w:rPr>
      <w:rFonts w:eastAsia="Times New Roman" w:cs="Times New Roman"/>
      <w:color w:val="000000"/>
      <w:lang w:eastAsia="lv-LV"/>
    </w:rPr>
  </w:style>
  <w:style w:type="character" w:styleId="Hipersaite">
    <w:name w:val="Hyperlink"/>
    <w:basedOn w:val="Noklusjumarindkopasfonts"/>
    <w:uiPriority w:val="99"/>
    <w:unhideWhenUsed/>
    <w:rsid w:val="006D134B"/>
    <w:rPr>
      <w:color w:val="0563C1" w:themeColor="hyperlink"/>
      <w:u w:val="single"/>
    </w:rPr>
  </w:style>
  <w:style w:type="character" w:styleId="Komentraatsauce">
    <w:name w:val="annotation reference"/>
    <w:basedOn w:val="Noklusjumarindkopasfonts"/>
    <w:uiPriority w:val="99"/>
    <w:semiHidden/>
    <w:unhideWhenUsed/>
    <w:rsid w:val="006D134B"/>
    <w:rPr>
      <w:sz w:val="16"/>
      <w:szCs w:val="16"/>
    </w:rPr>
  </w:style>
  <w:style w:type="paragraph" w:styleId="Komentrateksts">
    <w:name w:val="annotation text"/>
    <w:basedOn w:val="Parasts"/>
    <w:link w:val="KomentratekstsRakstz"/>
    <w:uiPriority w:val="99"/>
    <w:unhideWhenUsed/>
    <w:rsid w:val="006D134B"/>
    <w:pPr>
      <w:suppressAutoHyphens/>
      <w:autoSpaceDN w:val="0"/>
      <w:spacing w:after="160"/>
      <w:textAlignment w:val="baseline"/>
    </w:pPr>
    <w:rPr>
      <w:rFonts w:ascii="Calibri" w:eastAsia="Calibri" w:hAnsi="Calibri"/>
      <w:sz w:val="20"/>
      <w:lang w:eastAsia="en-US"/>
    </w:rPr>
  </w:style>
  <w:style w:type="character" w:customStyle="1" w:styleId="KomentratekstsRakstz">
    <w:name w:val="Komentāra teksts Rakstz."/>
    <w:basedOn w:val="Noklusjumarindkopasfonts"/>
    <w:link w:val="Komentrateksts"/>
    <w:uiPriority w:val="99"/>
    <w:rsid w:val="006D134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6D134B"/>
    <w:rPr>
      <w:b/>
      <w:bCs/>
    </w:rPr>
  </w:style>
  <w:style w:type="character" w:customStyle="1" w:styleId="KomentratmaRakstz">
    <w:name w:val="Komentāra tēma Rakstz."/>
    <w:basedOn w:val="KomentratekstsRakstz"/>
    <w:link w:val="Komentratma"/>
    <w:uiPriority w:val="99"/>
    <w:semiHidden/>
    <w:rsid w:val="006D134B"/>
    <w:rPr>
      <w:rFonts w:ascii="Calibri" w:eastAsia="Calibri" w:hAnsi="Calibri" w:cs="Times New Roman"/>
      <w:b/>
      <w:bCs/>
      <w:sz w:val="20"/>
      <w:szCs w:val="20"/>
    </w:rPr>
  </w:style>
  <w:style w:type="paragraph" w:styleId="Prskatjums">
    <w:name w:val="Revision"/>
    <w:hidden/>
    <w:uiPriority w:val="99"/>
    <w:semiHidden/>
    <w:rsid w:val="006D134B"/>
    <w:pPr>
      <w:spacing w:after="0" w:line="240" w:lineRule="auto"/>
    </w:pPr>
    <w:rPr>
      <w:rFonts w:ascii="Calibri" w:eastAsia="Calibri" w:hAnsi="Calibri" w:cs="Times New Roman"/>
      <w:sz w:val="22"/>
    </w:rPr>
  </w:style>
  <w:style w:type="paragraph" w:styleId="Galvene">
    <w:name w:val="header"/>
    <w:basedOn w:val="Parasts"/>
    <w:link w:val="GalveneRakstz"/>
    <w:uiPriority w:val="99"/>
    <w:unhideWhenUsed/>
    <w:rsid w:val="006D134B"/>
    <w:pPr>
      <w:tabs>
        <w:tab w:val="center" w:pos="4844"/>
        <w:tab w:val="right" w:pos="9689"/>
      </w:tabs>
      <w:suppressAutoHyphens/>
      <w:autoSpaceDN w:val="0"/>
      <w:textAlignment w:val="baseline"/>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6D134B"/>
    <w:rPr>
      <w:rFonts w:ascii="Calibri" w:eastAsia="Calibri" w:hAnsi="Calibri" w:cs="Times New Roman"/>
      <w:sz w:val="22"/>
    </w:rPr>
  </w:style>
  <w:style w:type="paragraph" w:styleId="Kjene">
    <w:name w:val="footer"/>
    <w:basedOn w:val="Parasts"/>
    <w:link w:val="KjeneRakstz"/>
    <w:uiPriority w:val="99"/>
    <w:unhideWhenUsed/>
    <w:rsid w:val="006D134B"/>
    <w:pPr>
      <w:tabs>
        <w:tab w:val="center" w:pos="4844"/>
        <w:tab w:val="right" w:pos="9689"/>
      </w:tabs>
      <w:suppressAutoHyphens/>
      <w:autoSpaceDN w:val="0"/>
      <w:textAlignment w:val="baseline"/>
    </w:pPr>
    <w:rPr>
      <w:rFonts w:ascii="Calibri" w:eastAsia="Calibri" w:hAnsi="Calibri"/>
      <w:sz w:val="22"/>
      <w:szCs w:val="22"/>
      <w:lang w:eastAsia="en-US"/>
    </w:rPr>
  </w:style>
  <w:style w:type="character" w:customStyle="1" w:styleId="KjeneRakstz">
    <w:name w:val="Kājene Rakstz."/>
    <w:basedOn w:val="Noklusjumarindkopasfonts"/>
    <w:link w:val="Kjene"/>
    <w:uiPriority w:val="99"/>
    <w:rsid w:val="006D134B"/>
    <w:rPr>
      <w:rFonts w:ascii="Calibri" w:eastAsia="Calibri" w:hAnsi="Calibri" w:cs="Times New Roman"/>
      <w:sz w:val="22"/>
    </w:rPr>
  </w:style>
  <w:style w:type="paragraph" w:styleId="Nosaukums">
    <w:name w:val="Title"/>
    <w:basedOn w:val="Parasts"/>
    <w:next w:val="Parasts"/>
    <w:link w:val="NosaukumsRakstz"/>
    <w:uiPriority w:val="10"/>
    <w:qFormat/>
    <w:rsid w:val="006D134B"/>
    <w:pPr>
      <w:suppressAutoHyphens/>
      <w:autoSpaceDN w:val="0"/>
      <w:contextualSpacing/>
      <w:textAlignment w:val="baseline"/>
    </w:pPr>
    <w:rPr>
      <w:rFonts w:asciiTheme="majorHAnsi" w:eastAsiaTheme="majorEastAsia" w:hAnsiTheme="majorHAnsi" w:cstheme="majorBidi"/>
      <w:spacing w:val="-10"/>
      <w:kern w:val="28"/>
      <w:sz w:val="56"/>
      <w:szCs w:val="56"/>
      <w:lang w:eastAsia="en-US"/>
    </w:rPr>
  </w:style>
  <w:style w:type="character" w:customStyle="1" w:styleId="NosaukumsRakstz">
    <w:name w:val="Nosaukums Rakstz."/>
    <w:basedOn w:val="Noklusjumarindkopasfonts"/>
    <w:link w:val="Nosaukums"/>
    <w:uiPriority w:val="10"/>
    <w:rsid w:val="006D134B"/>
    <w:rPr>
      <w:rFonts w:asciiTheme="majorHAnsi" w:eastAsiaTheme="majorEastAsia" w:hAnsiTheme="majorHAnsi" w:cstheme="majorBidi"/>
      <w:spacing w:val="-10"/>
      <w:kern w:val="28"/>
      <w:sz w:val="56"/>
      <w:szCs w:val="56"/>
    </w:rPr>
  </w:style>
  <w:style w:type="character" w:styleId="Neatrisintapieminana">
    <w:name w:val="Unresolved Mention"/>
    <w:basedOn w:val="Noklusjumarindkopasfonts"/>
    <w:uiPriority w:val="99"/>
    <w:semiHidden/>
    <w:unhideWhenUsed/>
    <w:rsid w:val="006D134B"/>
    <w:rPr>
      <w:color w:val="605E5C"/>
      <w:shd w:val="clear" w:color="auto" w:fill="E1DFDD"/>
    </w:rPr>
  </w:style>
  <w:style w:type="character" w:customStyle="1" w:styleId="SarakstarindkopaRakstz">
    <w:name w:val="Saraksta rindkopa Rakstz."/>
    <w:aliases w:val="2 Rakstz.,Syle 1 Rakstz.,Strip Rakstz.,Normal bullet 2 Rakstz.,Bullet list Rakstz.,H&amp;P List Paragraph Rakstz.,Saistīto dokumentu saraksts Rakstz.,Virsraksti Rakstz.,Numurets Rakstz.,PPS_Bullet Rakstz.,List Paragraph11 Rakstz."/>
    <w:link w:val="Sarakstarindkopa"/>
    <w:qFormat/>
    <w:rsid w:val="006D134B"/>
    <w:rPr>
      <w:rFonts w:eastAsia="Times New Roman" w:cs="Times New Roman"/>
      <w:color w:val="000000"/>
      <w:sz w:val="22"/>
      <w:lang w:eastAsia="lv-LV"/>
    </w:rPr>
  </w:style>
  <w:style w:type="table" w:styleId="Reatabula">
    <w:name w:val="Table Grid"/>
    <w:basedOn w:val="Parastatabula"/>
    <w:uiPriority w:val="39"/>
    <w:rsid w:val="006D134B"/>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78011">
      <w:bodyDiv w:val="1"/>
      <w:marLeft w:val="0"/>
      <w:marRight w:val="0"/>
      <w:marTop w:val="0"/>
      <w:marBottom w:val="0"/>
      <w:divBdr>
        <w:top w:val="none" w:sz="0" w:space="0" w:color="auto"/>
        <w:left w:val="none" w:sz="0" w:space="0" w:color="auto"/>
        <w:bottom w:val="none" w:sz="0" w:space="0" w:color="auto"/>
        <w:right w:val="none" w:sz="0" w:space="0" w:color="auto"/>
      </w:divBdr>
    </w:div>
    <w:div w:id="498933500">
      <w:bodyDiv w:val="1"/>
      <w:marLeft w:val="0"/>
      <w:marRight w:val="0"/>
      <w:marTop w:val="0"/>
      <w:marBottom w:val="0"/>
      <w:divBdr>
        <w:top w:val="none" w:sz="0" w:space="0" w:color="auto"/>
        <w:left w:val="none" w:sz="0" w:space="0" w:color="auto"/>
        <w:bottom w:val="none" w:sz="0" w:space="0" w:color="auto"/>
        <w:right w:val="none" w:sz="0" w:space="0" w:color="auto"/>
      </w:divBdr>
    </w:div>
    <w:div w:id="13165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luksne.lv" TargetMode="Externa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B651A-7B4C-4532-8E76-BEF90561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19995</Words>
  <Characters>11398</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KAPULINSKA</dc:creator>
  <cp:keywords/>
  <dc:description/>
  <cp:lastModifiedBy>Everita BALANDE</cp:lastModifiedBy>
  <cp:revision>3</cp:revision>
  <cp:lastPrinted>2020-01-14T10:05:00Z</cp:lastPrinted>
  <dcterms:created xsi:type="dcterms:W3CDTF">2025-07-11T05:20:00Z</dcterms:created>
  <dcterms:modified xsi:type="dcterms:W3CDTF">2025-07-29T10:40:00Z</dcterms:modified>
</cp:coreProperties>
</file>