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6C4FC" w14:textId="77777777" w:rsidR="00057EFD" w:rsidRDefault="00057EFD" w:rsidP="00057EFD">
      <w:pPr>
        <w:jc w:val="center"/>
      </w:pPr>
      <w:r>
        <w:rPr>
          <w:rFonts w:ascii="Times New Roman" w:hAnsi="Times New Roman"/>
          <w:noProof/>
        </w:rPr>
        <w:drawing>
          <wp:inline distT="0" distB="0" distL="0" distR="0" wp14:anchorId="163DC43F" wp14:editId="5A9E6134">
            <wp:extent cx="590550" cy="723900"/>
            <wp:effectExtent l="0" t="0" r="0" b="0"/>
            <wp:docPr id="1941737808" name="Attēls 1622831613" descr="veidlapai_gerbonis_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22831613" descr="veidlapai_gerbonis_kras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a:ln>
                      <a:noFill/>
                    </a:ln>
                  </pic:spPr>
                </pic:pic>
              </a:graphicData>
            </a:graphic>
          </wp:inline>
        </w:drawing>
      </w:r>
    </w:p>
    <w:p w14:paraId="1C2FD895" w14:textId="77777777" w:rsidR="00057EFD" w:rsidRDefault="00057EFD" w:rsidP="00057EFD">
      <w:pPr>
        <w:jc w:val="center"/>
      </w:pPr>
    </w:p>
    <w:p w14:paraId="72948838" w14:textId="77777777" w:rsidR="00057EFD" w:rsidRDefault="00057EFD" w:rsidP="00057EFD">
      <w:pPr>
        <w:keepNext/>
        <w:spacing w:line="360" w:lineRule="auto"/>
        <w:jc w:val="center"/>
        <w:outlineLvl w:val="0"/>
        <w:rPr>
          <w:rFonts w:ascii="Times New Roman" w:hAnsi="Times New Roman"/>
          <w:b/>
          <w:sz w:val="28"/>
          <w:szCs w:val="28"/>
        </w:rPr>
      </w:pPr>
      <w:r>
        <w:rPr>
          <w:rFonts w:ascii="Times New Roman" w:hAnsi="Times New Roman"/>
          <w:b/>
          <w:sz w:val="28"/>
          <w:szCs w:val="28"/>
        </w:rPr>
        <w:t>ALŪKSNES NOVADA PAŠVALDĪBAS DOME</w:t>
      </w:r>
    </w:p>
    <w:p w14:paraId="473AC01C" w14:textId="77777777" w:rsidR="00057EFD" w:rsidRDefault="00057EFD" w:rsidP="00057EFD">
      <w:pPr>
        <w:jc w:val="center"/>
        <w:rPr>
          <w:rFonts w:ascii="Times New Roman" w:hAnsi="Times New Roman"/>
          <w:sz w:val="18"/>
          <w:szCs w:val="18"/>
        </w:rPr>
      </w:pPr>
      <w:r>
        <w:rPr>
          <w:rFonts w:ascii="Times New Roman" w:hAnsi="Times New Roman"/>
          <w:sz w:val="18"/>
          <w:szCs w:val="18"/>
        </w:rPr>
        <w:t>Reģistrācijas numurs 90000018622</w:t>
      </w:r>
    </w:p>
    <w:p w14:paraId="33E8BE13" w14:textId="77777777" w:rsidR="00057EFD" w:rsidRDefault="00057EFD" w:rsidP="00057EFD">
      <w:pPr>
        <w:jc w:val="center"/>
        <w:rPr>
          <w:rFonts w:ascii="Times New Roman" w:hAnsi="Times New Roman"/>
          <w:sz w:val="18"/>
          <w:szCs w:val="18"/>
        </w:rPr>
      </w:pPr>
      <w:r>
        <w:rPr>
          <w:rFonts w:ascii="Times New Roman" w:hAnsi="Times New Roman"/>
          <w:sz w:val="18"/>
          <w:szCs w:val="18"/>
        </w:rPr>
        <w:t>Dārza iela 11, Alūksne, Alūksnes novads, LV – 4301, tālruņi: 64381496, 29453047, e-pasts: dome@aluksne.lv, www.aluksne.lv</w:t>
      </w:r>
    </w:p>
    <w:p w14:paraId="02D0B8D2" w14:textId="77777777" w:rsidR="00057EFD" w:rsidRDefault="00057EFD" w:rsidP="00057EFD">
      <w:pPr>
        <w:pBdr>
          <w:bottom w:val="single" w:sz="4" w:space="1" w:color="auto"/>
        </w:pBdr>
        <w:jc w:val="center"/>
        <w:rPr>
          <w:rFonts w:ascii="Times New Roman" w:hAnsi="Times New Roman"/>
          <w:sz w:val="18"/>
          <w:szCs w:val="18"/>
        </w:rPr>
      </w:pPr>
      <w:r>
        <w:rPr>
          <w:rFonts w:ascii="Times New Roman" w:hAnsi="Times New Roman"/>
          <w:sz w:val="18"/>
          <w:szCs w:val="18"/>
        </w:rPr>
        <w:t xml:space="preserve">A/S “SEB banka”, kods UNLALV2X, konts Nr.LV58UNLA0025004130335  </w:t>
      </w:r>
    </w:p>
    <w:p w14:paraId="1C4F0292" w14:textId="77777777" w:rsidR="00057EFD" w:rsidRDefault="00057EFD" w:rsidP="00057EFD">
      <w:pPr>
        <w:keepNext/>
        <w:spacing w:line="360" w:lineRule="auto"/>
        <w:jc w:val="center"/>
        <w:outlineLvl w:val="0"/>
        <w:rPr>
          <w:rFonts w:ascii="Times New Roman" w:hAnsi="Times New Roman"/>
          <w:sz w:val="24"/>
          <w:szCs w:val="24"/>
        </w:rPr>
      </w:pPr>
      <w:r>
        <w:rPr>
          <w:rFonts w:ascii="Times New Roman" w:hAnsi="Times New Roman"/>
          <w:sz w:val="24"/>
          <w:szCs w:val="24"/>
        </w:rPr>
        <w:t>Alūksnē</w:t>
      </w:r>
    </w:p>
    <w:p w14:paraId="1E2249F3" w14:textId="173BF7A1" w:rsidR="00057EFD" w:rsidRDefault="00057EFD" w:rsidP="00057EFD">
      <w:pPr>
        <w:widowControl w:val="0"/>
        <w:ind w:left="-142"/>
        <w:rPr>
          <w:rFonts w:ascii="Times New Roman" w:hAnsi="Times New Roman"/>
          <w:sz w:val="24"/>
          <w:szCs w:val="24"/>
        </w:rPr>
      </w:pPr>
      <w:r>
        <w:rPr>
          <w:rFonts w:ascii="Times New Roman" w:hAnsi="Times New Roman"/>
          <w:sz w:val="24"/>
          <w:szCs w:val="24"/>
        </w:rPr>
        <w:t>2026. gada 9. martā</w:t>
      </w:r>
      <w:r>
        <w:rPr>
          <w:rFonts w:ascii="Times New Roman" w:hAnsi="Times New Roman"/>
          <w:sz w:val="24"/>
          <w:szCs w:val="24"/>
        </w:rPr>
        <w:tab/>
        <w:t xml:space="preserve">                                                         sēdes protokols Nr. 4, 1. p.</w:t>
      </w:r>
    </w:p>
    <w:p w14:paraId="247BAE85" w14:textId="77777777" w:rsidR="00057EFD" w:rsidRDefault="00057EFD" w:rsidP="00057EFD">
      <w:pPr>
        <w:jc w:val="center"/>
        <w:rPr>
          <w:rFonts w:ascii="Times New Roman" w:eastAsia="Calibri" w:hAnsi="Times New Roman"/>
        </w:rPr>
      </w:pPr>
    </w:p>
    <w:p w14:paraId="7F1250B9" w14:textId="3B826955" w:rsidR="00AB3D32" w:rsidRDefault="00057EFD" w:rsidP="00057EFD">
      <w:pPr>
        <w:jc w:val="center"/>
        <w:rPr>
          <w:rFonts w:ascii="Times New Roman" w:hAnsi="Times New Roman"/>
          <w:b/>
          <w:sz w:val="24"/>
          <w:szCs w:val="24"/>
        </w:rPr>
      </w:pPr>
      <w:r>
        <w:rPr>
          <w:rFonts w:ascii="Times New Roman" w:hAnsi="Times New Roman"/>
          <w:b/>
          <w:sz w:val="24"/>
          <w:szCs w:val="24"/>
        </w:rPr>
        <w:t>LĒMUMS Nr. ANP/1.5/26/76</w:t>
      </w:r>
    </w:p>
    <w:p w14:paraId="3D5E1014" w14:textId="77777777" w:rsidR="00057EFD" w:rsidRDefault="00057EFD" w:rsidP="00057EFD">
      <w:pPr>
        <w:jc w:val="center"/>
        <w:rPr>
          <w:rFonts w:ascii="Times New Roman" w:hAnsi="Times New Roman"/>
          <w:b/>
          <w:sz w:val="24"/>
          <w:szCs w:val="24"/>
        </w:rPr>
      </w:pPr>
    </w:p>
    <w:p w14:paraId="412BE5AB" w14:textId="62854F0E" w:rsidR="006C4DFF" w:rsidRPr="006C4DFF" w:rsidRDefault="006C4DFF" w:rsidP="006C4DFF">
      <w:pPr>
        <w:suppressAutoHyphens/>
        <w:ind w:right="-188"/>
        <w:jc w:val="center"/>
        <w:rPr>
          <w:rFonts w:ascii="Times New Roman" w:hAnsi="Times New Roman"/>
          <w:b/>
          <w:bCs/>
          <w:strike/>
          <w:sz w:val="24"/>
          <w:szCs w:val="24"/>
          <w:lang w:eastAsia="ar-SA"/>
        </w:rPr>
      </w:pPr>
      <w:r w:rsidRPr="006C4DFF">
        <w:rPr>
          <w:rFonts w:ascii="Times New Roman" w:hAnsi="Times New Roman"/>
          <w:b/>
          <w:sz w:val="24"/>
          <w:szCs w:val="24"/>
          <w:lang w:eastAsia="ar-SA"/>
        </w:rPr>
        <w:t xml:space="preserve">Par Alūksnes novada pašvaldības pārstāvja deleģēšanu </w:t>
      </w:r>
    </w:p>
    <w:p w14:paraId="4C1696BB" w14:textId="77777777" w:rsidR="006C4DFF" w:rsidRPr="006C4DFF" w:rsidRDefault="006C4DFF" w:rsidP="006C4DFF">
      <w:pPr>
        <w:suppressAutoHyphens/>
        <w:ind w:firstLine="426"/>
        <w:jc w:val="both"/>
        <w:rPr>
          <w:rFonts w:ascii="Times New Roman" w:hAnsi="Times New Roman"/>
          <w:sz w:val="24"/>
          <w:szCs w:val="24"/>
          <w:lang w:eastAsia="ar-SA"/>
        </w:rPr>
      </w:pPr>
    </w:p>
    <w:p w14:paraId="19A153F6" w14:textId="77777777" w:rsidR="006C4DFF" w:rsidRPr="006C4DFF" w:rsidRDefault="006C4DFF" w:rsidP="006C4DFF">
      <w:pPr>
        <w:suppressAutoHyphens/>
        <w:ind w:firstLine="426"/>
        <w:jc w:val="both"/>
        <w:rPr>
          <w:rFonts w:ascii="Times New Roman" w:hAnsi="Times New Roman"/>
          <w:sz w:val="24"/>
          <w:szCs w:val="24"/>
          <w:lang w:eastAsia="ar-SA"/>
        </w:rPr>
      </w:pPr>
      <w:r w:rsidRPr="006C4DFF">
        <w:rPr>
          <w:rFonts w:ascii="Times New Roman" w:hAnsi="Times New Roman"/>
          <w:sz w:val="24"/>
          <w:szCs w:val="24"/>
          <w:lang w:eastAsia="ar-SA"/>
        </w:rPr>
        <w:t>Pamatojoties uz Pašvaldību likuma 10. panta pirmās daļas 21. punktu, Latgales speciālās ekonomiskās zonas likuma 6.pantu, likuma “Par interešu konflikta novēršanu valsts amatpersonu darbībā” 1. panta 1. punktu, izskatot Latgales plānošanas reģiona 05.03.2026.vēstuli Nr.2.4.7/26/152  “Par pārstāvja deleģēšanu”,</w:t>
      </w:r>
    </w:p>
    <w:p w14:paraId="7E742BA8" w14:textId="77777777" w:rsidR="006C4DFF" w:rsidRPr="006C4DFF" w:rsidRDefault="006C4DFF" w:rsidP="006C4DFF">
      <w:pPr>
        <w:tabs>
          <w:tab w:val="left" w:pos="426"/>
        </w:tabs>
        <w:jc w:val="both"/>
        <w:rPr>
          <w:rFonts w:ascii="Times New Roman" w:hAnsi="Times New Roman"/>
          <w:sz w:val="24"/>
          <w:szCs w:val="24"/>
        </w:rPr>
      </w:pPr>
    </w:p>
    <w:p w14:paraId="49BBB5E8" w14:textId="77777777" w:rsidR="006C4DFF" w:rsidRPr="006C4DFF" w:rsidRDefault="006C4DFF" w:rsidP="006C4DFF">
      <w:pPr>
        <w:tabs>
          <w:tab w:val="left" w:pos="426"/>
        </w:tabs>
        <w:jc w:val="both"/>
        <w:rPr>
          <w:rFonts w:ascii="Times New Roman" w:hAnsi="Times New Roman"/>
          <w:sz w:val="24"/>
          <w:szCs w:val="24"/>
        </w:rPr>
      </w:pPr>
      <w:r w:rsidRPr="006C4DFF">
        <w:rPr>
          <w:rFonts w:ascii="Times New Roman" w:hAnsi="Times New Roman"/>
          <w:sz w:val="24"/>
          <w:szCs w:val="24"/>
        </w:rPr>
        <w:t xml:space="preserve">      Deleģēt Alūksnes novada pašvaldības domes priekšsēdētāju Dzintaru ADLERU pārstāvēt ar balsstiesībām Alūksnes novada pašvaldību Latgales plānošanas reģiona attīstības padomes sēdēs un lēmumu pieņemšanā jautājumos, kas  saistīti ar Latgales speciālās ekonomiskās zonas pārvaldību. </w:t>
      </w:r>
    </w:p>
    <w:p w14:paraId="413E5215" w14:textId="77777777" w:rsidR="006C4DFF" w:rsidRPr="006C4DFF" w:rsidRDefault="006C4DFF" w:rsidP="006C4DFF">
      <w:pPr>
        <w:tabs>
          <w:tab w:val="left" w:pos="426"/>
        </w:tabs>
        <w:ind w:left="720"/>
        <w:jc w:val="both"/>
        <w:rPr>
          <w:rFonts w:ascii="Times New Roman" w:hAnsi="Times New Roman"/>
          <w:sz w:val="24"/>
          <w:szCs w:val="24"/>
        </w:rPr>
      </w:pPr>
    </w:p>
    <w:p w14:paraId="6D52DD5F" w14:textId="77777777" w:rsidR="00057EFD" w:rsidRDefault="00057EFD" w:rsidP="00057EFD">
      <w:pPr>
        <w:jc w:val="both"/>
        <w:rPr>
          <w:rFonts w:ascii="Times New Roman" w:hAnsi="Times New Roman"/>
          <w:sz w:val="24"/>
          <w:szCs w:val="24"/>
          <w:lang w:eastAsia="ar-SA"/>
        </w:rPr>
      </w:pPr>
    </w:p>
    <w:p w14:paraId="590F955C" w14:textId="1F0388F0" w:rsidR="00057EFD" w:rsidRDefault="00057EFD" w:rsidP="006C4DFF">
      <w:pPr>
        <w:jc w:val="both"/>
        <w:rPr>
          <w:rFonts w:ascii="Times New Roman" w:hAnsi="Times New Roman"/>
          <w:sz w:val="24"/>
          <w:szCs w:val="24"/>
          <w:lang w:eastAsia="ar-SA"/>
        </w:rPr>
      </w:pPr>
      <w:r w:rsidRPr="00057EFD">
        <w:rPr>
          <w:rFonts w:ascii="Times New Roman" w:hAnsi="Times New Roman"/>
          <w:sz w:val="24"/>
          <w:szCs w:val="24"/>
          <w:lang w:eastAsia="ar-SA"/>
        </w:rPr>
        <w:t>Domes priekšsēdētājs</w:t>
      </w:r>
      <w:r w:rsidRPr="00057EFD">
        <w:rPr>
          <w:rFonts w:ascii="Times New Roman" w:hAnsi="Times New Roman"/>
          <w:sz w:val="24"/>
          <w:szCs w:val="24"/>
          <w:lang w:eastAsia="ar-SA"/>
        </w:rPr>
        <w:tab/>
      </w:r>
      <w:r w:rsidRPr="00057EFD">
        <w:rPr>
          <w:rFonts w:ascii="Times New Roman" w:hAnsi="Times New Roman"/>
          <w:sz w:val="24"/>
          <w:szCs w:val="24"/>
          <w:lang w:eastAsia="ar-SA"/>
        </w:rPr>
        <w:tab/>
      </w:r>
      <w:r w:rsidRPr="00057EFD">
        <w:rPr>
          <w:rFonts w:ascii="Times New Roman" w:hAnsi="Times New Roman"/>
          <w:sz w:val="24"/>
          <w:szCs w:val="24"/>
          <w:lang w:eastAsia="ar-SA"/>
        </w:rPr>
        <w:tab/>
      </w:r>
      <w:r w:rsidRPr="00057EFD">
        <w:rPr>
          <w:rFonts w:ascii="Times New Roman" w:hAnsi="Times New Roman"/>
          <w:sz w:val="24"/>
          <w:szCs w:val="24"/>
          <w:lang w:eastAsia="ar-SA"/>
        </w:rPr>
        <w:tab/>
      </w:r>
      <w:r w:rsidRPr="00057EFD">
        <w:rPr>
          <w:rFonts w:ascii="Times New Roman" w:hAnsi="Times New Roman"/>
          <w:sz w:val="24"/>
          <w:szCs w:val="24"/>
          <w:lang w:eastAsia="ar-SA"/>
        </w:rPr>
        <w:tab/>
      </w:r>
      <w:r w:rsidRPr="00057EFD">
        <w:rPr>
          <w:rFonts w:ascii="Times New Roman" w:hAnsi="Times New Roman"/>
          <w:sz w:val="24"/>
          <w:szCs w:val="24"/>
          <w:lang w:eastAsia="ar-SA"/>
        </w:rPr>
        <w:tab/>
      </w:r>
      <w:r w:rsidRPr="00057EFD">
        <w:rPr>
          <w:rFonts w:ascii="Times New Roman" w:hAnsi="Times New Roman"/>
          <w:sz w:val="24"/>
          <w:szCs w:val="24"/>
          <w:lang w:eastAsia="ar-SA"/>
        </w:rPr>
        <w:tab/>
        <w:t>Dz. ADLERS</w:t>
      </w:r>
    </w:p>
    <w:p w14:paraId="0DD088DF" w14:textId="77777777" w:rsidR="006C4DFF" w:rsidRDefault="006C4DFF" w:rsidP="006C4DFF">
      <w:pPr>
        <w:jc w:val="both"/>
        <w:rPr>
          <w:rFonts w:ascii="Times New Roman" w:hAnsi="Times New Roman"/>
          <w:sz w:val="24"/>
          <w:szCs w:val="24"/>
          <w:lang w:eastAsia="ar-SA"/>
        </w:rPr>
      </w:pPr>
    </w:p>
    <w:p w14:paraId="19EA0A67" w14:textId="77777777" w:rsidR="006C4DFF" w:rsidRDefault="006C4DFF" w:rsidP="006C4DFF">
      <w:pPr>
        <w:jc w:val="both"/>
        <w:rPr>
          <w:rFonts w:ascii="Times New Roman" w:hAnsi="Times New Roman"/>
          <w:sz w:val="24"/>
          <w:szCs w:val="24"/>
          <w:lang w:eastAsia="ar-SA"/>
        </w:rPr>
      </w:pPr>
    </w:p>
    <w:p w14:paraId="3A57EE33" w14:textId="77777777" w:rsidR="006C4DFF" w:rsidRDefault="006C4DFF" w:rsidP="006C4DFF">
      <w:pPr>
        <w:jc w:val="both"/>
        <w:rPr>
          <w:rFonts w:ascii="Times New Roman" w:hAnsi="Times New Roman"/>
          <w:sz w:val="24"/>
          <w:szCs w:val="24"/>
          <w:lang w:eastAsia="ar-SA"/>
        </w:rPr>
      </w:pPr>
    </w:p>
    <w:p w14:paraId="46CCF9A8" w14:textId="77777777" w:rsidR="006C4DFF" w:rsidRDefault="006C4DFF" w:rsidP="006C4DFF">
      <w:pPr>
        <w:jc w:val="both"/>
        <w:rPr>
          <w:rFonts w:ascii="Times New Roman" w:hAnsi="Times New Roman"/>
          <w:sz w:val="24"/>
          <w:szCs w:val="24"/>
          <w:lang w:eastAsia="ar-SA"/>
        </w:rPr>
      </w:pPr>
    </w:p>
    <w:p w14:paraId="516CEBBD" w14:textId="77777777" w:rsidR="006C4DFF" w:rsidRDefault="006C4DFF" w:rsidP="006C4DFF">
      <w:pPr>
        <w:jc w:val="both"/>
        <w:rPr>
          <w:rFonts w:ascii="Times New Roman" w:hAnsi="Times New Roman"/>
          <w:sz w:val="24"/>
          <w:szCs w:val="24"/>
          <w:lang w:eastAsia="ar-SA"/>
        </w:rPr>
      </w:pPr>
    </w:p>
    <w:p w14:paraId="453E410A" w14:textId="77777777" w:rsidR="006C4DFF" w:rsidRDefault="006C4DFF" w:rsidP="006C4DFF">
      <w:pPr>
        <w:jc w:val="both"/>
        <w:rPr>
          <w:rFonts w:ascii="Times New Roman" w:hAnsi="Times New Roman"/>
          <w:sz w:val="24"/>
          <w:szCs w:val="24"/>
          <w:lang w:eastAsia="ar-SA"/>
        </w:rPr>
      </w:pPr>
    </w:p>
    <w:p w14:paraId="632CF458" w14:textId="77777777" w:rsidR="006C4DFF" w:rsidRDefault="006C4DFF" w:rsidP="006C4DFF">
      <w:pPr>
        <w:jc w:val="both"/>
        <w:rPr>
          <w:rFonts w:ascii="Times New Roman" w:hAnsi="Times New Roman"/>
          <w:sz w:val="24"/>
          <w:szCs w:val="24"/>
          <w:lang w:eastAsia="ar-SA"/>
        </w:rPr>
      </w:pPr>
    </w:p>
    <w:p w14:paraId="6CCE0E17" w14:textId="77777777" w:rsidR="006C4DFF" w:rsidRDefault="006C4DFF" w:rsidP="006C4DFF">
      <w:pPr>
        <w:jc w:val="both"/>
        <w:rPr>
          <w:rFonts w:ascii="Times New Roman" w:hAnsi="Times New Roman"/>
          <w:sz w:val="24"/>
          <w:szCs w:val="24"/>
          <w:lang w:eastAsia="ar-SA"/>
        </w:rPr>
      </w:pPr>
    </w:p>
    <w:p w14:paraId="5DE7ED25" w14:textId="77777777" w:rsidR="006C4DFF" w:rsidRDefault="006C4DFF" w:rsidP="006C4DFF">
      <w:pPr>
        <w:jc w:val="both"/>
        <w:rPr>
          <w:rFonts w:ascii="Times New Roman" w:hAnsi="Times New Roman"/>
          <w:sz w:val="24"/>
          <w:szCs w:val="24"/>
          <w:lang w:eastAsia="ar-SA"/>
        </w:rPr>
      </w:pPr>
    </w:p>
    <w:p w14:paraId="761DE792" w14:textId="77777777" w:rsidR="006C4DFF" w:rsidRDefault="006C4DFF" w:rsidP="006C4DFF">
      <w:pPr>
        <w:jc w:val="both"/>
        <w:rPr>
          <w:rFonts w:ascii="Times New Roman" w:hAnsi="Times New Roman"/>
          <w:sz w:val="24"/>
          <w:szCs w:val="24"/>
          <w:lang w:eastAsia="ar-SA"/>
        </w:rPr>
      </w:pPr>
    </w:p>
    <w:p w14:paraId="4F388C2B" w14:textId="77777777" w:rsidR="006C4DFF" w:rsidRDefault="006C4DFF" w:rsidP="006C4DFF">
      <w:pPr>
        <w:jc w:val="both"/>
        <w:rPr>
          <w:rFonts w:ascii="Times New Roman" w:hAnsi="Times New Roman"/>
          <w:sz w:val="24"/>
          <w:szCs w:val="24"/>
          <w:lang w:eastAsia="ar-SA"/>
        </w:rPr>
      </w:pPr>
    </w:p>
    <w:p w14:paraId="3504AB8A" w14:textId="77777777" w:rsidR="006C4DFF" w:rsidRDefault="006C4DFF" w:rsidP="006C4DFF">
      <w:pPr>
        <w:jc w:val="both"/>
        <w:rPr>
          <w:rFonts w:ascii="Times New Roman" w:hAnsi="Times New Roman"/>
          <w:sz w:val="24"/>
          <w:szCs w:val="24"/>
          <w:lang w:eastAsia="ar-SA"/>
        </w:rPr>
      </w:pPr>
    </w:p>
    <w:p w14:paraId="184230E8" w14:textId="77777777" w:rsidR="006C4DFF" w:rsidRDefault="006C4DFF" w:rsidP="006C4DFF">
      <w:pPr>
        <w:jc w:val="both"/>
        <w:rPr>
          <w:rFonts w:ascii="Times New Roman" w:hAnsi="Times New Roman"/>
          <w:sz w:val="24"/>
          <w:szCs w:val="24"/>
          <w:lang w:eastAsia="ar-SA"/>
        </w:rPr>
      </w:pPr>
    </w:p>
    <w:p w14:paraId="441D253F" w14:textId="77777777" w:rsidR="006C4DFF" w:rsidRDefault="006C4DFF" w:rsidP="006C4DFF">
      <w:pPr>
        <w:jc w:val="both"/>
        <w:rPr>
          <w:rFonts w:ascii="Times New Roman" w:hAnsi="Times New Roman"/>
          <w:sz w:val="24"/>
          <w:szCs w:val="24"/>
          <w:lang w:eastAsia="ar-SA"/>
        </w:rPr>
      </w:pPr>
    </w:p>
    <w:p w14:paraId="5C7ED416" w14:textId="77777777" w:rsidR="006C4DFF" w:rsidRDefault="006C4DFF" w:rsidP="006C4DFF">
      <w:pPr>
        <w:jc w:val="both"/>
        <w:rPr>
          <w:rFonts w:ascii="Times New Roman" w:hAnsi="Times New Roman"/>
          <w:sz w:val="24"/>
          <w:szCs w:val="24"/>
          <w:lang w:eastAsia="ar-SA"/>
        </w:rPr>
      </w:pPr>
    </w:p>
    <w:p w14:paraId="42FFA94B" w14:textId="77777777" w:rsidR="006C4DFF" w:rsidRDefault="006C4DFF" w:rsidP="006C4DFF">
      <w:pPr>
        <w:jc w:val="both"/>
        <w:rPr>
          <w:rFonts w:ascii="Times New Roman" w:hAnsi="Times New Roman"/>
          <w:sz w:val="24"/>
          <w:szCs w:val="24"/>
          <w:lang w:eastAsia="ar-SA"/>
        </w:rPr>
      </w:pPr>
    </w:p>
    <w:p w14:paraId="77C0E967" w14:textId="77777777" w:rsidR="006C4DFF" w:rsidRDefault="006C4DFF" w:rsidP="006C4DFF">
      <w:pPr>
        <w:jc w:val="both"/>
        <w:rPr>
          <w:rFonts w:ascii="Times New Roman" w:hAnsi="Times New Roman"/>
          <w:sz w:val="24"/>
          <w:szCs w:val="24"/>
          <w:lang w:eastAsia="ar-SA"/>
        </w:rPr>
      </w:pPr>
    </w:p>
    <w:p w14:paraId="75217882" w14:textId="77777777" w:rsidR="006C4DFF" w:rsidRDefault="006C4DFF" w:rsidP="006C4DFF">
      <w:pPr>
        <w:jc w:val="both"/>
        <w:rPr>
          <w:rFonts w:ascii="Times New Roman" w:hAnsi="Times New Roman"/>
          <w:sz w:val="24"/>
          <w:szCs w:val="24"/>
          <w:lang w:eastAsia="ar-SA"/>
        </w:rPr>
      </w:pPr>
    </w:p>
    <w:p w14:paraId="7AEBED39" w14:textId="77777777" w:rsidR="006C4DFF" w:rsidRDefault="006C4DFF" w:rsidP="006C4DFF">
      <w:pPr>
        <w:jc w:val="both"/>
        <w:rPr>
          <w:rFonts w:ascii="Times New Roman" w:hAnsi="Times New Roman"/>
          <w:sz w:val="24"/>
          <w:szCs w:val="24"/>
          <w:lang w:eastAsia="ar-SA"/>
        </w:rPr>
      </w:pPr>
    </w:p>
    <w:p w14:paraId="26B82A5C" w14:textId="77777777" w:rsidR="006C4DFF" w:rsidRDefault="006C4DFF" w:rsidP="006C4DFF">
      <w:pPr>
        <w:jc w:val="both"/>
        <w:rPr>
          <w:rFonts w:ascii="Times New Roman" w:hAnsi="Times New Roman"/>
          <w:sz w:val="24"/>
          <w:szCs w:val="24"/>
          <w:lang w:eastAsia="ar-SA"/>
        </w:rPr>
      </w:pPr>
    </w:p>
    <w:p w14:paraId="17EAD70C" w14:textId="77777777" w:rsidR="006C4DFF" w:rsidRDefault="006C4DFF" w:rsidP="006C4DFF">
      <w:pPr>
        <w:jc w:val="both"/>
        <w:rPr>
          <w:rFonts w:ascii="Times New Roman" w:hAnsi="Times New Roman"/>
          <w:sz w:val="24"/>
          <w:szCs w:val="24"/>
          <w:lang w:eastAsia="ar-SA"/>
        </w:rPr>
      </w:pPr>
    </w:p>
    <w:p w14:paraId="073B7CC6" w14:textId="77777777" w:rsidR="006C4DFF" w:rsidRDefault="006C4DFF" w:rsidP="006C4DFF">
      <w:pPr>
        <w:jc w:val="center"/>
      </w:pPr>
      <w:r>
        <w:rPr>
          <w:rFonts w:ascii="Times New Roman" w:hAnsi="Times New Roman"/>
          <w:noProof/>
        </w:rPr>
        <w:lastRenderedPageBreak/>
        <w:drawing>
          <wp:inline distT="0" distB="0" distL="0" distR="0" wp14:anchorId="4C0EA820" wp14:editId="6954A405">
            <wp:extent cx="590550" cy="723900"/>
            <wp:effectExtent l="0" t="0" r="0" b="0"/>
            <wp:docPr id="423618908" name="Attēls 1622831613" descr="veidlapai_gerbonis_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22831613" descr="veidlapai_gerbonis_kras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a:ln>
                      <a:noFill/>
                    </a:ln>
                  </pic:spPr>
                </pic:pic>
              </a:graphicData>
            </a:graphic>
          </wp:inline>
        </w:drawing>
      </w:r>
    </w:p>
    <w:p w14:paraId="102E73E0" w14:textId="77777777" w:rsidR="006C4DFF" w:rsidRDefault="006C4DFF" w:rsidP="006C4DFF">
      <w:pPr>
        <w:jc w:val="center"/>
      </w:pPr>
    </w:p>
    <w:p w14:paraId="612017D6" w14:textId="77777777" w:rsidR="006C4DFF" w:rsidRDefault="006C4DFF" w:rsidP="006C4DFF">
      <w:pPr>
        <w:keepNext/>
        <w:spacing w:line="360" w:lineRule="auto"/>
        <w:jc w:val="center"/>
        <w:outlineLvl w:val="0"/>
        <w:rPr>
          <w:rFonts w:ascii="Times New Roman" w:hAnsi="Times New Roman"/>
          <w:b/>
          <w:sz w:val="28"/>
          <w:szCs w:val="28"/>
        </w:rPr>
      </w:pPr>
      <w:r>
        <w:rPr>
          <w:rFonts w:ascii="Times New Roman" w:hAnsi="Times New Roman"/>
          <w:b/>
          <w:sz w:val="28"/>
          <w:szCs w:val="28"/>
        </w:rPr>
        <w:t>ALŪKSNES NOVADA PAŠVALDĪBAS DOME</w:t>
      </w:r>
    </w:p>
    <w:p w14:paraId="273F672D" w14:textId="77777777" w:rsidR="006C4DFF" w:rsidRDefault="006C4DFF" w:rsidP="006C4DFF">
      <w:pPr>
        <w:jc w:val="center"/>
        <w:rPr>
          <w:rFonts w:ascii="Times New Roman" w:hAnsi="Times New Roman"/>
          <w:sz w:val="18"/>
          <w:szCs w:val="18"/>
        </w:rPr>
      </w:pPr>
      <w:r>
        <w:rPr>
          <w:rFonts w:ascii="Times New Roman" w:hAnsi="Times New Roman"/>
          <w:sz w:val="18"/>
          <w:szCs w:val="18"/>
        </w:rPr>
        <w:t>Reģistrācijas numurs 90000018622</w:t>
      </w:r>
    </w:p>
    <w:p w14:paraId="4665FB8B" w14:textId="77777777" w:rsidR="006C4DFF" w:rsidRDefault="006C4DFF" w:rsidP="006C4DFF">
      <w:pPr>
        <w:jc w:val="center"/>
        <w:rPr>
          <w:rFonts w:ascii="Times New Roman" w:hAnsi="Times New Roman"/>
          <w:sz w:val="18"/>
          <w:szCs w:val="18"/>
        </w:rPr>
      </w:pPr>
      <w:r>
        <w:rPr>
          <w:rFonts w:ascii="Times New Roman" w:hAnsi="Times New Roman"/>
          <w:sz w:val="18"/>
          <w:szCs w:val="18"/>
        </w:rPr>
        <w:t>Dārza iela 11, Alūksne, Alūksnes novads, LV – 4301, tālruņi: 64381496, 29453047, e-pasts: dome@aluksne.lv, www.aluksne.lv</w:t>
      </w:r>
    </w:p>
    <w:p w14:paraId="516FE74D" w14:textId="77777777" w:rsidR="006C4DFF" w:rsidRDefault="006C4DFF" w:rsidP="006C4DFF">
      <w:pPr>
        <w:pBdr>
          <w:bottom w:val="single" w:sz="4" w:space="1" w:color="auto"/>
        </w:pBdr>
        <w:jc w:val="center"/>
        <w:rPr>
          <w:rFonts w:ascii="Times New Roman" w:hAnsi="Times New Roman"/>
          <w:sz w:val="18"/>
          <w:szCs w:val="18"/>
        </w:rPr>
      </w:pPr>
      <w:r>
        <w:rPr>
          <w:rFonts w:ascii="Times New Roman" w:hAnsi="Times New Roman"/>
          <w:sz w:val="18"/>
          <w:szCs w:val="18"/>
        </w:rPr>
        <w:t xml:space="preserve">A/S “SEB banka”, kods UNLALV2X, konts Nr.LV58UNLA0025004130335  </w:t>
      </w:r>
    </w:p>
    <w:p w14:paraId="4D094CB7" w14:textId="77777777" w:rsidR="006C4DFF" w:rsidRDefault="006C4DFF" w:rsidP="006C4DFF">
      <w:pPr>
        <w:keepNext/>
        <w:spacing w:line="360" w:lineRule="auto"/>
        <w:jc w:val="center"/>
        <w:outlineLvl w:val="0"/>
        <w:rPr>
          <w:rFonts w:ascii="Times New Roman" w:hAnsi="Times New Roman"/>
          <w:sz w:val="24"/>
          <w:szCs w:val="24"/>
        </w:rPr>
      </w:pPr>
      <w:r>
        <w:rPr>
          <w:rFonts w:ascii="Times New Roman" w:hAnsi="Times New Roman"/>
          <w:sz w:val="24"/>
          <w:szCs w:val="24"/>
        </w:rPr>
        <w:t>Alūksnē</w:t>
      </w:r>
    </w:p>
    <w:p w14:paraId="78D0D6DA" w14:textId="05827C16" w:rsidR="006C4DFF" w:rsidRDefault="006C4DFF" w:rsidP="006C4DFF">
      <w:pPr>
        <w:widowControl w:val="0"/>
        <w:ind w:left="-142"/>
        <w:rPr>
          <w:rFonts w:ascii="Times New Roman" w:hAnsi="Times New Roman"/>
          <w:sz w:val="24"/>
          <w:szCs w:val="24"/>
        </w:rPr>
      </w:pPr>
      <w:r>
        <w:rPr>
          <w:rFonts w:ascii="Times New Roman" w:hAnsi="Times New Roman"/>
          <w:sz w:val="24"/>
          <w:szCs w:val="24"/>
        </w:rPr>
        <w:t>2026. gada 9. martā</w:t>
      </w:r>
      <w:r>
        <w:rPr>
          <w:rFonts w:ascii="Times New Roman" w:hAnsi="Times New Roman"/>
          <w:sz w:val="24"/>
          <w:szCs w:val="24"/>
        </w:rPr>
        <w:tab/>
        <w:t xml:space="preserve">                                                         sēdes protokols Nr. 4, 2. p.</w:t>
      </w:r>
    </w:p>
    <w:p w14:paraId="7ECF693F" w14:textId="77777777" w:rsidR="006C4DFF" w:rsidRDefault="006C4DFF" w:rsidP="006C4DFF">
      <w:pPr>
        <w:jc w:val="center"/>
        <w:rPr>
          <w:rFonts w:ascii="Times New Roman" w:eastAsia="Calibri" w:hAnsi="Times New Roman"/>
        </w:rPr>
      </w:pPr>
    </w:p>
    <w:p w14:paraId="26D65304" w14:textId="7F79AD39" w:rsidR="006C4DFF" w:rsidRDefault="006C4DFF" w:rsidP="006C4DFF">
      <w:pPr>
        <w:jc w:val="center"/>
        <w:rPr>
          <w:rFonts w:ascii="Times New Roman" w:hAnsi="Times New Roman"/>
          <w:b/>
          <w:sz w:val="24"/>
          <w:szCs w:val="24"/>
        </w:rPr>
      </w:pPr>
      <w:r>
        <w:rPr>
          <w:rFonts w:ascii="Times New Roman" w:hAnsi="Times New Roman"/>
          <w:b/>
          <w:sz w:val="24"/>
          <w:szCs w:val="24"/>
        </w:rPr>
        <w:t>LĒMUMS Nr. ANP/1.5/26/77</w:t>
      </w:r>
    </w:p>
    <w:p w14:paraId="14F903EA" w14:textId="77777777" w:rsidR="006C4DFF" w:rsidRDefault="006C4DFF" w:rsidP="006C4DFF">
      <w:pPr>
        <w:jc w:val="center"/>
        <w:rPr>
          <w:rFonts w:ascii="Times New Roman" w:hAnsi="Times New Roman"/>
          <w:b/>
          <w:sz w:val="24"/>
          <w:szCs w:val="24"/>
        </w:rPr>
      </w:pPr>
    </w:p>
    <w:p w14:paraId="1A5130BC" w14:textId="77777777" w:rsidR="006C4DFF" w:rsidRPr="006C4DFF" w:rsidRDefault="006C4DFF" w:rsidP="006C4DFF">
      <w:pPr>
        <w:tabs>
          <w:tab w:val="left" w:pos="1700"/>
          <w:tab w:val="left" w:pos="1900"/>
        </w:tabs>
        <w:suppressAutoHyphens/>
        <w:jc w:val="center"/>
        <w:rPr>
          <w:rFonts w:ascii="Times New Roman" w:hAnsi="Times New Roman"/>
          <w:b/>
          <w:sz w:val="24"/>
          <w:szCs w:val="24"/>
          <w:lang w:eastAsia="ar-SA"/>
        </w:rPr>
      </w:pPr>
      <w:r w:rsidRPr="006C4DFF">
        <w:rPr>
          <w:rFonts w:ascii="Times New Roman" w:hAnsi="Times New Roman"/>
          <w:b/>
          <w:sz w:val="24"/>
          <w:szCs w:val="24"/>
          <w:lang w:eastAsia="ar-SA"/>
        </w:rPr>
        <w:t xml:space="preserve">Par </w:t>
      </w:r>
      <w:r w:rsidRPr="006C4DFF">
        <w:rPr>
          <w:rFonts w:ascii="Times New Roman" w:hAnsi="Times New Roman"/>
          <w:b/>
          <w:bCs/>
          <w:sz w:val="24"/>
          <w:szCs w:val="24"/>
          <w:lang w:eastAsia="ar-SA"/>
        </w:rPr>
        <w:t>Alūksnes novada Dzimtsarakstu nodaļas vadītāju</w:t>
      </w:r>
    </w:p>
    <w:p w14:paraId="37C75E89" w14:textId="77777777" w:rsidR="006C4DFF" w:rsidRPr="006C4DFF" w:rsidRDefault="006C4DFF" w:rsidP="006C4DFF">
      <w:pPr>
        <w:suppressAutoHyphens/>
        <w:rPr>
          <w:rFonts w:ascii="Times New Roman" w:hAnsi="Times New Roman"/>
          <w:sz w:val="24"/>
          <w:szCs w:val="24"/>
          <w:lang w:eastAsia="ar-SA"/>
        </w:rPr>
      </w:pPr>
    </w:p>
    <w:p w14:paraId="7682771F" w14:textId="77777777" w:rsidR="006C4DFF" w:rsidRPr="006C4DFF" w:rsidRDefault="006C4DFF" w:rsidP="006C4DFF">
      <w:pPr>
        <w:suppressAutoHyphens/>
        <w:ind w:firstLine="720"/>
        <w:jc w:val="both"/>
        <w:rPr>
          <w:rFonts w:ascii="Times New Roman" w:hAnsi="Times New Roman"/>
          <w:sz w:val="24"/>
          <w:szCs w:val="24"/>
          <w:lang w:eastAsia="ar-SA"/>
        </w:rPr>
      </w:pPr>
      <w:r w:rsidRPr="006C4DFF">
        <w:rPr>
          <w:rFonts w:ascii="Times New Roman" w:hAnsi="Times New Roman"/>
          <w:sz w:val="24"/>
          <w:szCs w:val="24"/>
          <w:lang w:eastAsia="ar-SA"/>
        </w:rPr>
        <w:t>Izskatot Alūksnes novada Dzimtsarakstu nodaļas vadītājas Ingas Ozoliņas iesniegumu par atbrīvošanu no Dzimtsarakstu nodaļas vadītājas amata, reģistrēts Alūksnes novada pašvaldībā 2026. gada 27. februārī ar Nr. ANP/1.42/26/748,</w:t>
      </w:r>
    </w:p>
    <w:p w14:paraId="0620D9CD" w14:textId="77777777" w:rsidR="006C4DFF" w:rsidRPr="006C4DFF" w:rsidRDefault="006C4DFF" w:rsidP="006C4DFF">
      <w:pPr>
        <w:suppressAutoHyphens/>
        <w:jc w:val="both"/>
        <w:rPr>
          <w:rFonts w:ascii="Times New Roman" w:hAnsi="Times New Roman"/>
          <w:sz w:val="24"/>
          <w:szCs w:val="24"/>
          <w:lang w:eastAsia="ar-SA"/>
        </w:rPr>
      </w:pPr>
    </w:p>
    <w:p w14:paraId="35503290" w14:textId="77777777" w:rsidR="006C4DFF" w:rsidRPr="006C4DFF" w:rsidRDefault="006C4DFF" w:rsidP="006C4DFF">
      <w:pPr>
        <w:suppressAutoHyphens/>
        <w:jc w:val="both"/>
        <w:rPr>
          <w:rFonts w:ascii="Times New Roman" w:hAnsi="Times New Roman"/>
          <w:sz w:val="24"/>
          <w:szCs w:val="24"/>
          <w:lang w:eastAsia="ar-SA"/>
        </w:rPr>
      </w:pPr>
      <w:r w:rsidRPr="006C4DFF">
        <w:rPr>
          <w:rFonts w:ascii="Times New Roman" w:hAnsi="Times New Roman"/>
          <w:sz w:val="24"/>
          <w:szCs w:val="24"/>
          <w:lang w:eastAsia="ar-SA"/>
        </w:rPr>
        <w:tab/>
        <w:t xml:space="preserve">pamatojoties uz Pašvaldību likuma 10. panta pirmās daļas 10. punktu, </w:t>
      </w:r>
    </w:p>
    <w:p w14:paraId="60B094C7" w14:textId="77777777" w:rsidR="006C4DFF" w:rsidRPr="006C4DFF" w:rsidRDefault="006C4DFF" w:rsidP="006C4DFF">
      <w:pPr>
        <w:suppressAutoHyphens/>
        <w:jc w:val="both"/>
        <w:rPr>
          <w:rFonts w:ascii="Times New Roman" w:hAnsi="Times New Roman"/>
          <w:sz w:val="24"/>
          <w:szCs w:val="24"/>
          <w:lang w:eastAsia="ar-SA"/>
        </w:rPr>
      </w:pPr>
    </w:p>
    <w:p w14:paraId="1DEFF9DC" w14:textId="681F4C10" w:rsidR="006C4DFF" w:rsidRDefault="006C4DFF" w:rsidP="006C4DFF">
      <w:pPr>
        <w:jc w:val="both"/>
        <w:rPr>
          <w:rFonts w:ascii="Times New Roman" w:hAnsi="Times New Roman"/>
          <w:sz w:val="24"/>
          <w:szCs w:val="24"/>
          <w:lang w:eastAsia="ar-SA"/>
        </w:rPr>
      </w:pPr>
      <w:r w:rsidRPr="006C4DFF">
        <w:rPr>
          <w:rFonts w:ascii="Times New Roman" w:hAnsi="Times New Roman"/>
          <w:sz w:val="24"/>
          <w:szCs w:val="24"/>
          <w:lang w:eastAsia="ar-SA"/>
        </w:rPr>
        <w:t>Atbrīvot Ingu OZOLIŅU no Alūksnes novada Dzimtsarakstu nodaļas vadītājas amata</w:t>
      </w:r>
      <w:r>
        <w:rPr>
          <w:rFonts w:ascii="Times New Roman" w:hAnsi="Times New Roman"/>
          <w:sz w:val="24"/>
          <w:szCs w:val="24"/>
          <w:lang w:eastAsia="ar-SA"/>
        </w:rPr>
        <w:t>.</w:t>
      </w:r>
    </w:p>
    <w:p w14:paraId="46F9D653" w14:textId="77777777" w:rsidR="006C4DFF" w:rsidRDefault="006C4DFF" w:rsidP="006C4DFF">
      <w:pPr>
        <w:jc w:val="both"/>
        <w:rPr>
          <w:rFonts w:ascii="Times New Roman" w:hAnsi="Times New Roman"/>
          <w:sz w:val="24"/>
          <w:szCs w:val="24"/>
          <w:lang w:eastAsia="ar-SA"/>
        </w:rPr>
      </w:pPr>
    </w:p>
    <w:p w14:paraId="0CF4BAB7" w14:textId="77777777" w:rsidR="006C4DFF" w:rsidRDefault="006C4DFF" w:rsidP="006C4DFF">
      <w:pPr>
        <w:jc w:val="both"/>
        <w:rPr>
          <w:rFonts w:ascii="Times New Roman" w:hAnsi="Times New Roman"/>
          <w:sz w:val="24"/>
          <w:szCs w:val="24"/>
          <w:lang w:eastAsia="ar-SA"/>
        </w:rPr>
      </w:pPr>
    </w:p>
    <w:p w14:paraId="0BF0E006" w14:textId="77777777" w:rsidR="006C4DFF" w:rsidRDefault="006C4DFF" w:rsidP="006C4DFF">
      <w:pPr>
        <w:jc w:val="both"/>
        <w:rPr>
          <w:rFonts w:ascii="Times New Roman" w:hAnsi="Times New Roman"/>
          <w:sz w:val="24"/>
          <w:szCs w:val="24"/>
          <w:lang w:eastAsia="ar-SA"/>
        </w:rPr>
      </w:pPr>
    </w:p>
    <w:p w14:paraId="4CA50D2A" w14:textId="72F6DD32" w:rsidR="006C4DFF" w:rsidRDefault="006C4DFF" w:rsidP="006C4DFF">
      <w:pPr>
        <w:jc w:val="both"/>
        <w:rPr>
          <w:rFonts w:ascii="Times New Roman" w:hAnsi="Times New Roman"/>
          <w:sz w:val="24"/>
          <w:szCs w:val="24"/>
          <w:lang w:eastAsia="ar-SA"/>
        </w:rPr>
      </w:pPr>
      <w:r w:rsidRPr="00057EFD">
        <w:rPr>
          <w:rFonts w:ascii="Times New Roman" w:hAnsi="Times New Roman"/>
          <w:sz w:val="24"/>
          <w:szCs w:val="24"/>
          <w:lang w:eastAsia="ar-SA"/>
        </w:rPr>
        <w:t>Domes priekšsēdētājs</w:t>
      </w:r>
      <w:r w:rsidRPr="00057EFD">
        <w:rPr>
          <w:rFonts w:ascii="Times New Roman" w:hAnsi="Times New Roman"/>
          <w:sz w:val="24"/>
          <w:szCs w:val="24"/>
          <w:lang w:eastAsia="ar-SA"/>
        </w:rPr>
        <w:tab/>
      </w:r>
      <w:r w:rsidRPr="00057EFD">
        <w:rPr>
          <w:rFonts w:ascii="Times New Roman" w:hAnsi="Times New Roman"/>
          <w:sz w:val="24"/>
          <w:szCs w:val="24"/>
          <w:lang w:eastAsia="ar-SA"/>
        </w:rPr>
        <w:tab/>
      </w:r>
      <w:r w:rsidRPr="00057EFD">
        <w:rPr>
          <w:rFonts w:ascii="Times New Roman" w:hAnsi="Times New Roman"/>
          <w:sz w:val="24"/>
          <w:szCs w:val="24"/>
          <w:lang w:eastAsia="ar-SA"/>
        </w:rPr>
        <w:tab/>
      </w:r>
      <w:r w:rsidRPr="00057EFD">
        <w:rPr>
          <w:rFonts w:ascii="Times New Roman" w:hAnsi="Times New Roman"/>
          <w:sz w:val="24"/>
          <w:szCs w:val="24"/>
          <w:lang w:eastAsia="ar-SA"/>
        </w:rPr>
        <w:tab/>
      </w:r>
      <w:r w:rsidRPr="00057EFD">
        <w:rPr>
          <w:rFonts w:ascii="Times New Roman" w:hAnsi="Times New Roman"/>
          <w:sz w:val="24"/>
          <w:szCs w:val="24"/>
          <w:lang w:eastAsia="ar-SA"/>
        </w:rPr>
        <w:tab/>
      </w:r>
      <w:r w:rsidRPr="00057EFD">
        <w:rPr>
          <w:rFonts w:ascii="Times New Roman" w:hAnsi="Times New Roman"/>
          <w:sz w:val="24"/>
          <w:szCs w:val="24"/>
          <w:lang w:eastAsia="ar-SA"/>
        </w:rPr>
        <w:tab/>
      </w:r>
      <w:r w:rsidRPr="00057EFD">
        <w:rPr>
          <w:rFonts w:ascii="Times New Roman" w:hAnsi="Times New Roman"/>
          <w:sz w:val="24"/>
          <w:szCs w:val="24"/>
          <w:lang w:eastAsia="ar-SA"/>
        </w:rPr>
        <w:tab/>
        <w:t>Dz. ADLERS</w:t>
      </w:r>
    </w:p>
    <w:p w14:paraId="66407904" w14:textId="77777777" w:rsidR="006C4DFF" w:rsidRDefault="006C4DFF" w:rsidP="006C4DFF">
      <w:pPr>
        <w:jc w:val="both"/>
        <w:rPr>
          <w:rFonts w:ascii="Times New Roman" w:hAnsi="Times New Roman"/>
          <w:sz w:val="24"/>
          <w:szCs w:val="24"/>
          <w:lang w:eastAsia="ar-SA"/>
        </w:rPr>
      </w:pPr>
    </w:p>
    <w:p w14:paraId="1956BC05" w14:textId="77777777" w:rsidR="006C4DFF" w:rsidRDefault="006C4DFF" w:rsidP="006C4DFF">
      <w:pPr>
        <w:jc w:val="both"/>
        <w:rPr>
          <w:rFonts w:ascii="Times New Roman" w:hAnsi="Times New Roman"/>
          <w:sz w:val="24"/>
          <w:szCs w:val="24"/>
          <w:lang w:eastAsia="ar-SA"/>
        </w:rPr>
      </w:pPr>
    </w:p>
    <w:p w14:paraId="23A7073E" w14:textId="77777777" w:rsidR="006C4DFF" w:rsidRDefault="006C4DFF" w:rsidP="006C4DFF">
      <w:pPr>
        <w:jc w:val="both"/>
        <w:rPr>
          <w:rFonts w:ascii="Times New Roman" w:hAnsi="Times New Roman"/>
          <w:sz w:val="24"/>
          <w:szCs w:val="24"/>
          <w:lang w:eastAsia="ar-SA"/>
        </w:rPr>
      </w:pPr>
    </w:p>
    <w:p w14:paraId="4026F2FA" w14:textId="77777777" w:rsidR="006C4DFF" w:rsidRDefault="006C4DFF" w:rsidP="006C4DFF">
      <w:pPr>
        <w:jc w:val="both"/>
        <w:rPr>
          <w:rFonts w:ascii="Times New Roman" w:hAnsi="Times New Roman"/>
          <w:sz w:val="24"/>
          <w:szCs w:val="24"/>
          <w:lang w:eastAsia="ar-SA"/>
        </w:rPr>
      </w:pPr>
    </w:p>
    <w:p w14:paraId="237F6091" w14:textId="77777777" w:rsidR="006C4DFF" w:rsidRDefault="006C4DFF" w:rsidP="006C4DFF">
      <w:pPr>
        <w:jc w:val="both"/>
        <w:rPr>
          <w:rFonts w:ascii="Times New Roman" w:hAnsi="Times New Roman"/>
          <w:sz w:val="24"/>
          <w:szCs w:val="24"/>
          <w:lang w:eastAsia="ar-SA"/>
        </w:rPr>
      </w:pPr>
    </w:p>
    <w:p w14:paraId="1D7FEC2F" w14:textId="77777777" w:rsidR="006C4DFF" w:rsidRDefault="006C4DFF" w:rsidP="006C4DFF">
      <w:pPr>
        <w:jc w:val="both"/>
        <w:rPr>
          <w:rFonts w:ascii="Times New Roman" w:hAnsi="Times New Roman"/>
          <w:sz w:val="24"/>
          <w:szCs w:val="24"/>
          <w:lang w:eastAsia="ar-SA"/>
        </w:rPr>
      </w:pPr>
    </w:p>
    <w:p w14:paraId="11F9D92F" w14:textId="77777777" w:rsidR="006C4DFF" w:rsidRDefault="006C4DFF" w:rsidP="006C4DFF">
      <w:pPr>
        <w:jc w:val="both"/>
        <w:rPr>
          <w:rFonts w:ascii="Times New Roman" w:hAnsi="Times New Roman"/>
          <w:sz w:val="24"/>
          <w:szCs w:val="24"/>
          <w:lang w:eastAsia="ar-SA"/>
        </w:rPr>
      </w:pPr>
    </w:p>
    <w:p w14:paraId="5CCAACE3" w14:textId="77777777" w:rsidR="006C4DFF" w:rsidRDefault="006C4DFF" w:rsidP="006C4DFF">
      <w:pPr>
        <w:jc w:val="both"/>
        <w:rPr>
          <w:rFonts w:ascii="Times New Roman" w:hAnsi="Times New Roman"/>
          <w:sz w:val="24"/>
          <w:szCs w:val="24"/>
          <w:lang w:eastAsia="ar-SA"/>
        </w:rPr>
      </w:pPr>
    </w:p>
    <w:p w14:paraId="43AB4BEB" w14:textId="77777777" w:rsidR="006C4DFF" w:rsidRDefault="006C4DFF" w:rsidP="006C4DFF">
      <w:pPr>
        <w:jc w:val="both"/>
        <w:rPr>
          <w:rFonts w:ascii="Times New Roman" w:hAnsi="Times New Roman"/>
          <w:sz w:val="24"/>
          <w:szCs w:val="24"/>
          <w:lang w:eastAsia="ar-SA"/>
        </w:rPr>
      </w:pPr>
    </w:p>
    <w:p w14:paraId="29220DFC" w14:textId="77777777" w:rsidR="006C4DFF" w:rsidRDefault="006C4DFF" w:rsidP="006C4DFF">
      <w:pPr>
        <w:jc w:val="both"/>
        <w:rPr>
          <w:rFonts w:ascii="Times New Roman" w:hAnsi="Times New Roman"/>
          <w:sz w:val="24"/>
          <w:szCs w:val="24"/>
          <w:lang w:eastAsia="ar-SA"/>
        </w:rPr>
      </w:pPr>
    </w:p>
    <w:p w14:paraId="1D64DC37" w14:textId="77777777" w:rsidR="006C4DFF" w:rsidRDefault="006C4DFF" w:rsidP="006C4DFF">
      <w:pPr>
        <w:jc w:val="both"/>
        <w:rPr>
          <w:rFonts w:ascii="Times New Roman" w:hAnsi="Times New Roman"/>
          <w:sz w:val="24"/>
          <w:szCs w:val="24"/>
          <w:lang w:eastAsia="ar-SA"/>
        </w:rPr>
      </w:pPr>
    </w:p>
    <w:p w14:paraId="3DF40DF7" w14:textId="77777777" w:rsidR="006C4DFF" w:rsidRDefault="006C4DFF" w:rsidP="006C4DFF">
      <w:pPr>
        <w:jc w:val="both"/>
        <w:rPr>
          <w:rFonts w:ascii="Times New Roman" w:hAnsi="Times New Roman"/>
          <w:sz w:val="24"/>
          <w:szCs w:val="24"/>
          <w:lang w:eastAsia="ar-SA"/>
        </w:rPr>
      </w:pPr>
    </w:p>
    <w:p w14:paraId="6A675823" w14:textId="77777777" w:rsidR="006C4DFF" w:rsidRDefault="006C4DFF" w:rsidP="006C4DFF">
      <w:pPr>
        <w:jc w:val="both"/>
        <w:rPr>
          <w:rFonts w:ascii="Times New Roman" w:hAnsi="Times New Roman"/>
          <w:sz w:val="24"/>
          <w:szCs w:val="24"/>
          <w:lang w:eastAsia="ar-SA"/>
        </w:rPr>
      </w:pPr>
    </w:p>
    <w:p w14:paraId="22B3C2FB" w14:textId="77777777" w:rsidR="006C4DFF" w:rsidRDefault="006C4DFF" w:rsidP="006C4DFF">
      <w:pPr>
        <w:jc w:val="both"/>
        <w:rPr>
          <w:rFonts w:ascii="Times New Roman" w:hAnsi="Times New Roman"/>
          <w:sz w:val="24"/>
          <w:szCs w:val="24"/>
          <w:lang w:eastAsia="ar-SA"/>
        </w:rPr>
      </w:pPr>
    </w:p>
    <w:p w14:paraId="28C43A65" w14:textId="77777777" w:rsidR="006C4DFF" w:rsidRDefault="006C4DFF" w:rsidP="006C4DFF">
      <w:pPr>
        <w:jc w:val="both"/>
        <w:rPr>
          <w:rFonts w:ascii="Times New Roman" w:hAnsi="Times New Roman"/>
          <w:sz w:val="24"/>
          <w:szCs w:val="24"/>
          <w:lang w:eastAsia="ar-SA"/>
        </w:rPr>
      </w:pPr>
    </w:p>
    <w:p w14:paraId="3F7DECC6" w14:textId="77777777" w:rsidR="006C4DFF" w:rsidRDefault="006C4DFF" w:rsidP="006C4DFF">
      <w:pPr>
        <w:jc w:val="both"/>
        <w:rPr>
          <w:rFonts w:ascii="Times New Roman" w:hAnsi="Times New Roman"/>
          <w:sz w:val="24"/>
          <w:szCs w:val="24"/>
          <w:lang w:eastAsia="ar-SA"/>
        </w:rPr>
      </w:pPr>
    </w:p>
    <w:p w14:paraId="2C5E4C4B" w14:textId="77777777" w:rsidR="006C4DFF" w:rsidRDefault="006C4DFF" w:rsidP="006C4DFF">
      <w:pPr>
        <w:jc w:val="both"/>
        <w:rPr>
          <w:rFonts w:ascii="Times New Roman" w:hAnsi="Times New Roman"/>
          <w:sz w:val="24"/>
          <w:szCs w:val="24"/>
          <w:lang w:eastAsia="ar-SA"/>
        </w:rPr>
      </w:pPr>
    </w:p>
    <w:p w14:paraId="2E3226BC" w14:textId="77777777" w:rsidR="006C4DFF" w:rsidRDefault="006C4DFF" w:rsidP="006C4DFF">
      <w:pPr>
        <w:jc w:val="both"/>
        <w:rPr>
          <w:rFonts w:ascii="Times New Roman" w:hAnsi="Times New Roman"/>
          <w:sz w:val="24"/>
          <w:szCs w:val="24"/>
          <w:lang w:eastAsia="ar-SA"/>
        </w:rPr>
      </w:pPr>
    </w:p>
    <w:p w14:paraId="339BE7C9" w14:textId="77777777" w:rsidR="006C4DFF" w:rsidRDefault="006C4DFF" w:rsidP="006C4DFF">
      <w:pPr>
        <w:jc w:val="both"/>
        <w:rPr>
          <w:rFonts w:ascii="Times New Roman" w:hAnsi="Times New Roman"/>
          <w:sz w:val="24"/>
          <w:szCs w:val="24"/>
          <w:lang w:eastAsia="ar-SA"/>
        </w:rPr>
      </w:pPr>
    </w:p>
    <w:p w14:paraId="5322B9DE" w14:textId="77777777" w:rsidR="006C4DFF" w:rsidRDefault="006C4DFF" w:rsidP="006C4DFF">
      <w:pPr>
        <w:jc w:val="both"/>
        <w:rPr>
          <w:rFonts w:ascii="Times New Roman" w:hAnsi="Times New Roman"/>
          <w:sz w:val="24"/>
          <w:szCs w:val="24"/>
          <w:lang w:eastAsia="ar-SA"/>
        </w:rPr>
      </w:pPr>
    </w:p>
    <w:p w14:paraId="4582992F" w14:textId="77777777" w:rsidR="006C4DFF" w:rsidRDefault="006C4DFF" w:rsidP="006C4DFF">
      <w:pPr>
        <w:jc w:val="both"/>
        <w:rPr>
          <w:rFonts w:ascii="Times New Roman" w:hAnsi="Times New Roman"/>
          <w:sz w:val="24"/>
          <w:szCs w:val="24"/>
          <w:lang w:eastAsia="ar-SA"/>
        </w:rPr>
      </w:pPr>
    </w:p>
    <w:p w14:paraId="08BB6EF6" w14:textId="77777777" w:rsidR="006C4DFF" w:rsidRDefault="006C4DFF" w:rsidP="006C4DFF">
      <w:pPr>
        <w:jc w:val="both"/>
        <w:rPr>
          <w:rFonts w:ascii="Times New Roman" w:hAnsi="Times New Roman"/>
          <w:sz w:val="24"/>
          <w:szCs w:val="24"/>
          <w:lang w:eastAsia="ar-SA"/>
        </w:rPr>
      </w:pPr>
    </w:p>
    <w:p w14:paraId="375AB6E1" w14:textId="0B8DC65C" w:rsidR="006C4DFF" w:rsidRPr="006C4DFF" w:rsidRDefault="006C4DFF" w:rsidP="006C4DFF">
      <w:pPr>
        <w:jc w:val="right"/>
        <w:rPr>
          <w:rFonts w:ascii="Times New Roman" w:eastAsia="Calibri" w:hAnsi="Times New Roman" w:cs="DokChampa"/>
          <w:bCs/>
          <w:i/>
          <w:iCs/>
          <w:color w:val="000000"/>
          <w:sz w:val="24"/>
          <w:szCs w:val="22"/>
          <w:lang w:eastAsia="lv-LV"/>
        </w:rPr>
      </w:pPr>
      <w:r>
        <w:rPr>
          <w:rFonts w:ascii="Times New Roman" w:eastAsia="Calibri" w:hAnsi="Times New Roman" w:cs="DokChampa"/>
          <w:bCs/>
          <w:i/>
          <w:iCs/>
          <w:color w:val="000000"/>
          <w:sz w:val="24"/>
          <w:szCs w:val="22"/>
          <w:lang w:eastAsia="lv-LV"/>
        </w:rPr>
        <w:lastRenderedPageBreak/>
        <w:t>Lēmums</w:t>
      </w:r>
      <w:r w:rsidRPr="006C4DFF">
        <w:rPr>
          <w:rFonts w:ascii="Times New Roman" w:eastAsia="Calibri" w:hAnsi="Times New Roman" w:cs="DokChampa"/>
          <w:bCs/>
          <w:i/>
          <w:iCs/>
          <w:color w:val="000000"/>
          <w:sz w:val="24"/>
          <w:szCs w:val="22"/>
          <w:lang w:eastAsia="lv-LV"/>
        </w:rPr>
        <w:t xml:space="preserve"> satur ierobežotas </w:t>
      </w:r>
    </w:p>
    <w:p w14:paraId="35AC0F6C" w14:textId="77777777" w:rsidR="006C4DFF" w:rsidRDefault="006C4DFF" w:rsidP="006C4DFF">
      <w:pPr>
        <w:jc w:val="right"/>
        <w:rPr>
          <w:rFonts w:ascii="Times New Roman" w:hAnsi="Times New Roman"/>
          <w:noProof/>
        </w:rPr>
      </w:pPr>
      <w:r w:rsidRPr="006C4DFF">
        <w:rPr>
          <w:rFonts w:ascii="Times New Roman" w:eastAsia="Calibri" w:hAnsi="Times New Roman" w:cs="DokChampa"/>
          <w:bCs/>
          <w:i/>
          <w:iCs/>
          <w:color w:val="000000"/>
          <w:sz w:val="24"/>
          <w:szCs w:val="22"/>
          <w:lang w:eastAsia="lv-LV"/>
        </w:rPr>
        <w:t>pieejamības informāciju</w:t>
      </w:r>
      <w:r>
        <w:rPr>
          <w:rFonts w:ascii="Times New Roman" w:hAnsi="Times New Roman"/>
          <w:noProof/>
        </w:rPr>
        <w:t xml:space="preserve"> </w:t>
      </w:r>
    </w:p>
    <w:p w14:paraId="57584CFA" w14:textId="33C207A5" w:rsidR="006C4DFF" w:rsidRDefault="006C4DFF" w:rsidP="006C4DFF">
      <w:pPr>
        <w:jc w:val="center"/>
      </w:pPr>
      <w:r>
        <w:rPr>
          <w:rFonts w:ascii="Times New Roman" w:hAnsi="Times New Roman"/>
          <w:noProof/>
        </w:rPr>
        <w:drawing>
          <wp:inline distT="0" distB="0" distL="0" distR="0" wp14:anchorId="687C09A5" wp14:editId="798AEF08">
            <wp:extent cx="590550" cy="723900"/>
            <wp:effectExtent l="0" t="0" r="0" b="0"/>
            <wp:docPr id="139704605" name="Attēls 1622831613" descr="veidlapai_gerbonis_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22831613" descr="veidlapai_gerbonis_kras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a:ln>
                      <a:noFill/>
                    </a:ln>
                  </pic:spPr>
                </pic:pic>
              </a:graphicData>
            </a:graphic>
          </wp:inline>
        </w:drawing>
      </w:r>
    </w:p>
    <w:p w14:paraId="718E066F" w14:textId="77777777" w:rsidR="006C4DFF" w:rsidRDefault="006C4DFF" w:rsidP="006C4DFF">
      <w:pPr>
        <w:jc w:val="center"/>
      </w:pPr>
    </w:p>
    <w:p w14:paraId="7099B493" w14:textId="77777777" w:rsidR="006C4DFF" w:rsidRDefault="006C4DFF" w:rsidP="006C4DFF">
      <w:pPr>
        <w:keepNext/>
        <w:spacing w:line="360" w:lineRule="auto"/>
        <w:jc w:val="center"/>
        <w:outlineLvl w:val="0"/>
        <w:rPr>
          <w:rFonts w:ascii="Times New Roman" w:hAnsi="Times New Roman"/>
          <w:b/>
          <w:sz w:val="28"/>
          <w:szCs w:val="28"/>
        </w:rPr>
      </w:pPr>
      <w:r>
        <w:rPr>
          <w:rFonts w:ascii="Times New Roman" w:hAnsi="Times New Roman"/>
          <w:b/>
          <w:sz w:val="28"/>
          <w:szCs w:val="28"/>
        </w:rPr>
        <w:t>ALŪKSNES NOVADA PAŠVALDĪBAS DOME</w:t>
      </w:r>
    </w:p>
    <w:p w14:paraId="53B16D1A" w14:textId="77777777" w:rsidR="006C4DFF" w:rsidRDefault="006C4DFF" w:rsidP="006C4DFF">
      <w:pPr>
        <w:jc w:val="center"/>
        <w:rPr>
          <w:rFonts w:ascii="Times New Roman" w:hAnsi="Times New Roman"/>
          <w:sz w:val="18"/>
          <w:szCs w:val="18"/>
        </w:rPr>
      </w:pPr>
      <w:r>
        <w:rPr>
          <w:rFonts w:ascii="Times New Roman" w:hAnsi="Times New Roman"/>
          <w:sz w:val="18"/>
          <w:szCs w:val="18"/>
        </w:rPr>
        <w:t>Reģistrācijas numurs 90000018622</w:t>
      </w:r>
    </w:p>
    <w:p w14:paraId="58B36878" w14:textId="77777777" w:rsidR="006C4DFF" w:rsidRDefault="006C4DFF" w:rsidP="006C4DFF">
      <w:pPr>
        <w:jc w:val="center"/>
        <w:rPr>
          <w:rFonts w:ascii="Times New Roman" w:hAnsi="Times New Roman"/>
          <w:sz w:val="18"/>
          <w:szCs w:val="18"/>
        </w:rPr>
      </w:pPr>
      <w:r>
        <w:rPr>
          <w:rFonts w:ascii="Times New Roman" w:hAnsi="Times New Roman"/>
          <w:sz w:val="18"/>
          <w:szCs w:val="18"/>
        </w:rPr>
        <w:t>Dārza iela 11, Alūksne, Alūksnes novads, LV – 4301, tālruņi: 64381496, 29453047, e-pasts: dome@aluksne.lv, www.aluksne.lv</w:t>
      </w:r>
    </w:p>
    <w:p w14:paraId="75BB9E41" w14:textId="77777777" w:rsidR="006C4DFF" w:rsidRDefault="006C4DFF" w:rsidP="006C4DFF">
      <w:pPr>
        <w:pBdr>
          <w:bottom w:val="single" w:sz="4" w:space="1" w:color="auto"/>
        </w:pBdr>
        <w:jc w:val="center"/>
        <w:rPr>
          <w:rFonts w:ascii="Times New Roman" w:hAnsi="Times New Roman"/>
          <w:sz w:val="18"/>
          <w:szCs w:val="18"/>
        </w:rPr>
      </w:pPr>
      <w:r>
        <w:rPr>
          <w:rFonts w:ascii="Times New Roman" w:hAnsi="Times New Roman"/>
          <w:sz w:val="18"/>
          <w:szCs w:val="18"/>
        </w:rPr>
        <w:t xml:space="preserve">A/S “SEB banka”, kods UNLALV2X, konts Nr.LV58UNLA0025004130335  </w:t>
      </w:r>
    </w:p>
    <w:p w14:paraId="39B31B93" w14:textId="77777777" w:rsidR="006C4DFF" w:rsidRDefault="006C4DFF" w:rsidP="006C4DFF">
      <w:pPr>
        <w:keepNext/>
        <w:spacing w:line="360" w:lineRule="auto"/>
        <w:jc w:val="center"/>
        <w:outlineLvl w:val="0"/>
        <w:rPr>
          <w:rFonts w:ascii="Times New Roman" w:hAnsi="Times New Roman"/>
          <w:sz w:val="24"/>
          <w:szCs w:val="24"/>
        </w:rPr>
      </w:pPr>
      <w:r>
        <w:rPr>
          <w:rFonts w:ascii="Times New Roman" w:hAnsi="Times New Roman"/>
          <w:sz w:val="24"/>
          <w:szCs w:val="24"/>
        </w:rPr>
        <w:t>Alūksnē</w:t>
      </w:r>
    </w:p>
    <w:p w14:paraId="2735A8E6" w14:textId="2C207905" w:rsidR="006C4DFF" w:rsidRDefault="006C4DFF" w:rsidP="006C4DFF">
      <w:pPr>
        <w:widowControl w:val="0"/>
        <w:ind w:left="-142"/>
        <w:rPr>
          <w:rFonts w:ascii="Times New Roman" w:hAnsi="Times New Roman"/>
          <w:sz w:val="24"/>
          <w:szCs w:val="24"/>
        </w:rPr>
      </w:pPr>
      <w:r>
        <w:rPr>
          <w:rFonts w:ascii="Times New Roman" w:hAnsi="Times New Roman"/>
          <w:sz w:val="24"/>
          <w:szCs w:val="24"/>
        </w:rPr>
        <w:t>2026. gada 9. martā</w:t>
      </w:r>
      <w:r>
        <w:rPr>
          <w:rFonts w:ascii="Times New Roman" w:hAnsi="Times New Roman"/>
          <w:sz w:val="24"/>
          <w:szCs w:val="24"/>
        </w:rPr>
        <w:tab/>
        <w:t xml:space="preserve">                                                         sēdes protokols Nr. 4, 3. p.</w:t>
      </w:r>
    </w:p>
    <w:p w14:paraId="509D58DE" w14:textId="77777777" w:rsidR="006C4DFF" w:rsidRDefault="006C4DFF" w:rsidP="006C4DFF">
      <w:pPr>
        <w:jc w:val="center"/>
        <w:rPr>
          <w:rFonts w:ascii="Times New Roman" w:eastAsia="Calibri" w:hAnsi="Times New Roman"/>
        </w:rPr>
      </w:pPr>
    </w:p>
    <w:p w14:paraId="3F672A45" w14:textId="59AC142F" w:rsidR="006C4DFF" w:rsidRDefault="006C4DFF" w:rsidP="006C4DFF">
      <w:pPr>
        <w:jc w:val="center"/>
        <w:rPr>
          <w:rFonts w:ascii="Times New Roman" w:hAnsi="Times New Roman"/>
          <w:b/>
          <w:sz w:val="24"/>
          <w:szCs w:val="24"/>
        </w:rPr>
      </w:pPr>
      <w:r>
        <w:rPr>
          <w:rFonts w:ascii="Times New Roman" w:hAnsi="Times New Roman"/>
          <w:b/>
          <w:sz w:val="24"/>
          <w:szCs w:val="24"/>
        </w:rPr>
        <w:t>LĒMUMS Nr. ANP/1.5/26/78</w:t>
      </w:r>
    </w:p>
    <w:p w14:paraId="73CD68F0" w14:textId="77777777" w:rsidR="006C4DFF" w:rsidRDefault="006C4DFF" w:rsidP="006C4DFF">
      <w:pPr>
        <w:jc w:val="center"/>
        <w:rPr>
          <w:rFonts w:ascii="Times New Roman" w:hAnsi="Times New Roman"/>
          <w:b/>
          <w:sz w:val="24"/>
          <w:szCs w:val="24"/>
        </w:rPr>
      </w:pPr>
    </w:p>
    <w:p w14:paraId="60CD7412" w14:textId="77777777" w:rsidR="006C4DFF" w:rsidRDefault="006C4DFF" w:rsidP="006C4DFF">
      <w:pPr>
        <w:jc w:val="center"/>
        <w:rPr>
          <w:rFonts w:ascii="Times New Roman" w:eastAsia="Calibri" w:hAnsi="Times New Roman" w:cs="DokChampa"/>
          <w:b/>
          <w:sz w:val="24"/>
          <w:szCs w:val="22"/>
        </w:rPr>
      </w:pPr>
      <w:r w:rsidRPr="006C4DFF">
        <w:rPr>
          <w:rFonts w:ascii="Times New Roman" w:eastAsia="Calibri" w:hAnsi="Times New Roman" w:cs="DokChampa"/>
          <w:b/>
          <w:sz w:val="24"/>
          <w:szCs w:val="22"/>
        </w:rPr>
        <w:t xml:space="preserve">Par grozījumiem Alūksnes novada pašvaldības domes 23.12.2025. lēmumā </w:t>
      </w:r>
    </w:p>
    <w:p w14:paraId="1D9DB8AC" w14:textId="7ABC8810" w:rsidR="006C4DFF" w:rsidRPr="006C4DFF" w:rsidRDefault="006C4DFF" w:rsidP="006C4DFF">
      <w:pPr>
        <w:jc w:val="center"/>
        <w:rPr>
          <w:rFonts w:ascii="Times New Roman" w:eastAsia="Calibri" w:hAnsi="Times New Roman" w:cs="DokChampa"/>
          <w:b/>
          <w:sz w:val="24"/>
          <w:szCs w:val="22"/>
        </w:rPr>
      </w:pPr>
      <w:r w:rsidRPr="006C4DFF">
        <w:rPr>
          <w:rFonts w:ascii="Times New Roman" w:eastAsia="Calibri" w:hAnsi="Times New Roman" w:cs="DokChampa"/>
          <w:b/>
          <w:sz w:val="24"/>
          <w:szCs w:val="22"/>
        </w:rPr>
        <w:t>Nr.</w:t>
      </w:r>
      <w:r>
        <w:rPr>
          <w:rFonts w:ascii="Times New Roman" w:eastAsia="Calibri" w:hAnsi="Times New Roman" w:cs="DokChampa"/>
          <w:b/>
          <w:sz w:val="24"/>
          <w:szCs w:val="22"/>
        </w:rPr>
        <w:t xml:space="preserve"> </w:t>
      </w:r>
      <w:r w:rsidRPr="006C4DFF">
        <w:rPr>
          <w:rFonts w:ascii="Times New Roman" w:eastAsia="Calibri" w:hAnsi="Times New Roman" w:cs="DokChampa"/>
          <w:b/>
          <w:sz w:val="24"/>
          <w:szCs w:val="22"/>
        </w:rPr>
        <w:t>383</w:t>
      </w:r>
      <w:r>
        <w:rPr>
          <w:rFonts w:ascii="Times New Roman" w:eastAsia="Calibri" w:hAnsi="Times New Roman" w:cs="DokChampa"/>
          <w:b/>
          <w:sz w:val="24"/>
          <w:szCs w:val="22"/>
        </w:rPr>
        <w:t xml:space="preserve"> </w:t>
      </w:r>
      <w:r w:rsidRPr="006C4DFF">
        <w:rPr>
          <w:rFonts w:ascii="Times New Roman" w:eastAsia="Calibri" w:hAnsi="Times New Roman" w:cs="DokChampa"/>
          <w:b/>
          <w:sz w:val="24"/>
          <w:szCs w:val="22"/>
        </w:rPr>
        <w:t>“Par amata vietām un atlīdzību Centrālajā administrācijā”</w:t>
      </w:r>
    </w:p>
    <w:p w14:paraId="46C25FE6" w14:textId="77777777" w:rsidR="006C4DFF" w:rsidRPr="006C4DFF" w:rsidRDefault="006C4DFF" w:rsidP="006C4DFF">
      <w:pPr>
        <w:rPr>
          <w:rFonts w:ascii="Times New Roman" w:eastAsia="Calibri" w:hAnsi="Times New Roman" w:cs="DokChampa"/>
          <w:b/>
          <w:sz w:val="24"/>
          <w:szCs w:val="22"/>
        </w:rPr>
      </w:pPr>
    </w:p>
    <w:p w14:paraId="29E5C3FC" w14:textId="77777777" w:rsidR="006C4DFF" w:rsidRPr="006C4DFF" w:rsidRDefault="006C4DFF" w:rsidP="006C4DFF">
      <w:pPr>
        <w:jc w:val="both"/>
        <w:rPr>
          <w:rFonts w:ascii="Times New Roman" w:eastAsia="Calibri" w:hAnsi="Times New Roman" w:cs="DokChampa"/>
          <w:sz w:val="24"/>
          <w:szCs w:val="22"/>
        </w:rPr>
      </w:pPr>
      <w:r w:rsidRPr="006C4DFF">
        <w:rPr>
          <w:rFonts w:ascii="Times New Roman" w:eastAsia="Calibri" w:hAnsi="Times New Roman" w:cs="DokChampa"/>
          <w:sz w:val="24"/>
          <w:szCs w:val="22"/>
        </w:rPr>
        <w:tab/>
        <w:t>Pamatojoties uz Pašvaldību likuma 10.panta pirmās daļas ievaddaļu, Valsts un pašvaldību institūciju amatpersonu un darbinieku atlīdzības likuma 4.panta otro daļu, 4.</w:t>
      </w:r>
      <w:r w:rsidRPr="006C4DFF">
        <w:rPr>
          <w:rFonts w:ascii="Times New Roman" w:eastAsia="Calibri" w:hAnsi="Times New Roman" w:cs="DokChampa"/>
          <w:sz w:val="24"/>
          <w:szCs w:val="22"/>
          <w:vertAlign w:val="superscript"/>
        </w:rPr>
        <w:t>2</w:t>
      </w:r>
      <w:r w:rsidRPr="006C4DFF">
        <w:rPr>
          <w:rFonts w:ascii="Times New Roman" w:eastAsia="Calibri" w:hAnsi="Times New Roman" w:cs="DokChampa"/>
          <w:sz w:val="24"/>
          <w:szCs w:val="22"/>
        </w:rPr>
        <w:t>pantu, 7.panta piekto daļu un 11.panta pirmo daļu, Alūksnes novada pašvaldības domes 26.05.2022. noteikumu Nr.2/2022 “Par atlīdzību Alūksnes novada pašvaldībā” 6.10. un 6.11. punktu,</w:t>
      </w:r>
    </w:p>
    <w:p w14:paraId="6E9C74AF" w14:textId="77777777" w:rsidR="006C4DFF" w:rsidRPr="006C4DFF" w:rsidRDefault="006C4DFF" w:rsidP="006C4DFF">
      <w:pPr>
        <w:jc w:val="both"/>
        <w:rPr>
          <w:rFonts w:ascii="Times New Roman" w:eastAsia="Calibri" w:hAnsi="Times New Roman" w:cs="DokChampa"/>
          <w:sz w:val="24"/>
          <w:szCs w:val="22"/>
        </w:rPr>
      </w:pPr>
    </w:p>
    <w:p w14:paraId="03354B20" w14:textId="77777777" w:rsidR="006C4DFF" w:rsidRPr="006C4DFF" w:rsidRDefault="006C4DFF" w:rsidP="006C4DFF">
      <w:pPr>
        <w:ind w:firstLine="720"/>
        <w:jc w:val="both"/>
        <w:rPr>
          <w:rFonts w:ascii="Times New Roman" w:eastAsia="Calibri" w:hAnsi="Times New Roman" w:cs="DokChampa"/>
          <w:sz w:val="24"/>
          <w:szCs w:val="22"/>
        </w:rPr>
      </w:pPr>
      <w:r w:rsidRPr="006C4DFF">
        <w:rPr>
          <w:rFonts w:ascii="Times New Roman" w:eastAsia="Calibri" w:hAnsi="Times New Roman" w:cs="DokChampa"/>
          <w:sz w:val="24"/>
          <w:szCs w:val="22"/>
        </w:rPr>
        <w:t>ar 2026.gada 10.martu izdarīt grozījumus Alūksnes novada pašvaldības domes 23.12.2025. lēmumā Nr.383 “Par amata vietām un atlīdzību Centrālajā administrācijā”:</w:t>
      </w:r>
    </w:p>
    <w:p w14:paraId="2E8FAD51" w14:textId="77777777" w:rsidR="006C4DFF" w:rsidRPr="006C4DFF" w:rsidRDefault="006C4DFF" w:rsidP="006C4DFF">
      <w:pPr>
        <w:numPr>
          <w:ilvl w:val="0"/>
          <w:numId w:val="1"/>
        </w:numPr>
        <w:spacing w:after="200" w:line="276" w:lineRule="auto"/>
        <w:contextualSpacing/>
        <w:jc w:val="both"/>
        <w:rPr>
          <w:rFonts w:ascii="Times New Roman" w:eastAsia="Calibri" w:hAnsi="Times New Roman" w:cs="DokChampa"/>
          <w:sz w:val="24"/>
          <w:szCs w:val="22"/>
        </w:rPr>
      </w:pPr>
      <w:r w:rsidRPr="006C4DFF">
        <w:rPr>
          <w:rFonts w:ascii="Times New Roman" w:eastAsia="Calibri" w:hAnsi="Times New Roman" w:cs="DokChampa"/>
          <w:sz w:val="24"/>
          <w:szCs w:val="22"/>
        </w:rPr>
        <w:t>svītrot 25.pozīcijas amata vienību – personāla speciālists,</w:t>
      </w:r>
    </w:p>
    <w:p w14:paraId="58F8DA16" w14:textId="58FF7C0E" w:rsidR="006C4DFF" w:rsidRPr="006C4DFF" w:rsidRDefault="006C4DFF" w:rsidP="006C4DFF">
      <w:pPr>
        <w:numPr>
          <w:ilvl w:val="0"/>
          <w:numId w:val="1"/>
        </w:numPr>
        <w:spacing w:after="200" w:line="276" w:lineRule="auto"/>
        <w:contextualSpacing/>
        <w:jc w:val="both"/>
        <w:rPr>
          <w:rFonts w:ascii="Times New Roman" w:eastAsia="Calibri" w:hAnsi="Times New Roman" w:cs="DokChampa"/>
          <w:sz w:val="24"/>
          <w:szCs w:val="22"/>
        </w:rPr>
      </w:pPr>
      <w:r w:rsidRPr="006C4DFF">
        <w:rPr>
          <w:rFonts w:ascii="Times New Roman" w:eastAsia="Calibri" w:hAnsi="Times New Roman" w:cs="DokChampa"/>
          <w:sz w:val="24"/>
          <w:szCs w:val="22"/>
        </w:rPr>
        <w:t>izveidot jaunu amata vienību –</w:t>
      </w:r>
      <w:r>
        <w:rPr>
          <w:rFonts w:ascii="Times New Roman" w:eastAsia="Calibri" w:hAnsi="Times New Roman" w:cs="DokChampa"/>
          <w:sz w:val="24"/>
          <w:szCs w:val="22"/>
        </w:rPr>
        <w:t xml:space="preserve"> </w:t>
      </w:r>
      <w:r w:rsidRPr="006C4DFF">
        <w:rPr>
          <w:rFonts w:ascii="Times New Roman" w:eastAsia="Calibri" w:hAnsi="Times New Roman" w:cs="DokChampa"/>
          <w:sz w:val="24"/>
          <w:szCs w:val="22"/>
        </w:rPr>
        <w:t xml:space="preserve">projektu vadītājs, 54.pozīciju izsakot šādā redakcijā: </w:t>
      </w:r>
    </w:p>
    <w:tbl>
      <w:tblPr>
        <w:tblW w:w="8310" w:type="dxa"/>
        <w:tblLayout w:type="fixed"/>
        <w:tblLook w:val="04A0" w:firstRow="1" w:lastRow="0" w:firstColumn="1" w:lastColumn="0" w:noHBand="0" w:noVBand="1"/>
      </w:tblPr>
      <w:tblGrid>
        <w:gridCol w:w="738"/>
        <w:gridCol w:w="1303"/>
        <w:gridCol w:w="1417"/>
        <w:gridCol w:w="1067"/>
        <w:gridCol w:w="634"/>
        <w:gridCol w:w="1134"/>
        <w:gridCol w:w="920"/>
        <w:gridCol w:w="1097"/>
      </w:tblGrid>
      <w:tr w:rsidR="006C4DFF" w:rsidRPr="006C4DFF" w14:paraId="46F4A40F" w14:textId="77777777" w:rsidTr="006C4DFF">
        <w:trPr>
          <w:trHeight w:val="552"/>
        </w:trPr>
        <w:tc>
          <w:tcPr>
            <w:tcW w:w="738" w:type="dxa"/>
            <w:tcBorders>
              <w:top w:val="single" w:sz="6" w:space="0" w:color="auto"/>
              <w:left w:val="single" w:sz="6" w:space="0" w:color="auto"/>
              <w:bottom w:val="single" w:sz="6" w:space="0" w:color="auto"/>
              <w:right w:val="single" w:sz="6" w:space="0" w:color="auto"/>
            </w:tcBorders>
            <w:hideMark/>
          </w:tcPr>
          <w:p w14:paraId="5DD370C8" w14:textId="77777777" w:rsidR="006C4DFF" w:rsidRPr="006C4DFF" w:rsidRDefault="006C4DFF" w:rsidP="006C4DFF">
            <w:pPr>
              <w:autoSpaceDE w:val="0"/>
              <w:autoSpaceDN w:val="0"/>
              <w:adjustRightInd w:val="0"/>
              <w:spacing w:after="200" w:line="276" w:lineRule="auto"/>
              <w:rPr>
                <w:rFonts w:ascii="Times New Roman" w:eastAsia="Calibri" w:hAnsi="Times New Roman"/>
                <w:color w:val="000000"/>
                <w:sz w:val="24"/>
                <w:szCs w:val="24"/>
                <w:vertAlign w:val="superscript"/>
                <w:lang w:bidi="lo-LA"/>
              </w:rPr>
            </w:pPr>
            <w:r w:rsidRPr="006C4DFF">
              <w:rPr>
                <w:rFonts w:ascii="Times New Roman" w:eastAsia="Calibri" w:hAnsi="Times New Roman"/>
                <w:color w:val="000000"/>
                <w:sz w:val="24"/>
                <w:szCs w:val="24"/>
                <w:lang w:bidi="lo-LA"/>
              </w:rPr>
              <w:t>54.</w:t>
            </w:r>
          </w:p>
        </w:tc>
        <w:tc>
          <w:tcPr>
            <w:tcW w:w="1303" w:type="dxa"/>
            <w:tcBorders>
              <w:top w:val="single" w:sz="6" w:space="0" w:color="auto"/>
              <w:left w:val="single" w:sz="6" w:space="0" w:color="auto"/>
              <w:bottom w:val="single" w:sz="6" w:space="0" w:color="auto"/>
              <w:right w:val="single" w:sz="6" w:space="0" w:color="auto"/>
            </w:tcBorders>
            <w:hideMark/>
          </w:tcPr>
          <w:p w14:paraId="139A8CFD" w14:textId="77777777" w:rsidR="006C4DFF" w:rsidRPr="006C4DFF" w:rsidRDefault="006C4DFF" w:rsidP="006C4DFF">
            <w:pPr>
              <w:autoSpaceDE w:val="0"/>
              <w:autoSpaceDN w:val="0"/>
              <w:adjustRightInd w:val="0"/>
              <w:spacing w:after="200" w:line="276" w:lineRule="auto"/>
              <w:rPr>
                <w:rFonts w:ascii="Times New Roman" w:eastAsia="Calibri" w:hAnsi="Times New Roman"/>
                <w:color w:val="000000"/>
                <w:sz w:val="24"/>
                <w:szCs w:val="24"/>
                <w:lang w:bidi="lo-LA"/>
              </w:rPr>
            </w:pPr>
            <w:r w:rsidRPr="006C4DFF">
              <w:rPr>
                <w:rFonts w:ascii="Times New Roman" w:eastAsia="Calibri" w:hAnsi="Times New Roman"/>
                <w:color w:val="000000"/>
                <w:sz w:val="24"/>
                <w:szCs w:val="24"/>
                <w:lang w:bidi="lo-LA"/>
              </w:rPr>
              <w:t>Projektu vadītājs</w:t>
            </w:r>
          </w:p>
        </w:tc>
        <w:tc>
          <w:tcPr>
            <w:tcW w:w="1417" w:type="dxa"/>
            <w:tcBorders>
              <w:top w:val="single" w:sz="6" w:space="0" w:color="auto"/>
              <w:left w:val="single" w:sz="6" w:space="0" w:color="auto"/>
              <w:bottom w:val="single" w:sz="6" w:space="0" w:color="auto"/>
              <w:right w:val="single" w:sz="6" w:space="0" w:color="auto"/>
            </w:tcBorders>
            <w:hideMark/>
          </w:tcPr>
          <w:p w14:paraId="2B1F81B4" w14:textId="77777777" w:rsidR="006C4DFF" w:rsidRPr="006C4DFF" w:rsidRDefault="006C4DFF" w:rsidP="006C4DFF">
            <w:pPr>
              <w:autoSpaceDE w:val="0"/>
              <w:autoSpaceDN w:val="0"/>
              <w:adjustRightInd w:val="0"/>
              <w:spacing w:after="200" w:line="276" w:lineRule="auto"/>
              <w:jc w:val="center"/>
              <w:rPr>
                <w:rFonts w:ascii="Times New Roman" w:eastAsia="Calibri" w:hAnsi="Times New Roman"/>
                <w:color w:val="000000"/>
                <w:sz w:val="24"/>
                <w:szCs w:val="24"/>
                <w:lang w:bidi="lo-LA"/>
              </w:rPr>
            </w:pPr>
            <w:r w:rsidRPr="006C4DFF">
              <w:rPr>
                <w:rFonts w:ascii="Times New Roman" w:eastAsia="Calibri" w:hAnsi="Times New Roman"/>
                <w:color w:val="000000"/>
                <w:sz w:val="24"/>
                <w:szCs w:val="24"/>
                <w:lang w:bidi="lo-LA"/>
              </w:rPr>
              <w:t>39./39.1/III</w:t>
            </w:r>
          </w:p>
        </w:tc>
        <w:tc>
          <w:tcPr>
            <w:tcW w:w="1067" w:type="dxa"/>
            <w:tcBorders>
              <w:top w:val="single" w:sz="6" w:space="0" w:color="auto"/>
              <w:left w:val="single" w:sz="6" w:space="0" w:color="auto"/>
              <w:bottom w:val="single" w:sz="6" w:space="0" w:color="auto"/>
              <w:right w:val="single" w:sz="6" w:space="0" w:color="auto"/>
            </w:tcBorders>
            <w:hideMark/>
          </w:tcPr>
          <w:p w14:paraId="72BFAE47" w14:textId="77777777" w:rsidR="006C4DFF" w:rsidRPr="006C4DFF" w:rsidRDefault="006C4DFF" w:rsidP="006C4DFF">
            <w:pPr>
              <w:autoSpaceDE w:val="0"/>
              <w:autoSpaceDN w:val="0"/>
              <w:adjustRightInd w:val="0"/>
              <w:spacing w:after="200" w:line="276" w:lineRule="auto"/>
              <w:jc w:val="center"/>
              <w:rPr>
                <w:rFonts w:ascii="Times New Roman" w:eastAsia="Calibri" w:hAnsi="Times New Roman"/>
                <w:color w:val="000000"/>
                <w:sz w:val="24"/>
                <w:szCs w:val="24"/>
                <w:lang w:bidi="lo-LA"/>
              </w:rPr>
            </w:pPr>
            <w:r w:rsidRPr="006C4DFF">
              <w:rPr>
                <w:rFonts w:ascii="Times New Roman" w:eastAsia="Calibri" w:hAnsi="Times New Roman"/>
                <w:color w:val="000000"/>
                <w:sz w:val="24"/>
                <w:szCs w:val="24"/>
                <w:lang w:bidi="lo-LA"/>
              </w:rPr>
              <w:t>2422 01</w:t>
            </w:r>
          </w:p>
        </w:tc>
        <w:tc>
          <w:tcPr>
            <w:tcW w:w="634" w:type="dxa"/>
            <w:tcBorders>
              <w:top w:val="single" w:sz="6" w:space="0" w:color="auto"/>
              <w:left w:val="single" w:sz="6" w:space="0" w:color="auto"/>
              <w:bottom w:val="single" w:sz="6" w:space="0" w:color="auto"/>
              <w:right w:val="single" w:sz="6" w:space="0" w:color="auto"/>
            </w:tcBorders>
            <w:hideMark/>
          </w:tcPr>
          <w:p w14:paraId="3E8DDC78" w14:textId="77777777" w:rsidR="006C4DFF" w:rsidRPr="006C4DFF" w:rsidRDefault="006C4DFF" w:rsidP="006C4DFF">
            <w:pPr>
              <w:autoSpaceDE w:val="0"/>
              <w:autoSpaceDN w:val="0"/>
              <w:adjustRightInd w:val="0"/>
              <w:spacing w:after="200" w:line="276" w:lineRule="auto"/>
              <w:jc w:val="center"/>
              <w:rPr>
                <w:rFonts w:ascii="Times New Roman" w:eastAsia="Calibri" w:hAnsi="Times New Roman"/>
                <w:color w:val="000000"/>
                <w:sz w:val="24"/>
                <w:szCs w:val="24"/>
                <w:lang w:bidi="lo-LA"/>
              </w:rPr>
            </w:pPr>
            <w:r w:rsidRPr="006C4DFF">
              <w:rPr>
                <w:rFonts w:ascii="Times New Roman" w:eastAsia="Calibri" w:hAnsi="Times New Roman"/>
                <w:color w:val="000000"/>
                <w:sz w:val="24"/>
                <w:szCs w:val="24"/>
                <w:lang w:bidi="lo-LA"/>
              </w:rPr>
              <w:t>10</w:t>
            </w:r>
          </w:p>
        </w:tc>
        <w:tc>
          <w:tcPr>
            <w:tcW w:w="1134" w:type="dxa"/>
            <w:tcBorders>
              <w:top w:val="single" w:sz="6" w:space="0" w:color="auto"/>
              <w:left w:val="single" w:sz="6" w:space="0" w:color="auto"/>
              <w:bottom w:val="single" w:sz="6" w:space="0" w:color="auto"/>
              <w:right w:val="single" w:sz="6" w:space="0" w:color="auto"/>
            </w:tcBorders>
            <w:hideMark/>
          </w:tcPr>
          <w:p w14:paraId="634FB90A" w14:textId="50E08D14" w:rsidR="006C4DFF" w:rsidRPr="006C4DFF" w:rsidRDefault="00187808" w:rsidP="006C4DFF">
            <w:pPr>
              <w:autoSpaceDE w:val="0"/>
              <w:autoSpaceDN w:val="0"/>
              <w:adjustRightInd w:val="0"/>
              <w:spacing w:after="200" w:line="276" w:lineRule="auto"/>
              <w:jc w:val="center"/>
              <w:rPr>
                <w:rFonts w:ascii="Times New Roman" w:eastAsia="Calibri" w:hAnsi="Times New Roman"/>
                <w:color w:val="000000"/>
                <w:sz w:val="24"/>
                <w:szCs w:val="24"/>
                <w:lang w:bidi="lo-LA"/>
              </w:rPr>
            </w:pPr>
            <w:r>
              <w:rPr>
                <w:rFonts w:ascii="Times New Roman" w:eastAsia="Calibri" w:hAnsi="Times New Roman"/>
                <w:color w:val="000000"/>
                <w:sz w:val="24"/>
                <w:szCs w:val="24"/>
                <w:lang w:bidi="lo-LA"/>
              </w:rPr>
              <w:t>[..]</w:t>
            </w:r>
          </w:p>
        </w:tc>
        <w:tc>
          <w:tcPr>
            <w:tcW w:w="920" w:type="dxa"/>
            <w:tcBorders>
              <w:top w:val="single" w:sz="6" w:space="0" w:color="auto"/>
              <w:left w:val="single" w:sz="6" w:space="0" w:color="auto"/>
              <w:bottom w:val="single" w:sz="6" w:space="0" w:color="auto"/>
              <w:right w:val="single" w:sz="6" w:space="0" w:color="auto"/>
            </w:tcBorders>
            <w:hideMark/>
          </w:tcPr>
          <w:p w14:paraId="047A9F7C" w14:textId="77777777" w:rsidR="006C4DFF" w:rsidRPr="006C4DFF" w:rsidRDefault="006C4DFF" w:rsidP="006C4DFF">
            <w:pPr>
              <w:autoSpaceDE w:val="0"/>
              <w:autoSpaceDN w:val="0"/>
              <w:adjustRightInd w:val="0"/>
              <w:spacing w:after="200" w:line="276" w:lineRule="auto"/>
              <w:jc w:val="center"/>
              <w:rPr>
                <w:rFonts w:ascii="Times New Roman" w:eastAsia="Calibri" w:hAnsi="Times New Roman"/>
                <w:color w:val="000000"/>
                <w:sz w:val="24"/>
                <w:szCs w:val="24"/>
                <w:lang w:bidi="lo-LA"/>
              </w:rPr>
            </w:pPr>
            <w:r w:rsidRPr="006C4DFF">
              <w:rPr>
                <w:rFonts w:ascii="Times New Roman" w:eastAsia="Calibri" w:hAnsi="Times New Roman"/>
                <w:color w:val="000000"/>
                <w:sz w:val="24"/>
                <w:szCs w:val="24"/>
                <w:lang w:bidi="lo-LA"/>
              </w:rPr>
              <w:t>1</w:t>
            </w:r>
          </w:p>
        </w:tc>
        <w:tc>
          <w:tcPr>
            <w:tcW w:w="1097" w:type="dxa"/>
            <w:tcBorders>
              <w:top w:val="single" w:sz="6" w:space="0" w:color="auto"/>
              <w:left w:val="single" w:sz="6" w:space="0" w:color="auto"/>
              <w:bottom w:val="single" w:sz="6" w:space="0" w:color="auto"/>
              <w:right w:val="single" w:sz="6" w:space="0" w:color="auto"/>
            </w:tcBorders>
            <w:hideMark/>
          </w:tcPr>
          <w:p w14:paraId="6F450C45" w14:textId="4168A709" w:rsidR="006C4DFF" w:rsidRPr="006C4DFF" w:rsidRDefault="00187808" w:rsidP="00187808">
            <w:pPr>
              <w:autoSpaceDE w:val="0"/>
              <w:autoSpaceDN w:val="0"/>
              <w:adjustRightInd w:val="0"/>
              <w:spacing w:after="200" w:line="276" w:lineRule="auto"/>
              <w:jc w:val="center"/>
              <w:rPr>
                <w:rFonts w:ascii="Times New Roman" w:eastAsia="Calibri" w:hAnsi="Times New Roman"/>
                <w:color w:val="000000"/>
                <w:sz w:val="24"/>
                <w:szCs w:val="24"/>
                <w:lang w:bidi="lo-LA"/>
              </w:rPr>
            </w:pPr>
            <w:r>
              <w:rPr>
                <w:rFonts w:ascii="Times New Roman" w:eastAsia="Calibri" w:hAnsi="Times New Roman"/>
                <w:color w:val="000000"/>
                <w:sz w:val="24"/>
                <w:szCs w:val="24"/>
                <w:lang w:bidi="lo-LA"/>
              </w:rPr>
              <w:t>[..]</w:t>
            </w:r>
          </w:p>
        </w:tc>
      </w:tr>
    </w:tbl>
    <w:p w14:paraId="26CB08AD" w14:textId="77777777" w:rsidR="006C4DFF" w:rsidRDefault="006C4DFF" w:rsidP="006C4DFF">
      <w:pPr>
        <w:jc w:val="both"/>
      </w:pPr>
    </w:p>
    <w:p w14:paraId="5A7DC5F8" w14:textId="77777777" w:rsidR="006C4DFF" w:rsidRDefault="006C4DFF" w:rsidP="006C4DFF">
      <w:pPr>
        <w:jc w:val="both"/>
      </w:pPr>
    </w:p>
    <w:p w14:paraId="4EAD3C14" w14:textId="66E69BA9" w:rsidR="006C4DFF" w:rsidRDefault="006C4DFF" w:rsidP="006C4DFF">
      <w:pPr>
        <w:jc w:val="both"/>
      </w:pPr>
      <w:r w:rsidRPr="00057EFD">
        <w:rPr>
          <w:rFonts w:ascii="Times New Roman" w:hAnsi="Times New Roman"/>
          <w:sz w:val="24"/>
          <w:szCs w:val="24"/>
          <w:lang w:eastAsia="ar-SA"/>
        </w:rPr>
        <w:t>Domes priekšsēdētājs</w:t>
      </w:r>
      <w:r w:rsidRPr="00057EFD">
        <w:rPr>
          <w:rFonts w:ascii="Times New Roman" w:hAnsi="Times New Roman"/>
          <w:sz w:val="24"/>
          <w:szCs w:val="24"/>
          <w:lang w:eastAsia="ar-SA"/>
        </w:rPr>
        <w:tab/>
      </w:r>
      <w:r w:rsidRPr="00057EFD">
        <w:rPr>
          <w:rFonts w:ascii="Times New Roman" w:hAnsi="Times New Roman"/>
          <w:sz w:val="24"/>
          <w:szCs w:val="24"/>
          <w:lang w:eastAsia="ar-SA"/>
        </w:rPr>
        <w:tab/>
      </w:r>
      <w:r w:rsidRPr="00057EFD">
        <w:rPr>
          <w:rFonts w:ascii="Times New Roman" w:hAnsi="Times New Roman"/>
          <w:sz w:val="24"/>
          <w:szCs w:val="24"/>
          <w:lang w:eastAsia="ar-SA"/>
        </w:rPr>
        <w:tab/>
      </w:r>
      <w:r w:rsidRPr="00057EFD">
        <w:rPr>
          <w:rFonts w:ascii="Times New Roman" w:hAnsi="Times New Roman"/>
          <w:sz w:val="24"/>
          <w:szCs w:val="24"/>
          <w:lang w:eastAsia="ar-SA"/>
        </w:rPr>
        <w:tab/>
      </w:r>
      <w:r w:rsidRPr="00057EFD">
        <w:rPr>
          <w:rFonts w:ascii="Times New Roman" w:hAnsi="Times New Roman"/>
          <w:sz w:val="24"/>
          <w:szCs w:val="24"/>
          <w:lang w:eastAsia="ar-SA"/>
        </w:rPr>
        <w:tab/>
      </w:r>
      <w:r w:rsidRPr="00057EFD">
        <w:rPr>
          <w:rFonts w:ascii="Times New Roman" w:hAnsi="Times New Roman"/>
          <w:sz w:val="24"/>
          <w:szCs w:val="24"/>
          <w:lang w:eastAsia="ar-SA"/>
        </w:rPr>
        <w:tab/>
      </w:r>
      <w:r w:rsidRPr="00057EFD">
        <w:rPr>
          <w:rFonts w:ascii="Times New Roman" w:hAnsi="Times New Roman"/>
          <w:sz w:val="24"/>
          <w:szCs w:val="24"/>
          <w:lang w:eastAsia="ar-SA"/>
        </w:rPr>
        <w:tab/>
        <w:t>Dz. ADLERS</w:t>
      </w:r>
    </w:p>
    <w:sectPr w:rsidR="006C4D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D1FBE"/>
    <w:multiLevelType w:val="hybridMultilevel"/>
    <w:tmpl w:val="7CE27CBE"/>
    <w:lvl w:ilvl="0" w:tplc="6144C2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0105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46"/>
    <w:rsid w:val="00057EFD"/>
    <w:rsid w:val="00144124"/>
    <w:rsid w:val="001857E0"/>
    <w:rsid w:val="00187808"/>
    <w:rsid w:val="00566FCB"/>
    <w:rsid w:val="006C4DFF"/>
    <w:rsid w:val="00AB3D32"/>
    <w:rsid w:val="00AE7C46"/>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A5CE"/>
  <w15:chartTrackingRefBased/>
  <w15:docId w15:val="{7AA41F0B-841F-4A60-B4C7-3E5D0132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7EFD"/>
    <w:pPr>
      <w:spacing w:after="0" w:line="240" w:lineRule="auto"/>
    </w:pPr>
    <w:rPr>
      <w:rFonts w:ascii="Arial" w:eastAsia="Times New Roman" w:hAnsi="Arial" w:cs="Times New Roman"/>
      <w:kern w:val="0"/>
      <w:sz w:val="20"/>
      <w:szCs w:val="20"/>
      <w14:ligatures w14:val="none"/>
    </w:rPr>
  </w:style>
  <w:style w:type="paragraph" w:styleId="Virsraksts1">
    <w:name w:val="heading 1"/>
    <w:basedOn w:val="Parasts"/>
    <w:next w:val="Parasts"/>
    <w:link w:val="Virsraksts1Rakstz"/>
    <w:uiPriority w:val="9"/>
    <w:qFormat/>
    <w:rsid w:val="00AE7C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AE7C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AE7C4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AE7C4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Virsraksts5">
    <w:name w:val="heading 5"/>
    <w:basedOn w:val="Parasts"/>
    <w:next w:val="Parasts"/>
    <w:link w:val="Virsraksts5Rakstz"/>
    <w:uiPriority w:val="9"/>
    <w:semiHidden/>
    <w:unhideWhenUsed/>
    <w:qFormat/>
    <w:rsid w:val="00AE7C4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Virsraksts6">
    <w:name w:val="heading 6"/>
    <w:basedOn w:val="Parasts"/>
    <w:next w:val="Parasts"/>
    <w:link w:val="Virsraksts6Rakstz"/>
    <w:uiPriority w:val="9"/>
    <w:semiHidden/>
    <w:unhideWhenUsed/>
    <w:qFormat/>
    <w:rsid w:val="00AE7C4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Virsraksts7">
    <w:name w:val="heading 7"/>
    <w:basedOn w:val="Parasts"/>
    <w:next w:val="Parasts"/>
    <w:link w:val="Virsraksts7Rakstz"/>
    <w:uiPriority w:val="9"/>
    <w:semiHidden/>
    <w:unhideWhenUsed/>
    <w:qFormat/>
    <w:rsid w:val="00AE7C4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Virsraksts8">
    <w:name w:val="heading 8"/>
    <w:basedOn w:val="Parasts"/>
    <w:next w:val="Parasts"/>
    <w:link w:val="Virsraksts8Rakstz"/>
    <w:uiPriority w:val="9"/>
    <w:semiHidden/>
    <w:unhideWhenUsed/>
    <w:qFormat/>
    <w:rsid w:val="00AE7C4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Virsraksts9">
    <w:name w:val="heading 9"/>
    <w:basedOn w:val="Parasts"/>
    <w:next w:val="Parasts"/>
    <w:link w:val="Virsraksts9Rakstz"/>
    <w:uiPriority w:val="9"/>
    <w:semiHidden/>
    <w:unhideWhenUsed/>
    <w:qFormat/>
    <w:rsid w:val="00AE7C4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E7C4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E7C4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E7C46"/>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E7C46"/>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E7C46"/>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AE7C46"/>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E7C46"/>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AE7C46"/>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E7C46"/>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AE7C4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AE7C4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E7C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AE7C46"/>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AE7C46"/>
    <w:pPr>
      <w:spacing w:before="160" w:after="160" w:line="278"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CittsRakstz">
    <w:name w:val="Citāts Rakstz."/>
    <w:basedOn w:val="Noklusjumarindkopasfonts"/>
    <w:link w:val="Citts"/>
    <w:uiPriority w:val="29"/>
    <w:rsid w:val="00AE7C46"/>
    <w:rPr>
      <w:i/>
      <w:iCs/>
      <w:color w:val="404040" w:themeColor="text1" w:themeTint="BF"/>
    </w:rPr>
  </w:style>
  <w:style w:type="paragraph" w:styleId="Sarakstarindkopa">
    <w:name w:val="List Paragraph"/>
    <w:basedOn w:val="Parasts"/>
    <w:uiPriority w:val="34"/>
    <w:qFormat/>
    <w:rsid w:val="00AE7C46"/>
    <w:pPr>
      <w:spacing w:after="160" w:line="278" w:lineRule="auto"/>
      <w:ind w:left="720"/>
      <w:contextualSpacing/>
    </w:pPr>
    <w:rPr>
      <w:rFonts w:ascii="Times New Roman" w:eastAsiaTheme="minorHAnsi" w:hAnsi="Times New Roman" w:cstheme="minorBidi"/>
      <w:kern w:val="2"/>
      <w:sz w:val="24"/>
      <w:szCs w:val="24"/>
      <w14:ligatures w14:val="standardContextual"/>
    </w:rPr>
  </w:style>
  <w:style w:type="character" w:styleId="Intensvsizclums">
    <w:name w:val="Intense Emphasis"/>
    <w:basedOn w:val="Noklusjumarindkopasfonts"/>
    <w:uiPriority w:val="21"/>
    <w:qFormat/>
    <w:rsid w:val="00AE7C46"/>
    <w:rPr>
      <w:i/>
      <w:iCs/>
      <w:color w:val="0F4761" w:themeColor="accent1" w:themeShade="BF"/>
    </w:rPr>
  </w:style>
  <w:style w:type="paragraph" w:styleId="Intensvscitts">
    <w:name w:val="Intense Quote"/>
    <w:basedOn w:val="Parasts"/>
    <w:next w:val="Parasts"/>
    <w:link w:val="IntensvscittsRakstz"/>
    <w:uiPriority w:val="30"/>
    <w:qFormat/>
    <w:rsid w:val="00AE7C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4"/>
      <w:szCs w:val="24"/>
      <w14:ligatures w14:val="standardContextual"/>
    </w:rPr>
  </w:style>
  <w:style w:type="character" w:customStyle="1" w:styleId="IntensvscittsRakstz">
    <w:name w:val="Intensīvs citāts Rakstz."/>
    <w:basedOn w:val="Noklusjumarindkopasfonts"/>
    <w:link w:val="Intensvscitts"/>
    <w:uiPriority w:val="30"/>
    <w:rsid w:val="00AE7C46"/>
    <w:rPr>
      <w:i/>
      <w:iCs/>
      <w:color w:val="0F4761" w:themeColor="accent1" w:themeShade="BF"/>
    </w:rPr>
  </w:style>
  <w:style w:type="character" w:styleId="Intensvaatsauce">
    <w:name w:val="Intense Reference"/>
    <w:basedOn w:val="Noklusjumarindkopasfonts"/>
    <w:uiPriority w:val="32"/>
    <w:qFormat/>
    <w:rsid w:val="00AE7C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2131</Words>
  <Characters>1215</Characters>
  <Application>Microsoft Office Word</Application>
  <DocSecurity>0</DocSecurity>
  <Lines>10</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2026-03-10T08:02:00Z</dcterms:created>
  <dcterms:modified xsi:type="dcterms:W3CDTF">2026-03-10T08:02:00Z</dcterms:modified>
</cp:coreProperties>
</file>