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70F9" w14:textId="77777777" w:rsidR="004356F1" w:rsidRPr="004356F1" w:rsidRDefault="004356F1" w:rsidP="004356F1">
      <w:pPr>
        <w:spacing w:after="0" w:line="240" w:lineRule="auto"/>
        <w:ind w:left="2160" w:firstLine="720"/>
        <w:jc w:val="right"/>
        <w:rPr>
          <w:rFonts w:eastAsia="Times New Roman" w:cs="Times New Roman"/>
          <w:kern w:val="0"/>
          <w:lang w:val="en-US"/>
          <w14:ligatures w14:val="none"/>
        </w:rPr>
      </w:pPr>
      <w:r w:rsidRPr="004356F1">
        <w:rPr>
          <w:rFonts w:eastAsia="Times New Roman" w:cs="Times New Roman"/>
          <w:kern w:val="0"/>
          <w:lang w:val="en-US"/>
          <w14:ligatures w14:val="none"/>
        </w:rPr>
        <w:t>Lēmuma projekts</w:t>
      </w:r>
    </w:p>
    <w:p w14:paraId="70C0D4E6" w14:textId="77777777" w:rsidR="004356F1" w:rsidRPr="004356F1" w:rsidRDefault="004356F1" w:rsidP="004356F1">
      <w:pPr>
        <w:spacing w:after="0" w:line="240" w:lineRule="auto"/>
        <w:ind w:left="2160" w:firstLine="720"/>
        <w:jc w:val="right"/>
        <w:rPr>
          <w:rFonts w:eastAsia="Times New Roman" w:cs="Times New Roman"/>
          <w:kern w:val="0"/>
          <w:lang w:val="en-US"/>
          <w14:ligatures w14:val="none"/>
        </w:rPr>
      </w:pPr>
      <w:r w:rsidRPr="004356F1">
        <w:rPr>
          <w:rFonts w:eastAsia="Times New Roman" w:cs="Times New Roman"/>
          <w:kern w:val="0"/>
          <w:lang w:val="en-US"/>
          <w14:ligatures w14:val="none"/>
        </w:rPr>
        <w:t>11.03.2026.</w:t>
      </w:r>
    </w:p>
    <w:p w14:paraId="30B47098" w14:textId="77777777" w:rsidR="004356F1" w:rsidRPr="004356F1" w:rsidRDefault="004356F1" w:rsidP="004356F1">
      <w:pPr>
        <w:spacing w:after="0" w:line="240" w:lineRule="auto"/>
        <w:rPr>
          <w:rFonts w:eastAsia="Times New Roman" w:cs="Times New Roman"/>
          <w:kern w:val="0"/>
          <w:sz w:val="20"/>
          <w:szCs w:val="20"/>
          <w:lang w:val="en-US"/>
          <w14:ligatures w14:val="none"/>
        </w:rPr>
      </w:pPr>
      <w:r w:rsidRPr="004356F1">
        <w:rPr>
          <w:rFonts w:eastAsia="Times New Roman" w:cs="Times New Roman"/>
          <w:kern w:val="0"/>
          <w:szCs w:val="20"/>
          <w:lang w:val="en-US"/>
          <w14:ligatures w14:val="none"/>
        </w:rPr>
        <w:tab/>
      </w:r>
      <w:r w:rsidRPr="004356F1">
        <w:rPr>
          <w:rFonts w:eastAsia="Times New Roman" w:cs="Times New Roman"/>
          <w:kern w:val="0"/>
          <w:szCs w:val="20"/>
          <w:lang w:val="en-US"/>
          <w14:ligatures w14:val="none"/>
        </w:rPr>
        <w:tab/>
        <w:t xml:space="preserve">                 </w:t>
      </w:r>
    </w:p>
    <w:p w14:paraId="15504692" w14:textId="77777777" w:rsidR="004356F1" w:rsidRPr="004356F1" w:rsidRDefault="004356F1" w:rsidP="004356F1">
      <w:pPr>
        <w:spacing w:after="0" w:line="240" w:lineRule="auto"/>
        <w:jc w:val="center"/>
        <w:rPr>
          <w:rFonts w:eastAsia="Times New Roman" w:cs="Times New Roman"/>
          <w:b/>
          <w:kern w:val="0"/>
          <w:szCs w:val="20"/>
          <w:lang w:val="en-US"/>
          <w14:ligatures w14:val="none"/>
        </w:rPr>
      </w:pPr>
      <w:r w:rsidRPr="004356F1">
        <w:rPr>
          <w:rFonts w:eastAsia="Times New Roman" w:cs="Times New Roman"/>
          <w:b/>
          <w:kern w:val="0"/>
          <w:szCs w:val="20"/>
          <w:lang w:val="en-US"/>
          <w14:ligatures w14:val="none"/>
        </w:rPr>
        <w:t>Par cirsmu paketes īpašumā “Eglaine - 7”, Pededzes pagastā, Alūksnes novadā, atsavināšanu</w:t>
      </w:r>
    </w:p>
    <w:p w14:paraId="43B0103A" w14:textId="77777777" w:rsidR="004356F1" w:rsidRPr="004356F1" w:rsidRDefault="004356F1" w:rsidP="004356F1">
      <w:pPr>
        <w:spacing w:after="0" w:line="240" w:lineRule="auto"/>
        <w:rPr>
          <w:rFonts w:eastAsia="Times New Roman" w:cs="Times New Roman"/>
          <w:b/>
          <w:i/>
          <w:kern w:val="0"/>
          <w:szCs w:val="20"/>
          <w:lang w:val="en-US"/>
          <w14:ligatures w14:val="none"/>
        </w:rPr>
      </w:pPr>
    </w:p>
    <w:p w14:paraId="546B5BF5" w14:textId="77777777" w:rsidR="004356F1" w:rsidRPr="004356F1" w:rsidRDefault="004356F1" w:rsidP="004356F1">
      <w:pPr>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ab/>
        <w:t>Izskatot Alūksnes novada pašvaldības iestādes “Spodra” 10.03.2026. iesniegumu par cirsmu paketes atsavināšanu izsolē, kas 10.03.2026. saņemts Alūksnes novada pašvaldībā un reģistrēts ar Nr. ANP/1.42/26/900, pamatojoties uz Pašvaldību likuma 10. panta pirmās daļas      21. punktu, 73. panta ceturto daļu, Publiskas personas mantas atsavināšanas likuma 3. panta otro daļu, 4. panta otro daļu, 6. panta otro daļu, 8. panta ceturto un piekto daļu, Alūksnes novada pašvaldības mežu apsaimniekošanas plānu 2025. – 2029. gadam,</w:t>
      </w:r>
    </w:p>
    <w:p w14:paraId="35B3AC82" w14:textId="77777777" w:rsidR="004356F1" w:rsidRPr="004356F1" w:rsidRDefault="004356F1" w:rsidP="004356F1">
      <w:pPr>
        <w:tabs>
          <w:tab w:val="left" w:pos="6096"/>
        </w:tabs>
        <w:spacing w:after="0" w:line="240" w:lineRule="auto"/>
        <w:jc w:val="both"/>
        <w:rPr>
          <w:rFonts w:eastAsia="Times New Roman" w:cs="Times New Roman"/>
          <w:kern w:val="0"/>
          <w:szCs w:val="20"/>
          <w:lang w:val="en-US"/>
          <w14:ligatures w14:val="none"/>
        </w:rPr>
      </w:pPr>
    </w:p>
    <w:p w14:paraId="48EDBD49" w14:textId="77777777" w:rsidR="004356F1" w:rsidRPr="004356F1" w:rsidRDefault="004356F1" w:rsidP="004356F1">
      <w:pPr>
        <w:numPr>
          <w:ilvl w:val="0"/>
          <w:numId w:val="1"/>
        </w:numPr>
        <w:tabs>
          <w:tab w:val="left" w:pos="6096"/>
        </w:tabs>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Atsavināt Alūksnes novada pašvaldībai piederošu kustamo mantu - cirsmas īpašumā “</w:t>
      </w:r>
      <w:r w:rsidRPr="004356F1">
        <w:rPr>
          <w:rFonts w:eastAsia="Times New Roman" w:cs="Times New Roman"/>
          <w:bCs/>
          <w:kern w:val="0"/>
          <w:szCs w:val="20"/>
          <w:lang w:val="en-US"/>
          <w14:ligatures w14:val="none"/>
        </w:rPr>
        <w:t>Eglaine - 7”, Pededzes pagastā</w:t>
      </w:r>
      <w:r w:rsidRPr="004356F1">
        <w:rPr>
          <w:rFonts w:eastAsia="Times New Roman" w:cs="Times New Roman"/>
          <w:kern w:val="0"/>
          <w:szCs w:val="20"/>
          <w:lang w:val="en-US"/>
          <w14:ligatures w14:val="none"/>
        </w:rPr>
        <w:t>, Alūksnes novadā, īpašuma kadastra Nr. 3680 009 0084 (turpmāk tekstā - cirsmas), atsavinot vienā izsoles paketē ar kopējo pārdodamo koku apjomu 2078,9 m³:</w:t>
      </w:r>
    </w:p>
    <w:p w14:paraId="63836CFD" w14:textId="77777777" w:rsidR="004356F1" w:rsidRPr="004356F1" w:rsidRDefault="004356F1" w:rsidP="004356F1">
      <w:pPr>
        <w:numPr>
          <w:ilvl w:val="1"/>
          <w:numId w:val="1"/>
        </w:numPr>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Cirsmu Galveno vienlaidus cirti – kailcirti īpašuma “</w:t>
      </w:r>
      <w:r w:rsidRPr="004356F1">
        <w:rPr>
          <w:rFonts w:eastAsia="Times New Roman" w:cs="Times New Roman"/>
          <w:bCs/>
          <w:kern w:val="0"/>
          <w:szCs w:val="20"/>
          <w:lang w:val="en-US"/>
          <w14:ligatures w14:val="none"/>
        </w:rPr>
        <w:t>Eglaine - 7”, Pededzes pagastā</w:t>
      </w:r>
      <w:r w:rsidRPr="004356F1">
        <w:rPr>
          <w:rFonts w:eastAsia="Times New Roman" w:cs="Times New Roman"/>
          <w:kern w:val="0"/>
          <w:szCs w:val="20"/>
          <w:lang w:val="en-US"/>
          <w14:ligatures w14:val="none"/>
        </w:rPr>
        <w:t>, Alūksnes novadā, zemes vienībā ar kadastra apzīmējumu 3680 009 0084 (platība 1,52 ha, 1. kvartāla nogabalos Nr.23,24), pārdodamais koku apjoms cirsmā – 524,46 m³;</w:t>
      </w:r>
    </w:p>
    <w:p w14:paraId="43F90D16" w14:textId="77777777" w:rsidR="004356F1" w:rsidRPr="004356F1" w:rsidRDefault="004356F1" w:rsidP="004356F1">
      <w:pPr>
        <w:numPr>
          <w:ilvl w:val="1"/>
          <w:numId w:val="1"/>
        </w:numPr>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Cirsmu Galveno vienlaidus cirti – kailcirti īpašuma “</w:t>
      </w:r>
      <w:r w:rsidRPr="004356F1">
        <w:rPr>
          <w:rFonts w:eastAsia="Times New Roman" w:cs="Times New Roman"/>
          <w:bCs/>
          <w:kern w:val="0"/>
          <w:szCs w:val="20"/>
          <w:lang w:val="en-US"/>
          <w14:ligatures w14:val="none"/>
        </w:rPr>
        <w:t>Eglaine - 7”, Pededzes pagastā</w:t>
      </w:r>
      <w:r w:rsidRPr="004356F1">
        <w:rPr>
          <w:rFonts w:eastAsia="Times New Roman" w:cs="Times New Roman"/>
          <w:kern w:val="0"/>
          <w:szCs w:val="20"/>
          <w:lang w:val="en-US"/>
          <w14:ligatures w14:val="none"/>
        </w:rPr>
        <w:t>, Alūksnes novadā, zemes vienībā ar kadastra apzīmējumu 3680 009 0084 (platība 1,9 ha, 1. kvartāla nogabalos Nr.14,19), pārdodamais koku apjoms cirsmā – 669,57 m³;</w:t>
      </w:r>
    </w:p>
    <w:p w14:paraId="4477E367" w14:textId="77777777" w:rsidR="004356F1" w:rsidRPr="004356F1" w:rsidRDefault="004356F1" w:rsidP="004356F1">
      <w:pPr>
        <w:numPr>
          <w:ilvl w:val="1"/>
          <w:numId w:val="1"/>
        </w:numPr>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Cirsmu Galveno vienlaidus cirti – kailcirti īpašuma “</w:t>
      </w:r>
      <w:r w:rsidRPr="004356F1">
        <w:rPr>
          <w:rFonts w:eastAsia="Times New Roman" w:cs="Times New Roman"/>
          <w:bCs/>
          <w:kern w:val="0"/>
          <w:szCs w:val="20"/>
          <w:lang w:val="en-US"/>
          <w14:ligatures w14:val="none"/>
        </w:rPr>
        <w:t>Eglaine - 7”, Pededzes pagastā</w:t>
      </w:r>
      <w:r w:rsidRPr="004356F1">
        <w:rPr>
          <w:rFonts w:eastAsia="Times New Roman" w:cs="Times New Roman"/>
          <w:kern w:val="0"/>
          <w:szCs w:val="20"/>
          <w:lang w:val="en-US"/>
          <w14:ligatures w14:val="none"/>
        </w:rPr>
        <w:t>, Alūksnes novadā, zemes vienībā ar kadastra apzīmējumu 3680 009 0084 (platība 1,79 ha, 1. kvartāla nogabalā Nr.12), pārdodamais koku apjoms cirsmā – 543,48 m³;</w:t>
      </w:r>
    </w:p>
    <w:p w14:paraId="465BBB29" w14:textId="77777777" w:rsidR="004356F1" w:rsidRPr="004356F1" w:rsidRDefault="004356F1" w:rsidP="004356F1">
      <w:pPr>
        <w:numPr>
          <w:ilvl w:val="1"/>
          <w:numId w:val="1"/>
        </w:numPr>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Cirsmu Galveno vienlaidus cirti – kailcirti īpašuma “</w:t>
      </w:r>
      <w:r w:rsidRPr="004356F1">
        <w:rPr>
          <w:rFonts w:eastAsia="Times New Roman" w:cs="Times New Roman"/>
          <w:bCs/>
          <w:kern w:val="0"/>
          <w:szCs w:val="20"/>
          <w:lang w:val="en-US"/>
          <w14:ligatures w14:val="none"/>
        </w:rPr>
        <w:t>Eglaine - 7”, Pededzes pagastā</w:t>
      </w:r>
      <w:r w:rsidRPr="004356F1">
        <w:rPr>
          <w:rFonts w:eastAsia="Times New Roman" w:cs="Times New Roman"/>
          <w:kern w:val="0"/>
          <w:szCs w:val="20"/>
          <w:lang w:val="en-US"/>
          <w14:ligatures w14:val="none"/>
        </w:rPr>
        <w:t>, Alūksnes novadā, zemes vienībā ar kadastra apzīmējumu 3680 009 0084 (platība 0,55 ha, 1. kvartāla nogabalā Nr.6), pārdodamais koku apjoms cirsmā – 227,89 m³;</w:t>
      </w:r>
    </w:p>
    <w:p w14:paraId="4827FE71" w14:textId="77777777" w:rsidR="004356F1" w:rsidRPr="004356F1" w:rsidRDefault="004356F1" w:rsidP="004356F1">
      <w:pPr>
        <w:numPr>
          <w:ilvl w:val="1"/>
          <w:numId w:val="1"/>
        </w:numPr>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Cirsmu kopšanas cirti – īpašuma “</w:t>
      </w:r>
      <w:r w:rsidRPr="004356F1">
        <w:rPr>
          <w:rFonts w:eastAsia="Times New Roman" w:cs="Times New Roman"/>
          <w:bCs/>
          <w:kern w:val="0"/>
          <w:szCs w:val="20"/>
          <w:lang w:val="en-US"/>
          <w14:ligatures w14:val="none"/>
        </w:rPr>
        <w:t>Eglaine - 7”, Pededzes pagastā</w:t>
      </w:r>
      <w:r w:rsidRPr="004356F1">
        <w:rPr>
          <w:rFonts w:eastAsia="Times New Roman" w:cs="Times New Roman"/>
          <w:kern w:val="0"/>
          <w:szCs w:val="20"/>
          <w:lang w:val="en-US"/>
          <w14:ligatures w14:val="none"/>
        </w:rPr>
        <w:t>, Alūksnes novadā, zemes vienībā ar kadastra apzīmējumu 3680 009 0084 (platība 0,8 ha, 1. kvartāla nogabalā Nr.8), pārdodamais koku apjoms cirsmā – 50,40 m³;</w:t>
      </w:r>
    </w:p>
    <w:p w14:paraId="41591A21" w14:textId="77777777" w:rsidR="004356F1" w:rsidRPr="004356F1" w:rsidRDefault="004356F1" w:rsidP="004356F1">
      <w:pPr>
        <w:numPr>
          <w:ilvl w:val="1"/>
          <w:numId w:val="1"/>
        </w:numPr>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Cirsmu kopšanas cirti – īpašuma “</w:t>
      </w:r>
      <w:r w:rsidRPr="004356F1">
        <w:rPr>
          <w:rFonts w:eastAsia="Times New Roman" w:cs="Times New Roman"/>
          <w:bCs/>
          <w:kern w:val="0"/>
          <w:szCs w:val="20"/>
          <w:lang w:val="en-US"/>
          <w14:ligatures w14:val="none"/>
        </w:rPr>
        <w:t>Eglaine - 7”, Pededzes pagastā</w:t>
      </w:r>
      <w:r w:rsidRPr="004356F1">
        <w:rPr>
          <w:rFonts w:eastAsia="Times New Roman" w:cs="Times New Roman"/>
          <w:kern w:val="0"/>
          <w:szCs w:val="20"/>
          <w:lang w:val="en-US"/>
          <w14:ligatures w14:val="none"/>
        </w:rPr>
        <w:t>, Alūksnes novadā, zemes vienībā ar kadastra apzīmējumu 3680 009 0084 (platība 2,04 ha, 1. kvartāla nogabalā Nr.22), pārdodamais koku apjoms cirsmā – 63,10 m³.</w:t>
      </w:r>
    </w:p>
    <w:p w14:paraId="124C3F1B" w14:textId="77777777" w:rsidR="004356F1" w:rsidRPr="004356F1" w:rsidRDefault="004356F1" w:rsidP="004356F1">
      <w:pPr>
        <w:spacing w:after="0" w:line="240" w:lineRule="auto"/>
        <w:ind w:left="1425"/>
        <w:jc w:val="both"/>
        <w:rPr>
          <w:rFonts w:eastAsia="Times New Roman" w:cs="Times New Roman"/>
          <w:kern w:val="0"/>
          <w:szCs w:val="20"/>
          <w:lang w:val="en-US"/>
          <w14:ligatures w14:val="none"/>
        </w:rPr>
      </w:pPr>
    </w:p>
    <w:p w14:paraId="121D9D7E" w14:textId="77777777" w:rsidR="004356F1" w:rsidRPr="004356F1" w:rsidRDefault="004356F1" w:rsidP="004356F1">
      <w:pPr>
        <w:numPr>
          <w:ilvl w:val="0"/>
          <w:numId w:val="1"/>
        </w:numPr>
        <w:tabs>
          <w:tab w:val="left" w:pos="6096"/>
        </w:tabs>
        <w:spacing w:after="0" w:line="240" w:lineRule="auto"/>
        <w:jc w:val="both"/>
        <w:rPr>
          <w:rFonts w:eastAsia="Times New Roman" w:cs="Times New Roman"/>
          <w:kern w:val="0"/>
          <w:szCs w:val="20"/>
          <w:lang w:val="en-US"/>
          <w14:ligatures w14:val="none"/>
        </w:rPr>
      </w:pPr>
      <w:r w:rsidRPr="004356F1">
        <w:rPr>
          <w:rFonts w:eastAsia="Times New Roman" w:cs="Times New Roman"/>
          <w:kern w:val="0"/>
          <w:szCs w:val="20"/>
          <w:lang w:val="en-US"/>
          <w14:ligatures w14:val="none"/>
        </w:rPr>
        <w:t>Uzdot Alūksnes novada pašvaldības Īpašumu atsavināšanas komisijai organizēt atsavināmās kustamās mantas – cirsmu paketes novērtēšanu, izstrādāt izsoles noteikumus un rīkot izsoli.</w:t>
      </w:r>
    </w:p>
    <w:p w14:paraId="35F9110B" w14:textId="77777777" w:rsidR="00AB3D32" w:rsidRDefault="00AB3D32" w:rsidP="004356F1">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17B54"/>
    <w:multiLevelType w:val="multilevel"/>
    <w:tmpl w:val="11B8071C"/>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num w:numId="1" w16cid:durableId="128064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16"/>
    <w:rsid w:val="000F0516"/>
    <w:rsid w:val="004356F1"/>
    <w:rsid w:val="0052786F"/>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F1173-1B29-499C-B99C-429C2247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F0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F0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F05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F05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F0516"/>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0F05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051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F051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051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051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F051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F0516"/>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F0516"/>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F0516"/>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0F051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051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F051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051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F0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05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05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051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F05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0516"/>
    <w:rPr>
      <w:i/>
      <w:iCs/>
      <w:color w:val="404040" w:themeColor="text1" w:themeTint="BF"/>
    </w:rPr>
  </w:style>
  <w:style w:type="paragraph" w:styleId="Sarakstarindkopa">
    <w:name w:val="List Paragraph"/>
    <w:basedOn w:val="Parasts"/>
    <w:uiPriority w:val="34"/>
    <w:qFormat/>
    <w:rsid w:val="000F0516"/>
    <w:pPr>
      <w:ind w:left="720"/>
      <w:contextualSpacing/>
    </w:pPr>
  </w:style>
  <w:style w:type="character" w:styleId="Intensvsizclums">
    <w:name w:val="Intense Emphasis"/>
    <w:basedOn w:val="Noklusjumarindkopasfonts"/>
    <w:uiPriority w:val="21"/>
    <w:qFormat/>
    <w:rsid w:val="000F0516"/>
    <w:rPr>
      <w:i/>
      <w:iCs/>
      <w:color w:val="0F4761" w:themeColor="accent1" w:themeShade="BF"/>
    </w:rPr>
  </w:style>
  <w:style w:type="paragraph" w:styleId="Intensvscitts">
    <w:name w:val="Intense Quote"/>
    <w:basedOn w:val="Parasts"/>
    <w:next w:val="Parasts"/>
    <w:link w:val="IntensvscittsRakstz"/>
    <w:uiPriority w:val="30"/>
    <w:qFormat/>
    <w:rsid w:val="000F0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F0516"/>
    <w:rPr>
      <w:i/>
      <w:iCs/>
      <w:color w:val="0F4761" w:themeColor="accent1" w:themeShade="BF"/>
    </w:rPr>
  </w:style>
  <w:style w:type="character" w:styleId="Intensvaatsauce">
    <w:name w:val="Intense Reference"/>
    <w:basedOn w:val="Noklusjumarindkopasfonts"/>
    <w:uiPriority w:val="32"/>
    <w:qFormat/>
    <w:rsid w:val="000F05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1616</Words>
  <Characters>922</Characters>
  <Application>Microsoft Office Word</Application>
  <DocSecurity>0</DocSecurity>
  <Lines>7</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2026-03-16T07:03:00Z</dcterms:created>
  <dcterms:modified xsi:type="dcterms:W3CDTF">2026-03-16T07:03:00Z</dcterms:modified>
</cp:coreProperties>
</file>