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C7CE" w14:textId="77777777" w:rsidR="00061E89" w:rsidRPr="00061E89" w:rsidRDefault="00061E89" w:rsidP="00061E89">
      <w:pPr>
        <w:widowControl w:val="0"/>
        <w:tabs>
          <w:tab w:val="left" w:pos="0"/>
        </w:tabs>
        <w:spacing w:after="0" w:line="240" w:lineRule="auto"/>
        <w:jc w:val="right"/>
        <w:rPr>
          <w:rFonts w:eastAsia="Times New Roman" w:cs="Times New Roman"/>
          <w:kern w:val="0"/>
          <w:lang w:val="en-GB"/>
          <w14:ligatures w14:val="none"/>
        </w:rPr>
      </w:pPr>
      <w:r w:rsidRPr="00061E89">
        <w:rPr>
          <w:rFonts w:eastAsia="Times New Roman" w:cs="Times New Roman"/>
          <w:kern w:val="0"/>
          <w:lang w:val="en-GB"/>
          <w14:ligatures w14:val="none"/>
        </w:rPr>
        <w:t>LĒMUMA PROJEKTS</w:t>
      </w:r>
    </w:p>
    <w:p w14:paraId="7D29EC98" w14:textId="77777777" w:rsidR="00061E89" w:rsidRPr="00061E89" w:rsidRDefault="00061E89" w:rsidP="00061E89">
      <w:pPr>
        <w:spacing w:after="0" w:line="240" w:lineRule="auto"/>
        <w:jc w:val="center"/>
        <w:rPr>
          <w:rFonts w:eastAsia="Times New Roman" w:cs="Times New Roman"/>
          <w:b/>
          <w:kern w:val="0"/>
          <w:lang w:eastAsia="lv-LV"/>
          <w14:ligatures w14:val="none"/>
        </w:rPr>
      </w:pPr>
      <w:r w:rsidRPr="00061E89">
        <w:rPr>
          <w:rFonts w:eastAsia="Times New Roman" w:cs="Times New Roman"/>
          <w:b/>
          <w:kern w:val="0"/>
          <w:lang w:eastAsia="lv-LV"/>
          <w14:ligatures w14:val="none"/>
        </w:rPr>
        <w:t xml:space="preserve"> </w:t>
      </w:r>
    </w:p>
    <w:p w14:paraId="4C667D5A" w14:textId="77777777" w:rsidR="00061E89" w:rsidRPr="00061E89" w:rsidRDefault="00061E89" w:rsidP="00061E89">
      <w:pPr>
        <w:tabs>
          <w:tab w:val="left" w:pos="0"/>
        </w:tabs>
        <w:spacing w:after="0" w:line="240" w:lineRule="auto"/>
        <w:jc w:val="center"/>
        <w:rPr>
          <w:rFonts w:eastAsia="Times New Roman" w:cs="Times New Roman"/>
          <w:b/>
          <w:kern w:val="0"/>
          <w14:ligatures w14:val="none"/>
        </w:rPr>
      </w:pPr>
      <w:r w:rsidRPr="00061E89">
        <w:rPr>
          <w:rFonts w:eastAsia="Calibri" w:cs="Times New Roman"/>
          <w:b/>
          <w:kern w:val="0"/>
          <w14:ligatures w14:val="none"/>
        </w:rPr>
        <w:t>Par zemes nodošanu bez atlīdzības</w:t>
      </w:r>
    </w:p>
    <w:p w14:paraId="12E3C289" w14:textId="77777777" w:rsidR="00061E89" w:rsidRPr="00061E89" w:rsidRDefault="00061E89" w:rsidP="00061E89">
      <w:pPr>
        <w:tabs>
          <w:tab w:val="left" w:pos="0"/>
        </w:tabs>
        <w:spacing w:after="0" w:line="240" w:lineRule="auto"/>
        <w:jc w:val="center"/>
        <w:rPr>
          <w:rFonts w:eastAsia="Times New Roman" w:cs="Times New Roman"/>
          <w:b/>
          <w:kern w:val="0"/>
          <w14:ligatures w14:val="none"/>
        </w:rPr>
      </w:pPr>
    </w:p>
    <w:p w14:paraId="46AAB745" w14:textId="77777777" w:rsidR="00061E89" w:rsidRPr="00061E89" w:rsidRDefault="00061E89" w:rsidP="00061E89">
      <w:pPr>
        <w:suppressAutoHyphens/>
        <w:autoSpaceDN w:val="0"/>
        <w:spacing w:line="251" w:lineRule="auto"/>
        <w:ind w:firstLine="720"/>
        <w:jc w:val="both"/>
        <w:textAlignment w:val="baseline"/>
        <w:rPr>
          <w:rFonts w:eastAsia="Calibri" w:cs="Times New Roman"/>
          <w:kern w:val="0"/>
          <w14:ligatures w14:val="none"/>
        </w:rPr>
      </w:pPr>
      <w:r w:rsidRPr="00061E89">
        <w:rPr>
          <w:rFonts w:eastAsia="Calibri" w:cs="Times New Roman"/>
          <w:kern w:val="0"/>
          <w14:ligatures w14:val="none"/>
        </w:rPr>
        <w:t xml:space="preserve">Pamatojoties uz likuma “Par valsts un pašvaldību dzīvojamo māju privatizāciju” 75. panta ceturto daļu, un dzīvokļa Nr.5 “Visikums”, Jaunalūksnes pagastā, Alūksnes novadā, tiesisko valdītāju 09.02.2026. iesniegumu, kas 09.02.2026. saņemts Alūksnes novada pašvaldībā un reģistrēts ar Nr. ANP/1-23/26/180, par zemes nodošanu īpašumā bez atlīdzības un 09.02.2026 Alūksnes novada pašvaldības izziņu Nr. ANP/1-35/26/313 ar ko tika veikta daudzdzīvokļu dzīvojamās mājas “Visikums”, Jaunalūksnes pagastā, Alūksnes novadā kopīpašuma domājamo daļu precizēšana, </w:t>
      </w:r>
    </w:p>
    <w:p w14:paraId="1E45A012" w14:textId="77777777" w:rsidR="00061E89" w:rsidRPr="00061E89" w:rsidRDefault="00061E89" w:rsidP="00061E89">
      <w:pPr>
        <w:numPr>
          <w:ilvl w:val="0"/>
          <w:numId w:val="1"/>
        </w:numPr>
        <w:suppressAutoHyphens/>
        <w:autoSpaceDN w:val="0"/>
        <w:spacing w:after="0" w:line="251" w:lineRule="auto"/>
        <w:ind w:left="851" w:hanging="284"/>
        <w:jc w:val="both"/>
        <w:textAlignment w:val="baseline"/>
        <w:rPr>
          <w:rFonts w:eastAsia="Calibri" w:cs="Times New Roman"/>
          <w:kern w:val="0"/>
          <w14:ligatures w14:val="none"/>
        </w:rPr>
      </w:pPr>
      <w:r w:rsidRPr="00061E89">
        <w:rPr>
          <w:rFonts w:eastAsia="Calibri" w:cs="Times New Roman"/>
          <w:kern w:val="0"/>
          <w14:ligatures w14:val="none"/>
        </w:rPr>
        <w:t xml:space="preserve">Nodot īpašumā bez atlīdzības dzīvokļa Nr.5 tiesiskajiem valdītājiem zemesgabala “Visikums”, Jaunalūksnes pagastā, Alūksnes novadā, īpašuma  kadastra Nr. 3656 006 0092, pie dzīvokļa Nr.5, piederošās kopīpašuma 1747/3904 domājamās daļas. </w:t>
      </w:r>
    </w:p>
    <w:p w14:paraId="30634547" w14:textId="77777777" w:rsidR="00825691" w:rsidRDefault="00061E89" w:rsidP="00061E89">
      <w:pPr>
        <w:numPr>
          <w:ilvl w:val="0"/>
          <w:numId w:val="1"/>
        </w:numPr>
        <w:suppressAutoHyphens/>
        <w:autoSpaceDN w:val="0"/>
        <w:spacing w:after="0" w:line="251" w:lineRule="auto"/>
        <w:ind w:left="851" w:hanging="284"/>
        <w:jc w:val="both"/>
        <w:textAlignment w:val="baseline"/>
        <w:rPr>
          <w:rFonts w:eastAsia="Calibri" w:cs="Times New Roman"/>
          <w:kern w:val="0"/>
          <w14:ligatures w14:val="none"/>
        </w:rPr>
      </w:pPr>
      <w:r w:rsidRPr="00061E89">
        <w:rPr>
          <w:rFonts w:eastAsia="Calibri" w:cs="Times New Roman"/>
          <w:kern w:val="0"/>
          <w14:ligatures w14:val="none"/>
        </w:rPr>
        <w:t>Vienošanās par zemes kopīpašuma 1747/3904 domājamo daļu nodošanu īpašumā bez atlīdzības noslēdzama viena mēneša laikā no lēmuma pieņemšanas dienas.</w:t>
      </w:r>
    </w:p>
    <w:p w14:paraId="64CF1490" w14:textId="3000F928" w:rsidR="00AB3D32" w:rsidRPr="00825691" w:rsidRDefault="00061E89" w:rsidP="00061E89">
      <w:pPr>
        <w:numPr>
          <w:ilvl w:val="0"/>
          <w:numId w:val="1"/>
        </w:numPr>
        <w:suppressAutoHyphens/>
        <w:autoSpaceDN w:val="0"/>
        <w:spacing w:after="0" w:line="251" w:lineRule="auto"/>
        <w:ind w:left="851" w:hanging="284"/>
        <w:jc w:val="both"/>
        <w:textAlignment w:val="baseline"/>
        <w:rPr>
          <w:rFonts w:eastAsia="Calibri" w:cs="Times New Roman"/>
          <w:kern w:val="0"/>
          <w14:ligatures w14:val="none"/>
        </w:rPr>
      </w:pPr>
      <w:r w:rsidRPr="00825691">
        <w:rPr>
          <w:rFonts w:eastAsia="Calibri" w:cs="Times New Roman"/>
          <w:kern w:val="0"/>
          <w14:ligatures w14:val="none"/>
        </w:rPr>
        <w:t>Atcelt Alūksnes novada pašvaldības domes 2026. gada 26. februāra lēmumu ANP/1.5/26/55 “Par zemes nodošanu īpašumā bez atlīdzības”.</w:t>
      </w:r>
    </w:p>
    <w:sectPr w:rsidR="00AB3D32" w:rsidRPr="008256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74095"/>
    <w:multiLevelType w:val="hybridMultilevel"/>
    <w:tmpl w:val="9D8ED754"/>
    <w:lvl w:ilvl="0" w:tplc="E9806F50">
      <w:start w:val="1"/>
      <w:numFmt w:val="decimal"/>
      <w:lvlText w:val="%1."/>
      <w:lvlJc w:val="left"/>
      <w:pPr>
        <w:ind w:left="1440" w:hanging="360"/>
      </w:pPr>
      <w:rPr>
        <w:rFonts w:ascii="Times New Roman" w:hAnsi="Times New Roman" w:hint="default"/>
        <w:sz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04651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B0"/>
    <w:rsid w:val="00061E89"/>
    <w:rsid w:val="0052786F"/>
    <w:rsid w:val="005308B0"/>
    <w:rsid w:val="00825691"/>
    <w:rsid w:val="008F57A9"/>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0086"/>
  <w15:chartTrackingRefBased/>
  <w15:docId w15:val="{635E709A-6555-4C54-873F-00281D17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30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30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308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308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308B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308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08B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308B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08B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08B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308B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308B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308B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308B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308B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08B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308B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08B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30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08B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08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08B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308B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08B0"/>
    <w:rPr>
      <w:i/>
      <w:iCs/>
      <w:color w:val="404040" w:themeColor="text1" w:themeTint="BF"/>
    </w:rPr>
  </w:style>
  <w:style w:type="paragraph" w:styleId="Sarakstarindkopa">
    <w:name w:val="List Paragraph"/>
    <w:basedOn w:val="Parasts"/>
    <w:uiPriority w:val="34"/>
    <w:qFormat/>
    <w:rsid w:val="005308B0"/>
    <w:pPr>
      <w:ind w:left="720"/>
      <w:contextualSpacing/>
    </w:pPr>
  </w:style>
  <w:style w:type="character" w:styleId="Intensvsizclums">
    <w:name w:val="Intense Emphasis"/>
    <w:basedOn w:val="Noklusjumarindkopasfonts"/>
    <w:uiPriority w:val="21"/>
    <w:qFormat/>
    <w:rsid w:val="005308B0"/>
    <w:rPr>
      <w:i/>
      <w:iCs/>
      <w:color w:val="0F4761" w:themeColor="accent1" w:themeShade="BF"/>
    </w:rPr>
  </w:style>
  <w:style w:type="paragraph" w:styleId="Intensvscitts">
    <w:name w:val="Intense Quote"/>
    <w:basedOn w:val="Parasts"/>
    <w:next w:val="Parasts"/>
    <w:link w:val="IntensvscittsRakstz"/>
    <w:uiPriority w:val="30"/>
    <w:qFormat/>
    <w:rsid w:val="00530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308B0"/>
    <w:rPr>
      <w:i/>
      <w:iCs/>
      <w:color w:val="0F4761" w:themeColor="accent1" w:themeShade="BF"/>
    </w:rPr>
  </w:style>
  <w:style w:type="character" w:styleId="Intensvaatsauce">
    <w:name w:val="Intense Reference"/>
    <w:basedOn w:val="Noklusjumarindkopasfonts"/>
    <w:uiPriority w:val="32"/>
    <w:qFormat/>
    <w:rsid w:val="00530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407</Characters>
  <Application>Microsoft Office Word</Application>
  <DocSecurity>0</DocSecurity>
  <Lines>3</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2026-03-16T07:07:00Z</dcterms:created>
  <dcterms:modified xsi:type="dcterms:W3CDTF">2026-03-20T10:16:00Z</dcterms:modified>
</cp:coreProperties>
</file>